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Desarrollo web: Me gusto esta asignatura porque me permitió aplicar de forma practica los conocimientos de programación para crear soluciones reales a las páginas, también en ir conociendo diferentes formas de personalizar una página web tanto a las necesidades y en lo que mas se ve en el mercado.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Gestión de proyecto: En todas las asignaturas que fue relacionada en la gestión de proyecto porque me enseñó a cómo organizar, planificar y ejecutar el proyecto con las competencias que se ven en cualquier área laboral, también me ayudó mucho en considerar el manejo de cronogramas, en los BPM, también en considerar los patrones de seguridad y etc.</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porque es un respaldo de los conocimientos obtenidos de cada asignatura que fue aprobada a lo largo de la carrera. También me ayuda a obtener ofertas de trabajo mucho más rápido por los certificados obtenidos.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767171"/>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0">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767171"/>
                <w:sz w:val="24"/>
                <w:szCs w:val="24"/>
                <w:rtl w:val="0"/>
              </w:rPr>
              <w:t xml:space="preserve"> Ofrecer propuestas de solución informática analizando de forma integral los procesos de acuerdo a los requerimientos de la organización.</w:t>
            </w:r>
          </w:p>
          <w:p w:rsidR="00000000" w:rsidDel="00000000" w:rsidP="00000000" w:rsidRDefault="00000000" w:rsidRPr="00000000" w14:paraId="00000021">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767171"/>
                <w:sz w:val="24"/>
                <w:szCs w:val="24"/>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22">
            <w:pPr>
              <w:numPr>
                <w:ilvl w:val="0"/>
                <w:numId w:val="1"/>
              </w:numPr>
              <w:tabs>
                <w:tab w:val="left" w:leader="none" w:pos="454"/>
              </w:tabs>
              <w:spacing w:after="240" w:before="240" w:line="259" w:lineRule="auto"/>
              <w:ind w:left="720" w:hanging="360"/>
              <w:jc w:val="both"/>
              <w:rPr>
                <w:color w:val="ff0000"/>
                <w:sz w:val="24"/>
                <w:szCs w:val="24"/>
              </w:rPr>
            </w:pPr>
            <w:r w:rsidDel="00000000" w:rsidR="00000000" w:rsidRPr="00000000">
              <w:rPr>
                <w:color w:val="76717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3">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76717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4">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767171"/>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5">
            <w:pPr>
              <w:numPr>
                <w:ilvl w:val="0"/>
                <w:numId w:val="1"/>
              </w:numPr>
              <w:tabs>
                <w:tab w:val="left" w:leader="none" w:pos="454"/>
              </w:tabs>
              <w:spacing w:after="240" w:before="240" w:line="259" w:lineRule="auto"/>
              <w:ind w:left="720" w:hanging="360"/>
              <w:jc w:val="both"/>
              <w:rPr>
                <w:color w:val="ff0000"/>
                <w:sz w:val="24"/>
                <w:szCs w:val="24"/>
              </w:rPr>
            </w:pPr>
            <w:r w:rsidDel="00000000" w:rsidR="00000000" w:rsidRPr="00000000">
              <w:rPr>
                <w:color w:val="767171"/>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6">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767171"/>
                <w:sz w:val="24"/>
                <w:szCs w:val="24"/>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7">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00ff00"/>
                <w:sz w:val="24"/>
                <w:szCs w:val="24"/>
                <w:rtl w:val="0"/>
              </w:rPr>
              <w:t xml:space="preserve"> </w:t>
            </w:r>
            <w:r w:rsidDel="00000000" w:rsidR="00000000" w:rsidRPr="00000000">
              <w:rPr>
                <w:color w:val="767171"/>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8">
            <w:pPr>
              <w:numPr>
                <w:ilvl w:val="0"/>
                <w:numId w:val="1"/>
              </w:numPr>
              <w:tabs>
                <w:tab w:val="left" w:leader="none" w:pos="454"/>
              </w:tabs>
              <w:spacing w:after="240" w:before="240" w:line="259" w:lineRule="auto"/>
              <w:ind w:left="720" w:hanging="360"/>
              <w:jc w:val="both"/>
              <w:rPr>
                <w:color w:val="ff0000"/>
                <w:sz w:val="24"/>
                <w:szCs w:val="24"/>
              </w:rPr>
            </w:pPr>
            <w:r w:rsidDel="00000000" w:rsidR="00000000" w:rsidRPr="00000000">
              <w:rPr>
                <w:color w:val="767171"/>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9">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A">
            <w:pPr>
              <w:numPr>
                <w:ilvl w:val="0"/>
                <w:numId w:val="1"/>
              </w:numPr>
              <w:tabs>
                <w:tab w:val="left" w:leader="none" w:pos="454"/>
              </w:tabs>
              <w:spacing w:after="240" w:before="240" w:line="259" w:lineRule="auto"/>
              <w:ind w:left="720" w:hanging="360"/>
              <w:jc w:val="both"/>
              <w:rPr>
                <w:color w:val="ff0000"/>
                <w:sz w:val="24"/>
                <w:szCs w:val="24"/>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B">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00ff00"/>
                <w:sz w:val="24"/>
                <w:szCs w:val="24"/>
                <w:rtl w:val="0"/>
              </w:rPr>
              <w:t xml:space="preserve"> </w:t>
            </w:r>
            <w:r w:rsidDel="00000000" w:rsidR="00000000" w:rsidRPr="00000000">
              <w:rPr>
                <w:color w:val="767171"/>
                <w:sz w:val="24"/>
                <w:szCs w:val="24"/>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C">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767171"/>
                <w:sz w:val="24"/>
                <w:szCs w:val="24"/>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D">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00ff00"/>
                <w:sz w:val="24"/>
                <w:szCs w:val="24"/>
                <w:rtl w:val="0"/>
              </w:rPr>
              <w:t xml:space="preserve"> </w:t>
            </w:r>
            <w:r w:rsidDel="00000000" w:rsidR="00000000" w:rsidRPr="00000000">
              <w:rPr>
                <w:color w:val="767171"/>
                <w:sz w:val="24"/>
                <w:szCs w:val="24"/>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2E">
            <w:pPr>
              <w:numPr>
                <w:ilvl w:val="0"/>
                <w:numId w:val="1"/>
              </w:numPr>
              <w:tabs>
                <w:tab w:val="left" w:leader="none" w:pos="454"/>
              </w:tabs>
              <w:spacing w:after="240" w:before="240" w:line="259" w:lineRule="auto"/>
              <w:ind w:left="720" w:hanging="360"/>
              <w:jc w:val="both"/>
              <w:rPr>
                <w:sz w:val="24"/>
                <w:szCs w:val="24"/>
              </w:rPr>
            </w:pPr>
            <w:r w:rsidDel="00000000" w:rsidR="00000000" w:rsidRPr="00000000">
              <w:rPr>
                <w:color w:val="00ff00"/>
                <w:sz w:val="24"/>
                <w:szCs w:val="24"/>
                <w:rtl w:val="0"/>
              </w:rPr>
              <w:t xml:space="preserve"> </w:t>
            </w:r>
            <w:r w:rsidDel="00000000" w:rsidR="00000000" w:rsidRPr="00000000">
              <w:rPr>
                <w:color w:val="767171"/>
                <w:sz w:val="24"/>
                <w:szCs w:val="24"/>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color w:val="767171"/>
                <w:sz w:val="24"/>
                <w:szCs w:val="24"/>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Me interesa mucho lo que es la creación de plataformas web que permita mejorar la experiencia de usuario, Python también me llama mucho la atención ya que en la industria se ve mucho eso en el ámbito laboral, también me gusta la ciberseguridad para poder trabajar en bancos y tener un manejo más amplio en ese rubro.</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La verdad que me gustaría seguir mejorando en todas las áreas que me llama la atención, mejorar desarrollo web, base de datos, gestión de proyecto, ciberseguridad y sobre todo algo que siento que es fundamental es las habilidades blandas para la gestión de equipos.</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trabajando en una empresa especializada en ingeniería en informática, formando parte de un equipo de desarrollo o gestión de proyectos. Me imagino liderando o colaborando activamente con mi equipo, siempre buscando mejorar en todas las áreas de trabajo. Me gustaría estar programando páginas web y desarrollando soluciones tecnológicas innovadoras que generen valor. Además, quiero seguir perfeccionando mis conocimientos en informática, ya que considero que es clave para el futuro de la profesión y para crecer profesionalmente.</w:t>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Sí, se relacionan. El que más se ajusta es el proyecto de desarrollo de una </w:t>
            </w:r>
            <w:r w:rsidDel="00000000" w:rsidR="00000000" w:rsidRPr="00000000">
              <w:rPr>
                <w:b w:val="1"/>
                <w:color w:val="767171"/>
                <w:sz w:val="24"/>
                <w:szCs w:val="24"/>
                <w:rtl w:val="0"/>
              </w:rPr>
              <w:t xml:space="preserve">plataforma web e-commerce,</w:t>
            </w:r>
            <w:r w:rsidDel="00000000" w:rsidR="00000000" w:rsidRPr="00000000">
              <w:rPr>
                <w:color w:val="767171"/>
                <w:sz w:val="24"/>
                <w:szCs w:val="24"/>
                <w:rtl w:val="0"/>
              </w:rPr>
              <w:t xml:space="preserve"> ya que combina mis intereses en desarrollo de software, gestión de datos y atención al usuario. Solo requiere pequeños ajustes para profundizar más en seguridad y escalabilidad.</w:t>
            </w:r>
          </w:p>
          <w:p w:rsidR="00000000" w:rsidDel="00000000" w:rsidP="00000000" w:rsidRDefault="00000000" w:rsidRPr="00000000" w14:paraId="0000005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Bueno en mi caso si existe relación pero si así no fuera  el proyecto seguiría siendo una pagina web, con base de datos y experiencia de usuario obviamente con seguridad ya que vamos a tratar datos personales y me ayudaría un proyecto como de telemedicina en centros de salud como cesfam así podría tener evidencia práctica de mis capacidades profesional.</w:t>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color w:val="00ff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7a7TYw/YERQhTtpeC9jORLdsEg==">CgMxLjA4AHIhMVpxbmVEbDFUNE5acTljaWwzVVpFMHJrM21PVENoOFRo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