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 Jennifer</w:t>
      </w:r>
      <w:r w:rsidR="00CE2A26" w:rsidRPr="00E925D5">
        <w:rPr>
          <w:sz w:val="18"/>
          <w:szCs w:val="18"/>
          <w:lang w:val="en-GB"/>
        </w:rPr>
        <w:br/>
      </w:r>
      <w:r w:rsidR="00CE2A26" w:rsidRPr="002B5301">
        <w:rPr>
          <w:i/>
          <w:iCs/>
          <w:sz w:val="18"/>
          <w:szCs w:val="18"/>
          <w:lang w:val="en-GB"/>
        </w:rPr>
        <w:t>School of Computing</w:t>
      </w:r>
      <w:r w:rsidR="00CE2A26" w:rsidRPr="002B5301">
        <w:rPr>
          <w:i/>
          <w:iCs/>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36B8584E" w14:textId="77777777" w:rsidR="008C137C" w:rsidRPr="00E925D5" w:rsidRDefault="009303D9" w:rsidP="008C137C">
      <w:pPr>
        <w:pStyle w:val="Abstract"/>
        <w:jc w:val="left"/>
        <w:rPr>
          <w:lang w:val="en-GB"/>
        </w:rPr>
      </w:pPr>
      <w:r w:rsidRPr="00E925D5">
        <w:rPr>
          <w:i/>
          <w:iCs/>
          <w:lang w:val="en-GB"/>
        </w:rPr>
        <w:t>Abstract</w:t>
      </w:r>
      <w:bookmarkStart w:id="0" w:name="_Hlk63708197"/>
      <w:r w:rsidRPr="00E925D5">
        <w:rPr>
          <w:lang w:val="en-GB"/>
        </w:rPr>
        <w:t>—</w:t>
      </w:r>
      <w:bookmarkEnd w:id="0"/>
      <w:r w:rsidR="008C137C" w:rsidRPr="00E925D5">
        <w:rPr>
          <w:lang w:val="en-GB"/>
        </w:rPr>
        <w:t>******After the results and analysis******</w:t>
      </w:r>
    </w:p>
    <w:p w14:paraId="7DA7CBCF" w14:textId="68713E63" w:rsidR="009303D9" w:rsidRPr="00E925D5" w:rsidRDefault="004D72B5" w:rsidP="008C137C">
      <w:pPr>
        <w:pStyle w:val="Abstract"/>
        <w:jc w:val="left"/>
        <w:rPr>
          <w:lang w:val="en-GB"/>
        </w:rPr>
      </w:pPr>
      <w:r w:rsidRPr="00E925D5">
        <w:rPr>
          <w:lang w:val="en-GB"/>
        </w:rPr>
        <w:t>Keywords—</w:t>
      </w:r>
      <w:r w:rsidR="008C137C" w:rsidRPr="00E925D5">
        <w:rPr>
          <w:lang w:val="en-GB"/>
        </w:rPr>
        <w:t>*********ADD LATER*************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 xml:space="preserve">The digital era has given users access to the internet and this generates a huge amount of data each second. Every click on the internet generates data which can be captured by the website or the application. In our digital world, data is the new oil. Twitter, Facebook, </w:t>
      </w:r>
      <w:proofErr w:type="gramStart"/>
      <w:r w:rsidRPr="00E925D5">
        <w:rPr>
          <w:lang w:val="en-GB"/>
        </w:rPr>
        <w:t>LinkedIn</w:t>
      </w:r>
      <w:proofErr w:type="gramEnd"/>
      <w:r w:rsidRPr="00E925D5">
        <w:rPr>
          <w:lang w:val="en-GB"/>
        </w:rPr>
        <w:t xml:space="preserve"> and other such social media platforms give users a stage to voice their opinion.</w:t>
      </w:r>
    </w:p>
    <w:p w14:paraId="7E964B75" w14:textId="00013847"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proofErr w:type="spellStart"/>
      <w:r w:rsidRPr="00E925D5">
        <w:rPr>
          <w:lang w:val="en-GB"/>
        </w:rPr>
        <w:t>Ebay</w:t>
      </w:r>
      <w:proofErr w:type="spellEnd"/>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w:t>
      </w:r>
      <w:proofErr w:type="gramStart"/>
      <w:r w:rsidRPr="00E925D5">
        <w:rPr>
          <w:lang w:val="en-GB"/>
        </w:rPr>
        <w:t>on the basis of</w:t>
      </w:r>
      <w:proofErr w:type="gramEnd"/>
      <w:r w:rsidRPr="00E925D5">
        <w:rPr>
          <w:lang w:val="en-GB"/>
        </w:rPr>
        <w:t xml:space="preserve">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25D6BBF5" w:rsidR="009303D9" w:rsidRPr="00E925D5"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w:t>
      </w:r>
      <w:r w:rsidR="000634B1" w:rsidRPr="00E925D5">
        <w:rPr>
          <w:lang w:val="en-GB"/>
        </w:rPr>
        <w:t xml:space="preserve">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w:t>
      </w:r>
      <w:proofErr w:type="gramStart"/>
      <w:r w:rsidRPr="00E925D5">
        <w:rPr>
          <w:lang w:val="en-GB"/>
        </w:rPr>
        <w:t>electronics</w:t>
      </w:r>
      <w:proofErr w:type="gramEnd"/>
      <w:r w:rsidRPr="00E925D5">
        <w:rPr>
          <w:lang w:val="en-GB"/>
        </w:rPr>
        <w:t xml:space="preserve"> and home. Feature vector formation method is finally used to compute the sentiment of the sentence.</w:t>
      </w:r>
    </w:p>
    <w:p w14:paraId="68DFAB15" w14:textId="13C026B1" w:rsidR="000634B1" w:rsidRPr="00E925D5" w:rsidRDefault="000634B1" w:rsidP="000634B1">
      <w:pPr>
        <w:pStyle w:val="BodyText"/>
        <w:rPr>
          <w:lang w:val="en-GB"/>
        </w:rPr>
      </w:pPr>
      <w:proofErr w:type="spellStart"/>
      <w:r w:rsidRPr="00E925D5">
        <w:rPr>
          <w:lang w:val="en-GB"/>
        </w:rPr>
        <w:t>Yige</w:t>
      </w:r>
      <w:proofErr w:type="spellEnd"/>
      <w:r w:rsidRPr="00E925D5">
        <w:rPr>
          <w:lang w:val="en-GB"/>
        </w:rPr>
        <w:t xml:space="preserv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Naïve Bayes, the accuracy of SVM was found to be 83% and Naïve Bayes provided an accuracy of 77%. The result shows that in the case of airline reviews, SVM algorithm gives better results than Naive Bayes algorithm.</w:t>
      </w:r>
    </w:p>
    <w:p w14:paraId="2851D596" w14:textId="0DA637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 data sets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w:t>
      </w:r>
      <w:proofErr w:type="spellStart"/>
      <w:r w:rsidRPr="00E925D5">
        <w:rPr>
          <w:lang w:val="en-GB"/>
        </w:rPr>
        <w:t>Soni</w:t>
      </w:r>
      <w:proofErr w:type="spellEnd"/>
      <w:r w:rsidRPr="00E925D5">
        <w:rPr>
          <w:lang w:val="en-GB"/>
        </w:rPr>
        <w:t xml:space="preserve">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t>
      </w:r>
      <w:proofErr w:type="spellStart"/>
      <w:r w:rsidRPr="00E925D5">
        <w:rPr>
          <w:lang w:val="en-GB"/>
        </w:rPr>
        <w:t>Wongkar</w:t>
      </w:r>
      <w:proofErr w:type="spellEnd"/>
      <w:r w:rsidRPr="00E925D5">
        <w:rPr>
          <w:lang w:val="en-GB"/>
        </w:rPr>
        <w:t xml:space="preserve"> </w:t>
      </w:r>
      <w:r w:rsidR="003B513E" w:rsidRPr="00E925D5">
        <w:rPr>
          <w:lang w:val="en-GB"/>
        </w:rPr>
        <w:t>and</w:t>
      </w:r>
      <w:r w:rsidRPr="00E925D5">
        <w:rPr>
          <w:lang w:val="en-GB"/>
        </w:rPr>
        <w:t xml:space="preserve"> A. </w:t>
      </w:r>
      <w:proofErr w:type="spellStart"/>
      <w:r w:rsidRPr="00E925D5">
        <w:rPr>
          <w:lang w:val="en-GB"/>
        </w:rPr>
        <w:t>Angdresey</w:t>
      </w:r>
      <w:proofErr w:type="spellEnd"/>
      <w:r w:rsidRPr="00E925D5">
        <w:rPr>
          <w:lang w:val="en-GB"/>
        </w:rPr>
        <w:t xml:space="preserve">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w:t>
      </w:r>
      <w:proofErr w:type="gramStart"/>
      <w:r w:rsidRPr="00E925D5">
        <w:rPr>
          <w:lang w:val="en-GB"/>
        </w:rPr>
        <w:t>networks</w:t>
      </w:r>
      <w:proofErr w:type="gramEnd"/>
      <w:r w:rsidRPr="00E925D5">
        <w:rPr>
          <w:lang w:val="en-GB"/>
        </w:rPr>
        <w:t xml:space="preserve"> and K-</w:t>
      </w:r>
      <w:r w:rsidRPr="00E925D5">
        <w:rPr>
          <w:lang w:val="en-GB"/>
        </w:rPr>
        <w:lastRenderedPageBreak/>
        <w:t xml:space="preserve">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0294E1B4"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 data set. They have used three machine learning methods namely Naïve Bayes, Maximum Entropy classification and support vector machines. The paper classifies movie reviews as either Positive or Negative. This was one of the first attempts to take this approach. Bag of words method was </w:t>
      </w:r>
      <w:proofErr w:type="gramStart"/>
      <w:r w:rsidRPr="00E925D5">
        <w:rPr>
          <w:lang w:val="en-GB"/>
        </w:rPr>
        <w:t>used</w:t>
      </w:r>
      <w:proofErr w:type="gramEnd"/>
      <w:r w:rsidRPr="00E925D5">
        <w:rPr>
          <w:lang w:val="en-GB"/>
        </w:rPr>
        <w:t xml:space="preserve"> and Unigrams were taken as features for this classification problem and the end result showed that the system performed well with either of the approaches.</w:t>
      </w:r>
    </w:p>
    <w:p w14:paraId="22D1AC29" w14:textId="719CCB8D" w:rsidR="009303D9" w:rsidRPr="00E925D5" w:rsidRDefault="000634B1" w:rsidP="000634B1">
      <w:pPr>
        <w:pStyle w:val="BodyText"/>
        <w:rPr>
          <w:lang w:val="en-GB"/>
        </w:rPr>
      </w:pPr>
      <w:proofErr w:type="spellStart"/>
      <w:r w:rsidRPr="00E925D5">
        <w:rPr>
          <w:lang w:val="en-GB"/>
        </w:rPr>
        <w:t>Sida</w:t>
      </w:r>
      <w:proofErr w:type="spellEnd"/>
      <w:r w:rsidRPr="00E925D5">
        <w:rPr>
          <w:lang w:val="en-GB"/>
        </w:rPr>
        <w:t xml:space="preserve">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 xml:space="preserve">(SVM) behave </w:t>
      </w:r>
      <w:proofErr w:type="gramStart"/>
      <w:r w:rsidRPr="00E925D5">
        <w:rPr>
          <w:lang w:val="en-GB"/>
        </w:rPr>
        <w:t>differently  depending</w:t>
      </w:r>
      <w:proofErr w:type="gramEnd"/>
      <w:r w:rsidRPr="00E925D5">
        <w:rPr>
          <w:lang w:val="en-GB"/>
        </w:rPr>
        <w:t xml:space="preserve">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p>
    <w:p w14:paraId="131F425B" w14:textId="5D5D31EF" w:rsidR="00F25D4D" w:rsidRPr="00E925D5" w:rsidRDefault="00F25D4D" w:rsidP="00F25D4D">
      <w:pPr>
        <w:pStyle w:val="Heading1"/>
        <w:rPr>
          <w:lang w:val="en-GB"/>
        </w:rPr>
      </w:pPr>
      <w:r w:rsidRPr="00E925D5">
        <w:rPr>
          <w:lang w:val="en-GB"/>
        </w:rPr>
        <w:t>Proposed Work</w:t>
      </w:r>
    </w:p>
    <w:p w14:paraId="31414E10" w14:textId="32866C66" w:rsidR="00F25D4D" w:rsidRDefault="00F25D4D" w:rsidP="00F25D4D">
      <w:pPr>
        <w:pStyle w:val="BodyText"/>
        <w:rPr>
          <w:lang w:val="en-GB"/>
        </w:rPr>
      </w:pPr>
      <w:r w:rsidRPr="00E925D5">
        <w:rPr>
          <w:lang w:val="en-GB"/>
        </w:rPr>
        <w:t>This project would explore how lexicon based and supervised machine learning approaches perform for different data sets. Naïve Bayes algorithm will be used for the machine learning based approach. For the lexicon-based approach, a dictionary will be used to identify positive and negative words. The sentiment score will be calculated in the following manner [7]:</w:t>
      </w:r>
    </w:p>
    <w:p w14:paraId="69F94C9C" w14:textId="12EA5EE7" w:rsidR="007F38D7" w:rsidRDefault="007F38D7" w:rsidP="007F38D7">
      <w:pPr>
        <w:pStyle w:val="BodyText"/>
        <w:jc w:val="center"/>
        <w:rPr>
          <w:lang w:val="en-GB"/>
        </w:rPr>
      </w:pPr>
      <w:r w:rsidRPr="007F38D7">
        <w:rPr>
          <w:noProof/>
          <w:lang w:val="en-GB"/>
        </w:rPr>
        <w:drawing>
          <wp:inline distT="0" distB="0" distL="0" distR="0" wp14:anchorId="44476F00" wp14:editId="39C3F980">
            <wp:extent cx="2065020" cy="4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457" cy="426969"/>
                    </a:xfrm>
                    <a:prstGeom prst="rect">
                      <a:avLst/>
                    </a:prstGeom>
                  </pic:spPr>
                </pic:pic>
              </a:graphicData>
            </a:graphic>
          </wp:inline>
        </w:drawing>
      </w:r>
    </w:p>
    <w:p w14:paraId="71A84246" w14:textId="788DF150" w:rsidR="00FF167F" w:rsidRPr="00E925D5" w:rsidRDefault="00FF167F" w:rsidP="00FF167F">
      <w:pPr>
        <w:pStyle w:val="BodyText"/>
        <w:rPr>
          <w:lang w:val="en-GB"/>
        </w:rPr>
      </w:pPr>
      <w:r w:rsidRPr="00E925D5">
        <w:rPr>
          <w:lang w:val="en-GB"/>
        </w:rPr>
        <w:t xml:space="preserve">Sentiments from emoticons will also be extracted by the model </w:t>
      </w:r>
      <w:r w:rsidR="0053061E">
        <w:rPr>
          <w:lang w:val="en-GB"/>
        </w:rPr>
        <w:t>[4]</w:t>
      </w:r>
      <w:r w:rsidRPr="00E925D5">
        <w:rPr>
          <w:lang w:val="en-GB"/>
        </w:rPr>
        <w:t>. Not all words contribute towards sentiments, the data would have to be cleaned before the model begins analysing it. Graphical representation of the analysed data would help in conveying the message in a well ordered and organised manner.</w:t>
      </w:r>
    </w:p>
    <w:p w14:paraId="200EF643" w14:textId="67F70812" w:rsidR="00FF167F" w:rsidRPr="00E925D5" w:rsidRDefault="00FF167F" w:rsidP="00FF167F">
      <w:pPr>
        <w:pStyle w:val="BodyText"/>
        <w:rPr>
          <w:lang w:val="en-GB"/>
        </w:rPr>
      </w:pPr>
      <w:r w:rsidRPr="00E925D5">
        <w:rPr>
          <w:lang w:val="en-GB"/>
        </w:rPr>
        <w:t>In supervised learning the dataset used to train the model plays a vital role in determining the accuracy of the model. How different datasets affect the accuracy of the system and which approach performs better for each type of data set will be analysed. The accuracy of the model and how it is affected when data sets of different class get introduced will be examined.</w:t>
      </w:r>
    </w:p>
    <w:p w14:paraId="139D9551" w14:textId="21EBA3C9" w:rsidR="00FF167F" w:rsidRPr="00E925D5" w:rsidRDefault="00FF167F" w:rsidP="00FF167F">
      <w:pPr>
        <w:pStyle w:val="BodyText"/>
        <w:rPr>
          <w:lang w:val="en-GB"/>
        </w:rPr>
      </w:pPr>
      <w:r w:rsidRPr="00E925D5">
        <w:rPr>
          <w:lang w:val="en-GB"/>
        </w:rPr>
        <w:t xml:space="preserve">Three standard data sets will be used to train and test the models. Stanford Artificial Intelligence Laboratory contains labelled data sets of IMDB movie reviews and amazon user reviews. There are 12000 positive and negative movie reviews for training as well as testing. Amazon data set has </w:t>
      </w:r>
      <w:r w:rsidRPr="00E925D5">
        <w:rPr>
          <w:lang w:val="en-GB"/>
        </w:rPr>
        <w:t>approximately 120000 records and the ratings are on a scale of 5 which was acquired from Stanford Network Analysis Platform. This will have to be converted to positive or negative to train the model. The twitter data set consists of 1.5 million tweets labelled with 1 and 0. 1 being positive and 0 being negative. This data set was acquired from Thinknook.com.</w:t>
      </w:r>
    </w:p>
    <w:p w14:paraId="0D1E5A4C" w14:textId="641C04A9" w:rsidR="00FF167F" w:rsidRPr="00E925D5" w:rsidRDefault="00FF167F" w:rsidP="00FF167F">
      <w:pPr>
        <w:pStyle w:val="BodyText"/>
        <w:rPr>
          <w:lang w:val="en-GB"/>
        </w:rPr>
      </w:pPr>
      <w:r w:rsidRPr="00E925D5">
        <w:rPr>
          <w:lang w:val="en-GB"/>
        </w:rPr>
        <w:t xml:space="preserve">Spyder and </w:t>
      </w:r>
      <w:proofErr w:type="spellStart"/>
      <w:r w:rsidRPr="00E925D5">
        <w:rPr>
          <w:lang w:val="en-GB"/>
        </w:rPr>
        <w:t>Jupyter</w:t>
      </w:r>
      <w:proofErr w:type="spellEnd"/>
      <w:r w:rsidRPr="00E925D5">
        <w:rPr>
          <w:lang w:val="en-GB"/>
        </w:rPr>
        <w:t xml:space="preserve"> Notebook will be used for building the model. Additional libraries such as NLTK and </w:t>
      </w:r>
      <w:proofErr w:type="spellStart"/>
      <w:r w:rsidRPr="00E925D5">
        <w:rPr>
          <w:lang w:val="en-GB"/>
        </w:rPr>
        <w:t>Numpy</w:t>
      </w:r>
      <w:proofErr w:type="spellEnd"/>
      <w:r w:rsidRPr="00E925D5">
        <w:rPr>
          <w:lang w:val="en-GB"/>
        </w:rPr>
        <w:t xml:space="preserve"> will also be used for analytics and Matplotlib or </w:t>
      </w:r>
      <w:proofErr w:type="spellStart"/>
      <w:r w:rsidRPr="00E925D5">
        <w:rPr>
          <w:lang w:val="en-GB"/>
        </w:rPr>
        <w:t>ggplot</w:t>
      </w:r>
      <w:proofErr w:type="spellEnd"/>
      <w:r w:rsidRPr="00E925D5">
        <w:rPr>
          <w:lang w:val="en-GB"/>
        </w:rPr>
        <w:t xml:space="preserve"> can be used for visualisation. Different models will be trained using various algorithms on Python. Implementation of Naïve Bayes and one lexicon-based algorithm will be done.</w:t>
      </w:r>
    </w:p>
    <w:p w14:paraId="42246CE6" w14:textId="666EAF3A" w:rsidR="00132985" w:rsidRPr="00E925D5" w:rsidRDefault="00FF167F" w:rsidP="00FF167F">
      <w:pPr>
        <w:pStyle w:val="BodyText"/>
        <w:rPr>
          <w:lang w:val="en-GB"/>
        </w:rPr>
      </w:pPr>
      <w:r w:rsidRPr="00E925D5">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BC40C5B" w14:textId="57168170" w:rsidR="00FF167F" w:rsidRPr="00E925D5" w:rsidRDefault="00FF167F" w:rsidP="00FF167F">
      <w:pPr>
        <w:pStyle w:val="Heading1"/>
        <w:rPr>
          <w:lang w:val="en-GB"/>
        </w:rPr>
      </w:pPr>
      <w:r w:rsidRPr="00E925D5">
        <w:rPr>
          <w:lang w:val="en-GB"/>
        </w:rPr>
        <w:t>Conclusion</w:t>
      </w:r>
    </w:p>
    <w:p w14:paraId="7EE647D0" w14:textId="77777777" w:rsidR="001A07B5" w:rsidRDefault="00D30723" w:rsidP="001A07B5">
      <w:pPr>
        <w:pStyle w:val="BodyText"/>
        <w:rPr>
          <w:lang w:val="en-GB"/>
        </w:rPr>
      </w:pPr>
      <w:r w:rsidRPr="00E925D5">
        <w:rPr>
          <w:lang w:val="en-GB"/>
        </w:rPr>
        <w:t xml:space="preserve">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about their products and it is humanly impossible to go through </w:t>
      </w:r>
      <w:proofErr w:type="gramStart"/>
      <w:r w:rsidRPr="00E925D5">
        <w:rPr>
          <w:lang w:val="en-GB"/>
        </w:rPr>
        <w:t>each and every</w:t>
      </w:r>
      <w:proofErr w:type="gramEnd"/>
      <w:r w:rsidRPr="00E925D5">
        <w:rPr>
          <w:lang w:val="en-GB"/>
        </w:rPr>
        <w:t xml:space="preserve">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sdt>
      <w:sdtPr>
        <w:rPr>
          <w:smallCaps w:val="0"/>
          <w:noProof w:val="0"/>
        </w:rPr>
        <w:id w:val="1460992110"/>
        <w:docPartObj>
          <w:docPartGallery w:val="Bibliographies"/>
          <w:docPartUnique/>
        </w:docPartObj>
      </w:sdtPr>
      <w:sdtEndPr/>
      <w:sdtContent>
        <w:p w14:paraId="635DE1B5" w14:textId="5CC92482" w:rsidR="001A07B5" w:rsidRDefault="001A07B5" w:rsidP="001A07B5">
          <w:pPr>
            <w:pStyle w:val="Heading1"/>
            <w:numPr>
              <w:ilvl w:val="0"/>
              <w:numId w:val="0"/>
            </w:numPr>
          </w:pPr>
          <w:r>
            <w:t>References</w:t>
          </w:r>
        </w:p>
        <w:sdt>
          <w:sdtPr>
            <w:id w:val="-573587230"/>
            <w:bibliography/>
          </w:sdtPr>
          <w:sdtEndPr/>
          <w:sdtContent>
            <w:p w14:paraId="0BB6EA60" w14:textId="77777777" w:rsidR="001A07B5" w:rsidRDefault="001A07B5">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1A07B5" w14:paraId="264ADBBC" w14:textId="77777777">
                <w:trPr>
                  <w:divId w:val="958292420"/>
                  <w:tblCellSpacing w:w="15" w:type="dxa"/>
                </w:trPr>
                <w:tc>
                  <w:tcPr>
                    <w:tcW w:w="50" w:type="pct"/>
                    <w:hideMark/>
                  </w:tcPr>
                  <w:p w14:paraId="4A2EC450" w14:textId="0CF41ADB" w:rsidR="001A07B5" w:rsidRDefault="001A07B5">
                    <w:pPr>
                      <w:pStyle w:val="Bibliography"/>
                      <w:rPr>
                        <w:noProof/>
                        <w:sz w:val="24"/>
                        <w:szCs w:val="24"/>
                      </w:rPr>
                    </w:pPr>
                    <w:r>
                      <w:rPr>
                        <w:noProof/>
                      </w:rPr>
                      <w:t xml:space="preserve">[1] </w:t>
                    </w:r>
                  </w:p>
                </w:tc>
                <w:tc>
                  <w:tcPr>
                    <w:tcW w:w="0" w:type="auto"/>
                    <w:hideMark/>
                  </w:tcPr>
                  <w:p w14:paraId="7F2E1790" w14:textId="77777777" w:rsidR="001A07B5" w:rsidRDefault="001A07B5" w:rsidP="001A07B5">
                    <w:pPr>
                      <w:pStyle w:val="Bibliography"/>
                      <w:jc w:val="both"/>
                      <w:rPr>
                        <w:noProof/>
                      </w:rPr>
                    </w:pPr>
                    <w:r>
                      <w:rPr>
                        <w:noProof/>
                      </w:rPr>
                      <w:t xml:space="preserve">M. Wongkar and A. Angdresey, "Sentiment Analysis Using Naive Bayes Algorithm Of The Data Crawler: Twitter," in </w:t>
                    </w:r>
                    <w:r>
                      <w:rPr>
                        <w:i/>
                        <w:iCs/>
                        <w:noProof/>
                      </w:rPr>
                      <w:t>Fourth International Conference on Informatics and Computing (ICIC)</w:t>
                    </w:r>
                    <w:r>
                      <w:rPr>
                        <w:noProof/>
                      </w:rPr>
                      <w:t xml:space="preserve">, Semarang, 2019. </w:t>
                    </w:r>
                  </w:p>
                </w:tc>
              </w:tr>
              <w:tr w:rsidR="001A07B5" w14:paraId="4222BD8A" w14:textId="77777777">
                <w:trPr>
                  <w:divId w:val="958292420"/>
                  <w:tblCellSpacing w:w="15" w:type="dxa"/>
                </w:trPr>
                <w:tc>
                  <w:tcPr>
                    <w:tcW w:w="50" w:type="pct"/>
                    <w:hideMark/>
                  </w:tcPr>
                  <w:p w14:paraId="20DC8ED8" w14:textId="77777777" w:rsidR="001A07B5" w:rsidRDefault="001A07B5">
                    <w:pPr>
                      <w:pStyle w:val="Bibliography"/>
                      <w:rPr>
                        <w:noProof/>
                      </w:rPr>
                    </w:pPr>
                    <w:r>
                      <w:rPr>
                        <w:noProof/>
                      </w:rPr>
                      <w:t xml:space="preserve">[2] </w:t>
                    </w:r>
                  </w:p>
                </w:tc>
                <w:tc>
                  <w:tcPr>
                    <w:tcW w:w="0" w:type="auto"/>
                    <w:hideMark/>
                  </w:tcPr>
                  <w:p w14:paraId="4860BC40" w14:textId="77777777" w:rsidR="001A07B5" w:rsidRDefault="001A07B5" w:rsidP="001A07B5">
                    <w:pPr>
                      <w:pStyle w:val="Bibliography"/>
                      <w:jc w:val="both"/>
                      <w:rPr>
                        <w:noProof/>
                      </w:rPr>
                    </w:pPr>
                    <w:r>
                      <w:rPr>
                        <w:noProof/>
                      </w:rPr>
                      <w:t xml:space="preserve">Y. Wang, "Advanced Naïve Bayes Algorithm Design with Part-of-Speech Tagger on Sentiment Analysis," in </w:t>
                    </w:r>
                    <w:r>
                      <w:rPr>
                        <w:i/>
                        <w:iCs/>
                        <w:noProof/>
                      </w:rPr>
                      <w:t>International Conference on Computer Systems, Electronics and Control (ICCSEC)</w:t>
                    </w:r>
                    <w:r>
                      <w:rPr>
                        <w:noProof/>
                      </w:rPr>
                      <w:t xml:space="preserve">, Dalian, 2017. </w:t>
                    </w:r>
                  </w:p>
                </w:tc>
              </w:tr>
              <w:tr w:rsidR="001A07B5" w14:paraId="4653C644" w14:textId="77777777">
                <w:trPr>
                  <w:divId w:val="958292420"/>
                  <w:tblCellSpacing w:w="15" w:type="dxa"/>
                </w:trPr>
                <w:tc>
                  <w:tcPr>
                    <w:tcW w:w="50" w:type="pct"/>
                    <w:hideMark/>
                  </w:tcPr>
                  <w:p w14:paraId="49CE2C40" w14:textId="77777777" w:rsidR="001A07B5" w:rsidRDefault="001A07B5">
                    <w:pPr>
                      <w:pStyle w:val="Bibliography"/>
                      <w:rPr>
                        <w:noProof/>
                      </w:rPr>
                    </w:pPr>
                    <w:r>
                      <w:rPr>
                        <w:noProof/>
                      </w:rPr>
                      <w:t xml:space="preserve">[3] </w:t>
                    </w:r>
                  </w:p>
                </w:tc>
                <w:tc>
                  <w:tcPr>
                    <w:tcW w:w="0" w:type="auto"/>
                    <w:hideMark/>
                  </w:tcPr>
                  <w:p w14:paraId="05847A48" w14:textId="77777777" w:rsidR="001A07B5" w:rsidRDefault="001A07B5" w:rsidP="001A07B5">
                    <w:pPr>
                      <w:pStyle w:val="Bibliography"/>
                      <w:jc w:val="both"/>
                      <w:rPr>
                        <w:noProof/>
                      </w:rPr>
                    </w:pPr>
                    <w:r>
                      <w:rPr>
                        <w:noProof/>
                      </w:rPr>
                      <w:t xml:space="preserve">A. M. Rahat, A. Kahir and A. K. M. Masum, "Comparison of Naive Bayes and SVM Algorithm based on Sentiment Analysis Using Review Dataset," in </w:t>
                    </w:r>
                    <w:r>
                      <w:rPr>
                        <w:i/>
                        <w:iCs/>
                        <w:noProof/>
                      </w:rPr>
                      <w:t>8th International Conference System Modeling and Advancement in Research Trends (SMART)</w:t>
                    </w:r>
                    <w:r>
                      <w:rPr>
                        <w:noProof/>
                      </w:rPr>
                      <w:t xml:space="preserve">, Moradabad, 2019. </w:t>
                    </w:r>
                  </w:p>
                </w:tc>
              </w:tr>
              <w:tr w:rsidR="001A07B5" w14:paraId="4E49B06B" w14:textId="77777777">
                <w:trPr>
                  <w:divId w:val="958292420"/>
                  <w:tblCellSpacing w:w="15" w:type="dxa"/>
                </w:trPr>
                <w:tc>
                  <w:tcPr>
                    <w:tcW w:w="50" w:type="pct"/>
                    <w:hideMark/>
                  </w:tcPr>
                  <w:p w14:paraId="16E9FBB1" w14:textId="77777777" w:rsidR="001A07B5" w:rsidRDefault="001A07B5">
                    <w:pPr>
                      <w:pStyle w:val="Bibliography"/>
                      <w:rPr>
                        <w:noProof/>
                      </w:rPr>
                    </w:pPr>
                    <w:r>
                      <w:rPr>
                        <w:noProof/>
                      </w:rPr>
                      <w:t xml:space="preserve">[4] </w:t>
                    </w:r>
                  </w:p>
                </w:tc>
                <w:tc>
                  <w:tcPr>
                    <w:tcW w:w="0" w:type="auto"/>
                    <w:hideMark/>
                  </w:tcPr>
                  <w:p w14:paraId="296978BD" w14:textId="77777777" w:rsidR="001A07B5" w:rsidRDefault="001A07B5" w:rsidP="001A07B5">
                    <w:pPr>
                      <w:pStyle w:val="Bibliography"/>
                      <w:jc w:val="both"/>
                      <w:rPr>
                        <w:noProof/>
                      </w:rPr>
                    </w:pPr>
                    <w:r>
                      <w:rPr>
                        <w:noProof/>
                      </w:rPr>
                      <w:t xml:space="preserve">H. Parveen and S. Pandey, "Sentiment analysis on Twitter Data-set using Naive Bayes algorithm," in </w:t>
                    </w:r>
                    <w:r>
                      <w:rPr>
                        <w:i/>
                        <w:iCs/>
                        <w:noProof/>
                      </w:rPr>
                      <w:t xml:space="preserve">2nd International Conference on Applied and Theoretical </w:t>
                    </w:r>
                    <w:r>
                      <w:rPr>
                        <w:i/>
                        <w:iCs/>
                        <w:noProof/>
                      </w:rPr>
                      <w:lastRenderedPageBreak/>
                      <w:t>Computing and Communication Technology (iCATccT)</w:t>
                    </w:r>
                    <w:r>
                      <w:rPr>
                        <w:noProof/>
                      </w:rPr>
                      <w:t xml:space="preserve">, Bangalore, 2016. </w:t>
                    </w:r>
                  </w:p>
                </w:tc>
              </w:tr>
              <w:tr w:rsidR="001A07B5" w14:paraId="00BE1BD6" w14:textId="77777777">
                <w:trPr>
                  <w:divId w:val="958292420"/>
                  <w:tblCellSpacing w:w="15" w:type="dxa"/>
                </w:trPr>
                <w:tc>
                  <w:tcPr>
                    <w:tcW w:w="50" w:type="pct"/>
                    <w:hideMark/>
                  </w:tcPr>
                  <w:p w14:paraId="7C01D6D4" w14:textId="77777777" w:rsidR="001A07B5" w:rsidRDefault="001A07B5">
                    <w:pPr>
                      <w:pStyle w:val="Bibliography"/>
                      <w:rPr>
                        <w:noProof/>
                      </w:rPr>
                    </w:pPr>
                    <w:r>
                      <w:rPr>
                        <w:noProof/>
                      </w:rPr>
                      <w:lastRenderedPageBreak/>
                      <w:t xml:space="preserve">[5] </w:t>
                    </w:r>
                  </w:p>
                </w:tc>
                <w:tc>
                  <w:tcPr>
                    <w:tcW w:w="0" w:type="auto"/>
                    <w:hideMark/>
                  </w:tcPr>
                  <w:p w14:paraId="6D9B7AAC" w14:textId="77777777" w:rsidR="001A07B5" w:rsidRDefault="001A07B5" w:rsidP="001A07B5">
                    <w:pPr>
                      <w:pStyle w:val="Bibliography"/>
                      <w:jc w:val="both"/>
                      <w:rPr>
                        <w:noProof/>
                      </w:rPr>
                    </w:pPr>
                    <w:r>
                      <w:rPr>
                        <w:noProof/>
                      </w:rPr>
                      <w:t xml:space="preserve">U. Kumari, A. Sharma and D. Soni, "Sentiment analysis of smart phone product review using SVM classification technique," in </w:t>
                    </w:r>
                    <w:r>
                      <w:rPr>
                        <w:i/>
                        <w:iCs/>
                        <w:noProof/>
                      </w:rPr>
                      <w:t>International Conference on Energy, Communication, Data Analytics and Soft Computing (ICECDS)</w:t>
                    </w:r>
                    <w:r>
                      <w:rPr>
                        <w:noProof/>
                      </w:rPr>
                      <w:t xml:space="preserve">, Chennai, 2017. </w:t>
                    </w:r>
                  </w:p>
                </w:tc>
              </w:tr>
              <w:tr w:rsidR="001A07B5" w14:paraId="6F08D4F2" w14:textId="77777777">
                <w:trPr>
                  <w:divId w:val="958292420"/>
                  <w:tblCellSpacing w:w="15" w:type="dxa"/>
                </w:trPr>
                <w:tc>
                  <w:tcPr>
                    <w:tcW w:w="50" w:type="pct"/>
                    <w:hideMark/>
                  </w:tcPr>
                  <w:p w14:paraId="183EA441" w14:textId="77777777" w:rsidR="001A07B5" w:rsidRDefault="001A07B5">
                    <w:pPr>
                      <w:pStyle w:val="Bibliography"/>
                      <w:rPr>
                        <w:noProof/>
                      </w:rPr>
                    </w:pPr>
                    <w:r>
                      <w:rPr>
                        <w:noProof/>
                      </w:rPr>
                      <w:t xml:space="preserve">[6] </w:t>
                    </w:r>
                  </w:p>
                </w:tc>
                <w:tc>
                  <w:tcPr>
                    <w:tcW w:w="0" w:type="auto"/>
                    <w:hideMark/>
                  </w:tcPr>
                  <w:p w14:paraId="36301E58" w14:textId="77777777" w:rsidR="001A07B5" w:rsidRDefault="001A07B5" w:rsidP="001A07B5">
                    <w:pPr>
                      <w:pStyle w:val="Bibliography"/>
                      <w:jc w:val="both"/>
                      <w:rPr>
                        <w:noProof/>
                      </w:rPr>
                    </w:pPr>
                    <w:r>
                      <w:rPr>
                        <w:noProof/>
                      </w:rPr>
                      <w:t xml:space="preserve">X. Fang and J. Zhan, "Sentiment analysis using product review data," </w:t>
                    </w:r>
                    <w:r>
                      <w:rPr>
                        <w:i/>
                        <w:iCs/>
                        <w:noProof/>
                      </w:rPr>
                      <w:t xml:space="preserve">Journal of Big Data, </w:t>
                    </w:r>
                    <w:r>
                      <w:rPr>
                        <w:noProof/>
                      </w:rPr>
                      <w:t xml:space="preserve">vol. 2, 2015. </w:t>
                    </w:r>
                  </w:p>
                </w:tc>
              </w:tr>
              <w:tr w:rsidR="001A07B5" w14:paraId="311B46A4" w14:textId="77777777">
                <w:trPr>
                  <w:divId w:val="958292420"/>
                  <w:tblCellSpacing w:w="15" w:type="dxa"/>
                </w:trPr>
                <w:tc>
                  <w:tcPr>
                    <w:tcW w:w="50" w:type="pct"/>
                    <w:hideMark/>
                  </w:tcPr>
                  <w:p w14:paraId="40DE2846" w14:textId="77777777" w:rsidR="001A07B5" w:rsidRDefault="001A07B5">
                    <w:pPr>
                      <w:pStyle w:val="Bibliography"/>
                      <w:rPr>
                        <w:noProof/>
                      </w:rPr>
                    </w:pPr>
                    <w:r>
                      <w:rPr>
                        <w:noProof/>
                      </w:rPr>
                      <w:t xml:space="preserve">[7] </w:t>
                    </w:r>
                  </w:p>
                </w:tc>
                <w:tc>
                  <w:tcPr>
                    <w:tcW w:w="0" w:type="auto"/>
                    <w:hideMark/>
                  </w:tcPr>
                  <w:p w14:paraId="25BBCFB0" w14:textId="77777777" w:rsidR="001A07B5" w:rsidRDefault="001A07B5" w:rsidP="001A07B5">
                    <w:pPr>
                      <w:pStyle w:val="Bibliography"/>
                      <w:jc w:val="both"/>
                      <w:rPr>
                        <w:noProof/>
                      </w:rPr>
                    </w:pPr>
                    <w:r>
                      <w:rPr>
                        <w:noProof/>
                      </w:rPr>
                      <w:t xml:space="preserve">R. K. Bakshi, N. Kaur, R. Kaur and G. Kaur, "Opinion mining and sentiment analysis," in </w:t>
                    </w:r>
                    <w:r>
                      <w:rPr>
                        <w:i/>
                        <w:iCs/>
                        <w:noProof/>
                      </w:rPr>
                      <w:t>3rd International Conference on Computing for Sustainable Global Development (INDIACom)</w:t>
                    </w:r>
                    <w:r>
                      <w:rPr>
                        <w:noProof/>
                      </w:rPr>
                      <w:t xml:space="preserve">, New Delhi, 2016. </w:t>
                    </w:r>
                  </w:p>
                </w:tc>
              </w:tr>
              <w:tr w:rsidR="001A07B5" w14:paraId="25FB5C48" w14:textId="77777777">
                <w:trPr>
                  <w:divId w:val="958292420"/>
                  <w:tblCellSpacing w:w="15" w:type="dxa"/>
                </w:trPr>
                <w:tc>
                  <w:tcPr>
                    <w:tcW w:w="50" w:type="pct"/>
                    <w:hideMark/>
                  </w:tcPr>
                  <w:p w14:paraId="7E71C1CA" w14:textId="77777777" w:rsidR="001A07B5" w:rsidRDefault="001A07B5">
                    <w:pPr>
                      <w:pStyle w:val="Bibliography"/>
                      <w:rPr>
                        <w:noProof/>
                      </w:rPr>
                    </w:pPr>
                    <w:r>
                      <w:rPr>
                        <w:noProof/>
                      </w:rPr>
                      <w:t xml:space="preserve">[8] </w:t>
                    </w:r>
                  </w:p>
                </w:tc>
                <w:tc>
                  <w:tcPr>
                    <w:tcW w:w="0" w:type="auto"/>
                    <w:hideMark/>
                  </w:tcPr>
                  <w:p w14:paraId="6D2455C5" w14:textId="77777777" w:rsidR="001A07B5" w:rsidRDefault="001A07B5" w:rsidP="001A07B5">
                    <w:pPr>
                      <w:pStyle w:val="Bibliography"/>
                      <w:jc w:val="both"/>
                      <w:rPr>
                        <w:noProof/>
                      </w:rPr>
                    </w:pPr>
                    <w:r>
                      <w:rPr>
                        <w:noProof/>
                      </w:rPr>
                      <w:t xml:space="preserve">B. Pang, L. Lee and S. Vaithyanathan, "Thumbs up? Sentiment Classification using Machine Learning," in </w:t>
                    </w:r>
                    <w:r>
                      <w:rPr>
                        <w:i/>
                        <w:iCs/>
                        <w:noProof/>
                      </w:rPr>
                      <w:t xml:space="preserve">Empirical Methods in Natural Language Processing (EMNLP) </w:t>
                    </w:r>
                    <w:r>
                      <w:rPr>
                        <w:noProof/>
                      </w:rPr>
                      <w:t xml:space="preserve">, Philadelphia, 2002. </w:t>
                    </w:r>
                  </w:p>
                </w:tc>
              </w:tr>
              <w:tr w:rsidR="001A07B5" w14:paraId="0D49B2F4" w14:textId="77777777">
                <w:trPr>
                  <w:divId w:val="958292420"/>
                  <w:tblCellSpacing w:w="15" w:type="dxa"/>
                </w:trPr>
                <w:tc>
                  <w:tcPr>
                    <w:tcW w:w="50" w:type="pct"/>
                    <w:hideMark/>
                  </w:tcPr>
                  <w:p w14:paraId="370FF76B" w14:textId="77777777" w:rsidR="001A07B5" w:rsidRDefault="001A07B5">
                    <w:pPr>
                      <w:pStyle w:val="Bibliography"/>
                      <w:rPr>
                        <w:noProof/>
                      </w:rPr>
                    </w:pPr>
                    <w:r>
                      <w:rPr>
                        <w:noProof/>
                      </w:rPr>
                      <w:t xml:space="preserve">[9] </w:t>
                    </w:r>
                  </w:p>
                </w:tc>
                <w:tc>
                  <w:tcPr>
                    <w:tcW w:w="0" w:type="auto"/>
                    <w:hideMark/>
                  </w:tcPr>
                  <w:p w14:paraId="7A93A5B9" w14:textId="77777777" w:rsidR="001A07B5" w:rsidRDefault="001A07B5" w:rsidP="001A07B5">
                    <w:pPr>
                      <w:pStyle w:val="Bibliography"/>
                      <w:jc w:val="both"/>
                      <w:rPr>
                        <w:noProof/>
                      </w:rPr>
                    </w:pPr>
                    <w:r>
                      <w:rPr>
                        <w:noProof/>
                      </w:rPr>
                      <w:t xml:space="preserve">S. Wang and C. D. Manning, "Baselines and Bigrams: Simple, Good Sentiment and Topic Classification". </w:t>
                    </w:r>
                  </w:p>
                </w:tc>
              </w:tr>
              <w:tr w:rsidR="001A07B5" w14:paraId="6C8CB8A8" w14:textId="77777777">
                <w:trPr>
                  <w:divId w:val="958292420"/>
                  <w:tblCellSpacing w:w="15" w:type="dxa"/>
                </w:trPr>
                <w:tc>
                  <w:tcPr>
                    <w:tcW w:w="50" w:type="pct"/>
                    <w:hideMark/>
                  </w:tcPr>
                  <w:p w14:paraId="5F630126" w14:textId="77777777" w:rsidR="001A07B5" w:rsidRDefault="001A07B5">
                    <w:pPr>
                      <w:pStyle w:val="Bibliography"/>
                      <w:rPr>
                        <w:noProof/>
                      </w:rPr>
                    </w:pPr>
                    <w:r>
                      <w:rPr>
                        <w:noProof/>
                      </w:rPr>
                      <w:t xml:space="preserve">[10] </w:t>
                    </w:r>
                  </w:p>
                </w:tc>
                <w:tc>
                  <w:tcPr>
                    <w:tcW w:w="0" w:type="auto"/>
                    <w:hideMark/>
                  </w:tcPr>
                  <w:p w14:paraId="742FE5B8" w14:textId="77777777" w:rsidR="001A07B5" w:rsidRDefault="001A07B5" w:rsidP="001A07B5">
                    <w:pPr>
                      <w:pStyle w:val="Bibliography"/>
                      <w:jc w:val="both"/>
                      <w:rPr>
                        <w:noProof/>
                      </w:rPr>
                    </w:pPr>
                    <w:r>
                      <w:rPr>
                        <w:noProof/>
                      </w:rPr>
                      <w:t xml:space="preserve">B. Pang and L. Lee, Opinion mining and sentiment analysis, now Publishers Inc., 2008. </w:t>
                    </w:r>
                  </w:p>
                </w:tc>
              </w:tr>
            </w:tbl>
            <w:p w14:paraId="6D94E5C3" w14:textId="77777777" w:rsidR="001A07B5" w:rsidRDefault="001A07B5">
              <w:pPr>
                <w:divId w:val="958292420"/>
                <w:rPr>
                  <w:rFonts w:eastAsia="Times New Roman"/>
                  <w:noProof/>
                </w:rPr>
              </w:pPr>
            </w:p>
            <w:p w14:paraId="23A8D35E" w14:textId="4D19406B" w:rsidR="001A07B5" w:rsidRDefault="001A07B5">
              <w:r>
                <w:rPr>
                  <w:b/>
                  <w:bCs/>
                  <w:noProof/>
                </w:rPr>
                <w:fldChar w:fldCharType="end"/>
              </w:r>
            </w:p>
          </w:sdtContent>
        </w:sdt>
      </w:sdtContent>
    </w:sdt>
    <w:p w14:paraId="0DB3ED1D" w14:textId="558232DE" w:rsidR="00836367" w:rsidRPr="00E925D5" w:rsidRDefault="001A07B5" w:rsidP="001A07B5">
      <w:pPr>
        <w:pStyle w:val="BodyText"/>
        <w:rPr>
          <w:b/>
          <w:color w:val="FF0000"/>
          <w:lang w:val="en-GB"/>
        </w:rPr>
        <w:sectPr w:rsidR="00836367" w:rsidRPr="00E925D5" w:rsidSect="003B4E04">
          <w:type w:val="continuous"/>
          <w:pgSz w:w="11906" w:h="16838" w:code="9"/>
          <w:pgMar w:top="1080" w:right="907" w:bottom="1440" w:left="907" w:header="720" w:footer="720" w:gutter="0"/>
          <w:cols w:num="2" w:space="360"/>
          <w:docGrid w:linePitch="360"/>
        </w:sectPr>
      </w:pPr>
      <w:r w:rsidRPr="00E925D5">
        <w:rPr>
          <w:b/>
          <w:color w:val="FF0000"/>
          <w:lang w:val="en-GB"/>
        </w:rPr>
        <w:t xml:space="preserve"> </w:t>
      </w: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92BB7" w14:textId="77777777" w:rsidR="00F62106" w:rsidRDefault="00F62106" w:rsidP="001A3B3D">
      <w:r>
        <w:separator/>
      </w:r>
    </w:p>
  </w:endnote>
  <w:endnote w:type="continuationSeparator" w:id="0">
    <w:p w14:paraId="7EED00C3" w14:textId="77777777" w:rsidR="00F62106" w:rsidRDefault="00F621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7E70" w14:textId="77777777" w:rsidR="00F62106" w:rsidRDefault="00F62106" w:rsidP="001A3B3D">
      <w:r>
        <w:separator/>
      </w:r>
    </w:p>
  </w:footnote>
  <w:footnote w:type="continuationSeparator" w:id="0">
    <w:p w14:paraId="6BA84AD4" w14:textId="77777777" w:rsidR="00F62106" w:rsidRDefault="00F6210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C1E68"/>
    <w:rsid w:val="000D4C39"/>
    <w:rsid w:val="00132985"/>
    <w:rsid w:val="0015041C"/>
    <w:rsid w:val="00180566"/>
    <w:rsid w:val="001A07B5"/>
    <w:rsid w:val="001A2EFD"/>
    <w:rsid w:val="001A3B3D"/>
    <w:rsid w:val="001B67DC"/>
    <w:rsid w:val="002254A9"/>
    <w:rsid w:val="00233D97"/>
    <w:rsid w:val="002347A2"/>
    <w:rsid w:val="002850E3"/>
    <w:rsid w:val="002B5301"/>
    <w:rsid w:val="002F3828"/>
    <w:rsid w:val="00354FCF"/>
    <w:rsid w:val="00355929"/>
    <w:rsid w:val="003A19E2"/>
    <w:rsid w:val="003B4E04"/>
    <w:rsid w:val="003B513E"/>
    <w:rsid w:val="003F5A08"/>
    <w:rsid w:val="00405BF1"/>
    <w:rsid w:val="00420716"/>
    <w:rsid w:val="004325FB"/>
    <w:rsid w:val="00442DD3"/>
    <w:rsid w:val="004432BA"/>
    <w:rsid w:val="0044407E"/>
    <w:rsid w:val="00447BB9"/>
    <w:rsid w:val="0046031D"/>
    <w:rsid w:val="004D72B5"/>
    <w:rsid w:val="0053061E"/>
    <w:rsid w:val="00541644"/>
    <w:rsid w:val="00551B7F"/>
    <w:rsid w:val="0056610F"/>
    <w:rsid w:val="00575BCA"/>
    <w:rsid w:val="005A62A6"/>
    <w:rsid w:val="005B0344"/>
    <w:rsid w:val="005B39AE"/>
    <w:rsid w:val="005B520E"/>
    <w:rsid w:val="005E2800"/>
    <w:rsid w:val="00605825"/>
    <w:rsid w:val="00645D22"/>
    <w:rsid w:val="00651A08"/>
    <w:rsid w:val="00654204"/>
    <w:rsid w:val="00670434"/>
    <w:rsid w:val="006B6B66"/>
    <w:rsid w:val="006F4D43"/>
    <w:rsid w:val="006F6D3D"/>
    <w:rsid w:val="007136A1"/>
    <w:rsid w:val="00715BEA"/>
    <w:rsid w:val="00740EEA"/>
    <w:rsid w:val="00794804"/>
    <w:rsid w:val="007A3109"/>
    <w:rsid w:val="007B33F1"/>
    <w:rsid w:val="007B6DDA"/>
    <w:rsid w:val="007C0308"/>
    <w:rsid w:val="007C2FF2"/>
    <w:rsid w:val="007D6232"/>
    <w:rsid w:val="007F1F99"/>
    <w:rsid w:val="007F38D7"/>
    <w:rsid w:val="007F5064"/>
    <w:rsid w:val="007F768F"/>
    <w:rsid w:val="0080791D"/>
    <w:rsid w:val="00836367"/>
    <w:rsid w:val="00873603"/>
    <w:rsid w:val="00890656"/>
    <w:rsid w:val="008A2C7D"/>
    <w:rsid w:val="008C137C"/>
    <w:rsid w:val="008C4B23"/>
    <w:rsid w:val="008F6E2C"/>
    <w:rsid w:val="009065DB"/>
    <w:rsid w:val="009303D9"/>
    <w:rsid w:val="00933C64"/>
    <w:rsid w:val="00972203"/>
    <w:rsid w:val="009F1D79"/>
    <w:rsid w:val="00A059B3"/>
    <w:rsid w:val="00AD5F43"/>
    <w:rsid w:val="00AE3409"/>
    <w:rsid w:val="00AF7FB4"/>
    <w:rsid w:val="00B11A60"/>
    <w:rsid w:val="00B22613"/>
    <w:rsid w:val="00B768D1"/>
    <w:rsid w:val="00BA1025"/>
    <w:rsid w:val="00BC3420"/>
    <w:rsid w:val="00BD670B"/>
    <w:rsid w:val="00BE7D3C"/>
    <w:rsid w:val="00BF5FF6"/>
    <w:rsid w:val="00C0207F"/>
    <w:rsid w:val="00C16117"/>
    <w:rsid w:val="00C3075A"/>
    <w:rsid w:val="00C70346"/>
    <w:rsid w:val="00C753A4"/>
    <w:rsid w:val="00C919A4"/>
    <w:rsid w:val="00CA4392"/>
    <w:rsid w:val="00CC393F"/>
    <w:rsid w:val="00CE2A26"/>
    <w:rsid w:val="00D2176E"/>
    <w:rsid w:val="00D30723"/>
    <w:rsid w:val="00D51E30"/>
    <w:rsid w:val="00D632BE"/>
    <w:rsid w:val="00D70C54"/>
    <w:rsid w:val="00D72D06"/>
    <w:rsid w:val="00D7522C"/>
    <w:rsid w:val="00D7536F"/>
    <w:rsid w:val="00D76668"/>
    <w:rsid w:val="00DC5C35"/>
    <w:rsid w:val="00E07383"/>
    <w:rsid w:val="00E165BC"/>
    <w:rsid w:val="00E57982"/>
    <w:rsid w:val="00E61E12"/>
    <w:rsid w:val="00E71C30"/>
    <w:rsid w:val="00E7596C"/>
    <w:rsid w:val="00E8040C"/>
    <w:rsid w:val="00E878F2"/>
    <w:rsid w:val="00E925D5"/>
    <w:rsid w:val="00EC383D"/>
    <w:rsid w:val="00ED0149"/>
    <w:rsid w:val="00EF6CBB"/>
    <w:rsid w:val="00EF7DE3"/>
    <w:rsid w:val="00F03103"/>
    <w:rsid w:val="00F25D4D"/>
    <w:rsid w:val="00F271DE"/>
    <w:rsid w:val="00F62106"/>
    <w:rsid w:val="00F627DA"/>
    <w:rsid w:val="00F7288F"/>
    <w:rsid w:val="00F847A6"/>
    <w:rsid w:val="00F864B6"/>
    <w:rsid w:val="00F9441B"/>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494034968">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958292420">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 xmlns:b="http://schemas.openxmlformats.org/officeDocument/2006/bibliography">
    <b:Tag>Pan08</b:Tag>
    <b:SourceType>Book</b:SourceType>
    <b:Guid>{FBFAAC2C-4541-48E7-B839-EE648AE3982C}</b:Guid>
    <b:Title>Opinion mining and sentiment analysis</b:Title>
    <b:Year>2008</b:Year>
    <b:Publisher>now Publishers Inc.</b:Publisher>
    <b:Author>
      <b:Author>
        <b:NameList>
          <b:Person>
            <b:Last>Pang</b:Last>
            <b:First>Bo</b:First>
          </b:Person>
          <b:Person>
            <b:Last>Lee</b:Last>
            <b:First>Lillian</b:First>
          </b:Person>
        </b:NameList>
      </b:Author>
    </b:Author>
    <b:URL>https://www.nowpublishers.com/article/Details/INR-011</b:URL>
    <b:RefOrder>10</b:RefOrder>
  </b:Source>
</b:Sources>
</file>

<file path=customXml/itemProps1.xml><?xml version="1.0" encoding="utf-8"?>
<ds:datastoreItem xmlns:ds="http://schemas.openxmlformats.org/officeDocument/2006/customXml" ds:itemID="{C8298879-42CB-4C14-A516-BF89C27B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12895</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6</cp:revision>
  <dcterms:created xsi:type="dcterms:W3CDTF">2021-02-08T20:32:00Z</dcterms:created>
  <dcterms:modified xsi:type="dcterms:W3CDTF">2021-04-15T17:38:00Z</dcterms:modified>
</cp:coreProperties>
</file>