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5C97" w14:textId="57B8AFAC" w:rsidR="007D15FA" w:rsidRPr="002562E8" w:rsidRDefault="002562E8" w:rsidP="002562E8">
      <w:pPr>
        <w:spacing w:line="0" w:lineRule="atLeast"/>
        <w:rPr>
          <w:rFonts w:ascii="Book Antiqua" w:eastAsia="Book Antiqua" w:hAnsi="Book Antiqua"/>
          <w:b/>
          <w:sz w:val="22"/>
          <w:szCs w:val="24"/>
        </w:rPr>
      </w:pPr>
      <w:r>
        <w:rPr>
          <w:rFonts w:ascii="Book Antiqua" w:eastAsia="Book Antiqua" w:hAnsi="Book Antiqua"/>
          <w:b/>
          <w:sz w:val="28"/>
          <w:szCs w:val="24"/>
        </w:rPr>
        <w:t xml:space="preserve">                                            </w:t>
      </w:r>
      <w:r w:rsidR="007D15FA" w:rsidRPr="002562E8">
        <w:rPr>
          <w:rFonts w:ascii="Book Antiqua" w:eastAsia="Book Antiqua" w:hAnsi="Book Antiqua"/>
          <w:b/>
          <w:sz w:val="28"/>
          <w:szCs w:val="24"/>
        </w:rPr>
        <w:t>N</w:t>
      </w:r>
      <w:r w:rsidR="007D15FA" w:rsidRPr="002562E8">
        <w:rPr>
          <w:rFonts w:ascii="Book Antiqua" w:eastAsia="Book Antiqua" w:hAnsi="Book Antiqua"/>
          <w:b/>
          <w:sz w:val="22"/>
          <w:szCs w:val="24"/>
        </w:rPr>
        <w:t>ICOLÁS</w:t>
      </w:r>
      <w:r w:rsidR="007D15FA" w:rsidRPr="002562E8">
        <w:rPr>
          <w:rFonts w:ascii="Book Antiqua" w:eastAsia="Book Antiqua" w:hAnsi="Book Antiqua"/>
          <w:b/>
          <w:sz w:val="28"/>
          <w:szCs w:val="24"/>
        </w:rPr>
        <w:t xml:space="preserve"> R</w:t>
      </w:r>
      <w:r w:rsidR="007D15FA" w:rsidRPr="002562E8">
        <w:rPr>
          <w:rFonts w:ascii="Book Antiqua" w:eastAsia="Book Antiqua" w:hAnsi="Book Antiqua"/>
          <w:b/>
          <w:sz w:val="22"/>
          <w:szCs w:val="24"/>
        </w:rPr>
        <w:t>ONDEROS</w:t>
      </w:r>
      <w:r w:rsidR="007D15FA" w:rsidRPr="002562E8">
        <w:rPr>
          <w:rFonts w:ascii="Book Antiqua" w:eastAsia="Book Antiqua" w:hAnsi="Book Antiqua"/>
          <w:b/>
          <w:sz w:val="28"/>
          <w:szCs w:val="24"/>
        </w:rPr>
        <w:t xml:space="preserve"> P</w:t>
      </w:r>
      <w:r w:rsidR="007D15FA" w:rsidRPr="002562E8">
        <w:rPr>
          <w:rFonts w:ascii="Book Antiqua" w:eastAsia="Book Antiqua" w:hAnsi="Book Antiqua"/>
          <w:b/>
          <w:sz w:val="22"/>
          <w:szCs w:val="24"/>
        </w:rPr>
        <w:t>ULIDO</w:t>
      </w:r>
      <w:r>
        <w:rPr>
          <w:rFonts w:ascii="Book Antiqua" w:eastAsia="Book Antiqua" w:hAnsi="Book Antiqua"/>
          <w:b/>
          <w:sz w:val="22"/>
          <w:szCs w:val="24"/>
        </w:rPr>
        <w:t>, PhD</w:t>
      </w:r>
    </w:p>
    <w:p w14:paraId="6D211487" w14:textId="0265972B" w:rsidR="007D15FA" w:rsidRPr="00D90CEA" w:rsidRDefault="00631EF8" w:rsidP="002562E8">
      <w:pPr>
        <w:spacing w:line="238" w:lineRule="auto"/>
        <w:rPr>
          <w:rStyle w:val="Hipervnculo"/>
        </w:rPr>
      </w:pPr>
      <w:r w:rsidRPr="00D90CEA">
        <w:rPr>
          <w:rFonts w:ascii="Book Antiqua" w:eastAsia="Book Antiqua" w:hAnsi="Book Antiqua"/>
          <w:sz w:val="22"/>
        </w:rPr>
        <w:t xml:space="preserve">                                                 Email</w:t>
      </w:r>
      <w:r w:rsidRPr="00D90CEA">
        <w:t xml:space="preserve">: </w:t>
      </w:r>
      <w:hyperlink r:id="rId7" w:history="1">
        <w:r w:rsidR="002562E8" w:rsidRPr="00D90CEA">
          <w:rPr>
            <w:rStyle w:val="Hipervnculo"/>
            <w:rFonts w:ascii="Book Antiqua" w:eastAsia="Book Antiqua" w:hAnsi="Book Antiqua"/>
            <w:sz w:val="18"/>
          </w:rPr>
          <w:t>NICOLAS.RONDEROS.PULIDO@GMAIL.COM</w:t>
        </w:r>
      </w:hyperlink>
      <w:r w:rsidR="002562E8" w:rsidRPr="00D90CEA">
        <w:rPr>
          <w:rStyle w:val="Hipervnculo"/>
          <w:rFonts w:ascii="Book Antiqua" w:eastAsia="Book Antiqua" w:hAnsi="Book Antiqua"/>
          <w:sz w:val="18"/>
        </w:rPr>
        <w:t xml:space="preserve"> </w:t>
      </w:r>
    </w:p>
    <w:p w14:paraId="328B4C40" w14:textId="10554138" w:rsidR="00422F48" w:rsidRPr="00631EF8" w:rsidRDefault="00D90CEA" w:rsidP="00D90CEA">
      <w:pPr>
        <w:spacing w:line="239" w:lineRule="auto"/>
        <w:rPr>
          <w:rStyle w:val="Hipervnculo"/>
          <w:rFonts w:ascii="Book Antiqua" w:eastAsia="Book Antiqua" w:hAnsi="Book Antiqua"/>
          <w:color w:val="00B0F0"/>
          <w:sz w:val="18"/>
          <w:lang w:val="en-US"/>
        </w:rPr>
      </w:pPr>
      <w:r w:rsidRPr="00D90CEA">
        <w:rPr>
          <w:rFonts w:ascii="Book Antiqua" w:eastAsia="Book Antiqua" w:hAnsi="Book Antiqua"/>
          <w:sz w:val="18"/>
        </w:rPr>
        <w:t xml:space="preserve">                                                                                        </w:t>
      </w:r>
      <w:r w:rsidR="00422F48" w:rsidRPr="00D90CEA">
        <w:rPr>
          <w:rFonts w:ascii="Book Antiqua" w:eastAsia="Book Antiqua" w:hAnsi="Book Antiqua"/>
          <w:sz w:val="18"/>
        </w:rPr>
        <w:t xml:space="preserve">  </w:t>
      </w:r>
      <w:hyperlink r:id="rId8" w:history="1">
        <w:r w:rsidR="00631EF8" w:rsidRPr="00D90CEA">
          <w:t xml:space="preserve">       </w:t>
        </w:r>
        <w:r w:rsidR="00422F48" w:rsidRPr="00631EF8">
          <w:rPr>
            <w:rStyle w:val="Hipervnculo"/>
            <w:rFonts w:ascii="Book Antiqua" w:eastAsia="Book Antiqua" w:hAnsi="Book Antiqua"/>
            <w:sz w:val="18"/>
            <w:lang w:val="en-US"/>
          </w:rPr>
          <w:t>GOOGLE SCHOLAR</w:t>
        </w:r>
      </w:hyperlink>
    </w:p>
    <w:p w14:paraId="13FEFD19" w14:textId="2F124767" w:rsidR="000B13FC" w:rsidRDefault="000B13FC" w:rsidP="000B13FC">
      <w:pPr>
        <w:spacing w:line="239" w:lineRule="auto"/>
        <w:ind w:left="3840"/>
        <w:rPr>
          <w:rStyle w:val="Hipervnculo"/>
          <w:rFonts w:ascii="Book Antiqua" w:eastAsia="Book Antiqua" w:hAnsi="Book Antiqua"/>
          <w:sz w:val="18"/>
          <w:lang w:val="en-US"/>
        </w:rPr>
      </w:pPr>
      <w:r w:rsidRPr="00631EF8">
        <w:rPr>
          <w:rStyle w:val="Hipervnculo"/>
          <w:rFonts w:ascii="Book Antiqua" w:eastAsia="Book Antiqua" w:hAnsi="Book Antiqua"/>
          <w:color w:val="00B0F0"/>
          <w:sz w:val="18"/>
          <w:u w:val="none"/>
          <w:lang w:val="en-US"/>
        </w:rPr>
        <w:t xml:space="preserve">       </w:t>
      </w:r>
      <w:r w:rsidR="00D90CEA">
        <w:rPr>
          <w:rStyle w:val="Hipervnculo"/>
          <w:rFonts w:ascii="Book Antiqua" w:eastAsia="Book Antiqua" w:hAnsi="Book Antiqua"/>
          <w:color w:val="00B0F0"/>
          <w:sz w:val="18"/>
          <w:u w:val="none"/>
          <w:lang w:val="en-US"/>
        </w:rPr>
        <w:t xml:space="preserve"> </w:t>
      </w:r>
      <w:r w:rsidR="00913451" w:rsidRPr="00631EF8">
        <w:rPr>
          <w:rStyle w:val="Hipervnculo"/>
          <w:rFonts w:ascii="Book Antiqua" w:eastAsia="Book Antiqua" w:hAnsi="Book Antiqua"/>
          <w:color w:val="00B0F0"/>
          <w:sz w:val="18"/>
          <w:u w:val="none"/>
          <w:lang w:val="en-US"/>
        </w:rPr>
        <w:t xml:space="preserve"> </w:t>
      </w:r>
      <w:hyperlink r:id="rId9" w:history="1">
        <w:r w:rsidR="00631EF8" w:rsidRPr="00631EF8">
          <w:rPr>
            <w:lang w:val="en-US"/>
          </w:rPr>
          <w:t xml:space="preserve"> </w:t>
        </w:r>
        <w:r w:rsidRPr="00631EF8">
          <w:rPr>
            <w:rStyle w:val="Hipervnculo"/>
            <w:rFonts w:ascii="Book Antiqua" w:eastAsia="Book Antiqua" w:hAnsi="Book Antiqua"/>
            <w:sz w:val="18"/>
            <w:lang w:val="en-US"/>
          </w:rPr>
          <w:t>YOUTUBE</w:t>
        </w:r>
      </w:hyperlink>
      <w:r w:rsidR="00631EF8" w:rsidRPr="00631EF8">
        <w:rPr>
          <w:rStyle w:val="Hipervnculo"/>
          <w:rFonts w:ascii="Book Antiqua" w:eastAsia="Book Antiqua" w:hAnsi="Book Antiqua"/>
          <w:sz w:val="18"/>
          <w:lang w:val="en-US"/>
        </w:rPr>
        <w:t xml:space="preserve"> CH</w:t>
      </w:r>
      <w:r w:rsidR="00631EF8">
        <w:rPr>
          <w:rStyle w:val="Hipervnculo"/>
          <w:rFonts w:ascii="Book Antiqua" w:eastAsia="Book Antiqua" w:hAnsi="Book Antiqua"/>
          <w:sz w:val="18"/>
          <w:lang w:val="en-US"/>
        </w:rPr>
        <w:t>ANNEL</w:t>
      </w:r>
    </w:p>
    <w:p w14:paraId="6B4A0724" w14:textId="09676E27" w:rsidR="00D90CEA" w:rsidRDefault="00D90CEA" w:rsidP="000B13FC">
      <w:pPr>
        <w:spacing w:line="239" w:lineRule="auto"/>
        <w:ind w:left="3840"/>
        <w:rPr>
          <w:rStyle w:val="Hipervnculo"/>
          <w:rFonts w:ascii="Book Antiqua" w:eastAsia="Book Antiqua" w:hAnsi="Book Antiqua"/>
          <w:sz w:val="18"/>
          <w:lang w:val="en-US"/>
        </w:rPr>
      </w:pPr>
      <w:r w:rsidRPr="00D90CEA">
        <w:rPr>
          <w:rStyle w:val="Hipervnculo"/>
          <w:rFonts w:ascii="Book Antiqua" w:eastAsia="Book Antiqua" w:hAnsi="Book Antiqua"/>
          <w:sz w:val="18"/>
          <w:u w:val="none"/>
          <w:lang w:val="en-US"/>
        </w:rPr>
        <w:t xml:space="preserve">                   </w:t>
      </w:r>
      <w:r>
        <w:rPr>
          <w:rStyle w:val="Hipervnculo"/>
          <w:rFonts w:ascii="Book Antiqua" w:eastAsia="Book Antiqua" w:hAnsi="Book Antiqua"/>
          <w:sz w:val="18"/>
          <w:lang w:val="en-US"/>
        </w:rPr>
        <w:t xml:space="preserve"> </w:t>
      </w:r>
      <w:hyperlink r:id="rId10" w:history="1">
        <w:r w:rsidRPr="00D90CEA">
          <w:rPr>
            <w:rStyle w:val="Hipervnculo"/>
            <w:rFonts w:ascii="Book Antiqua" w:eastAsia="Book Antiqua" w:hAnsi="Book Antiqua"/>
            <w:sz w:val="18"/>
            <w:lang w:val="en-US"/>
          </w:rPr>
          <w:t>LINKEDIN</w:t>
        </w:r>
      </w:hyperlink>
    </w:p>
    <w:p w14:paraId="42354F9A" w14:textId="77777777" w:rsidR="00D90CEA" w:rsidRDefault="00D90CEA" w:rsidP="000B13FC">
      <w:pPr>
        <w:spacing w:line="239" w:lineRule="auto"/>
        <w:ind w:left="3840"/>
        <w:rPr>
          <w:rStyle w:val="Hipervnculo"/>
          <w:rFonts w:ascii="Book Antiqua" w:eastAsia="Book Antiqua" w:hAnsi="Book Antiqua"/>
          <w:sz w:val="18"/>
          <w:lang w:val="en-US"/>
        </w:rPr>
      </w:pPr>
    </w:p>
    <w:p w14:paraId="59538331" w14:textId="77777777" w:rsidR="003F1BB6" w:rsidRPr="002562E8" w:rsidRDefault="003F1BB6" w:rsidP="007D15FA">
      <w:pPr>
        <w:spacing w:line="0" w:lineRule="atLeast"/>
        <w:rPr>
          <w:rFonts w:ascii="Book Antiqua" w:eastAsia="Book Antiqua" w:hAnsi="Book Antiqua"/>
          <w:sz w:val="24"/>
          <w:lang w:val="en-US"/>
        </w:rPr>
      </w:pPr>
    </w:p>
    <w:p w14:paraId="78BEAE3A" w14:textId="7DA0F17A" w:rsidR="007D15FA" w:rsidRPr="002562E8" w:rsidRDefault="00631EF8" w:rsidP="007D15FA">
      <w:pPr>
        <w:spacing w:line="0" w:lineRule="atLeast"/>
        <w:rPr>
          <w:rFonts w:ascii="Book Antiqua" w:eastAsia="Book Antiqua" w:hAnsi="Book Antiqua"/>
          <w:szCs w:val="22"/>
          <w:lang w:val="en-US"/>
        </w:rPr>
      </w:pPr>
      <w:r w:rsidRPr="002562E8">
        <w:rPr>
          <w:rFonts w:ascii="Book Antiqua" w:eastAsia="Book Antiqua" w:hAnsi="Book Antiqua"/>
          <w:sz w:val="28"/>
          <w:szCs w:val="22"/>
          <w:lang w:val="en-US"/>
        </w:rPr>
        <w:t>EDUCATION</w:t>
      </w:r>
    </w:p>
    <w:p w14:paraId="462ED3A4" w14:textId="4960994B" w:rsidR="007D15FA" w:rsidRPr="002562E8" w:rsidRDefault="007D15FA" w:rsidP="007D15FA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  <w:r w:rsidRPr="002A5F95">
        <w:rPr>
          <w:rFonts w:ascii="Book Antiqua" w:eastAsia="Book Antiqua" w:hAnsi="Book Antiqua"/>
          <w:noProof/>
          <w:sz w:val="18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3C2293F9" wp14:editId="72B9652E">
                <wp:simplePos x="0" y="0"/>
                <wp:positionH relativeFrom="column">
                  <wp:posOffset>82550</wp:posOffset>
                </wp:positionH>
                <wp:positionV relativeFrom="paragraph">
                  <wp:posOffset>17780</wp:posOffset>
                </wp:positionV>
                <wp:extent cx="6896100" cy="0"/>
                <wp:effectExtent l="15875" t="13335" r="12700" b="15240"/>
                <wp:wrapNone/>
                <wp:docPr id="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E28CAA1" id="Conector recto 2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5pt,1.4pt" to="549.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" o:allowincell="f" strokeweight="1.44pt"/>
            </w:pict>
          </mc:Fallback>
        </mc:AlternateContent>
      </w:r>
    </w:p>
    <w:p w14:paraId="2093515B" w14:textId="77777777" w:rsidR="007D15FA" w:rsidRPr="002562E8" w:rsidRDefault="007D15FA" w:rsidP="007D15FA">
      <w:pPr>
        <w:spacing w:line="0" w:lineRule="atLeast"/>
        <w:ind w:left="160"/>
        <w:rPr>
          <w:rFonts w:ascii="Book Antiqua" w:eastAsia="Book Antiqua" w:hAnsi="Book Antiqua"/>
          <w:b/>
          <w:sz w:val="24"/>
          <w:lang w:val="en-US"/>
        </w:rPr>
      </w:pPr>
      <w:r w:rsidRPr="002562E8">
        <w:rPr>
          <w:rFonts w:ascii="Book Antiqua" w:eastAsia="Book Antiqua" w:hAnsi="Book Antiqua"/>
          <w:b/>
          <w:sz w:val="24"/>
          <w:lang w:val="en-US"/>
        </w:rPr>
        <w:t>Pontificia Universidad Javeriana</w:t>
      </w:r>
    </w:p>
    <w:p w14:paraId="33E610F3" w14:textId="77777777" w:rsidR="00631EF8" w:rsidRPr="00631EF8" w:rsidRDefault="00631EF8" w:rsidP="00631EF8">
      <w:pPr>
        <w:spacing w:line="239" w:lineRule="auto"/>
        <w:ind w:left="160"/>
        <w:rPr>
          <w:rFonts w:ascii="Book Antiqua" w:eastAsia="Book Antiqua" w:hAnsi="Book Antiqua"/>
          <w:b/>
          <w:i/>
          <w:sz w:val="24"/>
          <w:lang w:val="en-US"/>
        </w:rPr>
      </w:pPr>
      <w:r w:rsidRPr="00631EF8">
        <w:rPr>
          <w:rFonts w:ascii="Book Antiqua" w:eastAsia="Book Antiqua" w:hAnsi="Book Antiqua"/>
          <w:b/>
          <w:i/>
          <w:sz w:val="24"/>
          <w:lang w:val="en-US"/>
        </w:rPr>
        <w:t>B.A. in Economics (2009–2014)</w:t>
      </w:r>
    </w:p>
    <w:p w14:paraId="1C250702" w14:textId="77777777" w:rsidR="00631EF8" w:rsidRPr="00631EF8" w:rsidRDefault="00631EF8" w:rsidP="00631EF8">
      <w:pPr>
        <w:spacing w:line="239" w:lineRule="auto"/>
        <w:ind w:left="160"/>
        <w:rPr>
          <w:rFonts w:ascii="Book Antiqua" w:eastAsia="Book Antiqua" w:hAnsi="Book Antiqua"/>
          <w:b/>
          <w:i/>
          <w:sz w:val="24"/>
          <w:lang w:val="en-US"/>
        </w:rPr>
      </w:pPr>
      <w:r w:rsidRPr="00631EF8">
        <w:rPr>
          <w:rFonts w:ascii="Book Antiqua" w:eastAsia="Book Antiqua" w:hAnsi="Book Antiqua"/>
          <w:b/>
          <w:i/>
          <w:sz w:val="24"/>
          <w:lang w:val="en-US"/>
        </w:rPr>
        <w:t>M.A. in Economics (2014–2016)</w:t>
      </w:r>
    </w:p>
    <w:p w14:paraId="79E1780A" w14:textId="538A8B34" w:rsidR="003F1BB6" w:rsidRPr="002562E8" w:rsidRDefault="00631EF8" w:rsidP="00631EF8">
      <w:pPr>
        <w:spacing w:line="239" w:lineRule="auto"/>
        <w:ind w:left="160"/>
        <w:rPr>
          <w:rFonts w:ascii="Book Antiqua" w:eastAsia="Book Antiqua" w:hAnsi="Book Antiqua"/>
          <w:sz w:val="24"/>
          <w:lang w:val="en-US"/>
        </w:rPr>
      </w:pPr>
      <w:r w:rsidRPr="002562E8">
        <w:rPr>
          <w:rFonts w:ascii="Book Antiqua" w:eastAsia="Book Antiqua" w:hAnsi="Book Antiqua"/>
          <w:b/>
          <w:i/>
          <w:sz w:val="24"/>
          <w:lang w:val="en-US"/>
        </w:rPr>
        <w:t>PhD in Economics (2019–2024)</w:t>
      </w:r>
    </w:p>
    <w:p w14:paraId="17318674" w14:textId="77777777" w:rsidR="007D15FA" w:rsidRPr="002562E8" w:rsidRDefault="007D15FA" w:rsidP="007D15FA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1FFC557" w14:textId="26D8839B" w:rsidR="007D15FA" w:rsidRPr="002562E8" w:rsidRDefault="00631EF8" w:rsidP="007D15FA">
      <w:pPr>
        <w:spacing w:line="0" w:lineRule="atLeast"/>
        <w:rPr>
          <w:rFonts w:ascii="Book Antiqua" w:eastAsia="Book Antiqua" w:hAnsi="Book Antiqua"/>
          <w:szCs w:val="22"/>
          <w:lang w:val="en-US"/>
        </w:rPr>
      </w:pPr>
      <w:r w:rsidRPr="002562E8">
        <w:rPr>
          <w:rFonts w:ascii="Book Antiqua" w:eastAsia="Book Antiqua" w:hAnsi="Book Antiqua"/>
          <w:sz w:val="28"/>
          <w:szCs w:val="22"/>
          <w:lang w:val="en-US"/>
        </w:rPr>
        <w:t xml:space="preserve">ACADEMIC AND PROFESIONAL EXPERIENCE </w:t>
      </w:r>
    </w:p>
    <w:p w14:paraId="24B0D3DE" w14:textId="39E750F9" w:rsidR="007D15FA" w:rsidRPr="002562E8" w:rsidRDefault="007D15FA" w:rsidP="009F5977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  <w:r w:rsidRPr="002A5F95">
        <w:rPr>
          <w:rFonts w:ascii="Book Antiqua" w:eastAsia="Book Antiqua" w:hAnsi="Book Antiqua"/>
          <w:noProof/>
          <w:sz w:val="18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5939499" wp14:editId="7E014FC0">
                <wp:simplePos x="0" y="0"/>
                <wp:positionH relativeFrom="column">
                  <wp:posOffset>82550</wp:posOffset>
                </wp:positionH>
                <wp:positionV relativeFrom="paragraph">
                  <wp:posOffset>16510</wp:posOffset>
                </wp:positionV>
                <wp:extent cx="6896100" cy="0"/>
                <wp:effectExtent l="15875" t="14605" r="12700" b="1397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DFCB3B1" id="Conector recto 1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5pt,1.3pt" to="549.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" o:allowincell="f" strokeweight="1.44pt"/>
            </w:pict>
          </mc:Fallback>
        </mc:AlternateContent>
      </w:r>
    </w:p>
    <w:p w14:paraId="2EBCAD36" w14:textId="4B38F0D7" w:rsidR="007D15FA" w:rsidRPr="002A5F95" w:rsidRDefault="007D15FA" w:rsidP="007D15FA">
      <w:pPr>
        <w:spacing w:line="0" w:lineRule="atLeast"/>
        <w:rPr>
          <w:rFonts w:ascii="Book Antiqua" w:eastAsia="Book Antiqua" w:hAnsi="Book Antiqua"/>
          <w:b/>
          <w:sz w:val="24"/>
        </w:rPr>
      </w:pPr>
      <w:r w:rsidRPr="002A5F95">
        <w:rPr>
          <w:rFonts w:ascii="Book Antiqua" w:eastAsia="Book Antiqua" w:hAnsi="Book Antiqua"/>
          <w:b/>
          <w:sz w:val="24"/>
        </w:rPr>
        <w:t>Colegio de Estudios Superiores de Administración (CESA</w:t>
      </w:r>
      <w:r w:rsidR="002562E8">
        <w:rPr>
          <w:rFonts w:ascii="Book Antiqua" w:eastAsia="Book Antiqua" w:hAnsi="Book Antiqua"/>
          <w:b/>
          <w:sz w:val="24"/>
        </w:rPr>
        <w:t xml:space="preserve"> -2015 – </w:t>
      </w:r>
      <w:proofErr w:type="spellStart"/>
      <w:r w:rsidR="002562E8">
        <w:rPr>
          <w:rFonts w:ascii="Book Antiqua" w:eastAsia="Book Antiqua" w:hAnsi="Book Antiqua"/>
          <w:b/>
          <w:sz w:val="24"/>
        </w:rPr>
        <w:t>Currently</w:t>
      </w:r>
      <w:proofErr w:type="spellEnd"/>
      <w:r w:rsidR="002562E8">
        <w:rPr>
          <w:rFonts w:ascii="Book Antiqua" w:eastAsia="Book Antiqua" w:hAnsi="Book Antiqua"/>
          <w:b/>
          <w:sz w:val="24"/>
        </w:rPr>
        <w:t>)</w:t>
      </w:r>
    </w:p>
    <w:p w14:paraId="17F87F24" w14:textId="3CA8161B" w:rsidR="000B13FC" w:rsidRPr="00631EF8" w:rsidRDefault="00631EF8" w:rsidP="00631EF8">
      <w:pPr>
        <w:spacing w:line="267" w:lineRule="auto"/>
        <w:ind w:left="720"/>
        <w:jc w:val="both"/>
        <w:rPr>
          <w:rFonts w:ascii="Book Antiqua" w:eastAsia="Book Antiqua" w:hAnsi="Book Antiqua"/>
          <w:i/>
          <w:iCs/>
          <w:sz w:val="24"/>
          <w:lang w:val="en-US"/>
        </w:rPr>
      </w:pPr>
      <w:r w:rsidRPr="00631EF8">
        <w:rPr>
          <w:rFonts w:ascii="Book Antiqua" w:eastAsia="Book Antiqua" w:hAnsi="Book Antiqua"/>
          <w:b/>
          <w:i/>
          <w:sz w:val="24"/>
          <w:lang w:val="en-US"/>
        </w:rPr>
        <w:t>Adjunct Professor</w:t>
      </w:r>
      <w:r>
        <w:rPr>
          <w:rFonts w:ascii="Book Antiqua" w:eastAsia="Book Antiqua" w:hAnsi="Book Antiqua"/>
          <w:b/>
          <w:i/>
          <w:sz w:val="24"/>
          <w:lang w:val="en-US"/>
        </w:rPr>
        <w:t>.</w:t>
      </w:r>
      <w:r w:rsidR="007D15FA" w:rsidRPr="00631EF8">
        <w:rPr>
          <w:rFonts w:ascii="Book Antiqua" w:eastAsia="Book Antiqua" w:hAnsi="Book Antiqua"/>
          <w:b/>
          <w:i/>
          <w:sz w:val="24"/>
          <w:lang w:val="en-US"/>
        </w:rPr>
        <w:t xml:space="preserve"> </w:t>
      </w:r>
      <w:r w:rsidRPr="00631EF8">
        <w:rPr>
          <w:rFonts w:ascii="Book Antiqua" w:eastAsia="Book Antiqua" w:hAnsi="Book Antiqua"/>
          <w:i/>
          <w:sz w:val="24"/>
          <w:lang w:val="en-US"/>
        </w:rPr>
        <w:t>Undergraduate courses in Macroeconomics and Introduction to Economics</w:t>
      </w:r>
      <w:r w:rsidR="000B13FC" w:rsidRPr="00631EF8">
        <w:rPr>
          <w:rFonts w:ascii="Book Antiqua" w:eastAsia="Book Antiqua" w:hAnsi="Book Antiqua"/>
          <w:i/>
          <w:iCs/>
          <w:sz w:val="24"/>
          <w:lang w:val="en-US"/>
        </w:rPr>
        <w:t>.</w:t>
      </w:r>
    </w:p>
    <w:p w14:paraId="7E764131" w14:textId="56B6A877" w:rsidR="007D15FA" w:rsidRPr="002562E8" w:rsidRDefault="002562E8" w:rsidP="007D15FA">
      <w:pPr>
        <w:spacing w:line="267" w:lineRule="auto"/>
        <w:rPr>
          <w:rFonts w:ascii="Book Antiqua" w:eastAsia="Book Antiqua" w:hAnsi="Book Antiqua"/>
          <w:b/>
          <w:sz w:val="24"/>
          <w:lang w:val="en-US"/>
        </w:rPr>
      </w:pPr>
      <w:r w:rsidRPr="002562E8">
        <w:rPr>
          <w:rFonts w:ascii="Book Antiqua" w:eastAsia="Book Antiqua" w:hAnsi="Book Antiqua"/>
          <w:b/>
          <w:sz w:val="24"/>
          <w:lang w:val="en-US"/>
        </w:rPr>
        <w:t xml:space="preserve">EViews </w:t>
      </w:r>
      <w:r>
        <w:rPr>
          <w:rFonts w:ascii="Book Antiqua" w:eastAsia="Book Antiqua" w:hAnsi="Book Antiqua"/>
          <w:b/>
          <w:sz w:val="24"/>
          <w:lang w:val="en-US"/>
        </w:rPr>
        <w:t xml:space="preserve">(2013 – </w:t>
      </w:r>
      <w:proofErr w:type="spellStart"/>
      <w:r>
        <w:rPr>
          <w:rFonts w:ascii="Book Antiqua" w:eastAsia="Book Antiqua" w:hAnsi="Book Antiqua"/>
          <w:b/>
          <w:sz w:val="24"/>
        </w:rPr>
        <w:t>Currently</w:t>
      </w:r>
      <w:proofErr w:type="spellEnd"/>
      <w:r>
        <w:rPr>
          <w:rFonts w:ascii="Book Antiqua" w:eastAsia="Book Antiqua" w:hAnsi="Book Antiqua"/>
          <w:b/>
          <w:sz w:val="24"/>
        </w:rPr>
        <w:t>)</w:t>
      </w:r>
    </w:p>
    <w:p w14:paraId="0C65AF90" w14:textId="145FB9D2" w:rsidR="007D15FA" w:rsidRPr="00631EF8" w:rsidRDefault="00631EF8" w:rsidP="007D15FA">
      <w:pPr>
        <w:spacing w:line="272" w:lineRule="auto"/>
        <w:ind w:left="720"/>
        <w:jc w:val="both"/>
        <w:rPr>
          <w:rFonts w:ascii="Book Antiqua" w:eastAsia="Book Antiqua" w:hAnsi="Book Antiqua"/>
          <w:sz w:val="24"/>
          <w:lang w:val="en-US"/>
        </w:rPr>
      </w:pPr>
      <w:r w:rsidRPr="00631EF8">
        <w:rPr>
          <w:rFonts w:ascii="Book Antiqua" w:eastAsia="Book Antiqua" w:hAnsi="Book Antiqua"/>
          <w:b/>
          <w:i/>
          <w:sz w:val="24"/>
          <w:lang w:val="en-US"/>
        </w:rPr>
        <w:t>Econometric Add-in Developer</w:t>
      </w:r>
      <w:r>
        <w:rPr>
          <w:rFonts w:ascii="Book Antiqua" w:eastAsia="Book Antiqua" w:hAnsi="Book Antiqua"/>
          <w:b/>
          <w:i/>
          <w:sz w:val="24"/>
          <w:lang w:val="en-US"/>
        </w:rPr>
        <w:t>.</w:t>
      </w:r>
      <w:r w:rsidRPr="00631EF8">
        <w:rPr>
          <w:rFonts w:ascii="Book Antiqua" w:eastAsia="Book Antiqua" w:hAnsi="Book Antiqua"/>
          <w:b/>
          <w:i/>
          <w:sz w:val="24"/>
          <w:lang w:val="en-US"/>
        </w:rPr>
        <w:t xml:space="preserve"> </w:t>
      </w:r>
      <w:r w:rsidRPr="00631EF8">
        <w:rPr>
          <w:rFonts w:ascii="Book Antiqua" w:eastAsia="Book Antiqua" w:hAnsi="Book Antiqua"/>
          <w:i/>
          <w:iCs/>
          <w:sz w:val="24"/>
          <w:lang w:val="en-US"/>
        </w:rPr>
        <w:t>Design and programming of advanced statistical and econometric routines at the research frontier.</w:t>
      </w:r>
    </w:p>
    <w:p w14:paraId="71EC14BB" w14:textId="78D9E84F" w:rsidR="009F5977" w:rsidRPr="00631EF8" w:rsidRDefault="009F5977" w:rsidP="009F5977">
      <w:pPr>
        <w:spacing w:line="0" w:lineRule="atLeast"/>
        <w:rPr>
          <w:rFonts w:ascii="Book Antiqua" w:eastAsia="Book Antiqua" w:hAnsi="Book Antiqua"/>
          <w:b/>
          <w:sz w:val="24"/>
          <w:lang w:val="en-US"/>
        </w:rPr>
      </w:pPr>
      <w:r w:rsidRPr="00631EF8">
        <w:rPr>
          <w:rFonts w:ascii="Book Antiqua" w:eastAsia="Book Antiqua" w:hAnsi="Book Antiqua"/>
          <w:b/>
          <w:sz w:val="24"/>
          <w:lang w:val="en-US"/>
        </w:rPr>
        <w:t>Universidad Santo Tomás</w:t>
      </w:r>
      <w:r w:rsidR="002562E8">
        <w:rPr>
          <w:rFonts w:ascii="Book Antiqua" w:eastAsia="Book Antiqua" w:hAnsi="Book Antiqua"/>
          <w:b/>
          <w:sz w:val="24"/>
          <w:lang w:val="en-US"/>
        </w:rPr>
        <w:t xml:space="preserve"> (2017 -2026)</w:t>
      </w:r>
    </w:p>
    <w:p w14:paraId="08E43ADB" w14:textId="0213CE51" w:rsidR="009F5977" w:rsidRPr="00631EF8" w:rsidRDefault="00631EF8" w:rsidP="00631EF8">
      <w:pPr>
        <w:spacing w:line="273" w:lineRule="auto"/>
        <w:ind w:left="720"/>
        <w:jc w:val="both"/>
        <w:rPr>
          <w:rFonts w:ascii="Book Antiqua" w:eastAsia="Book Antiqua" w:hAnsi="Book Antiqua"/>
          <w:sz w:val="24"/>
          <w:lang w:val="en-US"/>
        </w:rPr>
      </w:pPr>
      <w:r w:rsidRPr="00631EF8">
        <w:rPr>
          <w:rFonts w:ascii="Book Antiqua" w:eastAsia="Book Antiqua" w:hAnsi="Book Antiqua"/>
          <w:b/>
          <w:i/>
          <w:sz w:val="24"/>
          <w:lang w:val="en-US"/>
        </w:rPr>
        <w:t>Teaching and Research Faculty</w:t>
      </w:r>
      <w:r>
        <w:rPr>
          <w:rFonts w:ascii="Book Antiqua" w:eastAsia="Book Antiqua" w:hAnsi="Book Antiqua"/>
          <w:b/>
          <w:i/>
          <w:sz w:val="24"/>
          <w:lang w:val="en-US"/>
        </w:rPr>
        <w:t>.</w:t>
      </w:r>
      <w:r w:rsidRPr="00631EF8">
        <w:rPr>
          <w:rFonts w:ascii="Book Antiqua" w:eastAsia="Book Antiqua" w:hAnsi="Book Antiqua"/>
          <w:b/>
          <w:i/>
          <w:sz w:val="24"/>
          <w:lang w:val="en-US"/>
        </w:rPr>
        <w:t xml:space="preserve"> </w:t>
      </w:r>
      <w:r w:rsidRPr="00631EF8">
        <w:rPr>
          <w:rFonts w:ascii="Book Antiqua" w:eastAsia="Book Antiqua" w:hAnsi="Book Antiqua"/>
          <w:i/>
          <w:iCs/>
          <w:sz w:val="24"/>
          <w:lang w:val="en-US"/>
        </w:rPr>
        <w:t>Courses taught at undergraduate and graduate levels: Econometrics I &amp; II, Financial Econometrics, Statistics, Economic Outlook, Macroeconomics, Advanced Microeconomics, and Introduction to Economics. Faculty Research Leader and Coordinator of the Student Research Journal.</w:t>
      </w:r>
    </w:p>
    <w:p w14:paraId="7B7875DF" w14:textId="13A3E147" w:rsidR="000B13FC" w:rsidRPr="00631EF8" w:rsidRDefault="000B13FC" w:rsidP="00182AD1">
      <w:pPr>
        <w:spacing w:line="0" w:lineRule="atLeast"/>
        <w:ind w:left="60"/>
        <w:rPr>
          <w:rFonts w:ascii="Book Antiqua" w:eastAsia="Book Antiqua" w:hAnsi="Book Antiqua"/>
          <w:b/>
          <w:sz w:val="24"/>
          <w:lang w:val="en-US"/>
        </w:rPr>
      </w:pPr>
      <w:r w:rsidRPr="00631EF8">
        <w:rPr>
          <w:rFonts w:ascii="Book Antiqua" w:eastAsia="Book Antiqua" w:hAnsi="Book Antiqua"/>
          <w:b/>
          <w:sz w:val="24"/>
          <w:lang w:val="en-US"/>
        </w:rPr>
        <w:t>Pontificia Universidad Javeriana</w:t>
      </w:r>
      <w:r w:rsidR="002562E8">
        <w:rPr>
          <w:rFonts w:ascii="Book Antiqua" w:eastAsia="Book Antiqua" w:hAnsi="Book Antiqua"/>
          <w:b/>
          <w:sz w:val="24"/>
          <w:lang w:val="en-US"/>
        </w:rPr>
        <w:t xml:space="preserve"> (2016 – </w:t>
      </w:r>
      <w:proofErr w:type="spellStart"/>
      <w:r w:rsidR="002562E8">
        <w:rPr>
          <w:rFonts w:ascii="Book Antiqua" w:eastAsia="Book Antiqua" w:hAnsi="Book Antiqua"/>
          <w:b/>
          <w:sz w:val="24"/>
        </w:rPr>
        <w:t>Currently</w:t>
      </w:r>
      <w:proofErr w:type="spellEnd"/>
      <w:r w:rsidR="002562E8">
        <w:rPr>
          <w:rFonts w:ascii="Book Antiqua" w:eastAsia="Book Antiqua" w:hAnsi="Book Antiqua"/>
          <w:b/>
          <w:sz w:val="24"/>
        </w:rPr>
        <w:t>)</w:t>
      </w:r>
    </w:p>
    <w:p w14:paraId="6BF52385" w14:textId="166D4E96" w:rsidR="000B13FC" w:rsidRPr="00631EF8" w:rsidRDefault="00631EF8" w:rsidP="000B13FC">
      <w:pPr>
        <w:spacing w:line="265" w:lineRule="auto"/>
        <w:ind w:left="709" w:right="20"/>
        <w:jc w:val="both"/>
        <w:rPr>
          <w:rFonts w:ascii="Book Antiqua" w:eastAsia="Book Antiqua" w:hAnsi="Book Antiqua"/>
          <w:i/>
          <w:sz w:val="24"/>
          <w:lang w:val="en-US"/>
        </w:rPr>
      </w:pPr>
      <w:r w:rsidRPr="00631EF8">
        <w:rPr>
          <w:rFonts w:ascii="Book Antiqua" w:eastAsia="Book Antiqua" w:hAnsi="Book Antiqua"/>
          <w:b/>
          <w:i/>
          <w:sz w:val="24"/>
          <w:lang w:val="en-US"/>
        </w:rPr>
        <w:t>Adjunct Professor</w:t>
      </w:r>
      <w:r>
        <w:rPr>
          <w:rFonts w:ascii="Book Antiqua" w:eastAsia="Book Antiqua" w:hAnsi="Book Antiqua"/>
          <w:b/>
          <w:i/>
          <w:sz w:val="24"/>
          <w:lang w:val="en-US"/>
        </w:rPr>
        <w:t>.</w:t>
      </w:r>
      <w:r w:rsidRPr="00631EF8">
        <w:rPr>
          <w:rFonts w:ascii="Book Antiqua" w:eastAsia="Book Antiqua" w:hAnsi="Book Antiqua"/>
          <w:b/>
          <w:i/>
          <w:sz w:val="24"/>
          <w:lang w:val="en-US"/>
        </w:rPr>
        <w:t xml:space="preserve"> </w:t>
      </w:r>
      <w:r w:rsidRPr="00631EF8">
        <w:rPr>
          <w:rFonts w:ascii="Book Antiqua" w:eastAsia="Book Antiqua" w:hAnsi="Book Antiqua"/>
          <w:i/>
          <w:sz w:val="24"/>
          <w:lang w:val="en-US"/>
        </w:rPr>
        <w:t>Courses in Time Series Analysis, Probability,</w:t>
      </w:r>
      <w:r>
        <w:rPr>
          <w:rFonts w:ascii="Book Antiqua" w:eastAsia="Book Antiqua" w:hAnsi="Book Antiqua"/>
          <w:i/>
          <w:sz w:val="24"/>
          <w:lang w:val="en-US"/>
        </w:rPr>
        <w:t xml:space="preserve"> Statistics</w:t>
      </w:r>
      <w:r w:rsidRPr="00631EF8">
        <w:rPr>
          <w:rFonts w:ascii="Book Antiqua" w:eastAsia="Book Antiqua" w:hAnsi="Book Antiqua"/>
          <w:i/>
          <w:sz w:val="24"/>
          <w:lang w:val="en-US"/>
        </w:rPr>
        <w:t xml:space="preserve"> and Introduction to Economics at undergraduate, master’s, and doctoral levels.</w:t>
      </w:r>
    </w:p>
    <w:p w14:paraId="585AF2CC" w14:textId="76B87BD8" w:rsidR="00182AD1" w:rsidRPr="00631EF8" w:rsidRDefault="007D15FA" w:rsidP="007D15FA">
      <w:pPr>
        <w:spacing w:line="0" w:lineRule="atLeast"/>
        <w:rPr>
          <w:rFonts w:ascii="Book Antiqua" w:eastAsia="Book Antiqua" w:hAnsi="Book Antiqua"/>
          <w:b/>
          <w:sz w:val="24"/>
          <w:lang w:val="en-US"/>
        </w:rPr>
      </w:pPr>
      <w:proofErr w:type="spellStart"/>
      <w:r w:rsidRPr="00631EF8">
        <w:rPr>
          <w:rFonts w:ascii="Book Antiqua" w:eastAsia="Book Antiqua" w:hAnsi="Book Antiqua"/>
          <w:b/>
          <w:sz w:val="24"/>
          <w:lang w:val="en-US"/>
        </w:rPr>
        <w:t>Econometría</w:t>
      </w:r>
      <w:proofErr w:type="spellEnd"/>
      <w:r w:rsidRPr="00631EF8">
        <w:rPr>
          <w:rFonts w:ascii="Book Antiqua" w:eastAsia="Book Antiqua" w:hAnsi="Book Antiqua"/>
          <w:b/>
          <w:sz w:val="24"/>
          <w:lang w:val="en-US"/>
        </w:rPr>
        <w:t xml:space="preserve"> </w:t>
      </w:r>
      <w:proofErr w:type="spellStart"/>
      <w:r w:rsidRPr="00631EF8">
        <w:rPr>
          <w:rFonts w:ascii="Book Antiqua" w:eastAsia="Book Antiqua" w:hAnsi="Book Antiqua"/>
          <w:b/>
          <w:sz w:val="24"/>
          <w:lang w:val="en-US"/>
        </w:rPr>
        <w:t>Consultores</w:t>
      </w:r>
      <w:proofErr w:type="spellEnd"/>
      <w:r w:rsidR="002562E8">
        <w:rPr>
          <w:rFonts w:ascii="Book Antiqua" w:eastAsia="Book Antiqua" w:hAnsi="Book Antiqua"/>
          <w:b/>
          <w:sz w:val="24"/>
          <w:lang w:val="en-US"/>
        </w:rPr>
        <w:t xml:space="preserve"> (2015 – 2017)</w:t>
      </w:r>
    </w:p>
    <w:p w14:paraId="4502FADB" w14:textId="7D082963" w:rsidR="007D15FA" w:rsidRPr="00631EF8" w:rsidRDefault="00631EF8" w:rsidP="007D15FA">
      <w:pPr>
        <w:spacing w:line="273" w:lineRule="auto"/>
        <w:ind w:left="720" w:right="20"/>
        <w:jc w:val="both"/>
        <w:rPr>
          <w:rFonts w:ascii="Book Antiqua" w:eastAsia="Book Antiqua" w:hAnsi="Book Antiqua"/>
          <w:sz w:val="24"/>
          <w:lang w:val="en-US"/>
        </w:rPr>
      </w:pPr>
      <w:r w:rsidRPr="00631EF8">
        <w:rPr>
          <w:rFonts w:ascii="Book Antiqua" w:eastAsia="Book Antiqua" w:hAnsi="Book Antiqua"/>
          <w:b/>
          <w:i/>
          <w:sz w:val="24"/>
          <w:lang w:val="en-US"/>
        </w:rPr>
        <w:t>Economic Analyst</w:t>
      </w:r>
      <w:r>
        <w:rPr>
          <w:rFonts w:ascii="Book Antiqua" w:eastAsia="Book Antiqua" w:hAnsi="Book Antiqua"/>
          <w:i/>
          <w:sz w:val="24"/>
          <w:lang w:val="en-US"/>
        </w:rPr>
        <w:t>.</w:t>
      </w:r>
      <w:r w:rsidR="007D15FA" w:rsidRPr="00631EF8">
        <w:rPr>
          <w:rFonts w:ascii="Book Antiqua" w:eastAsia="Book Antiqua" w:hAnsi="Book Antiqua"/>
          <w:b/>
          <w:i/>
          <w:sz w:val="24"/>
          <w:lang w:val="en-US"/>
        </w:rPr>
        <w:t xml:space="preserve"> </w:t>
      </w:r>
      <w:r w:rsidRPr="00631EF8">
        <w:rPr>
          <w:rFonts w:ascii="Book Antiqua" w:eastAsia="Book Antiqua" w:hAnsi="Book Antiqua"/>
          <w:i/>
          <w:sz w:val="24"/>
          <w:lang w:val="en-US"/>
        </w:rPr>
        <w:t>Development of macroeconomic forecasts and consulting on a wide range of economic issues.</w:t>
      </w:r>
    </w:p>
    <w:p w14:paraId="704E2E3A" w14:textId="77777777" w:rsidR="007D15FA" w:rsidRPr="00631EF8" w:rsidRDefault="007D15FA" w:rsidP="007D15FA">
      <w:pPr>
        <w:spacing w:line="27" w:lineRule="exact"/>
        <w:ind w:left="709" w:hanging="142"/>
        <w:rPr>
          <w:rFonts w:ascii="Times New Roman" w:eastAsia="Times New Roman" w:hAnsi="Times New Roman"/>
          <w:lang w:val="en-US"/>
        </w:rPr>
      </w:pPr>
    </w:p>
    <w:p w14:paraId="61FB55B9" w14:textId="6B5BA86A" w:rsidR="007D15FA" w:rsidRPr="00631EF8" w:rsidRDefault="007D15FA" w:rsidP="007D15FA">
      <w:pPr>
        <w:spacing w:line="0" w:lineRule="atLeast"/>
        <w:rPr>
          <w:rFonts w:ascii="Book Antiqua" w:eastAsia="Book Antiqua" w:hAnsi="Book Antiqua"/>
          <w:b/>
          <w:sz w:val="24"/>
          <w:lang w:val="en-US"/>
        </w:rPr>
      </w:pPr>
      <w:r w:rsidRPr="00631EF8">
        <w:rPr>
          <w:rFonts w:ascii="Book Antiqua" w:eastAsia="Book Antiqua" w:hAnsi="Book Antiqua"/>
          <w:b/>
          <w:sz w:val="24"/>
          <w:lang w:val="en-US"/>
        </w:rPr>
        <w:t>CERAC</w:t>
      </w:r>
      <w:r w:rsidR="002562E8">
        <w:rPr>
          <w:rFonts w:ascii="Book Antiqua" w:eastAsia="Book Antiqua" w:hAnsi="Book Antiqua"/>
          <w:b/>
          <w:sz w:val="24"/>
          <w:lang w:val="en-US"/>
        </w:rPr>
        <w:t xml:space="preserve"> (2014)</w:t>
      </w:r>
    </w:p>
    <w:p w14:paraId="5D5EFD2E" w14:textId="77777777" w:rsidR="00631EF8" w:rsidRPr="00631EF8" w:rsidRDefault="00631EF8" w:rsidP="00631EF8">
      <w:pPr>
        <w:spacing w:line="371" w:lineRule="exact"/>
        <w:ind w:left="720"/>
        <w:jc w:val="both"/>
        <w:rPr>
          <w:rFonts w:ascii="Book Antiqua" w:eastAsia="Book Antiqua" w:hAnsi="Book Antiqua"/>
          <w:b/>
          <w:i/>
          <w:sz w:val="24"/>
          <w:lang w:val="en-US"/>
        </w:rPr>
      </w:pPr>
      <w:r w:rsidRPr="00631EF8">
        <w:rPr>
          <w:rFonts w:ascii="Book Antiqua" w:eastAsia="Book Antiqua" w:hAnsi="Book Antiqua"/>
          <w:b/>
          <w:i/>
          <w:sz w:val="24"/>
          <w:lang w:val="en-US"/>
        </w:rPr>
        <w:t>Research Assistant</w:t>
      </w:r>
      <w:r w:rsidR="002B3F40" w:rsidRPr="00631EF8">
        <w:rPr>
          <w:rFonts w:ascii="Book Antiqua" w:eastAsia="Book Antiqua" w:hAnsi="Book Antiqua"/>
          <w:b/>
          <w:i/>
          <w:sz w:val="24"/>
          <w:lang w:val="en-US"/>
        </w:rPr>
        <w:t>.</w:t>
      </w:r>
    </w:p>
    <w:p w14:paraId="6B4E5377" w14:textId="683978C8" w:rsidR="007D15FA" w:rsidRPr="00631EF8" w:rsidRDefault="007D15FA" w:rsidP="00631EF8">
      <w:pPr>
        <w:spacing w:line="371" w:lineRule="exact"/>
        <w:jc w:val="both"/>
        <w:rPr>
          <w:rFonts w:ascii="Book Antiqua" w:eastAsia="Book Antiqua" w:hAnsi="Book Antiqua"/>
          <w:b/>
          <w:sz w:val="24"/>
          <w:lang w:val="en-US"/>
        </w:rPr>
      </w:pPr>
      <w:r w:rsidRPr="00631EF8">
        <w:rPr>
          <w:rFonts w:ascii="Book Antiqua" w:eastAsia="Book Antiqua" w:hAnsi="Book Antiqua"/>
          <w:b/>
          <w:sz w:val="24"/>
          <w:lang w:val="en-US"/>
        </w:rPr>
        <w:t>BBVA Research</w:t>
      </w:r>
      <w:r w:rsidR="002562E8">
        <w:rPr>
          <w:rFonts w:ascii="Book Antiqua" w:eastAsia="Book Antiqua" w:hAnsi="Book Antiqua"/>
          <w:b/>
          <w:sz w:val="24"/>
          <w:lang w:val="en-US"/>
        </w:rPr>
        <w:t xml:space="preserve"> (2013)</w:t>
      </w:r>
    </w:p>
    <w:p w14:paraId="058D6FED" w14:textId="5B991549" w:rsidR="007D15FA" w:rsidRPr="00631EF8" w:rsidRDefault="00631EF8" w:rsidP="007D15FA">
      <w:pPr>
        <w:spacing w:line="210" w:lineRule="exact"/>
        <w:ind w:firstLine="720"/>
        <w:jc w:val="both"/>
        <w:rPr>
          <w:rFonts w:ascii="Book Antiqua" w:eastAsia="Book Antiqua" w:hAnsi="Book Antiqua"/>
          <w:bCs/>
          <w:i/>
          <w:sz w:val="24"/>
          <w:lang w:val="en-US"/>
        </w:rPr>
      </w:pPr>
      <w:r w:rsidRPr="00631EF8">
        <w:rPr>
          <w:rFonts w:ascii="Book Antiqua" w:eastAsia="Book Antiqua" w:hAnsi="Book Antiqua"/>
          <w:b/>
          <w:i/>
          <w:sz w:val="24"/>
          <w:lang w:val="en-US"/>
        </w:rPr>
        <w:t>Intern</w:t>
      </w:r>
      <w:r>
        <w:rPr>
          <w:rFonts w:ascii="Book Antiqua" w:eastAsia="Book Antiqua" w:hAnsi="Book Antiqua"/>
          <w:b/>
          <w:i/>
          <w:sz w:val="24"/>
          <w:lang w:val="en-US"/>
        </w:rPr>
        <w:t>.</w:t>
      </w:r>
      <w:r w:rsidRPr="00631EF8">
        <w:rPr>
          <w:rFonts w:ascii="Book Antiqua" w:eastAsia="Book Antiqua" w:hAnsi="Book Antiqua"/>
          <w:b/>
          <w:i/>
          <w:sz w:val="24"/>
          <w:lang w:val="en-US"/>
        </w:rPr>
        <w:t xml:space="preserve"> </w:t>
      </w:r>
      <w:r w:rsidRPr="00631EF8">
        <w:rPr>
          <w:rFonts w:ascii="Book Antiqua" w:eastAsia="Book Antiqua" w:hAnsi="Book Antiqua"/>
          <w:bCs/>
          <w:i/>
          <w:sz w:val="24"/>
          <w:lang w:val="en-US"/>
        </w:rPr>
        <w:t>BBVA Research Colombia, Economic Research Department.</w:t>
      </w:r>
    </w:p>
    <w:p w14:paraId="159F8487" w14:textId="77777777" w:rsidR="00741339" w:rsidRPr="00631EF8" w:rsidRDefault="00741339" w:rsidP="00631EF8">
      <w:pPr>
        <w:spacing w:line="210" w:lineRule="exact"/>
        <w:jc w:val="both"/>
        <w:rPr>
          <w:rFonts w:ascii="Book Antiqua" w:eastAsia="Book Antiqua" w:hAnsi="Book Antiqua"/>
          <w:sz w:val="24"/>
          <w:lang w:val="en-US"/>
        </w:rPr>
      </w:pPr>
    </w:p>
    <w:p w14:paraId="32267C3A" w14:textId="37067B2F" w:rsidR="00631EF8" w:rsidRPr="002562E8" w:rsidRDefault="00631EF8" w:rsidP="00741339">
      <w:pPr>
        <w:spacing w:line="210" w:lineRule="exact"/>
        <w:jc w:val="both"/>
        <w:rPr>
          <w:rFonts w:ascii="Book Antiqua" w:eastAsia="Book Antiqua" w:hAnsi="Book Antiqua"/>
          <w:b/>
          <w:sz w:val="24"/>
          <w:lang w:val="en-US"/>
        </w:rPr>
      </w:pPr>
      <w:r w:rsidRPr="002562E8">
        <w:rPr>
          <w:rFonts w:ascii="Book Antiqua" w:eastAsia="Book Antiqua" w:hAnsi="Book Antiqua"/>
          <w:b/>
          <w:sz w:val="24"/>
          <w:lang w:val="en-US"/>
        </w:rPr>
        <w:t>Independent Consultant</w:t>
      </w:r>
      <w:r w:rsidR="002562E8">
        <w:rPr>
          <w:rFonts w:ascii="Book Antiqua" w:eastAsia="Book Antiqua" w:hAnsi="Book Antiqua"/>
          <w:b/>
          <w:sz w:val="24"/>
          <w:lang w:val="en-US"/>
        </w:rPr>
        <w:t xml:space="preserve"> (2013 – </w:t>
      </w:r>
      <w:proofErr w:type="spellStart"/>
      <w:r w:rsidR="002562E8">
        <w:rPr>
          <w:rFonts w:ascii="Book Antiqua" w:eastAsia="Book Antiqua" w:hAnsi="Book Antiqua"/>
          <w:b/>
          <w:sz w:val="24"/>
        </w:rPr>
        <w:t>Currently</w:t>
      </w:r>
      <w:proofErr w:type="spellEnd"/>
      <w:r w:rsidR="002562E8">
        <w:rPr>
          <w:rFonts w:ascii="Book Antiqua" w:eastAsia="Book Antiqua" w:hAnsi="Book Antiqua"/>
          <w:b/>
          <w:sz w:val="24"/>
        </w:rPr>
        <w:t>)</w:t>
      </w:r>
    </w:p>
    <w:p w14:paraId="12448CC3" w14:textId="5FF97EB8" w:rsidR="007D15FA" w:rsidRDefault="00741339" w:rsidP="00631EF8">
      <w:pPr>
        <w:spacing w:line="210" w:lineRule="exact"/>
        <w:jc w:val="both"/>
        <w:rPr>
          <w:rFonts w:ascii="Book Antiqua" w:eastAsia="Book Antiqua" w:hAnsi="Book Antiqua"/>
          <w:b/>
          <w:sz w:val="24"/>
          <w:lang w:val="en-US"/>
        </w:rPr>
      </w:pPr>
      <w:r w:rsidRPr="002562E8">
        <w:rPr>
          <w:rFonts w:ascii="Book Antiqua" w:eastAsia="Book Antiqua" w:hAnsi="Book Antiqua"/>
          <w:b/>
          <w:sz w:val="24"/>
          <w:lang w:val="en-US"/>
        </w:rPr>
        <w:tab/>
      </w:r>
      <w:r w:rsidR="00631EF8" w:rsidRPr="00631EF8">
        <w:rPr>
          <w:rFonts w:ascii="Book Antiqua" w:eastAsia="Book Antiqua" w:hAnsi="Book Antiqua"/>
          <w:b/>
          <w:sz w:val="24"/>
          <w:lang w:val="en-US"/>
        </w:rPr>
        <w:t>Development of consulting projects for public and private institutions.</w:t>
      </w:r>
    </w:p>
    <w:p w14:paraId="017F4DA9" w14:textId="0BD306B1" w:rsidR="00D90CEA" w:rsidRDefault="00D90CEA" w:rsidP="00631EF8">
      <w:pPr>
        <w:spacing w:line="210" w:lineRule="exact"/>
        <w:jc w:val="both"/>
        <w:rPr>
          <w:rFonts w:ascii="Book Antiqua" w:eastAsia="Book Antiqua" w:hAnsi="Book Antiqua"/>
          <w:b/>
          <w:sz w:val="24"/>
          <w:lang w:val="en-US"/>
        </w:rPr>
      </w:pPr>
    </w:p>
    <w:p w14:paraId="39B473EB" w14:textId="5ACFC584" w:rsidR="00D90CEA" w:rsidRDefault="00D90CEA" w:rsidP="00631EF8">
      <w:pPr>
        <w:spacing w:line="210" w:lineRule="exact"/>
        <w:jc w:val="both"/>
        <w:rPr>
          <w:rFonts w:ascii="Book Antiqua" w:eastAsia="Book Antiqua" w:hAnsi="Book Antiqua"/>
          <w:b/>
          <w:sz w:val="24"/>
          <w:lang w:val="en-US"/>
        </w:rPr>
      </w:pPr>
    </w:p>
    <w:p w14:paraId="6FD93184" w14:textId="7A4D899D" w:rsidR="00D90CEA" w:rsidRDefault="00D90CEA" w:rsidP="00631EF8">
      <w:pPr>
        <w:spacing w:line="210" w:lineRule="exact"/>
        <w:jc w:val="both"/>
        <w:rPr>
          <w:rFonts w:ascii="Book Antiqua" w:eastAsia="Book Antiqua" w:hAnsi="Book Antiqua"/>
          <w:b/>
          <w:sz w:val="24"/>
          <w:lang w:val="en-US"/>
        </w:rPr>
      </w:pPr>
    </w:p>
    <w:p w14:paraId="0BA54533" w14:textId="5E5C5E10" w:rsidR="00D90CEA" w:rsidRDefault="00D90CEA" w:rsidP="00631EF8">
      <w:pPr>
        <w:spacing w:line="210" w:lineRule="exact"/>
        <w:jc w:val="both"/>
        <w:rPr>
          <w:rFonts w:ascii="Book Antiqua" w:eastAsia="Book Antiqua" w:hAnsi="Book Antiqua"/>
          <w:b/>
          <w:sz w:val="24"/>
          <w:lang w:val="en-US"/>
        </w:rPr>
      </w:pPr>
    </w:p>
    <w:p w14:paraId="18916FEB" w14:textId="77777777" w:rsidR="00D90CEA" w:rsidRPr="00631EF8" w:rsidRDefault="00D90CEA" w:rsidP="00631EF8">
      <w:pPr>
        <w:spacing w:line="210" w:lineRule="exact"/>
        <w:jc w:val="both"/>
        <w:rPr>
          <w:rFonts w:ascii="Book Antiqua" w:eastAsia="Book Antiqua" w:hAnsi="Book Antiqua"/>
          <w:sz w:val="24"/>
          <w:lang w:val="en-US"/>
        </w:rPr>
      </w:pPr>
    </w:p>
    <w:p w14:paraId="1DF40BCA" w14:textId="77777777" w:rsidR="003F1BB6" w:rsidRPr="00631EF8" w:rsidRDefault="003F1BB6" w:rsidP="007D15FA">
      <w:pPr>
        <w:spacing w:line="210" w:lineRule="exact"/>
        <w:ind w:firstLine="720"/>
        <w:jc w:val="both"/>
        <w:rPr>
          <w:rFonts w:ascii="Book Antiqua" w:eastAsia="Book Antiqua" w:hAnsi="Book Antiqua"/>
          <w:sz w:val="24"/>
          <w:lang w:val="en-US"/>
        </w:rPr>
      </w:pPr>
    </w:p>
    <w:p w14:paraId="019B1B5C" w14:textId="5187F5AF" w:rsidR="00631EF8" w:rsidRPr="00631EF8" w:rsidRDefault="00631EF8" w:rsidP="00631EF8">
      <w:pPr>
        <w:spacing w:line="0" w:lineRule="atLeast"/>
        <w:rPr>
          <w:rFonts w:ascii="Book Antiqua" w:eastAsia="Book Antiqua" w:hAnsi="Book Antiqua"/>
          <w:sz w:val="18"/>
        </w:rPr>
      </w:pPr>
      <w:r w:rsidRPr="00631EF8">
        <w:rPr>
          <w:rFonts w:ascii="Book Antiqua" w:eastAsia="Book Antiqua" w:hAnsi="Book Antiqua"/>
          <w:sz w:val="28"/>
          <w:szCs w:val="22"/>
        </w:rPr>
        <w:lastRenderedPageBreak/>
        <w:t>PUBLICATIONS AND COMPLETED WORKS</w:t>
      </w:r>
    </w:p>
    <w:p w14:paraId="262ACEA6" w14:textId="7B6D0A9F" w:rsidR="007D15FA" w:rsidRPr="002A5F95" w:rsidRDefault="007D15FA" w:rsidP="007D15FA">
      <w:pPr>
        <w:spacing w:line="200" w:lineRule="exact"/>
        <w:rPr>
          <w:rFonts w:ascii="Times New Roman" w:eastAsia="Times New Roman" w:hAnsi="Times New Roman"/>
          <w:sz w:val="24"/>
        </w:rPr>
      </w:pPr>
      <w:r w:rsidRPr="002A5F95">
        <w:rPr>
          <w:rFonts w:ascii="Book Antiqua" w:eastAsia="Book Antiqua" w:hAnsi="Book Antiqua"/>
          <w:noProof/>
          <w:sz w:val="18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53466FEC" wp14:editId="5040A4B9">
                <wp:simplePos x="0" y="0"/>
                <wp:positionH relativeFrom="column">
                  <wp:posOffset>82550</wp:posOffset>
                </wp:positionH>
                <wp:positionV relativeFrom="paragraph">
                  <wp:posOffset>16510</wp:posOffset>
                </wp:positionV>
                <wp:extent cx="6896100" cy="0"/>
                <wp:effectExtent l="15875" t="14605" r="12700" b="13970"/>
                <wp:wrapNone/>
                <wp:docPr id="4" name="Conector rec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4A0C7EA" id="Conector recto 4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5pt,1.3pt" to="549.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" o:allowincell="f" strokeweight="1.44pt"/>
            </w:pict>
          </mc:Fallback>
        </mc:AlternateContent>
      </w:r>
    </w:p>
    <w:p w14:paraId="6292A892" w14:textId="77777777" w:rsidR="007D15FA" w:rsidRPr="002A5F95" w:rsidRDefault="007D15FA" w:rsidP="007D15FA">
      <w:pPr>
        <w:spacing w:line="210" w:lineRule="exact"/>
        <w:ind w:firstLine="720"/>
        <w:jc w:val="both"/>
        <w:rPr>
          <w:rFonts w:ascii="Book Antiqua" w:eastAsia="Book Antiqua" w:hAnsi="Book Antiqua"/>
          <w:sz w:val="24"/>
        </w:rPr>
      </w:pPr>
    </w:p>
    <w:p w14:paraId="2FFD7D0B" w14:textId="0B88580C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sz w:val="24"/>
          <w:lang w:val="en-US"/>
        </w:rPr>
      </w:pPr>
      <w:r w:rsidRPr="002A5F95">
        <w:rPr>
          <w:rFonts w:ascii="Book Antiqua" w:eastAsia="Book Antiqua" w:hAnsi="Book Antiqua"/>
          <w:sz w:val="24"/>
        </w:rPr>
        <w:t xml:space="preserve">Martínez, C. I. P., Poveda, A. C., &amp; Ronderos, N. (2019). </w:t>
      </w:r>
      <w:r w:rsidRPr="002A5F95">
        <w:rPr>
          <w:rFonts w:ascii="Book Antiqua" w:eastAsia="Book Antiqua" w:hAnsi="Book Antiqua"/>
          <w:i/>
          <w:sz w:val="24"/>
          <w:lang w:val="en-US"/>
        </w:rPr>
        <w:t xml:space="preserve">An Analysis for New </w:t>
      </w:r>
      <w:proofErr w:type="spellStart"/>
      <w:r w:rsidRPr="002A5F95">
        <w:rPr>
          <w:rFonts w:ascii="Book Antiqua" w:eastAsia="Book Antiqua" w:hAnsi="Book Antiqua"/>
          <w:i/>
          <w:sz w:val="24"/>
          <w:lang w:val="en-US"/>
        </w:rPr>
        <w:t>Institutionality</w:t>
      </w:r>
      <w:proofErr w:type="spellEnd"/>
      <w:r w:rsidRPr="002A5F95">
        <w:rPr>
          <w:rFonts w:ascii="Book Antiqua" w:eastAsia="Book Antiqua" w:hAnsi="Book Antiqua"/>
          <w:i/>
          <w:sz w:val="24"/>
          <w:lang w:val="en-US"/>
        </w:rPr>
        <w:t xml:space="preserve"> in Science, Technology and Innovation in Colombia Using a Structural Vector Autoregression Model</w:t>
      </w:r>
      <w:r w:rsidRPr="002A5F95">
        <w:rPr>
          <w:rFonts w:ascii="Book Antiqua" w:eastAsia="Book Antiqua" w:hAnsi="Book Antiqua"/>
          <w:sz w:val="24"/>
          <w:lang w:val="en-US"/>
        </w:rPr>
        <w:t>. European Research Studies, 22(2), 218-228.</w:t>
      </w:r>
    </w:p>
    <w:p w14:paraId="2AB2CB8A" w14:textId="77777777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sz w:val="24"/>
        </w:rPr>
      </w:pPr>
      <w:r w:rsidRPr="002A5F95">
        <w:rPr>
          <w:rFonts w:ascii="Book Antiqua" w:eastAsia="Book Antiqua" w:hAnsi="Book Antiqua"/>
          <w:sz w:val="24"/>
        </w:rPr>
        <w:t xml:space="preserve">Poveda, A. C., Carvajal, J. E. M., &amp; Pulido, N. R. (2019). </w:t>
      </w:r>
      <w:r w:rsidRPr="002A5F95">
        <w:rPr>
          <w:rFonts w:ascii="Book Antiqua" w:eastAsia="Book Antiqua" w:hAnsi="Book Antiqua"/>
          <w:i/>
          <w:sz w:val="24"/>
          <w:lang w:val="en-US"/>
        </w:rPr>
        <w:t>Relations between economic development, violence and corruption: A nonparametric approach with DEA and data panel.</w:t>
      </w:r>
      <w:r w:rsidRPr="002A5F95">
        <w:rPr>
          <w:rFonts w:ascii="Book Antiqua" w:eastAsia="Book Antiqua" w:hAnsi="Book Antiqua"/>
          <w:sz w:val="24"/>
          <w:lang w:val="en-US"/>
        </w:rPr>
        <w:t> </w:t>
      </w:r>
      <w:proofErr w:type="spellStart"/>
      <w:r w:rsidRPr="002A5F95">
        <w:rPr>
          <w:rFonts w:ascii="Book Antiqua" w:eastAsia="Book Antiqua" w:hAnsi="Book Antiqua"/>
          <w:sz w:val="24"/>
        </w:rPr>
        <w:t>Heliyon</w:t>
      </w:r>
      <w:proofErr w:type="spellEnd"/>
      <w:r w:rsidRPr="002A5F95">
        <w:rPr>
          <w:rFonts w:ascii="Book Antiqua" w:eastAsia="Book Antiqua" w:hAnsi="Book Antiqua"/>
          <w:sz w:val="24"/>
        </w:rPr>
        <w:t>, 5(4), e01496</w:t>
      </w:r>
    </w:p>
    <w:p w14:paraId="6E298E21" w14:textId="7C2CEDED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sz w:val="24"/>
          <w:lang w:val="en-US"/>
        </w:rPr>
      </w:pPr>
      <w:r w:rsidRPr="002A5F95">
        <w:rPr>
          <w:rFonts w:ascii="Book Antiqua" w:eastAsia="Book Antiqua" w:hAnsi="Book Antiqua"/>
          <w:sz w:val="24"/>
        </w:rPr>
        <w:t xml:space="preserve">Quintero, J., Ronderos Pulido, N., Logan, J., </w:t>
      </w:r>
      <w:proofErr w:type="spellStart"/>
      <w:r w:rsidRPr="002A5F95">
        <w:rPr>
          <w:rFonts w:ascii="Book Antiqua" w:eastAsia="Book Antiqua" w:hAnsi="Book Antiqua"/>
          <w:sz w:val="24"/>
        </w:rPr>
        <w:t>Ant</w:t>
      </w:r>
      <w:proofErr w:type="spellEnd"/>
      <w:r w:rsidRPr="002A5F95">
        <w:rPr>
          <w:rFonts w:ascii="Book Antiqua" w:eastAsia="Book Antiqua" w:hAnsi="Book Antiqua"/>
          <w:sz w:val="24"/>
        </w:rPr>
        <w:t xml:space="preserve">, T., Bruce, J., &amp; Carrasquilla, G. (2020). </w:t>
      </w:r>
      <w:r w:rsidRPr="002A5F95">
        <w:rPr>
          <w:rFonts w:ascii="Book Antiqua" w:eastAsia="Book Antiqua" w:hAnsi="Book Antiqua"/>
          <w:i/>
          <w:sz w:val="24"/>
          <w:lang w:val="en-US"/>
        </w:rPr>
        <w:t>Effectiveness of an intervention for Aedes aegypti control scaled-up under an inter-sectoral approach in a Colombian city hyper-endemic for dengue virus.</w:t>
      </w:r>
      <w:r w:rsidRPr="002A5F95">
        <w:rPr>
          <w:rFonts w:ascii="Book Antiqua" w:eastAsia="Book Antiqua" w:hAnsi="Book Antiqua"/>
          <w:sz w:val="24"/>
          <w:lang w:val="en-US"/>
        </w:rPr>
        <w:t> 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Plos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 one, 15(4), e0230486.</w:t>
      </w:r>
    </w:p>
    <w:p w14:paraId="376EB62F" w14:textId="721C5636" w:rsidR="002B3F40" w:rsidRPr="002A5F95" w:rsidRDefault="002B3F40" w:rsidP="00182AD1">
      <w:pPr>
        <w:pStyle w:val="Prrafodelista"/>
        <w:numPr>
          <w:ilvl w:val="0"/>
          <w:numId w:val="1"/>
        </w:numPr>
        <w:ind w:right="40"/>
        <w:jc w:val="both"/>
        <w:rPr>
          <w:rFonts w:ascii="Book Antiqua" w:eastAsia="Book Antiqua" w:hAnsi="Book Antiqua"/>
          <w:sz w:val="24"/>
        </w:rPr>
      </w:pPr>
      <w:r w:rsidRPr="002A5F95">
        <w:rPr>
          <w:rFonts w:ascii="Book Antiqua" w:eastAsia="Book Antiqua" w:hAnsi="Book Antiqua"/>
          <w:sz w:val="24"/>
        </w:rPr>
        <w:t>Ronderos, N &amp; Suárez, J (2013). “</w:t>
      </w:r>
      <w:r w:rsidRPr="002A5F95">
        <w:rPr>
          <w:rFonts w:ascii="Book Antiqua" w:eastAsia="Book Antiqua" w:hAnsi="Book Antiqua"/>
          <w:i/>
          <w:sz w:val="24"/>
        </w:rPr>
        <w:t>Tasa de interés natural en Colombia”.</w:t>
      </w:r>
      <w:r w:rsidRPr="002A5F95">
        <w:rPr>
          <w:rFonts w:ascii="Book Antiqua" w:eastAsia="Book Antiqua" w:hAnsi="Book Antiqua"/>
          <w:sz w:val="24"/>
        </w:rPr>
        <w:t xml:space="preserve"> Observatorio económico. BBVA </w:t>
      </w:r>
      <w:proofErr w:type="spellStart"/>
      <w:r w:rsidRPr="002A5F95">
        <w:rPr>
          <w:rFonts w:ascii="Book Antiqua" w:eastAsia="Book Antiqua" w:hAnsi="Book Antiqua"/>
          <w:sz w:val="24"/>
        </w:rPr>
        <w:t>Research</w:t>
      </w:r>
      <w:proofErr w:type="spellEnd"/>
      <w:r w:rsidRPr="002A5F95">
        <w:rPr>
          <w:rFonts w:ascii="Book Antiqua" w:eastAsia="Book Antiqua" w:hAnsi="Book Antiqua"/>
          <w:sz w:val="24"/>
        </w:rPr>
        <w:t>.</w:t>
      </w:r>
    </w:p>
    <w:p w14:paraId="5F814467" w14:textId="77777777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i/>
          <w:sz w:val="24"/>
          <w:lang w:val="en-US"/>
        </w:rPr>
      </w:pPr>
      <w:r w:rsidRPr="002A5F95">
        <w:rPr>
          <w:rFonts w:ascii="Book Antiqua" w:eastAsia="Book Antiqua" w:hAnsi="Book Antiqua"/>
          <w:sz w:val="24"/>
          <w:lang w:val="en-US"/>
        </w:rPr>
        <w:t xml:space="preserve">Ronderos, N. (2013). </w:t>
      </w:r>
      <w:r w:rsidRPr="002A5F95">
        <w:rPr>
          <w:rFonts w:ascii="Book Antiqua" w:eastAsia="Book Antiqua" w:hAnsi="Book Antiqua"/>
          <w:i/>
          <w:sz w:val="24"/>
          <w:lang w:val="en-US"/>
        </w:rPr>
        <w:t>“Group X12”</w:t>
      </w:r>
      <w:r w:rsidRPr="002A5F95">
        <w:rPr>
          <w:rFonts w:ascii="Book Antiqua" w:eastAsia="Book Antiqua" w:hAnsi="Book Antiqua"/>
          <w:sz w:val="24"/>
          <w:lang w:val="en-US"/>
        </w:rPr>
        <w:t xml:space="preserve"> Software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certificado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. DNDA. EViews Add-in. </w:t>
      </w:r>
    </w:p>
    <w:p w14:paraId="507AEC6A" w14:textId="22185B3F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i/>
          <w:sz w:val="24"/>
          <w:lang w:val="en-US"/>
        </w:rPr>
      </w:pPr>
      <w:r w:rsidRPr="002A5F95">
        <w:rPr>
          <w:rFonts w:ascii="Book Antiqua" w:eastAsia="Book Antiqua" w:hAnsi="Book Antiqua"/>
          <w:sz w:val="24"/>
        </w:rPr>
        <w:t xml:space="preserve">Ronderos, N. (2013). </w:t>
      </w:r>
      <w:r w:rsidRPr="002A5F95">
        <w:rPr>
          <w:rFonts w:ascii="Book Antiqua" w:eastAsia="Book Antiqua" w:hAnsi="Book Antiqua"/>
          <w:i/>
          <w:sz w:val="24"/>
        </w:rPr>
        <w:t>“</w:t>
      </w:r>
      <w:proofErr w:type="spellStart"/>
      <w:r w:rsidRPr="002A5F95">
        <w:rPr>
          <w:rFonts w:ascii="Book Antiqua" w:eastAsia="Book Antiqua" w:hAnsi="Book Antiqua"/>
          <w:i/>
          <w:sz w:val="24"/>
        </w:rPr>
        <w:t>Periodogram</w:t>
      </w:r>
      <w:proofErr w:type="spellEnd"/>
      <w:r w:rsidRPr="002A5F95">
        <w:rPr>
          <w:rFonts w:ascii="Book Antiqua" w:eastAsia="Book Antiqua" w:hAnsi="Book Antiqua"/>
          <w:i/>
          <w:sz w:val="24"/>
        </w:rPr>
        <w:t xml:space="preserve">” </w:t>
      </w:r>
      <w:r w:rsidRPr="002A5F95">
        <w:rPr>
          <w:rFonts w:ascii="Book Antiqua" w:eastAsia="Book Antiqua" w:hAnsi="Book Antiqua"/>
          <w:sz w:val="24"/>
        </w:rPr>
        <w:t xml:space="preserve">Software certificado. DNDA. </w:t>
      </w:r>
      <w:r w:rsidRPr="002A5F95">
        <w:rPr>
          <w:rFonts w:ascii="Book Antiqua" w:eastAsia="Book Antiqua" w:hAnsi="Book Antiqua"/>
          <w:sz w:val="24"/>
          <w:lang w:val="en-US"/>
        </w:rPr>
        <w:t xml:space="preserve">EViews Add-in. </w:t>
      </w:r>
    </w:p>
    <w:p w14:paraId="3C4BCA5A" w14:textId="77777777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i/>
          <w:sz w:val="24"/>
          <w:lang w:val="en-US"/>
        </w:rPr>
      </w:pPr>
      <w:r w:rsidRPr="002A5F95">
        <w:rPr>
          <w:rFonts w:ascii="Book Antiqua" w:eastAsia="Book Antiqua" w:hAnsi="Book Antiqua"/>
          <w:sz w:val="24"/>
          <w:lang w:val="en-US"/>
        </w:rPr>
        <w:t xml:space="preserve">Ronderos, N. (2014). </w:t>
      </w:r>
      <w:r w:rsidRPr="002A5F95">
        <w:rPr>
          <w:rFonts w:ascii="Book Antiqua" w:eastAsia="Book Antiqua" w:hAnsi="Book Antiqua"/>
          <w:i/>
          <w:sz w:val="24"/>
          <w:lang w:val="en-US"/>
        </w:rPr>
        <w:t xml:space="preserve">“Spectral Analysis” </w:t>
      </w:r>
      <w:r w:rsidRPr="002A5F95">
        <w:rPr>
          <w:rFonts w:ascii="Book Antiqua" w:eastAsia="Book Antiqua" w:hAnsi="Book Antiqua"/>
          <w:sz w:val="24"/>
          <w:lang w:val="en-US"/>
        </w:rPr>
        <w:t xml:space="preserve">Software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certificado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. DNDA. EViews Add-in. </w:t>
      </w:r>
    </w:p>
    <w:p w14:paraId="5BB30D1E" w14:textId="23ED4906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sz w:val="24"/>
          <w:lang w:val="en-US"/>
        </w:rPr>
      </w:pPr>
      <w:r w:rsidRPr="002A5F95">
        <w:rPr>
          <w:rFonts w:ascii="Book Antiqua" w:eastAsia="Book Antiqua" w:hAnsi="Book Antiqua"/>
          <w:sz w:val="24"/>
          <w:lang w:val="en-US"/>
        </w:rPr>
        <w:t xml:space="preserve">Ronderos, N. (2015). </w:t>
      </w:r>
      <w:r w:rsidRPr="002A5F95">
        <w:rPr>
          <w:rFonts w:ascii="Book Antiqua" w:eastAsia="Book Antiqua" w:hAnsi="Book Antiqua"/>
          <w:i/>
          <w:sz w:val="24"/>
          <w:lang w:val="en-US"/>
        </w:rPr>
        <w:t xml:space="preserve">“STAR models” </w:t>
      </w:r>
      <w:r w:rsidRPr="002A5F95">
        <w:rPr>
          <w:rFonts w:ascii="Book Antiqua" w:eastAsia="Book Antiqua" w:hAnsi="Book Antiqua"/>
          <w:sz w:val="24"/>
          <w:lang w:val="en-US"/>
        </w:rPr>
        <w:t xml:space="preserve">Software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certificado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. DNDA. EViews Add-in. </w:t>
      </w:r>
    </w:p>
    <w:p w14:paraId="09DDFADB" w14:textId="77777777" w:rsidR="002B3F40" w:rsidRPr="002A5F95" w:rsidRDefault="002B3F40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sz w:val="24"/>
        </w:rPr>
      </w:pPr>
      <w:r w:rsidRPr="002A5F95">
        <w:rPr>
          <w:rFonts w:ascii="Book Antiqua" w:eastAsia="Book Antiqua" w:hAnsi="Book Antiqua"/>
          <w:sz w:val="24"/>
        </w:rPr>
        <w:t>Ronderos, N. R. (2016). </w:t>
      </w:r>
      <w:r w:rsidRPr="002A5F95">
        <w:rPr>
          <w:rFonts w:ascii="Book Antiqua" w:eastAsia="Book Antiqua" w:hAnsi="Book Antiqua"/>
          <w:i/>
          <w:iCs/>
          <w:sz w:val="24"/>
        </w:rPr>
        <w:t>Una visión unificada del contagio en mercados financieros: un enfoque causal en el dominio de la frecuencia</w:t>
      </w:r>
      <w:r w:rsidRPr="002A5F95">
        <w:rPr>
          <w:rFonts w:ascii="Book Antiqua" w:eastAsia="Book Antiqua" w:hAnsi="Book Antiqua"/>
          <w:sz w:val="24"/>
        </w:rPr>
        <w:t> (No. 015127). Universidad Javeriana-Bogotá.</w:t>
      </w:r>
    </w:p>
    <w:p w14:paraId="6691D2E2" w14:textId="77777777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i/>
          <w:sz w:val="24"/>
        </w:rPr>
      </w:pPr>
      <w:r w:rsidRPr="002A5F95">
        <w:rPr>
          <w:rFonts w:ascii="Book Antiqua" w:eastAsia="Book Antiqua" w:hAnsi="Book Antiqua"/>
          <w:sz w:val="24"/>
          <w:lang w:val="en-US"/>
        </w:rPr>
        <w:t xml:space="preserve">Ronderos, N. (2017). </w:t>
      </w:r>
      <w:r w:rsidRPr="002A5F95">
        <w:rPr>
          <w:rFonts w:ascii="Book Antiqua" w:eastAsia="Book Antiqua" w:hAnsi="Book Antiqua"/>
          <w:i/>
          <w:sz w:val="24"/>
          <w:lang w:val="en-US"/>
        </w:rPr>
        <w:t xml:space="preserve">“HEGY seasonal unit root test” </w:t>
      </w:r>
      <w:r w:rsidRPr="002A5F95">
        <w:rPr>
          <w:rFonts w:ascii="Book Antiqua" w:eastAsia="Book Antiqua" w:hAnsi="Book Antiqua"/>
          <w:sz w:val="24"/>
          <w:lang w:val="en-US"/>
        </w:rPr>
        <w:t xml:space="preserve">Software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certificado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. </w:t>
      </w:r>
      <w:r w:rsidRPr="002A5F95">
        <w:rPr>
          <w:rFonts w:ascii="Book Antiqua" w:eastAsia="Book Antiqua" w:hAnsi="Book Antiqua"/>
          <w:sz w:val="24"/>
        </w:rPr>
        <w:t xml:space="preserve">DNDA. </w:t>
      </w:r>
      <w:proofErr w:type="spellStart"/>
      <w:r w:rsidRPr="002A5F95">
        <w:rPr>
          <w:rFonts w:ascii="Book Antiqua" w:eastAsia="Book Antiqua" w:hAnsi="Book Antiqua"/>
          <w:sz w:val="24"/>
        </w:rPr>
        <w:t>EViews</w:t>
      </w:r>
      <w:proofErr w:type="spellEnd"/>
      <w:r w:rsidRPr="002A5F95">
        <w:rPr>
          <w:rFonts w:ascii="Book Antiqua" w:eastAsia="Book Antiqua" w:hAnsi="Book Antiqua"/>
          <w:sz w:val="24"/>
        </w:rPr>
        <w:t xml:space="preserve"> </w:t>
      </w:r>
      <w:proofErr w:type="spellStart"/>
      <w:r w:rsidRPr="002A5F95">
        <w:rPr>
          <w:rFonts w:ascii="Book Antiqua" w:eastAsia="Book Antiqua" w:hAnsi="Book Antiqua"/>
          <w:sz w:val="24"/>
        </w:rPr>
        <w:t>Add</w:t>
      </w:r>
      <w:proofErr w:type="spellEnd"/>
      <w:r w:rsidRPr="002A5F95">
        <w:rPr>
          <w:rFonts w:ascii="Book Antiqua" w:eastAsia="Book Antiqua" w:hAnsi="Book Antiqua"/>
          <w:sz w:val="24"/>
        </w:rPr>
        <w:t xml:space="preserve">-in. </w:t>
      </w:r>
    </w:p>
    <w:p w14:paraId="4A793999" w14:textId="77777777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sz w:val="24"/>
        </w:rPr>
      </w:pPr>
      <w:r w:rsidRPr="002A5F95">
        <w:rPr>
          <w:rFonts w:ascii="Book Antiqua" w:eastAsia="Book Antiqua" w:hAnsi="Book Antiqua"/>
          <w:sz w:val="24"/>
        </w:rPr>
        <w:t xml:space="preserve">Ronderos, N. (2018). </w:t>
      </w:r>
      <w:r w:rsidRPr="002A5F95">
        <w:rPr>
          <w:rFonts w:ascii="Book Antiqua" w:eastAsia="Book Antiqua" w:hAnsi="Book Antiqua"/>
          <w:i/>
          <w:iCs/>
          <w:sz w:val="24"/>
        </w:rPr>
        <w:t>Variaciones previsibles del ingreso y su efecto sobre el consumo. Un análisis para la economía colombiana. Revista CIFE: Lecturas de Economía Social</w:t>
      </w:r>
      <w:r w:rsidRPr="002A5F95">
        <w:rPr>
          <w:rFonts w:ascii="Book Antiqua" w:eastAsia="Book Antiqua" w:hAnsi="Book Antiqua"/>
          <w:sz w:val="24"/>
        </w:rPr>
        <w:t>, 20(33), 17-37.</w:t>
      </w:r>
    </w:p>
    <w:p w14:paraId="375BE00E" w14:textId="77777777" w:rsidR="00182AD1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sz w:val="24"/>
          <w:lang w:val="en-US"/>
        </w:rPr>
      </w:pPr>
      <w:r w:rsidRPr="002A5F95">
        <w:rPr>
          <w:rFonts w:ascii="Book Antiqua" w:eastAsia="Book Antiqua" w:hAnsi="Book Antiqua"/>
          <w:sz w:val="24"/>
          <w:lang w:val="en-US"/>
        </w:rPr>
        <w:t xml:space="preserve">Ronderos, N. (2018). </w:t>
      </w:r>
      <w:r w:rsidRPr="002A5F95">
        <w:rPr>
          <w:rFonts w:ascii="Book Antiqua" w:eastAsia="Book Antiqua" w:hAnsi="Book Antiqua"/>
          <w:i/>
          <w:sz w:val="24"/>
          <w:lang w:val="en-US"/>
        </w:rPr>
        <w:t xml:space="preserve">“Spectral Granger Causality” </w:t>
      </w:r>
      <w:r w:rsidRPr="002A5F95">
        <w:rPr>
          <w:rFonts w:ascii="Book Antiqua" w:eastAsia="Book Antiqua" w:hAnsi="Book Antiqua"/>
          <w:sz w:val="24"/>
          <w:lang w:val="en-US"/>
        </w:rPr>
        <w:t xml:space="preserve">Software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certificado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. DNDA. EViews Add-in. </w:t>
      </w:r>
    </w:p>
    <w:p w14:paraId="1E535C15" w14:textId="25420713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i/>
          <w:sz w:val="24"/>
          <w:lang w:val="en-US"/>
        </w:rPr>
      </w:pPr>
      <w:r w:rsidRPr="002A5F95">
        <w:rPr>
          <w:rFonts w:ascii="Book Antiqua" w:eastAsia="Book Antiqua" w:hAnsi="Book Antiqua"/>
          <w:sz w:val="24"/>
          <w:lang w:val="en-US"/>
        </w:rPr>
        <w:t xml:space="preserve">Ronderos, N. (2019). </w:t>
      </w:r>
      <w:r w:rsidRPr="002A5F95">
        <w:rPr>
          <w:rFonts w:ascii="Book Antiqua" w:eastAsia="Book Antiqua" w:hAnsi="Book Antiqua"/>
          <w:i/>
          <w:sz w:val="24"/>
          <w:lang w:val="en-US"/>
        </w:rPr>
        <w:t xml:space="preserve">“MGARCH tests” </w:t>
      </w:r>
      <w:r w:rsidRPr="002A5F95">
        <w:rPr>
          <w:rFonts w:ascii="Book Antiqua" w:eastAsia="Book Antiqua" w:hAnsi="Book Antiqua"/>
          <w:sz w:val="24"/>
          <w:lang w:val="en-US"/>
        </w:rPr>
        <w:t xml:space="preserve">Software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certificado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. DNDA. EViews Add-in. </w:t>
      </w:r>
    </w:p>
    <w:p w14:paraId="7116356C" w14:textId="47FFE83B" w:rsidR="00B26CE8" w:rsidRPr="002A5F95" w:rsidRDefault="00B26CE8" w:rsidP="00B26CE8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i/>
          <w:sz w:val="24"/>
          <w:lang w:val="en-US"/>
        </w:rPr>
      </w:pPr>
      <w:r w:rsidRPr="002A5F95">
        <w:rPr>
          <w:rFonts w:ascii="Book Antiqua" w:eastAsia="Book Antiqua" w:hAnsi="Book Antiqua"/>
          <w:sz w:val="24"/>
        </w:rPr>
        <w:t>Ronderos, N. (2020) “</w:t>
      </w:r>
      <w:proofErr w:type="spellStart"/>
      <w:r w:rsidRPr="002A5F95">
        <w:rPr>
          <w:rFonts w:ascii="Book Antiqua" w:eastAsia="Book Antiqua" w:hAnsi="Book Antiqua"/>
          <w:i/>
          <w:iCs/>
          <w:sz w:val="24"/>
        </w:rPr>
        <w:t>Canova</w:t>
      </w:r>
      <w:proofErr w:type="spellEnd"/>
      <w:r w:rsidRPr="002A5F95">
        <w:rPr>
          <w:rFonts w:ascii="Book Antiqua" w:eastAsia="Book Antiqua" w:hAnsi="Book Antiqua"/>
          <w:i/>
          <w:iCs/>
          <w:sz w:val="24"/>
        </w:rPr>
        <w:t xml:space="preserve"> Hansen </w:t>
      </w:r>
      <w:proofErr w:type="spellStart"/>
      <w:r w:rsidRPr="002A5F95">
        <w:rPr>
          <w:rFonts w:ascii="Book Antiqua" w:eastAsia="Book Antiqua" w:hAnsi="Book Antiqua"/>
          <w:i/>
          <w:iCs/>
          <w:sz w:val="24"/>
        </w:rPr>
        <w:t>Tests</w:t>
      </w:r>
      <w:proofErr w:type="spellEnd"/>
      <w:r w:rsidRPr="002A5F95">
        <w:rPr>
          <w:rFonts w:ascii="Book Antiqua" w:eastAsia="Book Antiqua" w:hAnsi="Book Antiqua"/>
          <w:sz w:val="24"/>
        </w:rPr>
        <w:t>”</w:t>
      </w:r>
      <w:r w:rsidRPr="002A5F95">
        <w:rPr>
          <w:rFonts w:ascii="Book Antiqua" w:eastAsia="Book Antiqua" w:hAnsi="Book Antiqua"/>
          <w:i/>
          <w:sz w:val="24"/>
        </w:rPr>
        <w:t xml:space="preserve"> </w:t>
      </w:r>
      <w:r w:rsidRPr="002A5F95">
        <w:rPr>
          <w:rFonts w:ascii="Book Antiqua" w:eastAsia="Book Antiqua" w:hAnsi="Book Antiqua"/>
          <w:sz w:val="24"/>
        </w:rPr>
        <w:t xml:space="preserve">Software certificado. </w:t>
      </w:r>
      <w:r w:rsidRPr="002A5F95">
        <w:rPr>
          <w:rFonts w:ascii="Book Antiqua" w:eastAsia="Book Antiqua" w:hAnsi="Book Antiqua"/>
          <w:sz w:val="24"/>
          <w:lang w:val="en-US"/>
        </w:rPr>
        <w:t xml:space="preserve">DNDA. EViews Add-in. </w:t>
      </w:r>
    </w:p>
    <w:p w14:paraId="281E19F7" w14:textId="25275CF9" w:rsidR="00B26CE8" w:rsidRPr="002A5F95" w:rsidRDefault="00B26CE8" w:rsidP="00B26CE8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i/>
          <w:sz w:val="24"/>
          <w:lang w:val="en-US"/>
        </w:rPr>
      </w:pPr>
      <w:r w:rsidRPr="002A5F95">
        <w:rPr>
          <w:rFonts w:ascii="Book Antiqua" w:eastAsia="Book Antiqua" w:hAnsi="Book Antiqua"/>
          <w:sz w:val="24"/>
          <w:lang w:val="en-US"/>
        </w:rPr>
        <w:t>Ronderos, N. (2022) “</w:t>
      </w:r>
      <w:r w:rsidRPr="002A5F95">
        <w:rPr>
          <w:rFonts w:ascii="Book Antiqua" w:eastAsia="Book Antiqua" w:hAnsi="Book Antiqua"/>
          <w:i/>
          <w:iCs/>
          <w:sz w:val="24"/>
          <w:lang w:val="en-US"/>
        </w:rPr>
        <w:t>Cross spectral analysis</w:t>
      </w:r>
      <w:r w:rsidRPr="002A5F95">
        <w:rPr>
          <w:rFonts w:ascii="Book Antiqua" w:eastAsia="Book Antiqua" w:hAnsi="Book Antiqua"/>
          <w:sz w:val="24"/>
          <w:lang w:val="en-US"/>
        </w:rPr>
        <w:t>”</w:t>
      </w:r>
      <w:r w:rsidRPr="002A5F95">
        <w:rPr>
          <w:rFonts w:ascii="Book Antiqua" w:eastAsia="Book Antiqua" w:hAnsi="Book Antiqua"/>
          <w:i/>
          <w:sz w:val="24"/>
          <w:lang w:val="en-US"/>
        </w:rPr>
        <w:t xml:space="preserve"> </w:t>
      </w:r>
      <w:r w:rsidRPr="002A5F95">
        <w:rPr>
          <w:rFonts w:ascii="Book Antiqua" w:eastAsia="Book Antiqua" w:hAnsi="Book Antiqua"/>
          <w:sz w:val="24"/>
          <w:lang w:val="en-US"/>
        </w:rPr>
        <w:t xml:space="preserve">Software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certificado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. DNDA. EViews Add-in. </w:t>
      </w:r>
    </w:p>
    <w:p w14:paraId="559B1004" w14:textId="76D5D148" w:rsidR="00B26CE8" w:rsidRPr="00436189" w:rsidRDefault="00B26CE8" w:rsidP="00B26CE8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i/>
          <w:sz w:val="24"/>
          <w:lang w:val="en-US"/>
        </w:rPr>
      </w:pPr>
      <w:r w:rsidRPr="002A5F95">
        <w:rPr>
          <w:rFonts w:ascii="Book Antiqua" w:eastAsia="Book Antiqua" w:hAnsi="Book Antiqua"/>
          <w:sz w:val="24"/>
          <w:lang w:val="en-US"/>
        </w:rPr>
        <w:t>Ronderos, N. (2023) “</w:t>
      </w:r>
      <w:r w:rsidRPr="002A5F95">
        <w:rPr>
          <w:rFonts w:ascii="Book Antiqua" w:eastAsia="Book Antiqua" w:hAnsi="Book Antiqua"/>
          <w:i/>
          <w:iCs/>
          <w:sz w:val="24"/>
          <w:lang w:val="en-US"/>
        </w:rPr>
        <w:t>Non-invertible MA(q) simulator</w:t>
      </w:r>
      <w:r w:rsidRPr="002A5F95">
        <w:rPr>
          <w:rFonts w:ascii="Book Antiqua" w:eastAsia="Book Antiqua" w:hAnsi="Book Antiqua"/>
          <w:sz w:val="24"/>
          <w:lang w:val="en-US"/>
        </w:rPr>
        <w:t>”</w:t>
      </w:r>
      <w:r w:rsidRPr="002A5F95">
        <w:rPr>
          <w:rFonts w:ascii="Book Antiqua" w:eastAsia="Book Antiqua" w:hAnsi="Book Antiqua"/>
          <w:i/>
          <w:sz w:val="24"/>
          <w:lang w:val="en-US"/>
        </w:rPr>
        <w:t xml:space="preserve"> </w:t>
      </w:r>
      <w:r w:rsidRPr="002A5F95">
        <w:rPr>
          <w:rFonts w:ascii="Book Antiqua" w:eastAsia="Book Antiqua" w:hAnsi="Book Antiqua"/>
          <w:sz w:val="24"/>
          <w:lang w:val="en-US"/>
        </w:rPr>
        <w:t xml:space="preserve">Software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certificado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. DNDA. EViews Add-in. </w:t>
      </w:r>
    </w:p>
    <w:p w14:paraId="03CABE1B" w14:textId="6A6FDC43" w:rsidR="00436189" w:rsidRPr="00436189" w:rsidRDefault="00436189" w:rsidP="00436189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sz w:val="24"/>
        </w:rPr>
      </w:pPr>
      <w:r w:rsidRPr="002A5F95">
        <w:rPr>
          <w:rFonts w:ascii="Book Antiqua" w:eastAsia="Book Antiqua" w:hAnsi="Book Antiqua"/>
          <w:sz w:val="24"/>
          <w:lang w:val="en-US"/>
        </w:rPr>
        <w:lastRenderedPageBreak/>
        <w:t>Ronderos, N. (2023). </w:t>
      </w:r>
      <w:r w:rsidRPr="002A5F95">
        <w:rPr>
          <w:rFonts w:ascii="Book Antiqua" w:eastAsia="Book Antiqua" w:hAnsi="Book Antiqua"/>
          <w:i/>
          <w:iCs/>
          <w:sz w:val="24"/>
          <w:lang w:val="en-US"/>
        </w:rPr>
        <w:t>Modified Instruments: An Iterative Process for Reducing Endogeneity Bias Using Large Samples</w:t>
      </w:r>
      <w:r w:rsidRPr="002A5F95">
        <w:rPr>
          <w:rFonts w:ascii="Book Antiqua" w:eastAsia="Book Antiqua" w:hAnsi="Book Antiqua"/>
          <w:sz w:val="24"/>
          <w:lang w:val="en-US"/>
        </w:rPr>
        <w:t xml:space="preserve"> (No. 020049). </w:t>
      </w:r>
      <w:r w:rsidRPr="002A5F95">
        <w:rPr>
          <w:rFonts w:ascii="Book Antiqua" w:eastAsia="Book Antiqua" w:hAnsi="Book Antiqua"/>
          <w:sz w:val="24"/>
        </w:rPr>
        <w:t>Universidad Javeriana-Bogotá.</w:t>
      </w:r>
    </w:p>
    <w:p w14:paraId="49A14062" w14:textId="003C7B3F" w:rsidR="007D15FA" w:rsidRPr="002A5F95" w:rsidRDefault="007D15FA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sz w:val="24"/>
        </w:rPr>
      </w:pPr>
      <w:r w:rsidRPr="002A5F95">
        <w:rPr>
          <w:rFonts w:ascii="Book Antiqua" w:eastAsia="Book Antiqua" w:hAnsi="Book Antiqua"/>
          <w:sz w:val="24"/>
        </w:rPr>
        <w:t xml:space="preserve">Ronderos, N., Poveda, A. C., &amp; Carvajal, J. E. M. (2020). </w:t>
      </w:r>
      <w:r w:rsidRPr="002A5F95">
        <w:rPr>
          <w:rFonts w:ascii="Book Antiqua" w:eastAsia="Book Antiqua" w:hAnsi="Book Antiqua"/>
          <w:i/>
          <w:iCs/>
          <w:sz w:val="24"/>
          <w:lang w:val="en-US"/>
        </w:rPr>
        <w:t>Corruption and institutions: An analysis for the Colombian case</w:t>
      </w:r>
      <w:r w:rsidRPr="002A5F95">
        <w:rPr>
          <w:rFonts w:ascii="Book Antiqua" w:eastAsia="Book Antiqua" w:hAnsi="Book Antiqua"/>
          <w:sz w:val="24"/>
          <w:lang w:val="en-US"/>
        </w:rPr>
        <w:t>. </w:t>
      </w:r>
      <w:proofErr w:type="spellStart"/>
      <w:r w:rsidRPr="002A5F95">
        <w:rPr>
          <w:rFonts w:ascii="Book Antiqua" w:eastAsia="Book Antiqua" w:hAnsi="Book Antiqua"/>
          <w:sz w:val="24"/>
        </w:rPr>
        <w:t>Heliyon</w:t>
      </w:r>
      <w:proofErr w:type="spellEnd"/>
      <w:r w:rsidRPr="002A5F95">
        <w:rPr>
          <w:rFonts w:ascii="Book Antiqua" w:eastAsia="Book Antiqua" w:hAnsi="Book Antiqua"/>
          <w:sz w:val="24"/>
        </w:rPr>
        <w:t>, 6(9), e04874.</w:t>
      </w:r>
    </w:p>
    <w:p w14:paraId="65300BF4" w14:textId="77777777" w:rsidR="002B3F40" w:rsidRPr="002A5F95" w:rsidRDefault="002B3F40" w:rsidP="00182AD1">
      <w:pPr>
        <w:pStyle w:val="Prrafodelista"/>
        <w:numPr>
          <w:ilvl w:val="0"/>
          <w:numId w:val="1"/>
        </w:numPr>
        <w:jc w:val="both"/>
        <w:rPr>
          <w:rFonts w:ascii="Book Antiqua" w:eastAsia="Book Antiqua" w:hAnsi="Book Antiqua"/>
          <w:sz w:val="24"/>
        </w:rPr>
      </w:pPr>
      <w:r w:rsidRPr="002A5F95">
        <w:rPr>
          <w:rFonts w:ascii="Book Antiqua" w:eastAsia="Book Antiqua" w:hAnsi="Book Antiqua"/>
          <w:sz w:val="24"/>
        </w:rPr>
        <w:t xml:space="preserve">Sandoval, S., &amp; Ronderos, N (2017). </w:t>
      </w:r>
      <w:r w:rsidRPr="002A5F95">
        <w:rPr>
          <w:rFonts w:ascii="Book Antiqua" w:eastAsia="Book Antiqua" w:hAnsi="Book Antiqua"/>
          <w:i/>
          <w:iCs/>
          <w:sz w:val="24"/>
        </w:rPr>
        <w:t>Alertas tempranas de burbujas de precios: una aplicación al mercado accionario colombiano</w:t>
      </w:r>
      <w:r w:rsidRPr="002A5F95">
        <w:rPr>
          <w:rFonts w:ascii="Book Antiqua" w:eastAsia="Book Antiqua" w:hAnsi="Book Antiqua"/>
          <w:sz w:val="24"/>
        </w:rPr>
        <w:t>.</w:t>
      </w:r>
    </w:p>
    <w:p w14:paraId="4072434D" w14:textId="77777777" w:rsidR="003F1BB6" w:rsidRPr="002A5F95" w:rsidRDefault="003F1BB6"/>
    <w:p w14:paraId="09B04D1C" w14:textId="02D4EB4E" w:rsidR="007D15FA" w:rsidRPr="002A5F95" w:rsidRDefault="00631EF8" w:rsidP="007D15FA">
      <w:pPr>
        <w:spacing w:line="0" w:lineRule="atLeast"/>
        <w:rPr>
          <w:rFonts w:ascii="Book Antiqua" w:eastAsia="Book Antiqua" w:hAnsi="Book Antiqua"/>
          <w:sz w:val="18"/>
        </w:rPr>
      </w:pPr>
      <w:r w:rsidRPr="00631EF8">
        <w:rPr>
          <w:rFonts w:ascii="Book Antiqua" w:eastAsia="Book Antiqua" w:hAnsi="Book Antiqua"/>
          <w:sz w:val="28"/>
          <w:szCs w:val="22"/>
        </w:rPr>
        <w:t>WORKING PAPERS</w:t>
      </w:r>
    </w:p>
    <w:p w14:paraId="4B8AD774" w14:textId="2F1E735A" w:rsidR="007D15FA" w:rsidRPr="002A5F95" w:rsidRDefault="007D15FA" w:rsidP="007D15FA">
      <w:pPr>
        <w:spacing w:line="200" w:lineRule="exact"/>
        <w:rPr>
          <w:rFonts w:ascii="Times New Roman" w:eastAsia="Times New Roman" w:hAnsi="Times New Roman"/>
        </w:rPr>
      </w:pPr>
      <w:r w:rsidRPr="002A5F95">
        <w:rPr>
          <w:rFonts w:ascii="Book Antiqua" w:eastAsia="Book Antiqua" w:hAnsi="Book Antiqua"/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20D44037" wp14:editId="533ECE7B">
                <wp:simplePos x="0" y="0"/>
                <wp:positionH relativeFrom="column">
                  <wp:posOffset>19050</wp:posOffset>
                </wp:positionH>
                <wp:positionV relativeFrom="paragraph">
                  <wp:posOffset>18415</wp:posOffset>
                </wp:positionV>
                <wp:extent cx="6896100" cy="0"/>
                <wp:effectExtent l="9525" t="15875" r="9525" b="12700"/>
                <wp:wrapNone/>
                <wp:docPr id="5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3B25927" id="Conector recto 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pt,1.45pt" to="544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" o:allowincell="f" strokeweight="1.44pt"/>
            </w:pict>
          </mc:Fallback>
        </mc:AlternateContent>
      </w:r>
    </w:p>
    <w:p w14:paraId="28786465" w14:textId="77777777" w:rsidR="007D15FA" w:rsidRPr="002A5F95" w:rsidRDefault="007D15FA" w:rsidP="007D15FA">
      <w:pPr>
        <w:spacing w:line="0" w:lineRule="atLeast"/>
        <w:jc w:val="both"/>
        <w:rPr>
          <w:rFonts w:ascii="Book Antiqua" w:eastAsia="Book Antiqua" w:hAnsi="Book Antiqua"/>
          <w:sz w:val="24"/>
        </w:rPr>
      </w:pPr>
    </w:p>
    <w:p w14:paraId="3B1F43A4" w14:textId="7FF74919" w:rsidR="002B3F40" w:rsidRPr="002A5F95" w:rsidRDefault="002B3F40" w:rsidP="00182AD1">
      <w:pPr>
        <w:pStyle w:val="Prrafodelista"/>
        <w:numPr>
          <w:ilvl w:val="0"/>
          <w:numId w:val="2"/>
        </w:numPr>
        <w:jc w:val="both"/>
        <w:rPr>
          <w:rFonts w:ascii="Book Antiqua" w:eastAsia="Book Antiqua" w:hAnsi="Book Antiqua"/>
          <w:sz w:val="24"/>
        </w:rPr>
      </w:pPr>
      <w:r w:rsidRPr="002A5F95">
        <w:rPr>
          <w:rFonts w:ascii="Book Antiqua" w:eastAsia="Book Antiqua" w:hAnsi="Book Antiqua"/>
          <w:sz w:val="24"/>
        </w:rPr>
        <w:t>Ronderos, N. (2023). </w:t>
      </w:r>
      <w:r w:rsidRPr="002A5F95">
        <w:rPr>
          <w:rFonts w:ascii="Book Antiqua" w:eastAsia="Book Antiqua" w:hAnsi="Book Antiqua"/>
          <w:i/>
          <w:iCs/>
          <w:sz w:val="24"/>
        </w:rPr>
        <w:t>Estructura demográfica y su dependencia en los efectos de los choques estructurales del precio del petróleo: una estimación para la Unión Europea</w:t>
      </w:r>
      <w:r w:rsidRPr="002A5F95">
        <w:rPr>
          <w:rFonts w:ascii="Book Antiqua" w:eastAsia="Book Antiqua" w:hAnsi="Book Antiqua"/>
          <w:sz w:val="24"/>
        </w:rPr>
        <w:t xml:space="preserve"> Universidad Javeriana-Bogotá.</w:t>
      </w:r>
    </w:p>
    <w:p w14:paraId="7D3522F1" w14:textId="1A43276A" w:rsidR="002B3F40" w:rsidRDefault="002B3F40" w:rsidP="00182AD1">
      <w:pPr>
        <w:pStyle w:val="Prrafodelista"/>
        <w:numPr>
          <w:ilvl w:val="0"/>
          <w:numId w:val="2"/>
        </w:numPr>
        <w:jc w:val="both"/>
        <w:rPr>
          <w:rFonts w:ascii="Book Antiqua" w:eastAsia="Book Antiqua" w:hAnsi="Book Antiqua"/>
          <w:sz w:val="24"/>
        </w:rPr>
      </w:pPr>
      <w:r w:rsidRPr="002A5F95">
        <w:rPr>
          <w:rFonts w:ascii="Book Antiqua" w:eastAsia="Book Antiqua" w:hAnsi="Book Antiqua"/>
          <w:sz w:val="24"/>
        </w:rPr>
        <w:t>Ronderos, N. (2023). </w:t>
      </w:r>
      <w:r w:rsidRPr="002A5F95">
        <w:rPr>
          <w:rFonts w:ascii="Book Antiqua" w:eastAsia="Book Antiqua" w:hAnsi="Book Antiqua"/>
          <w:i/>
          <w:iCs/>
          <w:sz w:val="24"/>
        </w:rPr>
        <w:t>La influencia de la economía subterránea sobre el crecimiento económico: una relación a través del mercado laboral informal y el mercado de la cocaína en Colombia</w:t>
      </w:r>
      <w:r w:rsidRPr="002A5F95">
        <w:rPr>
          <w:rFonts w:ascii="Book Antiqua" w:eastAsia="Book Antiqua" w:hAnsi="Book Antiqua"/>
          <w:sz w:val="24"/>
        </w:rPr>
        <w:t>. Universidad Javeriana-Bogotá.</w:t>
      </w:r>
    </w:p>
    <w:p w14:paraId="10E16B44" w14:textId="31259012" w:rsidR="003F1BB6" w:rsidRPr="003F1BB6" w:rsidRDefault="003F1BB6" w:rsidP="003F1BB6">
      <w:pPr>
        <w:pStyle w:val="Prrafodelista"/>
        <w:numPr>
          <w:ilvl w:val="0"/>
          <w:numId w:val="2"/>
        </w:numPr>
        <w:rPr>
          <w:rFonts w:ascii="Book Antiqua" w:eastAsia="Book Antiqua" w:hAnsi="Book Antiqua"/>
          <w:i/>
          <w:iCs/>
          <w:sz w:val="24"/>
          <w:lang w:val="en-US"/>
        </w:rPr>
      </w:pPr>
      <w:r w:rsidRPr="003F1BB6">
        <w:rPr>
          <w:rFonts w:ascii="Book Antiqua" w:eastAsia="Book Antiqua" w:hAnsi="Book Antiqua"/>
          <w:sz w:val="24"/>
          <w:lang w:val="en-US"/>
        </w:rPr>
        <w:t>Salamanca, O. &amp; Ronderos, N.</w:t>
      </w:r>
      <w:r>
        <w:rPr>
          <w:rFonts w:ascii="Book Antiqua" w:eastAsia="Book Antiqua" w:hAnsi="Book Antiqua"/>
          <w:sz w:val="24"/>
          <w:lang w:val="en-US"/>
        </w:rPr>
        <w:t xml:space="preserve"> (2024)</w:t>
      </w:r>
      <w:r w:rsidRPr="003F1BB6">
        <w:rPr>
          <w:rFonts w:ascii="Book Antiqua" w:eastAsia="Book Antiqua" w:hAnsi="Book Antiqua"/>
          <w:sz w:val="24"/>
          <w:lang w:val="en-US"/>
        </w:rPr>
        <w:t xml:space="preserve"> “</w:t>
      </w:r>
      <w:r w:rsidRPr="003F1BB6">
        <w:rPr>
          <w:rFonts w:ascii="Book Antiqua" w:eastAsia="Book Antiqua" w:hAnsi="Book Antiqua"/>
          <w:i/>
          <w:iCs/>
          <w:sz w:val="24"/>
          <w:lang w:val="en-US"/>
        </w:rPr>
        <w:t>The Link between Oil Production and Sexually Transmitted Diseases: The Mediating Role of Prostitution in Colombia”</w:t>
      </w:r>
    </w:p>
    <w:p w14:paraId="1D4BCE53" w14:textId="0914C3BB" w:rsidR="003F1BB6" w:rsidRPr="00741339" w:rsidRDefault="003F1BB6" w:rsidP="003F1BB6">
      <w:pPr>
        <w:pStyle w:val="Prrafodelista"/>
        <w:numPr>
          <w:ilvl w:val="0"/>
          <w:numId w:val="2"/>
        </w:numPr>
        <w:rPr>
          <w:rFonts w:ascii="Book Antiqua" w:eastAsia="Book Antiqua" w:hAnsi="Book Antiqua"/>
          <w:i/>
          <w:iCs/>
          <w:sz w:val="24"/>
          <w:lang w:val="en-US"/>
        </w:rPr>
      </w:pPr>
      <w:r w:rsidRPr="003F1BB6">
        <w:rPr>
          <w:rFonts w:ascii="Book Antiqua" w:eastAsia="Book Antiqua" w:hAnsi="Book Antiqua"/>
          <w:sz w:val="24"/>
          <w:lang w:val="en-US"/>
        </w:rPr>
        <w:t>Ronderos, N (2025) “</w:t>
      </w:r>
      <w:r w:rsidRPr="00741339">
        <w:rPr>
          <w:rFonts w:ascii="Book Antiqua" w:eastAsia="Book Antiqua" w:hAnsi="Book Antiqua"/>
          <w:i/>
          <w:iCs/>
          <w:sz w:val="24"/>
          <w:lang w:val="en-US"/>
        </w:rPr>
        <w:t>Fragmentation of Educational Trajectories among Rural Youth: An Aggregate Approach in Times of COVID-19”</w:t>
      </w:r>
    </w:p>
    <w:p w14:paraId="7CA59174" w14:textId="7A8CB783" w:rsidR="003F1BB6" w:rsidRDefault="003F1BB6" w:rsidP="003F1BB6">
      <w:pPr>
        <w:pStyle w:val="Prrafodelista"/>
        <w:numPr>
          <w:ilvl w:val="0"/>
          <w:numId w:val="2"/>
        </w:numPr>
        <w:rPr>
          <w:rFonts w:ascii="Book Antiqua" w:eastAsia="Book Antiqua" w:hAnsi="Book Antiqua"/>
          <w:i/>
          <w:iCs/>
          <w:sz w:val="24"/>
        </w:rPr>
      </w:pPr>
      <w:r w:rsidRPr="00741339">
        <w:rPr>
          <w:rFonts w:ascii="Book Antiqua" w:eastAsia="Book Antiqua" w:hAnsi="Book Antiqua"/>
          <w:sz w:val="24"/>
        </w:rPr>
        <w:t>Torres, E &amp; Ronderos, N. (2021</w:t>
      </w:r>
      <w:r>
        <w:rPr>
          <w:rFonts w:ascii="Book Antiqua" w:eastAsia="Book Antiqua" w:hAnsi="Book Antiqua"/>
          <w:i/>
          <w:iCs/>
          <w:sz w:val="24"/>
        </w:rPr>
        <w:t xml:space="preserve">) “Las trampas de pobreza en Colombia, un enfoque </w:t>
      </w:r>
      <w:proofErr w:type="spellStart"/>
      <w:r>
        <w:rPr>
          <w:rFonts w:ascii="Book Antiqua" w:eastAsia="Book Antiqua" w:hAnsi="Book Antiqua"/>
          <w:i/>
          <w:iCs/>
          <w:sz w:val="24"/>
        </w:rPr>
        <w:t>marcoeconomico</w:t>
      </w:r>
      <w:proofErr w:type="spellEnd"/>
      <w:r>
        <w:rPr>
          <w:rFonts w:ascii="Book Antiqua" w:eastAsia="Book Antiqua" w:hAnsi="Book Antiqua"/>
          <w:i/>
          <w:iCs/>
          <w:sz w:val="24"/>
        </w:rPr>
        <w:t>”</w:t>
      </w:r>
    </w:p>
    <w:p w14:paraId="1A03DA23" w14:textId="2CB690F2" w:rsidR="007D15FA" w:rsidRPr="003F1BB6" w:rsidRDefault="007D15FA">
      <w:pPr>
        <w:rPr>
          <w:rFonts w:ascii="Book Antiqua" w:eastAsia="Book Antiqua" w:hAnsi="Book Antiqua"/>
          <w:i/>
          <w:iCs/>
          <w:sz w:val="24"/>
        </w:rPr>
      </w:pPr>
    </w:p>
    <w:p w14:paraId="0CFF0CD5" w14:textId="26754ABA" w:rsidR="007D15FA" w:rsidRPr="00FF46DE" w:rsidRDefault="00631EF8" w:rsidP="007D15FA">
      <w:pPr>
        <w:spacing w:line="0" w:lineRule="atLeast"/>
        <w:rPr>
          <w:rFonts w:ascii="Book Antiqua" w:eastAsia="Book Antiqua" w:hAnsi="Book Antiqua"/>
          <w:sz w:val="24"/>
          <w:szCs w:val="28"/>
          <w:lang w:val="en-US"/>
        </w:rPr>
      </w:pPr>
      <w:r w:rsidRPr="00FF46DE">
        <w:rPr>
          <w:rFonts w:ascii="Book Antiqua" w:eastAsia="Book Antiqua" w:hAnsi="Book Antiqua"/>
          <w:sz w:val="24"/>
          <w:szCs w:val="28"/>
          <w:lang w:val="en-US"/>
        </w:rPr>
        <w:t>SOFTWARE SKILLS</w:t>
      </w:r>
    </w:p>
    <w:p w14:paraId="117A0CA0" w14:textId="5BB8F589" w:rsidR="007D15FA" w:rsidRPr="00FF46DE" w:rsidRDefault="007D15FA" w:rsidP="00FF46DE">
      <w:pPr>
        <w:spacing w:line="200" w:lineRule="exact"/>
        <w:rPr>
          <w:rFonts w:ascii="Times New Roman" w:eastAsia="Times New Roman" w:hAnsi="Times New Roman"/>
          <w:lang w:val="en-US"/>
        </w:rPr>
      </w:pPr>
      <w:r w:rsidRPr="002A5F95">
        <w:rPr>
          <w:rFonts w:ascii="Book Antiqua" w:eastAsia="Book Antiqua" w:hAnsi="Book Antiqua"/>
          <w:noProof/>
          <w:sz w:val="18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14795002" wp14:editId="39474D84">
                <wp:simplePos x="0" y="0"/>
                <wp:positionH relativeFrom="column">
                  <wp:posOffset>6350</wp:posOffset>
                </wp:positionH>
                <wp:positionV relativeFrom="paragraph">
                  <wp:posOffset>17780</wp:posOffset>
                </wp:positionV>
                <wp:extent cx="6896100" cy="0"/>
                <wp:effectExtent l="15875" t="18415" r="12700" b="10160"/>
                <wp:wrapNone/>
                <wp:docPr id="6" name="Conector rec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35CEC4E" id="Conector recto 6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1.4pt" to="543.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" o:allowincell="f" strokeweight="1.44pt"/>
            </w:pict>
          </mc:Fallback>
        </mc:AlternateContent>
      </w:r>
    </w:p>
    <w:p w14:paraId="72E36F66" w14:textId="1F44F0D7" w:rsidR="007D15FA" w:rsidRDefault="00683D7F" w:rsidP="007D15FA">
      <w:pPr>
        <w:spacing w:line="235" w:lineRule="auto"/>
        <w:ind w:left="40" w:right="140"/>
        <w:rPr>
          <w:rFonts w:ascii="Book Antiqua" w:eastAsia="Book Antiqua" w:hAnsi="Book Antiqua"/>
          <w:sz w:val="24"/>
          <w:lang w:val="en-US"/>
        </w:rPr>
      </w:pPr>
      <w:bookmarkStart w:id="0" w:name="page3"/>
      <w:bookmarkEnd w:id="0"/>
      <w:proofErr w:type="spellStart"/>
      <w:r w:rsidRPr="002A5F95">
        <w:rPr>
          <w:rFonts w:ascii="Book Antiqua" w:eastAsia="Book Antiqua" w:hAnsi="Book Antiqua"/>
          <w:sz w:val="24"/>
          <w:lang w:val="en-US"/>
        </w:rPr>
        <w:t>Eviews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, STATA,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Jmulti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,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Gretl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>, R, Python,</w:t>
      </w:r>
      <w:r w:rsidR="002562E8">
        <w:rPr>
          <w:rFonts w:ascii="Book Antiqua" w:eastAsia="Book Antiqua" w:hAnsi="Book Antiqua"/>
          <w:sz w:val="24"/>
          <w:lang w:val="en-US"/>
        </w:rPr>
        <w:t xml:space="preserve"> html,</w:t>
      </w:r>
      <w:r w:rsidRPr="002A5F95">
        <w:rPr>
          <w:rFonts w:ascii="Book Antiqua" w:eastAsia="Book Antiqua" w:hAnsi="Book Antiqua"/>
          <w:sz w:val="24"/>
          <w:lang w:val="en-US"/>
        </w:rPr>
        <w:t xml:space="preserve"> RATS, Excel, Word, </w:t>
      </w:r>
      <w:proofErr w:type="spellStart"/>
      <w:r w:rsidRPr="002A5F95">
        <w:rPr>
          <w:rFonts w:ascii="Book Antiqua" w:eastAsia="Book Antiqua" w:hAnsi="Book Antiqua"/>
          <w:sz w:val="24"/>
          <w:lang w:val="en-US"/>
        </w:rPr>
        <w:t>Lyx</w:t>
      </w:r>
      <w:proofErr w:type="spellEnd"/>
      <w:r w:rsidRPr="002A5F95">
        <w:rPr>
          <w:rFonts w:ascii="Book Antiqua" w:eastAsia="Book Antiqua" w:hAnsi="Book Antiqua"/>
          <w:sz w:val="24"/>
          <w:lang w:val="en-US"/>
        </w:rPr>
        <w:t xml:space="preserve"> </w:t>
      </w:r>
      <w:r w:rsidR="00FF46DE">
        <w:rPr>
          <w:rFonts w:ascii="Book Antiqua" w:eastAsia="Book Antiqua" w:hAnsi="Book Antiqua"/>
          <w:sz w:val="24"/>
          <w:lang w:val="en-US"/>
        </w:rPr>
        <w:t>and</w:t>
      </w:r>
      <w:r w:rsidRPr="002A5F95">
        <w:rPr>
          <w:rFonts w:ascii="Book Antiqua" w:eastAsia="Book Antiqua" w:hAnsi="Book Antiqua"/>
          <w:sz w:val="24"/>
          <w:lang w:val="en-US"/>
        </w:rPr>
        <w:t xml:space="preserve"> Latex.</w:t>
      </w:r>
    </w:p>
    <w:p w14:paraId="7CF46AAB" w14:textId="47AD1C54" w:rsidR="00814241" w:rsidRPr="002A5F95" w:rsidRDefault="00814241" w:rsidP="007D15FA">
      <w:pPr>
        <w:spacing w:line="235" w:lineRule="auto"/>
        <w:ind w:left="40" w:right="140"/>
        <w:rPr>
          <w:rFonts w:ascii="Book Antiqua" w:eastAsia="Book Antiqua" w:hAnsi="Book Antiqua"/>
          <w:sz w:val="24"/>
          <w:lang w:val="en-US"/>
        </w:rPr>
      </w:pPr>
    </w:p>
    <w:p w14:paraId="340A8FA9" w14:textId="6471179E" w:rsidR="00814241" w:rsidRPr="002562E8" w:rsidRDefault="00FF46DE" w:rsidP="00814241">
      <w:pPr>
        <w:spacing w:line="0" w:lineRule="atLeast"/>
        <w:rPr>
          <w:rFonts w:ascii="Book Antiqua" w:eastAsia="Book Antiqua" w:hAnsi="Book Antiqua"/>
          <w:sz w:val="18"/>
          <w:lang w:val="en-US"/>
        </w:rPr>
      </w:pPr>
      <w:r w:rsidRPr="002562E8">
        <w:rPr>
          <w:rFonts w:ascii="Book Antiqua" w:eastAsia="Book Antiqua" w:hAnsi="Book Antiqua"/>
          <w:sz w:val="24"/>
          <w:szCs w:val="28"/>
          <w:lang w:val="en-US"/>
        </w:rPr>
        <w:t>LANGUAGES</w:t>
      </w:r>
    </w:p>
    <w:p w14:paraId="143618E5" w14:textId="7DCF727D" w:rsidR="00814241" w:rsidRPr="002562E8" w:rsidRDefault="00814241" w:rsidP="00814241">
      <w:pPr>
        <w:spacing w:line="200" w:lineRule="exact"/>
        <w:rPr>
          <w:rFonts w:ascii="Times New Roman" w:eastAsia="Times New Roman" w:hAnsi="Times New Roman"/>
          <w:lang w:val="en-US"/>
        </w:rPr>
      </w:pPr>
      <w:r w:rsidRPr="002A5F95">
        <w:rPr>
          <w:rFonts w:ascii="Book Antiqua" w:eastAsia="Book Antiqua" w:hAnsi="Book Antiqua"/>
          <w:noProof/>
          <w:sz w:val="18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7A65BC24" wp14:editId="2BEF9EB3">
                <wp:simplePos x="0" y="0"/>
                <wp:positionH relativeFrom="column">
                  <wp:posOffset>19050</wp:posOffset>
                </wp:positionH>
                <wp:positionV relativeFrom="paragraph">
                  <wp:posOffset>18415</wp:posOffset>
                </wp:positionV>
                <wp:extent cx="6896100" cy="0"/>
                <wp:effectExtent l="9525" t="15875" r="9525" b="12700"/>
                <wp:wrapNone/>
                <wp:docPr id="8" name="Conector rec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2EFC" id="Conector recto 8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pt,1.45pt" to="544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" o:allowincell="f" strokeweight="1.44pt"/>
            </w:pict>
          </mc:Fallback>
        </mc:AlternateContent>
      </w:r>
    </w:p>
    <w:p w14:paraId="5724A63E" w14:textId="4696969D" w:rsidR="00814241" w:rsidRPr="002562E8" w:rsidRDefault="00D01B06" w:rsidP="007D15FA">
      <w:pPr>
        <w:spacing w:line="235" w:lineRule="auto"/>
        <w:ind w:left="40" w:right="140"/>
        <w:rPr>
          <w:rFonts w:ascii="Book Antiqua" w:eastAsia="Book Antiqua" w:hAnsi="Book Antiqua"/>
          <w:sz w:val="24"/>
          <w:lang w:val="en-US"/>
        </w:rPr>
      </w:pPr>
      <w:r w:rsidRPr="002562E8">
        <w:rPr>
          <w:rFonts w:ascii="Book Antiqua" w:eastAsia="Book Antiqua" w:hAnsi="Book Antiqua"/>
          <w:sz w:val="24"/>
          <w:lang w:val="en-US"/>
        </w:rPr>
        <w:t>English</w:t>
      </w:r>
      <w:r w:rsidR="002562E8">
        <w:rPr>
          <w:rFonts w:ascii="Book Antiqua" w:eastAsia="Book Antiqua" w:hAnsi="Book Antiqua"/>
          <w:sz w:val="24"/>
          <w:lang w:val="en-US"/>
        </w:rPr>
        <w:t xml:space="preserve"> Level</w:t>
      </w:r>
      <w:r w:rsidR="00814241" w:rsidRPr="002562E8">
        <w:rPr>
          <w:rFonts w:ascii="Book Antiqua" w:eastAsia="Book Antiqua" w:hAnsi="Book Antiqua"/>
          <w:sz w:val="24"/>
          <w:lang w:val="en-US"/>
        </w:rPr>
        <w:t xml:space="preserve">: </w:t>
      </w:r>
      <w:r w:rsidRPr="002562E8">
        <w:rPr>
          <w:rFonts w:ascii="Book Antiqua" w:eastAsia="Book Antiqua" w:hAnsi="Book Antiqua"/>
          <w:sz w:val="24"/>
          <w:lang w:val="en-US"/>
        </w:rPr>
        <w:t>C</w:t>
      </w:r>
      <w:r w:rsidR="002562E8" w:rsidRPr="002562E8">
        <w:rPr>
          <w:rFonts w:ascii="Book Antiqua" w:eastAsia="Book Antiqua" w:hAnsi="Book Antiqua"/>
          <w:sz w:val="24"/>
          <w:lang w:val="en-US"/>
        </w:rPr>
        <w:t>1</w:t>
      </w:r>
      <w:r w:rsidRPr="002562E8">
        <w:rPr>
          <w:rFonts w:ascii="Book Antiqua" w:eastAsia="Book Antiqua" w:hAnsi="Book Antiqua"/>
          <w:sz w:val="24"/>
          <w:lang w:val="en-US"/>
        </w:rPr>
        <w:t>.</w:t>
      </w:r>
    </w:p>
    <w:p w14:paraId="1A1CDD3A" w14:textId="5DD103B3" w:rsidR="002562E8" w:rsidRPr="002562E8" w:rsidRDefault="002562E8" w:rsidP="007D15FA">
      <w:pPr>
        <w:spacing w:line="235" w:lineRule="auto"/>
        <w:ind w:left="40" w:right="140"/>
        <w:rPr>
          <w:rFonts w:ascii="Book Antiqua" w:eastAsia="Book Antiqua" w:hAnsi="Book Antiqua"/>
          <w:sz w:val="24"/>
          <w:lang w:val="en-US"/>
        </w:rPr>
      </w:pPr>
      <w:r w:rsidRPr="002562E8">
        <w:rPr>
          <w:rFonts w:ascii="Book Antiqua" w:eastAsia="Book Antiqua" w:hAnsi="Book Antiqua"/>
          <w:sz w:val="24"/>
          <w:lang w:val="en-US"/>
        </w:rPr>
        <w:t>Spanish: native.</w:t>
      </w:r>
    </w:p>
    <w:p w14:paraId="3B3F59C9" w14:textId="77777777" w:rsidR="003F1BB6" w:rsidRPr="002562E8" w:rsidRDefault="003F1BB6" w:rsidP="007D15FA">
      <w:pPr>
        <w:spacing w:line="235" w:lineRule="auto"/>
        <w:ind w:left="40" w:right="140"/>
        <w:rPr>
          <w:rFonts w:ascii="Book Antiqua" w:eastAsia="Book Antiqua" w:hAnsi="Book Antiqua"/>
          <w:sz w:val="24"/>
          <w:lang w:val="en-US"/>
        </w:rPr>
      </w:pPr>
    </w:p>
    <w:p w14:paraId="2620ED2A" w14:textId="7EE587C5" w:rsidR="00182AD1" w:rsidRPr="00FF46DE" w:rsidRDefault="00182AD1" w:rsidP="00182AD1">
      <w:pPr>
        <w:spacing w:line="235" w:lineRule="auto"/>
        <w:ind w:left="40" w:right="140"/>
        <w:jc w:val="both"/>
        <w:rPr>
          <w:rFonts w:ascii="Book Antiqua" w:eastAsiaTheme="minorHAnsi" w:hAnsi="Book Antiqua" w:cs="Book Antiqua"/>
          <w:color w:val="000000"/>
          <w:sz w:val="23"/>
          <w:szCs w:val="23"/>
          <w:lang w:val="en-US" w:eastAsia="en-US"/>
        </w:rPr>
      </w:pPr>
    </w:p>
    <w:sectPr w:rsidR="00182AD1" w:rsidRPr="00FF46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58B4E" w14:textId="77777777" w:rsidR="00D9767A" w:rsidRDefault="00D9767A" w:rsidP="008A1392">
      <w:r>
        <w:separator/>
      </w:r>
    </w:p>
  </w:endnote>
  <w:endnote w:type="continuationSeparator" w:id="0">
    <w:p w14:paraId="2F7FE499" w14:textId="77777777" w:rsidR="00D9767A" w:rsidRDefault="00D9767A" w:rsidP="008A1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27770" w14:textId="77777777" w:rsidR="00D9767A" w:rsidRDefault="00D9767A" w:rsidP="008A1392">
      <w:r>
        <w:separator/>
      </w:r>
    </w:p>
  </w:footnote>
  <w:footnote w:type="continuationSeparator" w:id="0">
    <w:p w14:paraId="7FD79C5E" w14:textId="77777777" w:rsidR="00D9767A" w:rsidRDefault="00D9767A" w:rsidP="008A13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E3746"/>
    <w:multiLevelType w:val="hybridMultilevel"/>
    <w:tmpl w:val="6CC418F4"/>
    <w:lvl w:ilvl="0" w:tplc="240A001B">
      <w:start w:val="1"/>
      <w:numFmt w:val="low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662BC"/>
    <w:multiLevelType w:val="hybridMultilevel"/>
    <w:tmpl w:val="29DEB07C"/>
    <w:lvl w:ilvl="0" w:tplc="240A001B">
      <w:start w:val="1"/>
      <w:numFmt w:val="low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FA"/>
    <w:rsid w:val="000B13FC"/>
    <w:rsid w:val="00182AD1"/>
    <w:rsid w:val="0023351D"/>
    <w:rsid w:val="002562E8"/>
    <w:rsid w:val="002A5F95"/>
    <w:rsid w:val="002B3F40"/>
    <w:rsid w:val="00352279"/>
    <w:rsid w:val="003F1BB6"/>
    <w:rsid w:val="00422F48"/>
    <w:rsid w:val="00436189"/>
    <w:rsid w:val="00510057"/>
    <w:rsid w:val="005967E3"/>
    <w:rsid w:val="00631EF8"/>
    <w:rsid w:val="00683D7F"/>
    <w:rsid w:val="00731367"/>
    <w:rsid w:val="00741339"/>
    <w:rsid w:val="007D15FA"/>
    <w:rsid w:val="00814241"/>
    <w:rsid w:val="008A1392"/>
    <w:rsid w:val="008E3E87"/>
    <w:rsid w:val="00913451"/>
    <w:rsid w:val="009B05EE"/>
    <w:rsid w:val="009F5977"/>
    <w:rsid w:val="00AC0B5E"/>
    <w:rsid w:val="00B26CE8"/>
    <w:rsid w:val="00BC069A"/>
    <w:rsid w:val="00D01B06"/>
    <w:rsid w:val="00D90CEA"/>
    <w:rsid w:val="00D9767A"/>
    <w:rsid w:val="00E71FFF"/>
    <w:rsid w:val="00EA573F"/>
    <w:rsid w:val="00EC4180"/>
    <w:rsid w:val="00EF349F"/>
    <w:rsid w:val="00EF42E7"/>
    <w:rsid w:val="00F31257"/>
    <w:rsid w:val="00F56282"/>
    <w:rsid w:val="00FF46DE"/>
    <w:rsid w:val="00FF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6279"/>
  <w15:chartTrackingRefBased/>
  <w15:docId w15:val="{3D893756-E687-4E2E-9666-2125F7F4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5FA"/>
    <w:pPr>
      <w:spacing w:after="0" w:line="240" w:lineRule="auto"/>
    </w:pPr>
    <w:rPr>
      <w:rFonts w:ascii="Calibri" w:eastAsia="Calibri" w:hAnsi="Calibri" w:cs="Arial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22F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2F4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B13FC"/>
    <w:rPr>
      <w:color w:val="954F72" w:themeColor="followedHyperlink"/>
      <w:u w:val="single"/>
    </w:rPr>
  </w:style>
  <w:style w:type="paragraph" w:customStyle="1" w:styleId="Default">
    <w:name w:val="Default"/>
    <w:rsid w:val="00182AD1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182AD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A13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A1392"/>
    <w:rPr>
      <w:rFonts w:ascii="Calibri" w:eastAsia="Calibri" w:hAnsi="Calibri" w:cs="Arial"/>
      <w:sz w:val="20"/>
      <w:szCs w:val="20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A13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A1392"/>
    <w:rPr>
      <w:rFonts w:ascii="Calibri" w:eastAsia="Calibri" w:hAnsi="Calibri" w:cs="Arial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es&amp;user=vKvq26kAAAAJ&amp;view_op=list_works&amp;gmla=ANZ5fUMHJseehX9s6nWJJ2PuYFzQPu9wp4fqZ5ta8scBqAAli-BwoFErBh3xwG7kzg9BZ5XOyA4rSuLNmpGuO7SnYYf39NLfs41SNcw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colas.ronderos.pulido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nicolas-ronderos-bab331b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channel/UCkfcSplmYWGJNIgG4YBKQN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865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 Ronderos</cp:lastModifiedBy>
  <cp:revision>29</cp:revision>
  <cp:lastPrinted>2026-02-06T18:52:00Z</cp:lastPrinted>
  <dcterms:created xsi:type="dcterms:W3CDTF">2020-11-24T15:55:00Z</dcterms:created>
  <dcterms:modified xsi:type="dcterms:W3CDTF">2026-02-06T18:55:00Z</dcterms:modified>
</cp:coreProperties>
</file>