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core-net (base)</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Sections taken</w:t>
      </w:r>
    </w:p>
    <w:p>
      <w:pPr>
        <w:spacing w:after="40" w:before="40"/>
        <w:ind w:left="240"/>
      </w:pPr>
      <w:r>
        <w:rPr>
          <w:rFonts w:ascii="Calibri" w:cs="Calibri" w:eastAsia="Calibri" w:hAnsi="Calibri"/>
          <w:sz w:val="22"/>
          <w:szCs w:val="22"/>
        </w:rPr>
        <w:t xml:space="preserve">Dependencies</w:t>
      </w:r>
    </w:p>
    <w:p>
      <w:pPr>
        <w:spacing w:after="40" w:before="40"/>
        <w:ind w:left="240"/>
      </w:pPr>
      <w:r>
        <w:rPr>
          <w:rFonts w:ascii="Calibri" w:cs="Calibri" w:eastAsia="Calibri" w:hAnsi="Calibri"/>
          <w:sz w:val="22"/>
          <w:szCs w:val="22"/>
        </w:rPr>
        <w:t xml:space="preserve">Class diagram</w:t>
      </w:r>
    </w:p>
    <w:p>
      <w:pPr>
        <w:spacing w:after="40" w:before="40"/>
        <w:ind w:left="240"/>
      </w:pPr>
      <w:r>
        <w:rPr>
          <w:rFonts w:ascii="Calibri" w:cs="Calibri" w:eastAsia="Calibri" w:hAnsi="Calibri"/>
          <w:sz w:val="22"/>
          <w:szCs w:val="22"/>
        </w:rPr>
        <w:t xml:space="preserve">Bridges (operations owned by this block)</w:t>
      </w:r>
    </w:p>
    <w:p>
      <w:pPr>
        <w:spacing w:after="40" w:before="40"/>
        <w:ind w:left="240"/>
      </w:pPr>
      <w:r>
        <w:rPr>
          <w:rFonts w:ascii="Calibri" w:cs="Calibri" w:eastAsia="Calibri" w:hAnsi="Calibri"/>
          <w:sz w:val="22"/>
          <w:szCs w:val="22"/>
        </w:rPr>
        <w:t xml:space="preserve">Algorithms (behind traits)</w:t>
      </w:r>
    </w:p>
    <w:p>
      <w:pPr>
        <w:spacing w:after="40" w:before="40"/>
        <w:ind w:left="240"/>
      </w:pPr>
      <w:r>
        <w:rPr>
          <w:rFonts w:ascii="Calibri" w:cs="Calibri" w:eastAsia="Calibri" w:hAnsi="Calibri"/>
          <w:sz w:val="22"/>
          <w:szCs w:val="22"/>
        </w:rPr>
        <w:t xml:space="preserve">Data design (records whose form this block holds)</w:t>
      </w:r>
    </w:p>
    <w:p>
      <w:r>
        <w:br w:type="page"/>
      </w:r>
    </w:p>
    <w:p>
      <w:pPr>
        <w:pStyle w:val="Heading1"/>
      </w:pPr>
      <w:r>
        <w:rPr>
          <w:rFonts w:ascii="Calibri" w:eastAsia="Yu Gothic" w:hAnsi="Calibri"/>
        </w:rPr>
        <w:t xml:space="preserve">Sections taken</w:t>
      </w:r>
    </w:p>
    <w:p>
      <w:pPr>
        <w:pStyle w:val="ListParagraph"/>
        <w:keepNext/>
        <w:keepLines/>
        <w:numPr>
          <w:ilvl w:val="0"/>
          <w:numId w:val="2"/>
        </w:numPr>
        <w:spacing w:after="20" w:before="20" w:line="300"/>
      </w:pPr>
      <w:r>
        <w:rPr>
          <w:rFonts w:ascii="Calibri" w:eastAsia="Yu Gothic" w:hAnsi="Calibri"/>
        </w:rPr>
        <w:t xml:space="preserve">Chapter 1, 4.2 Communication with the outside (table of counterparts, timeouts and limits, retries, order of sources, proxy servers, TLS, metered-connection detection)</w:t>
      </w:r>
    </w:p>
    <w:p>
      <w:pPr>
        <w:pStyle w:val="ListParagraph"/>
        <w:keepNext w:val="false"/>
        <w:keepLines/>
        <w:numPr>
          <w:ilvl w:val="0"/>
          <w:numId w:val="2"/>
        </w:numPr>
        <w:spacing w:after="20" w:before="20" w:line="300"/>
      </w:pPr>
      <w:r>
        <w:rPr>
          <w:rFonts w:ascii="Calibri" w:eastAsia="Yu Gothic" w:hAnsi="Calibri"/>
        </w:rPr>
        <w:t xml:space="preserve">Roles and external components: Chapter 11, 7.1</w:t>
      </w:r>
    </w:p>
    <w:p>
      <w:pPr>
        <w:pStyle w:val="Heading1"/>
      </w:pPr>
      <w:r>
        <w:rPr>
          <w:rFonts w:ascii="Calibri" w:eastAsia="Yu Gothic" w:hAnsi="Calibri"/>
        </w:rPr>
        <w:t xml:space="preserve">Dependencies</w:t>
      </w:r>
    </w:p>
    <w:p>
      <w:pPr>
        <w:pStyle w:val="ListParagraph"/>
        <w:keepNext/>
        <w:keepLines/>
        <w:numPr>
          <w:ilvl w:val="0"/>
          <w:numId w:val="2"/>
        </w:numPr>
        <w:spacing w:after="20" w:before="20" w:line="300"/>
      </w:pPr>
      <w:r>
        <w:rPr>
          <w:rFonts w:ascii="Calibri" w:eastAsia="Yu Gothic" w:hAnsi="Calibri"/>
        </w:rPr>
        <w:t xml:space="preserve">Below: core-common.</w:t>
      </w:r>
    </w:p>
    <w:p>
      <w:pPr>
        <w:pStyle w:val="ListParagraph"/>
        <w:keepNext w:val="false"/>
        <w:keepLines/>
        <w:numPr>
          <w:ilvl w:val="0"/>
          <w:numId w:val="2"/>
        </w:numPr>
        <w:spacing w:after="20" w:before="20" w:line="300"/>
      </w:pPr>
      <w:r>
        <w:rPr>
          <w:rFonts w:ascii="Calibri" w:eastAsia="Yu Gothic" w:hAnsi="Calibri"/>
        </w:rPr>
        <w:t xml:space="preserve">Boundaries with the outside: all HTTP of B-330 to B-334 goes through this block (the direct connection B-335 is core-sync's iroh; the keystore B-337 is core-identity).</w:t>
      </w:r>
    </w:p>
    <w:p>
      <w:pPr>
        <w:pStyle w:val="Heading1"/>
      </w:pPr>
      <w:r>
        <w:rPr>
          <w:rFonts w:ascii="Calibri" w:eastAsia="Yu Gothic" w:hAnsi="Calibri"/>
        </w:rPr>
        <w:t xml:space="preserve">Class diagram</w:t>
      </w:r>
    </w:p>
    <w:p>
      <w:pPr>
        <w:pStyle w:val="ListParagraph"/>
        <w:keepNext/>
        <w:keepLines/>
        <w:numPr>
          <w:ilvl w:val="0"/>
          <w:numId w:val="2"/>
        </w:numPr>
        <w:spacing w:after="20" w:before="20" w:line="300"/>
      </w:pPr>
      <w:r>
        <w:rPr>
          <w:rFonts w:ascii="Consolas" w:eastAsia="Yu Gothic" w:hAnsi="Consolas"/>
        </w:rPr>
        <w:t xml:space="preserve">Target</w:t>
      </w:r>
      <w:r>
        <w:rPr>
          <w:rFonts w:ascii="Calibri" w:eastAsia="Yu Gothic" w:hAnsi="Calibri"/>
        </w:rPr>
        <w:t xml:space="preserve">（enumeration）</w:t>
      </w:r>
    </w:p>
    <w:p>
      <w:pPr>
        <w:pStyle w:val="ListParagraph"/>
        <w:keepNext/>
        <w:keepLines/>
        <w:numPr>
          <w:ilvl w:val="1"/>
          <w:numId w:val="2"/>
        </w:numPr>
        <w:spacing w:after="20" w:before="20" w:line="300"/>
      </w:pPr>
      <w:r>
        <w:rPr>
          <w:rFonts w:ascii="Consolas" w:eastAsia="Yu Gothic" w:hAnsi="Consolas"/>
        </w:rPr>
        <w:t xml:space="preserve">PublicPage Mirror Tsa Rdap Dns RepostPage Direct Dht</w:t>
      </w:r>
      <w:r>
        <w:rPr>
          <w:rFonts w:ascii="Calibri" w:eastAsia="Yu Gothic" w:hAnsi="Calibri"/>
        </w:rPr>
        <w:t xml:space="preserve">　the rows of the table in Chapter 1, 4.2. For Direct and Dht, core-sync uses only Limits</w:t>
      </w:r>
    </w:p>
    <w:p>
      <w:pPr>
        <w:pStyle w:val="ListParagraph"/>
        <w:keepNext/>
        <w:keepLines/>
        <w:numPr>
          <w:ilvl w:val="0"/>
          <w:numId w:val="2"/>
        </w:numPr>
        <w:spacing w:after="20" w:before="20" w:line="300"/>
      </w:pPr>
      <w:r>
        <w:rPr>
          <w:rFonts w:ascii="Consolas" w:eastAsia="Yu Gothic" w:hAnsi="Consolas"/>
        </w:rPr>
        <w:t xml:space="preserve">Limits</w:t>
      </w:r>
    </w:p>
    <w:p>
      <w:pPr>
        <w:pStyle w:val="ListParagraph"/>
        <w:keepNext/>
        <w:keepLines/>
        <w:numPr>
          <w:ilvl w:val="1"/>
          <w:numId w:val="2"/>
        </w:numPr>
        <w:spacing w:after="20" w:before="20" w:line="300"/>
      </w:pPr>
      <w:r>
        <w:rPr>
          <w:rFonts w:ascii="Consolas" w:eastAsia="Yu Gothic" w:hAnsi="Consolas"/>
        </w:rPr>
        <w:t xml:space="preserve">+Duration connect</w:t>
      </w:r>
    </w:p>
    <w:p>
      <w:pPr>
        <w:pStyle w:val="ListParagraph"/>
        <w:keepNext/>
        <w:keepLines/>
        <w:numPr>
          <w:ilvl w:val="1"/>
          <w:numId w:val="2"/>
        </w:numPr>
        <w:spacing w:after="20" w:before="20" w:line="300"/>
      </w:pPr>
      <w:r>
        <w:rPr>
          <w:rFonts w:ascii="Consolas" w:eastAsia="Yu Gothic" w:hAnsi="Consolas"/>
        </w:rPr>
        <w:t xml:space="preserve">+Duration total</w:t>
      </w:r>
    </w:p>
    <w:p>
      <w:pPr>
        <w:pStyle w:val="ListParagraph"/>
        <w:keepNext/>
        <w:keepLines/>
        <w:numPr>
          <w:ilvl w:val="1"/>
          <w:numId w:val="2"/>
        </w:numPr>
        <w:spacing w:after="20" w:before="20" w:line="300"/>
      </w:pPr>
      <w:r>
        <w:rPr>
          <w:rFonts w:ascii="Consolas" w:eastAsia="Yu Gothic" w:hAnsi="Consolas"/>
        </w:rPr>
        <w:t xml:space="preserve">+u64 max_bytes</w:t>
      </w:r>
    </w:p>
    <w:p>
      <w:pPr>
        <w:pStyle w:val="ListParagraph"/>
        <w:keepNext/>
        <w:keepLines/>
        <w:numPr>
          <w:ilvl w:val="1"/>
          <w:numId w:val="2"/>
        </w:numPr>
        <w:spacing w:after="20" w:before="20" w:line="300"/>
      </w:pPr>
      <w:r>
        <w:rPr>
          <w:rFonts w:ascii="Consolas" w:eastAsia="Yu Gothic" w:hAnsi="Consolas"/>
        </w:rPr>
        <w:t xml:space="preserve">+u8 max_redirects</w:t>
      </w:r>
      <w:r>
        <w:rPr>
          <w:rFonts w:ascii="Calibri" w:eastAsia="Yu Gothic" w:hAnsi="Calibri"/>
        </w:rPr>
        <w:t xml:space="preserve">　0 for the TSA POST</w:t>
      </w:r>
    </w:p>
    <w:p>
      <w:pPr>
        <w:pStyle w:val="ListParagraph"/>
        <w:keepNext/>
        <w:keepLines/>
        <w:numPr>
          <w:ilvl w:val="1"/>
          <w:numId w:val="2"/>
        </w:numPr>
        <w:spacing w:after="20" w:before="20" w:line="300"/>
      </w:pPr>
      <w:r>
        <w:rPr>
          <w:rFonts w:ascii="Consolas" w:eastAsia="Yu Gothic" w:hAnsi="Consolas"/>
        </w:rPr>
        <w:t xml:space="preserve">+for_target(Target) Limits</w:t>
      </w:r>
      <w:r>
        <w:rPr>
          <w:rFonts w:ascii="Calibri" w:eastAsia="Yu Gothic" w:hAnsi="Calibri"/>
        </w:rPr>
        <w:t xml:space="preserve">　the values of the table in Chapter 1, 4.2 (constants of this block, in one place)</w:t>
      </w:r>
    </w:p>
    <w:p>
      <w:pPr>
        <w:pStyle w:val="ListParagraph"/>
        <w:keepNext/>
        <w:keepLines/>
        <w:numPr>
          <w:ilvl w:val="0"/>
          <w:numId w:val="2"/>
        </w:numPr>
        <w:spacing w:after="20" w:before="20" w:line="300"/>
      </w:pPr>
      <w:r>
        <w:rPr>
          <w:rFonts w:ascii="Consolas" w:eastAsia="Yu Gothic" w:hAnsi="Consolas"/>
        </w:rPr>
        <w:t xml:space="preserve">RawExchange</w:t>
      </w:r>
    </w:p>
    <w:p>
      <w:pPr>
        <w:pStyle w:val="ListParagraph"/>
        <w:keepNext/>
        <w:keepLines/>
        <w:numPr>
          <w:ilvl w:val="1"/>
          <w:numId w:val="2"/>
        </w:numPr>
        <w:spacing w:after="20" w:before="20" w:line="300"/>
      </w:pPr>
      <w:r>
        <w:rPr>
          <w:rFonts w:ascii="Consolas" w:eastAsia="Yu Gothic" w:hAnsi="Consolas"/>
        </w:rPr>
        <w:t xml:space="preserve">+Bytes request_head</w:t>
      </w:r>
      <w:r>
        <w:rPr>
          <w:rFonts w:ascii="Calibri" w:eastAsia="Yu Gothic" w:hAnsi="Calibri"/>
        </w:rPr>
        <w:t xml:space="preserve">　for recording the WARC request</w:t>
      </w:r>
    </w:p>
    <w:p>
      <w:pPr>
        <w:pStyle w:val="ListParagraph"/>
        <w:keepNext/>
        <w:keepLines/>
        <w:numPr>
          <w:ilvl w:val="1"/>
          <w:numId w:val="2"/>
        </w:numPr>
        <w:spacing w:after="20" w:before="20" w:line="300"/>
      </w:pPr>
      <w:r>
        <w:rPr>
          <w:rFonts w:ascii="Consolas" w:eastAsia="Yu Gothic" w:hAnsi="Consolas"/>
        </w:rPr>
        <w:t xml:space="preserve">+Bytes response_head</w:t>
      </w:r>
    </w:p>
    <w:p>
      <w:pPr>
        <w:pStyle w:val="ListParagraph"/>
        <w:keepNext/>
        <w:keepLines/>
        <w:numPr>
          <w:ilvl w:val="1"/>
          <w:numId w:val="2"/>
        </w:numPr>
        <w:spacing w:after="20" w:before="20" w:line="300"/>
      </w:pPr>
      <w:r>
        <w:rPr>
          <w:rFonts w:ascii="Consolas" w:eastAsia="Yu Gothic" w:hAnsi="Consolas"/>
        </w:rPr>
        <w:t xml:space="preserve">+Url url</w:t>
      </w:r>
    </w:p>
    <w:p>
      <w:pPr>
        <w:pStyle w:val="ListParagraph"/>
        <w:keepNext/>
        <w:keepLines/>
        <w:numPr>
          <w:ilvl w:val="0"/>
          <w:numId w:val="2"/>
        </w:numPr>
        <w:spacing w:after="20" w:before="20" w:line="300"/>
      </w:pPr>
      <w:r>
        <w:rPr>
          <w:rFonts w:ascii="Consolas" w:eastAsia="Yu Gothic" w:hAnsi="Consolas"/>
        </w:rPr>
        <w:t xml:space="preserve">Response</w:t>
      </w:r>
    </w:p>
    <w:p>
      <w:pPr>
        <w:pStyle w:val="ListParagraph"/>
        <w:keepNext/>
        <w:keepLines/>
        <w:numPr>
          <w:ilvl w:val="1"/>
          <w:numId w:val="2"/>
        </w:numPr>
        <w:spacing w:after="20" w:before="20" w:line="300"/>
      </w:pPr>
      <w:r>
        <w:rPr>
          <w:rFonts w:ascii="Consolas" w:eastAsia="Yu Gothic" w:hAnsi="Consolas"/>
        </w:rPr>
        <w:t xml:space="preserve">+Bytes body</w:t>
      </w:r>
    </w:p>
    <w:p>
      <w:pPr>
        <w:pStyle w:val="ListParagraph"/>
        <w:keepNext/>
        <w:keepLines/>
        <w:numPr>
          <w:ilvl w:val="1"/>
          <w:numId w:val="2"/>
        </w:numPr>
        <w:spacing w:after="20" w:before="20" w:line="300"/>
      </w:pPr>
      <w:r>
        <w:rPr>
          <w:rFonts w:ascii="Consolas" w:eastAsia="Yu Gothic" w:hAnsi="Consolas"/>
        </w:rPr>
        <w:t xml:space="preserve">+Headers headers</w:t>
      </w:r>
    </w:p>
    <w:p>
      <w:pPr>
        <w:pStyle w:val="ListParagraph"/>
        <w:keepNext/>
        <w:keepLines/>
        <w:numPr>
          <w:ilvl w:val="1"/>
          <w:numId w:val="2"/>
        </w:numPr>
        <w:spacing w:after="20" w:before="20" w:line="300"/>
      </w:pPr>
      <w:r>
        <w:rPr>
          <w:rFonts w:ascii="Consolas" w:eastAsia="Yu Gothic" w:hAnsi="Consolas"/>
        </w:rPr>
        <w:t xml:space="preserve">+Url final_url</w:t>
      </w:r>
    </w:p>
    <w:p>
      <w:pPr>
        <w:pStyle w:val="ListParagraph"/>
        <w:keepNext/>
        <w:keepLines/>
        <w:numPr>
          <w:ilvl w:val="1"/>
          <w:numId w:val="2"/>
        </w:numPr>
        <w:spacing w:after="20" w:before="20" w:line="300"/>
      </w:pPr>
      <w:r>
        <w:rPr>
          <w:rFonts w:ascii="Consolas" w:eastAsia="Yu Gothic" w:hAnsi="Consolas"/>
        </w:rPr>
        <w:t xml:space="preserve">+IpAddr ip</w:t>
      </w:r>
    </w:p>
    <w:p>
      <w:pPr>
        <w:pStyle w:val="ListParagraph"/>
        <w:keepNext/>
        <w:keepLines/>
        <w:numPr>
          <w:ilvl w:val="1"/>
          <w:numId w:val="2"/>
        </w:numPr>
        <w:spacing w:after="20" w:before="20" w:line="300"/>
      </w:pPr>
      <w:r>
        <w:rPr>
          <w:rFonts w:ascii="Consolas" w:eastAsia="Yu Gothic" w:hAnsi="Consolas"/>
        </w:rPr>
        <w:t xml:space="preserve">+Option&lt;String&gt; tls_subject</w:t>
      </w:r>
    </w:p>
    <w:p>
      <w:pPr>
        <w:pStyle w:val="ListParagraph"/>
        <w:keepNext/>
        <w:keepLines/>
        <w:numPr>
          <w:ilvl w:val="1"/>
          <w:numId w:val="2"/>
        </w:numPr>
        <w:spacing w:after="20" w:before="20" w:line="300"/>
      </w:pPr>
      <w:r>
        <w:rPr>
          <w:rFonts w:ascii="Consolas" w:eastAsia="Yu Gothic" w:hAnsi="Consolas"/>
        </w:rPr>
        <w:t xml:space="preserve">+Option&lt;String&gt; tls_issuer</w:t>
      </w:r>
    </w:p>
    <w:p>
      <w:pPr>
        <w:pStyle w:val="ListParagraph"/>
        <w:keepNext/>
        <w:keepLines/>
        <w:numPr>
          <w:ilvl w:val="1"/>
          <w:numId w:val="2"/>
        </w:numPr>
        <w:spacing w:after="20" w:before="20" w:line="300"/>
      </w:pPr>
      <w:r>
        <w:rPr>
          <w:rFonts w:ascii="Consolas" w:eastAsia="Yu Gothic" w:hAnsi="Consolas"/>
        </w:rPr>
        <w:t xml:space="preserve">+[RawExchange] exchanges</w:t>
      </w:r>
      <w:r>
        <w:rPr>
          <w:rFonts w:ascii="Calibri" w:eastAsia="Yu Gothic" w:hAnsi="Calibri"/>
        </w:rPr>
        <w:t xml:space="preserve">　each hop of the redirects (Chapter 6, 2.2.1)</w:t>
      </w:r>
    </w:p>
    <w:p>
      <w:pPr>
        <w:pStyle w:val="ListParagraph"/>
        <w:keepNext/>
        <w:keepLines/>
        <w:numPr>
          <w:ilvl w:val="0"/>
          <w:numId w:val="2"/>
        </w:numPr>
        <w:spacing w:after="20" w:before="20" w:line="300"/>
      </w:pPr>
      <w:r>
        <w:rPr>
          <w:rFonts w:ascii="Consolas" w:eastAsia="Yu Gothic" w:hAnsi="Consolas"/>
        </w:rPr>
        <w:t xml:space="preserve">Http</w:t>
      </w:r>
    </w:p>
    <w:p>
      <w:pPr>
        <w:pStyle w:val="ListParagraph"/>
        <w:keepNext/>
        <w:keepLines/>
        <w:numPr>
          <w:ilvl w:val="1"/>
          <w:numId w:val="2"/>
        </w:numPr>
        <w:spacing w:after="20" w:before="20" w:line="300"/>
      </w:pPr>
      <w:r>
        <w:rPr>
          <w:rFonts w:ascii="Consolas" w:eastAsia="Yu Gothic" w:hAnsi="Consolas"/>
        </w:rPr>
        <w:t xml:space="preserve">+fetch(target: Target, url, headers: Headers) Result&lt;Response, Event&gt;</w:t>
      </w:r>
      <w:r>
        <w:rPr>
          <w:rFonts w:ascii="Calibri" w:eastAsia="Yu Gothic" w:hAnsi="Calibri"/>
        </w:rPr>
        <w:t xml:space="preserve">　streams and cuts off at the limit</w:t>
      </w:r>
    </w:p>
    <w:p>
      <w:pPr>
        <w:pStyle w:val="ListParagraph"/>
        <w:keepNext/>
        <w:keepLines/>
        <w:numPr>
          <w:ilvl w:val="1"/>
          <w:numId w:val="2"/>
        </w:numPr>
        <w:spacing w:after="20" w:before="20" w:line="300"/>
      </w:pPr>
      <w:r>
        <w:rPr>
          <w:rFonts w:ascii="Consolas" w:eastAsia="Yu Gothic" w:hAnsi="Consolas"/>
        </w:rPr>
        <w:t xml:space="preserve">+post_timestamp(tsa_url, request_der, auth: Option&lt;Basic&gt;) Result&gt;Bytes, Event&gt;</w:t>
      </w:r>
      <w:r>
        <w:rPr>
          <w:rFonts w:ascii="Calibri" w:eastAsia="Yu Gothic" w:hAnsi="Calibri"/>
        </w:rPr>
        <w:t xml:space="preserve">　does not follow redirects. Paid TSAs use Basic (Chapter 3, 4)</w:t>
      </w:r>
    </w:p>
    <w:p>
      <w:pPr>
        <w:pStyle w:val="ListParagraph"/>
        <w:keepNext/>
        <w:keepLines/>
        <w:numPr>
          <w:ilvl w:val="0"/>
          <w:numId w:val="2"/>
        </w:numPr>
        <w:spacing w:after="20" w:before="20" w:line="300"/>
      </w:pPr>
      <w:r>
        <w:rPr>
          <w:rFonts w:ascii="Consolas" w:eastAsia="Yu Gothic" w:hAnsi="Consolas"/>
        </w:rPr>
        <w:t xml:space="preserve">DnsAnswer</w:t>
      </w:r>
    </w:p>
    <w:p>
      <w:pPr>
        <w:pStyle w:val="ListParagraph"/>
        <w:keepNext/>
        <w:keepLines/>
        <w:numPr>
          <w:ilvl w:val="1"/>
          <w:numId w:val="2"/>
        </w:numPr>
        <w:spacing w:after="20" w:before="20" w:line="300"/>
      </w:pPr>
      <w:r>
        <w:rPr>
          <w:rFonts w:ascii="Consolas" w:eastAsia="Yu Gothic" w:hAnsi="Consolas"/>
        </w:rPr>
        <w:t xml:space="preserve">+[IpAddr] a</w:t>
      </w:r>
    </w:p>
    <w:p>
      <w:pPr>
        <w:pStyle w:val="ListParagraph"/>
        <w:keepNext/>
        <w:keepLines/>
        <w:numPr>
          <w:ilvl w:val="1"/>
          <w:numId w:val="2"/>
        </w:numPr>
        <w:spacing w:after="20" w:before="20" w:line="300"/>
      </w:pPr>
      <w:r>
        <w:rPr>
          <w:rFonts w:ascii="Consolas" w:eastAsia="Yu Gothic" w:hAnsi="Consolas"/>
        </w:rPr>
        <w:t xml:space="preserve">+[IpAddr] aaaa</w:t>
      </w:r>
    </w:p>
    <w:p>
      <w:pPr>
        <w:pStyle w:val="ListParagraph"/>
        <w:keepNext/>
        <w:keepLines/>
        <w:numPr>
          <w:ilvl w:val="1"/>
          <w:numId w:val="2"/>
        </w:numPr>
        <w:spacing w:after="20" w:before="20" w:line="300"/>
      </w:pPr>
      <w:r>
        <w:rPr>
          <w:rFonts w:ascii="Consolas" w:eastAsia="Yu Gothic" w:hAnsi="Consolas"/>
        </w:rPr>
        <w:t xml:space="preserve">+[String] ptr</w:t>
      </w:r>
    </w:p>
    <w:p>
      <w:pPr>
        <w:pStyle w:val="ListParagraph"/>
        <w:keepNext/>
        <w:keepLines/>
        <w:numPr>
          <w:ilvl w:val="1"/>
          <w:numId w:val="2"/>
        </w:numPr>
        <w:spacing w:after="20" w:before="20" w:line="300"/>
      </w:pPr>
      <w:r>
        <w:rPr>
          <w:rFonts w:ascii="Consolas" w:eastAsia="Yu Gothic" w:hAnsi="Consolas"/>
        </w:rPr>
        <w:t xml:space="preserve">+Bytes raw</w:t>
      </w:r>
      <w:r>
        <w:rPr>
          <w:rFonts w:ascii="Calibri" w:eastAsia="Yu Gothic" w:hAnsi="Calibri"/>
        </w:rPr>
        <w:t xml:space="preserve">　raw response data (evidence)</w:t>
      </w:r>
    </w:p>
    <w:p>
      <w:pPr>
        <w:pStyle w:val="ListParagraph"/>
        <w:keepNext/>
        <w:keepLines/>
        <w:numPr>
          <w:ilvl w:val="0"/>
          <w:numId w:val="2"/>
        </w:numPr>
        <w:spacing w:after="20" w:before="20" w:line="300"/>
      </w:pPr>
      <w:r>
        <w:rPr>
          <w:rFonts w:ascii="Consolas" w:eastAsia="Yu Gothic" w:hAnsi="Consolas"/>
        </w:rPr>
        <w:t xml:space="preserve">Dns</w:t>
      </w:r>
    </w:p>
    <w:p>
      <w:pPr>
        <w:pStyle w:val="ListParagraph"/>
        <w:keepNext/>
        <w:keepLines/>
        <w:numPr>
          <w:ilvl w:val="1"/>
          <w:numId w:val="2"/>
        </w:numPr>
        <w:spacing w:after="20" w:before="20" w:line="300"/>
      </w:pPr>
      <w:r>
        <w:rPr>
          <w:rFonts w:ascii="Consolas" w:eastAsia="Yu Gothic" w:hAnsi="Consolas"/>
        </w:rPr>
        <w:t xml:space="preserve">+resolve(name) Result&lt;DnsAnswer, Event&gt;</w:t>
      </w:r>
      <w:r>
        <w:rPr>
          <w:rFonts w:ascii="Calibri" w:eastAsia="Yu Gothic" w:hAnsi="Calibri"/>
        </w:rPr>
        <w:t xml:space="preserve">　hickory-resolver, the OS DNS servers, connect 5 s, total 10 s</w:t>
      </w:r>
    </w:p>
    <w:p>
      <w:pPr>
        <w:pStyle w:val="ListParagraph"/>
        <w:keepNext/>
        <w:keepLines/>
        <w:numPr>
          <w:ilvl w:val="1"/>
          <w:numId w:val="2"/>
        </w:numPr>
        <w:spacing w:after="20" w:before="20" w:line="300"/>
      </w:pPr>
      <w:r>
        <w:rPr>
          <w:rFonts w:ascii="Consolas" w:eastAsia="Yu Gothic" w:hAnsi="Consolas"/>
        </w:rPr>
        <w:t xml:space="preserve">+reverse(ip) Result&lt;DnsAnswer, Event&gt;</w:t>
      </w:r>
    </w:p>
    <w:p>
      <w:pPr>
        <w:pStyle w:val="ListParagraph"/>
        <w:keepNext/>
        <w:keepLines/>
        <w:numPr>
          <w:ilvl w:val="0"/>
          <w:numId w:val="2"/>
        </w:numPr>
        <w:spacing w:after="20" w:before="20" w:line="300"/>
      </w:pPr>
      <w:r>
        <w:rPr>
          <w:rFonts w:ascii="Consolas" w:eastAsia="Yu Gothic" w:hAnsi="Consolas"/>
        </w:rPr>
        <w:t xml:space="preserve">Headers</w:t>
      </w:r>
    </w:p>
    <w:p>
      <w:pPr>
        <w:pStyle w:val="ListParagraph"/>
        <w:keepNext/>
        <w:keepLines/>
        <w:numPr>
          <w:ilvl w:val="1"/>
          <w:numId w:val="2"/>
        </w:numPr>
        <w:spacing w:after="20" w:before="20" w:line="300"/>
      </w:pPr>
      <w:r>
        <w:rPr>
          <w:rFonts w:ascii="Consolas" w:eastAsia="Yu Gothic" w:hAnsi="Consolas"/>
        </w:rPr>
        <w:t xml:space="preserve">+for_page(user_agent, accept_language) Headers</w:t>
      </w:r>
      <w:r>
        <w:rPr>
          <w:rFonts w:ascii="Calibri" w:eastAsia="Yu Gothic" w:hAnsi="Calibri"/>
        </w:rPr>
        <w:t xml:space="preserve">　sends no Cookie or Referer</w:t>
      </w:r>
    </w:p>
    <w:p>
      <w:pPr>
        <w:pStyle w:val="ListParagraph"/>
        <w:keepNext/>
        <w:keepLines/>
        <w:numPr>
          <w:ilvl w:val="1"/>
          <w:numId w:val="2"/>
        </w:numPr>
        <w:spacing w:after="20" w:before="20" w:line="300"/>
      </w:pPr>
      <w:r>
        <w:rPr>
          <w:rFonts w:ascii="Consolas" w:eastAsia="Yu Gothic" w:hAnsi="Consolas"/>
        </w:rPr>
        <w:t xml:space="preserve">+for_app() Headers</w:t>
      </w:r>
      <w:r>
        <w:rPr>
          <w:rFonts w:ascii="Calibri" w:eastAsia="Yu Gothic" w:hAnsi="Calibri"/>
        </w:rPr>
        <w:t xml:space="preserve">　c2pa4cosplayer/&lt;version&gt;</w:t>
      </w:r>
    </w:p>
    <w:p>
      <w:pPr>
        <w:pStyle w:val="ListParagraph"/>
        <w:keepNext/>
        <w:keepLines/>
        <w:numPr>
          <w:ilvl w:val="0"/>
          <w:numId w:val="2"/>
        </w:numPr>
        <w:spacing w:after="20" w:before="20" w:line="300"/>
      </w:pPr>
      <w:r>
        <w:rPr>
          <w:rFonts w:ascii="Consolas" w:eastAsia="Yu Gothic" w:hAnsi="Consolas"/>
        </w:rPr>
        <w:t xml:space="preserve">Sources</w:t>
      </w:r>
    </w:p>
    <w:p>
      <w:pPr>
        <w:pStyle w:val="ListParagraph"/>
        <w:keepNext/>
        <w:keepLines/>
        <w:numPr>
          <w:ilvl w:val="1"/>
          <w:numId w:val="2"/>
        </w:numPr>
        <w:spacing w:after="20" w:before="20" w:line="300"/>
      </w:pPr>
      <w:r>
        <w:rPr>
          <w:rFonts w:ascii="Consolas" w:eastAsia="Yu Gothic" w:hAnsi="Consolas"/>
        </w:rPr>
        <w:t xml:space="preserve">+ordered() [Source]</w:t>
      </w:r>
    </w:p>
    <w:p>
      <w:pPr>
        <w:pStyle w:val="ListParagraph"/>
        <w:keepNext/>
        <w:keepLines/>
        <w:numPr>
          <w:ilvl w:val="1"/>
          <w:numId w:val="2"/>
        </w:numPr>
        <w:spacing w:after="20" w:before="20" w:line="300"/>
      </w:pPr>
      <w:r>
        <w:rPr>
          <w:rFonts w:ascii="Consolas" w:eastAsia="Yu Gothic" w:hAnsi="Consolas"/>
        </w:rPr>
        <w:t xml:space="preserve">+report_failure(source)</w:t>
      </w:r>
    </w:p>
    <w:p>
      <w:pPr>
        <w:pStyle w:val="ListParagraph"/>
        <w:keepNext/>
        <w:keepLines/>
        <w:numPr>
          <w:ilvl w:val="1"/>
          <w:numId w:val="2"/>
        </w:numPr>
        <w:spacing w:after="20" w:before="20" w:line="300"/>
      </w:pPr>
      <w:r>
        <w:rPr>
          <w:rFonts w:ascii="Consolas" w:eastAsia="Yu Gothic" w:hAnsi="Consolas"/>
        </w:rPr>
        <w:t xml:space="preserve">+report_bad_content(source)</w:t>
      </w:r>
    </w:p>
    <w:p>
      <w:pPr>
        <w:pStyle w:val="ListParagraph"/>
        <w:keepNext/>
        <w:keepLines/>
        <w:numPr>
          <w:ilvl w:val="1"/>
          <w:numId w:val="2"/>
        </w:numPr>
        <w:spacing w:after="20" w:before="20" w:line="300"/>
      </w:pPr>
      <w:r>
        <w:rPr>
          <w:rFonts w:ascii="Consolas" w:eastAsia="Yu Gothic" w:hAnsi="Consolas"/>
        </w:rPr>
        <w:t xml:space="preserve">+mark_checked(kind: Ref ｜ Update)</w:t>
      </w:r>
      <w:r>
        <w:rPr>
          <w:rFonts w:ascii="Calibri" w:eastAsia="Yu Gothic" w:hAnsi="Calibri"/>
        </w:rPr>
        <w:t xml:space="preserve">　last_ref_check / last_update_check in fetch-state.json</w:t>
      </w:r>
    </w:p>
    <w:p>
      <w:pPr>
        <w:pStyle w:val="ListParagraph"/>
        <w:keepNext/>
        <w:keepLines/>
        <w:numPr>
          <w:ilvl w:val="0"/>
          <w:numId w:val="2"/>
        </w:numPr>
        <w:spacing w:after="20" w:before="20" w:line="300"/>
      </w:pPr>
      <w:r>
        <w:rPr>
          <w:rFonts w:ascii="Consolas" w:eastAsia="Yu Gothic" w:hAnsi="Consolas"/>
        </w:rPr>
        <w:t xml:space="preserve">Source</w:t>
      </w:r>
    </w:p>
    <w:p>
      <w:pPr>
        <w:pStyle w:val="ListParagraph"/>
        <w:keepNext/>
        <w:keepLines/>
        <w:numPr>
          <w:ilvl w:val="1"/>
          <w:numId w:val="2"/>
        </w:numPr>
        <w:spacing w:after="20" w:before="20" w:line="300"/>
      </w:pPr>
      <w:r>
        <w:rPr>
          <w:rFonts w:ascii="Consolas" w:eastAsia="Yu Gothic" w:hAnsi="Consolas"/>
        </w:rPr>
        <w:t xml:space="preserve">+Url base</w:t>
      </w:r>
    </w:p>
    <w:p>
      <w:pPr>
        <w:pStyle w:val="ListParagraph"/>
        <w:keepNext/>
        <w:keepLines/>
        <w:numPr>
          <w:ilvl w:val="1"/>
          <w:numId w:val="2"/>
        </w:numPr>
        <w:spacing w:after="20" w:before="20" w:line="300"/>
      </w:pPr>
      <w:r>
        <w:rPr>
          <w:rFonts w:ascii="Consolas" w:eastAsia="Yu Gothic" w:hAnsi="Consolas"/>
        </w:rPr>
        <w:t xml:space="preserve">+u32 failures</w:t>
      </w:r>
    </w:p>
    <w:p>
      <w:pPr>
        <w:pStyle w:val="ListParagraph"/>
        <w:keepNext/>
        <w:keepLines/>
        <w:numPr>
          <w:ilvl w:val="1"/>
          <w:numId w:val="2"/>
        </w:numPr>
        <w:spacing w:after="20" w:before="20" w:line="300"/>
      </w:pPr>
      <w:r>
        <w:rPr>
          <w:rFonts w:ascii="Consolas" w:eastAsia="Yu Gothic" w:hAnsi="Consolas"/>
        </w:rPr>
        <w:t xml:space="preserve">+Rfc3339 last_checked</w:t>
      </w:r>
    </w:p>
    <w:p>
      <w:pPr>
        <w:pStyle w:val="ListParagraph"/>
        <w:keepNext/>
        <w:keepLines/>
        <w:numPr>
          <w:ilvl w:val="0"/>
          <w:numId w:val="2"/>
        </w:numPr>
        <w:spacing w:after="20" w:before="20" w:line="300"/>
      </w:pPr>
      <w:r>
        <w:rPr>
          <w:rFonts w:ascii="Consolas" w:eastAsia="Yu Gothic" w:hAnsi="Consolas"/>
        </w:rPr>
        <w:t xml:space="preserve">Reachability</w:t>
      </w:r>
    </w:p>
    <w:p>
      <w:pPr>
        <w:pStyle w:val="ListParagraph"/>
        <w:keepNext/>
        <w:keepLines/>
        <w:numPr>
          <w:ilvl w:val="1"/>
          <w:numId w:val="2"/>
        </w:numPr>
        <w:spacing w:after="20" w:before="20" w:line="300"/>
      </w:pPr>
      <w:r>
        <w:rPr>
          <w:rFonts w:ascii="Consolas" w:eastAsia="Yu Gothic" w:hAnsi="Consolas"/>
        </w:rPr>
        <w:t xml:space="preserve">+on_online(callback)</w:t>
      </w:r>
      <w:r>
        <w:rPr>
          <w:rFonts w:ascii="Calibri" w:eastAsia="Yu Gothic" w:hAnsi="Calibri"/>
        </w:rPr>
        <w:t xml:space="preserve">　macOS NWPathMonitor, Windows INetworkListManager, Linux NetworkManager D-Bus</w:t>
      </w:r>
    </w:p>
    <w:p>
      <w:pPr>
        <w:pStyle w:val="ListParagraph"/>
        <w:keepNext/>
        <w:keepLines/>
        <w:numPr>
          <w:ilvl w:val="1"/>
          <w:numId w:val="2"/>
        </w:numPr>
        <w:spacing w:after="20" w:before="20" w:line="300"/>
      </w:pPr>
      <w:r>
        <w:rPr>
          <w:rFonts w:ascii="Consolas" w:eastAsia="Yu Gothic" w:hAnsi="Consolas"/>
        </w:rPr>
        <w:t xml:space="preserve">+is_online() bool</w:t>
      </w:r>
    </w:p>
    <w:p>
      <w:pPr>
        <w:pStyle w:val="ListParagraph"/>
        <w:keepNext/>
        <w:keepLines/>
        <w:numPr>
          <w:ilvl w:val="1"/>
          <w:numId w:val="2"/>
        </w:numPr>
        <w:spacing w:after="20" w:before="20" w:line="300"/>
      </w:pPr>
      <w:r>
        <w:rPr>
          <w:rFonts w:ascii="Consolas" w:eastAsia="Yu Gothic" w:hAnsi="Consolas"/>
        </w:rPr>
        <w:t xml:space="preserve">+is_metered() bool</w:t>
      </w:r>
      <w:r>
        <w:rPr>
          <w:rFonts w:ascii="Calibri" w:eastAsia="Yu Gothic" w:hAnsi="Calibri"/>
        </w:rPr>
        <w:t xml:space="preserve">　GetConnectionCost, NWPath.isExpensive/isConstrained, connection.metered</w:t>
      </w:r>
    </w:p>
    <w:p>
      <w:pPr>
        <w:pStyle w:val="ListParagraph"/>
        <w:keepNext/>
        <w:keepLines/>
        <w:numPr>
          <w:ilvl w:val="0"/>
          <w:numId w:val="2"/>
        </w:numPr>
        <w:spacing w:after="20" w:before="20" w:line="300"/>
      </w:pPr>
      <w:r>
        <w:rPr>
          <w:rFonts w:ascii="Consolas" w:eastAsia="Yu Gothic" w:hAnsi="Consolas"/>
        </w:rPr>
        <w:t xml:space="preserve">RetryPolicy</w:t>
      </w:r>
      <w:r>
        <w:rPr>
          <w:rFonts w:ascii="Calibri" w:eastAsia="Yu Gothic" w:hAnsi="Calibri"/>
        </w:rPr>
        <w:t xml:space="preserve">（trait）</w:t>
      </w:r>
    </w:p>
    <w:p>
      <w:pPr>
        <w:pStyle w:val="ListParagraph"/>
        <w:keepNext/>
        <w:keepLines/>
        <w:numPr>
          <w:ilvl w:val="1"/>
          <w:numId w:val="2"/>
        </w:numPr>
        <w:spacing w:after="20" w:before="20" w:line="300"/>
      </w:pPr>
      <w:r>
        <w:rPr>
          <w:rFonts w:ascii="Consolas" w:eastAsia="Yu Gothic" w:hAnsi="Consolas"/>
        </w:rPr>
        <w:t xml:space="preserve">+delays(target) [Duration]</w:t>
      </w:r>
      <w:r>
        <w:rPr>
          <w:rFonts w:ascii="Calibri" w:eastAsia="Yu Gothic" w:hAnsi="Calibri"/>
        </w:rPr>
        <w:t xml:space="preserve">　1, 4, 16 seconds (with jitter), then on line recovery and hourly</w:t>
      </w:r>
    </w:p>
    <w:p>
      <w:pPr>
        <w:pStyle w:val="ListParagraph"/>
        <w:keepNext/>
        <w:keepLines/>
        <w:numPr>
          <w:ilvl w:val="0"/>
          <w:numId w:val="2"/>
        </w:numPr>
        <w:spacing w:after="20" w:before="20" w:line="300"/>
      </w:pPr>
      <w:r>
        <w:rPr>
          <w:rFonts w:ascii="Consolas" w:eastAsia="Yu Gothic" w:hAnsi="Consolas"/>
        </w:rPr>
        <w:t xml:space="preserve">Scheduler</w:t>
      </w:r>
    </w:p>
    <w:p>
      <w:pPr>
        <w:pStyle w:val="ListParagraph"/>
        <w:keepNext/>
        <w:keepLines/>
        <w:numPr>
          <w:ilvl w:val="1"/>
          <w:numId w:val="2"/>
        </w:numPr>
        <w:spacing w:after="20" w:before="20" w:line="300"/>
      </w:pPr>
      <w:r>
        <w:rPr>
          <w:rFonts w:ascii="Consolas" w:eastAsia="Yu Gothic" w:hAnsi="Consolas"/>
        </w:rPr>
        <w:t xml:space="preserve">+schedule(kind: JobKind, job)</w:t>
      </w:r>
    </w:p>
    <w:p>
      <w:pPr>
        <w:pStyle w:val="ListParagraph"/>
        <w:keepNext/>
        <w:keepLines/>
        <w:numPr>
          <w:ilvl w:val="1"/>
          <w:numId w:val="2"/>
        </w:numPr>
        <w:spacing w:after="20" w:before="20" w:line="300"/>
      </w:pPr>
      <w:r>
        <w:rPr>
          <w:rFonts w:ascii="Consolas" w:eastAsia="Yu Gothic" w:hAnsi="Consolas"/>
        </w:rPr>
        <w:t xml:space="preserve">+run_pending()</w:t>
      </w:r>
      <w:r>
        <w:rPr>
          <w:rFonts w:ascii="Calibri" w:eastAsia="Yu Gothic" w:hAnsi="Calibri"/>
        </w:rPr>
        <w:t xml:space="preserve">　a single queue. The order of priority is Chapter 1, 7. Does not interfere with the User's processing</w:t>
      </w:r>
    </w:p>
    <w:p>
      <w:pPr>
        <w:pStyle w:val="ListParagraph"/>
        <w:keepNext/>
        <w:keepLines/>
        <w:numPr>
          <w:ilvl w:val="1"/>
          <w:numId w:val="2"/>
        </w:numPr>
        <w:spacing w:after="20" w:before="20" w:line="300"/>
      </w:pPr>
      <w:r>
        <w:rPr>
          <w:rFonts w:ascii="Consolas" w:eastAsia="Yu Gothic" w:hAnsi="Consolas"/>
        </w:rPr>
        <w:t xml:space="preserve">+every(Duration, kind, job)</w:t>
      </w:r>
      <w:r>
        <w:rPr>
          <w:rFonts w:ascii="Calibri" w:eastAsia="Yu Gothic" w:hAnsi="Calibri"/>
        </w:rPr>
        <w:t xml:space="preserve">　hourly, every 24 hours, daily ticks</w:t>
      </w:r>
    </w:p>
    <w:p>
      <w:pPr>
        <w:pStyle w:val="ListParagraph"/>
        <w:keepNext/>
        <w:keepLines/>
        <w:numPr>
          <w:ilvl w:val="0"/>
          <w:numId w:val="2"/>
        </w:numPr>
        <w:spacing w:after="20" w:before="20" w:line="300"/>
      </w:pPr>
      <w:r>
        <w:rPr>
          <w:rFonts w:ascii="Consolas" w:eastAsia="Yu Gothic" w:hAnsi="Consolas"/>
        </w:rPr>
        <w:t xml:space="preserve">JobKind</w:t>
      </w:r>
      <w:r>
        <w:rPr>
          <w:rFonts w:ascii="Calibri" w:eastAsia="Yu Gothic" w:hAnsi="Calibri"/>
        </w:rPr>
        <w:t xml:space="preserve">（enumeration）</w:t>
      </w:r>
    </w:p>
    <w:p>
      <w:pPr>
        <w:pStyle w:val="ListParagraph"/>
        <w:keepNext/>
        <w:keepLines/>
        <w:numPr>
          <w:ilvl w:val="1"/>
          <w:numId w:val="2"/>
        </w:numPr>
        <w:spacing w:after="20" w:before="20" w:line="300"/>
      </w:pPr>
      <w:r>
        <w:rPr>
          <w:rFonts w:ascii="Consolas" w:eastAsia="Yu Gothic" w:hAnsi="Consolas"/>
        </w:rPr>
        <w:t xml:space="preserve">CleanupAfterCrash VerifyChains PendingTimestamps ChainHeadTimestamp RefAndUpdate VerifyOriginals VerifyEvidence Retention Backup DeviceSync Alarms Renewals</w:t>
      </w:r>
      <w:r>
        <w:rPr>
          <w:rFonts w:ascii="Calibri" w:eastAsia="Yu Gothic" w:hAnsi="Calibri"/>
        </w:rPr>
        <w:t xml:space="preserve">　the background order of Chapter 1, 7</w:t>
      </w:r>
    </w:p>
    <w:p>
      <w:pPr>
        <w:pStyle w:val="ListParagraph"/>
        <w:keepNext/>
        <w:keepLines/>
        <w:numPr>
          <w:ilvl w:val="0"/>
          <w:numId w:val="2"/>
        </w:numPr>
        <w:spacing w:after="20" w:before="20" w:line="300"/>
      </w:pPr>
      <w:r>
        <w:rPr>
          <w:rFonts w:ascii="Consolas" w:eastAsia="Yu Gothic" w:hAnsi="Consolas"/>
        </w:rPr>
        <w:t xml:space="preserve">Proxy</w:t>
      </w:r>
      <w:r>
        <w:rPr>
          <w:rFonts w:ascii="Calibri" w:eastAsia="Yu Gothic" w:hAnsi="Calibri"/>
        </w:rPr>
        <w:t xml:space="preserve">（module）</w:t>
      </w:r>
    </w:p>
    <w:p>
      <w:pPr>
        <w:pStyle w:val="ListParagraph"/>
        <w:keepNext/>
        <w:keepLines/>
        <w:numPr>
          <w:ilvl w:val="1"/>
          <w:numId w:val="2"/>
        </w:numPr>
        <w:spacing w:after="20" w:before="20" w:line="300"/>
      </w:pPr>
      <w:r>
        <w:rPr>
          <w:rFonts w:ascii="Consolas" w:eastAsia="Yu Gothic" w:hAnsi="Consolas"/>
        </w:rPr>
        <w:t xml:space="preserve">+system_proxy() Option&lt;ProxyConf&gt;</w:t>
      </w:r>
      <w:r>
        <w:rPr>
          <w:rFonts w:ascii="Calibri" w:eastAsia="Yu Gothic" w:hAnsi="Calibri"/>
        </w:rPr>
        <w:t xml:space="preserve">　WinHTTP, macOS, environment variables</w:t>
      </w:r>
    </w:p>
    <w:p>
      <w:pPr>
        <w:pStyle w:val="ListParagraph"/>
        <w:keepNext/>
        <w:keepLines/>
        <w:numPr>
          <w:ilvl w:val="0"/>
          <w:numId w:val="2"/>
        </w:numPr>
        <w:spacing w:after="20" w:before="20" w:line="300"/>
      </w:pPr>
      <w:r>
        <w:rPr>
          <w:rFonts w:ascii="Consolas" w:eastAsia="Yu Gothic" w:hAnsi="Consolas"/>
        </w:rPr>
        <w:t xml:space="preserve">Tls</w:t>
      </w:r>
      <w:r>
        <w:rPr>
          <w:rFonts w:ascii="Calibri" w:eastAsia="Yu Gothic" w:hAnsi="Calibri"/>
        </w:rPr>
        <w:t xml:space="preserve">（module）</w:t>
      </w:r>
    </w:p>
    <w:p>
      <w:pPr>
        <w:pStyle w:val="ListParagraph"/>
        <w:keepNext w:val="false"/>
        <w:keepLines/>
        <w:numPr>
          <w:ilvl w:val="1"/>
          <w:numId w:val="2"/>
        </w:numPr>
        <w:spacing w:after="20" w:before="20" w:line="300"/>
      </w:pPr>
      <w:r>
        <w:rPr>
          <w:rFonts w:ascii="Consolas" w:eastAsia="Yu Gothic" w:hAnsi="Consolas"/>
        </w:rPr>
        <w:t xml:space="preserve">+platform_verifier() Verifier</w:t>
      </w:r>
      <w:r>
        <w:rPr>
          <w:rFonts w:ascii="Calibri" w:eastAsia="Yu Gothic" w:hAnsi="Calibri"/>
        </w:rPr>
        <w:t xml:space="preserve">　rustls-platform-verifier</w:t>
      </w:r>
    </w:p>
    <w:p>
      <w:pPr>
        <w:keepNext/>
        <w:spacing w:after="60" w:before="160"/>
        <w:jc w:val="center"/>
      </w:pPr>
      <w:r>
        <w:drawing>
          <wp:inline distT="0" distB="0" distL="0" distR="0">
            <wp:extent cx="6096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85725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Figure：Class relationships（Class diagram）</w:t>
      </w:r>
    </w:p>
    <w:p>
      <w:pPr>
        <w:pStyle w:val="Heading1"/>
      </w:pPr>
      <w:r>
        <w:rPr>
          <w:rFonts w:ascii="Calibri" w:eastAsia="Yu Gothic" w:hAnsi="Calibri"/>
        </w:rPr>
        <w:t xml:space="preserve">Bridges (operations owned by this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4"/>
        <w:gridCol w:w="4717"/>
        <w:gridCol w:w="1482"/>
        <w:gridCol w:w="2605"/>
      </w:tblGrid>
      <w:tr>
        <w:trPr>
          <w:cantSplit/>
          <w:tblHeader/>
        </w:trPr>
        <w:tc>
          <w:tcPr>
            <w:tcW w:type="dxa" w:w="83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w:t>
            </w:r>
          </w:p>
        </w:tc>
        <w:tc>
          <w:tcPr>
            <w:tcW w:type="dxa" w:w="47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 (in the diagram above)</w:t>
            </w:r>
          </w:p>
        </w:tc>
        <w:tc>
          <w:tcPr>
            <w:tcW w:type="dxa" w:w="148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Used by</w:t>
            </w:r>
          </w:p>
        </w:tc>
        <w:tc>
          <w:tcPr>
            <w:tcW w:type="dxa" w:w="26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8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B-040</w:t>
            </w:r>
          </w:p>
        </w:tc>
        <w:tc>
          <w:tcPr>
            <w:tcW w:type="dxa" w:w="4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Http::fetch</w:t>
            </w:r>
          </w:p>
        </w:tc>
        <w:tc>
          <w:tcPr>
            <w:tcW w:type="dxa" w:w="1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ref, case</w:t>
            </w:r>
          </w:p>
        </w:tc>
        <w:tc>
          <w:tcPr>
            <w:tcW w:type="dxa" w:w="2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 4.2</w:t>
            </w:r>
          </w:p>
        </w:tc>
      </w:tr>
      <w:tr>
        <w:trPr>
          <w:cantSplit/>
          <w:tblHeader w:val="off"/>
        </w:trPr>
        <w:tc>
          <w:tcPr>
            <w:tcW w:type="dxa" w:w="8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B-041</w:t>
            </w:r>
          </w:p>
        </w:tc>
        <w:tc>
          <w:tcPr>
            <w:tcW w:type="dxa" w:w="4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Sources</w:t>
            </w:r>
          </w:p>
        </w:tc>
        <w:tc>
          <w:tcPr>
            <w:tcW w:type="dxa" w:w="1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ref, app-client</w:t>
            </w:r>
          </w:p>
        </w:tc>
        <w:tc>
          <w:tcPr>
            <w:tcW w:type="dxa" w:w="2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 4.2</w:t>
            </w:r>
          </w:p>
        </w:tc>
      </w:tr>
      <w:tr>
        <w:trPr>
          <w:cantSplit/>
          <w:tblHeader w:val="off"/>
        </w:trPr>
        <w:tc>
          <w:tcPr>
            <w:tcW w:type="dxa" w:w="8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B-042</w:t>
            </w:r>
          </w:p>
        </w:tc>
        <w:tc>
          <w:tcPr>
            <w:tcW w:type="dxa" w:w="4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Http::post_timestamp</w:t>
            </w:r>
          </w:p>
        </w:tc>
        <w:tc>
          <w:tcPr>
            <w:tcW w:type="dxa" w:w="1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w:t>
            </w:r>
          </w:p>
        </w:tc>
        <w:tc>
          <w:tcPr>
            <w:tcW w:type="dxa" w:w="2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3, 4</w:t>
            </w:r>
          </w:p>
        </w:tc>
      </w:tr>
      <w:tr>
        <w:trPr>
          <w:cantSplit/>
          <w:tblHeader w:val="off"/>
        </w:trPr>
        <w:tc>
          <w:tcPr>
            <w:tcW w:type="dxa" w:w="8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B-043</w:t>
            </w:r>
          </w:p>
        </w:tc>
        <w:tc>
          <w:tcPr>
            <w:tcW w:type="dxa" w:w="4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Headers::for_page</w:t>
            </w:r>
          </w:p>
        </w:tc>
        <w:tc>
          <w:tcPr>
            <w:tcW w:type="dxa" w:w="1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case</w:t>
            </w:r>
          </w:p>
        </w:tc>
        <w:tc>
          <w:tcPr>
            <w:tcW w:type="dxa" w:w="2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 4.2; Chapter 6, DD-6-8</w:t>
            </w:r>
          </w:p>
        </w:tc>
      </w:tr>
      <w:tr>
        <w:trPr>
          <w:cantSplit/>
          <w:tblHeader w:val="off"/>
        </w:trPr>
        <w:tc>
          <w:tcPr>
            <w:tcW w:type="dxa" w:w="8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B-044</w:t>
            </w:r>
          </w:p>
        </w:tc>
        <w:tc>
          <w:tcPr>
            <w:tcW w:type="dxa" w:w="4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Reachability</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RetryPolicy</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Scheduler</w:t>
            </w:r>
            <w:r>
              <w:rPr>
                <w:rFonts w:ascii="Calibri" w:eastAsia="Yu Gothic" w:hAnsi="Calibri"/>
                <w:b w:val="false"/>
                <w:bCs w:val="false"/>
                <w:sz w:val="18"/>
                <w:szCs w:val="18"/>
              </w:rPr>
              <w:t xml:space="preserve"> (the only queue for background jobs; app-client calls </w:t>
            </w:r>
            <w:r>
              <w:rPr>
                <w:rFonts w:ascii="Consolas" w:eastAsia="Yu Gothic" w:hAnsi="Consolas"/>
                <w:b w:val="false"/>
                <w:bCs w:val="false"/>
                <w:sz w:val="18"/>
                <w:szCs w:val="18"/>
              </w:rPr>
              <w:t xml:space="preserve">schedule</w:t>
            </w:r>
            <w:r>
              <w:rPr>
                <w:rFonts w:ascii="Calibri" w:eastAsia="Yu Gothic" w:hAnsi="Calibri"/>
                <w:b w:val="false"/>
                <w:bCs w:val="false"/>
                <w:sz w:val="18"/>
                <w:szCs w:val="18"/>
              </w:rPr>
              <w:t xml:space="preserve"> here)</w:t>
            </w:r>
          </w:p>
        </w:tc>
        <w:tc>
          <w:tcPr>
            <w:tcW w:type="dxa" w:w="1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ref, sign, case, sync, app-client</w:t>
            </w:r>
          </w:p>
        </w:tc>
        <w:tc>
          <w:tcPr>
            <w:tcW w:type="dxa" w:w="2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 4.2, 10.5, and 7</w:t>
            </w:r>
          </w:p>
        </w:tc>
      </w:tr>
      <w:tr>
        <w:trPr>
          <w:cantSplit/>
          <w:tblHeader w:val="off"/>
        </w:trPr>
        <w:tc>
          <w:tcPr>
            <w:tcW w:type="dxa" w:w="8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B-045</w:t>
            </w:r>
          </w:p>
        </w:tc>
        <w:tc>
          <w:tcPr>
            <w:tcW w:type="dxa" w:w="4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Dns::resolve</w:t>
            </w:r>
            <w:r>
              <w:rPr>
                <w:rFonts w:ascii="Calibri" w:eastAsia="Yu Gothic" w:hAnsi="Calibri"/>
                <w:b w:val="false"/>
                <w:bCs w:val="false"/>
                <w:sz w:val="18"/>
                <w:szCs w:val="18"/>
              </w:rPr>
              <w:t xml:space="preserve"> / </w:t>
            </w:r>
            <w:r>
              <w:rPr>
                <w:rFonts w:ascii="Consolas" w:eastAsia="Yu Gothic" w:hAnsi="Consolas"/>
                <w:b w:val="false"/>
                <w:bCs w:val="false"/>
                <w:sz w:val="18"/>
                <w:szCs w:val="18"/>
              </w:rPr>
              <w:t xml:space="preserve">reverse</w:t>
            </w:r>
            <w:r>
              <w:rPr>
                <w:rFonts w:ascii="Calibri" w:eastAsia="Yu Gothic" w:hAnsi="Calibri"/>
                <w:b w:val="false"/>
                <w:bCs w:val="false"/>
                <w:sz w:val="18"/>
                <w:szCs w:val="18"/>
              </w:rPr>
              <w:t xml:space="preserve"> (with the raw response)</w:t>
            </w:r>
          </w:p>
        </w:tc>
        <w:tc>
          <w:tcPr>
            <w:tcW w:type="dxa" w:w="1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case</w:t>
            </w:r>
          </w:p>
        </w:tc>
        <w:tc>
          <w:tcPr>
            <w:tcW w:type="dxa" w:w="2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 4.2; Chapter 6, 5</w:t>
            </w:r>
          </w:p>
        </w:tc>
      </w:tr>
      <w:tr>
        <w:trPr>
          <w:cantSplit/>
          <w:tblHeader w:val="off"/>
        </w:trPr>
        <w:tc>
          <w:tcPr>
            <w:tcW w:type="dxa" w:w="8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B-046</w:t>
            </w:r>
          </w:p>
        </w:tc>
        <w:tc>
          <w:tcPr>
            <w:tcW w:type="dxa" w:w="47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Limits::for_target</w:t>
            </w:r>
            <w:r>
              <w:rPr>
                <w:rFonts w:ascii="Calibri" w:eastAsia="Yu Gothic" w:hAnsi="Calibri"/>
                <w:b w:val="false"/>
                <w:bCs w:val="false"/>
                <w:sz w:val="18"/>
                <w:szCs w:val="18"/>
              </w:rPr>
              <w:t xml:space="preserve"> (timeouts for </w:t>
            </w:r>
            <w:r>
              <w:rPr>
                <w:rFonts w:ascii="Consolas" w:eastAsia="Yu Gothic" w:hAnsi="Consolas"/>
                <w:b w:val="false"/>
                <w:bCs w:val="false"/>
                <w:sz w:val="18"/>
                <w:szCs w:val="18"/>
              </w:rPr>
              <w:t xml:space="preserve">Direct</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Dht</w:t>
            </w:r>
            <w:r>
              <w:rPr>
                <w:rFonts w:ascii="Calibri" w:eastAsia="Yu Gothic" w:hAnsi="Calibri"/>
                <w:b w:val="false"/>
                <w:bCs w:val="false"/>
                <w:sz w:val="18"/>
                <w:szCs w:val="18"/>
              </w:rPr>
              <w:t xml:space="preserve">)</w:t>
            </w:r>
          </w:p>
        </w:tc>
        <w:tc>
          <w:tcPr>
            <w:tcW w:type="dxa" w:w="1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sync</w:t>
            </w:r>
          </w:p>
        </w:tc>
        <w:tc>
          <w:tcPr>
            <w:tcW w:type="dxa" w:w="26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4.2</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values of </w:t>
      </w:r>
      <w:r>
        <w:rPr>
          <w:rFonts w:ascii="Consolas" w:eastAsia="Yu Gothic" w:hAnsi="Consolas"/>
        </w:rPr>
        <w:t xml:space="preserve">Limits</w:t>
      </w:r>
      <w:r>
        <w:rPr>
          <w:rFonts w:ascii="Calibri" w:eastAsia="Yu Gothic" w:hAnsi="Calibri"/>
        </w:rPr>
        <w:t xml:space="preserve"> are taken per </w:t>
      </w:r>
      <w:r>
        <w:rPr>
          <w:rFonts w:ascii="Consolas" w:eastAsia="Yu Gothic" w:hAnsi="Consolas"/>
        </w:rPr>
        <w:t xml:space="preserve">Target</w:t>
      </w:r>
      <w:r>
        <w:rPr>
          <w:rFonts w:ascii="Calibri" w:eastAsia="Yu Gothic" w:hAnsi="Calibri"/>
        </w:rPr>
        <w:t xml:space="preserve"> from the table in Chapter 1, 4.2 (constants held by this block; the caller only passes a </w:t>
      </w:r>
      <w:r>
        <w:rPr>
          <w:rFonts w:ascii="Consolas" w:eastAsia="Yu Gothic" w:hAnsi="Consolas"/>
        </w:rPr>
        <w:t xml:space="preserve">Target</w:t>
      </w:r>
      <w:r>
        <w:rPr>
          <w:rFonts w:ascii="Calibri" w:eastAsia="Yu Gothic" w:hAnsi="Calibri"/>
        </w:rPr>
        <w:t xml:space="preserve">).</w:t>
      </w:r>
    </w:p>
    <w:p>
      <w:pPr>
        <w:pStyle w:val="ListParagraph"/>
        <w:keepNext w:val="false"/>
        <w:keepLines/>
        <w:numPr>
          <w:ilvl w:val="0"/>
          <w:numId w:val="2"/>
        </w:numPr>
        <w:spacing w:after="20" w:before="20" w:line="300"/>
      </w:pPr>
      <w:r>
        <w:rPr>
          <w:rFonts w:ascii="Calibri" w:eastAsia="Yu Gothic" w:hAnsi="Calibri"/>
        </w:rPr>
        <w:t xml:space="preserve">Fetching a repost page is done by this block, streaming the body and cutting off at the limit (Chapter 1, 4.2 “the response is written while streaming”). It neither renders nor interprets (interpretation is core-case).</w:t>
      </w:r>
    </w:p>
    <w:p>
      <w:pPr>
        <w:pStyle w:val="Heading1"/>
      </w:pPr>
      <w:r>
        <w:rPr>
          <w:rFonts w:ascii="Calibri" w:eastAsia="Yu Gothic" w:hAnsi="Calibri"/>
        </w:rPr>
        <w:t xml:space="preserve">Algorithms (behind traits)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0"/>
        <w:gridCol w:w="5271"/>
        <w:gridCol w:w="1925"/>
        <w:gridCol w:w="1022"/>
      </w:tblGrid>
      <w:tr>
        <w:trPr>
          <w:cantSplit/>
          <w:tblHeader/>
        </w:trPr>
        <w:tc>
          <w:tcPr>
            <w:tcW w:type="dxa" w:w="14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Trait</w:t>
            </w:r>
          </w:p>
        </w:tc>
        <w:tc>
          <w:tcPr>
            <w:tcW w:type="dxa" w:w="52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Implementation</w:t>
            </w:r>
          </w:p>
        </w:tc>
        <w:tc>
          <w:tcPr>
            <w:tcW w:type="dxa" w:w="19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Switching</w:t>
            </w:r>
          </w:p>
        </w:tc>
        <w:tc>
          <w:tcPr>
            <w:tcW w:type="dxa" w:w="102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RetryPolicy</w:t>
            </w:r>
          </w:p>
        </w:tc>
        <w:tc>
          <w:tcPr>
            <w:tcW w:type="dxa" w:w="52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same three tries as AWS exponential backoff, then on the line-recovery event and hourly. Timestamps are not retried but go to the next TSA (core-sign's </w:t>
            </w:r>
            <w:r>
              <w:rPr>
                <w:rFonts w:ascii="Consolas" w:eastAsia="Yu Gothic" w:hAnsi="Consolas"/>
                <w:b w:val="false"/>
                <w:bCs w:val="false"/>
                <w:sz w:val="18"/>
                <w:szCs w:val="18"/>
              </w:rPr>
              <w:t xml:space="preserve">TsaStrategy</w:t>
            </w:r>
            <w:r>
              <w:rPr>
                <w:rFonts w:ascii="Calibri" w:eastAsia="Yu Gothic" w:hAnsi="Calibri"/>
                <w:b w:val="false"/>
                <w:bCs w:val="false"/>
                <w:sz w:val="18"/>
                <w:szCs w:val="18"/>
              </w:rPr>
              <w:t xml:space="preserve">); repost pages only once</w:t>
            </w:r>
          </w:p>
        </w:tc>
        <w:tc>
          <w:tcPr>
            <w:tcW w:type="dxa" w:w="1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Constants of the initial values</w:t>
            </w:r>
          </w:p>
        </w:tc>
        <w:tc>
          <w:tcPr>
            <w:tcW w:type="dxa" w:w="10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4.2</w:t>
            </w:r>
          </w:p>
        </w:tc>
      </w:tr>
    </w:tbl>
    <w:p>
      <w:pPr>
        <w:spacing w:after="100" w:before="0"/>
      </w:pPr>
    </w:p>
    <w:p>
      <w:pPr>
        <w:pStyle w:val="Heading1"/>
      </w:pPr>
      <w:r>
        <w:rPr>
          <w:rFonts w:ascii="Calibri" w:eastAsia="Yu Gothic" w:hAnsi="Calibri"/>
        </w:rPr>
        <w:t xml:space="preserve">Data design (records whose form this block 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2"/>
        <w:gridCol w:w="760"/>
        <w:gridCol w:w="4401"/>
        <w:gridCol w:w="1825"/>
      </w:tblGrid>
      <w:tr>
        <w:trPr>
          <w:cantSplit/>
          <w:tblHeader/>
        </w:trPr>
        <w:tc>
          <w:tcPr>
            <w:tcW w:type="dxa" w:w="26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Record</w:t>
            </w:r>
          </w:p>
        </w:tc>
        <w:tc>
          <w:tcPr>
            <w:tcW w:type="dxa" w:w="7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Form</w:t>
            </w:r>
          </w:p>
        </w:tc>
        <w:tc>
          <w:tcPr>
            <w:tcW w:type="dxa" w:w="44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Fields</w:t>
            </w:r>
          </w:p>
        </w:tc>
        <w:tc>
          <w:tcPr>
            <w:tcW w:type="dxa" w:w="18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2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state/fetch-state.json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nrsd.fetch_state/1</w:t>
            </w:r>
            <w:r>
              <w:rPr>
                <w:rFonts w:ascii="Calibri" w:eastAsia="Yu Gothic" w:hAnsi="Calibri"/>
                <w:b w:val="false"/>
                <w:bCs w:val="false"/>
                <w:sz w:val="18"/>
                <w:szCs w:val="18"/>
              </w:rPr>
              <w:t xml:space="preserve">)</w:t>
            </w:r>
          </w:p>
        </w:tc>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JSON</w:t>
            </w:r>
          </w:p>
        </w:tc>
        <w:tc>
          <w:tcPr>
            <w:tcW w:type="dxa" w:w="44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sources[]</w:t>
            </w:r>
            <w:r>
              <w:rPr>
                <w:rFonts w:ascii="Calibri" w:eastAsia="Yu Gothic" w:hAnsi="Calibri"/>
                <w:b w:val="false"/>
                <w:bCs w:val="false"/>
                <w:sz w:val="18"/>
                <w:szCs w:val="18"/>
              </w:rPr>
              <w:t xml:space="preserve"> (the three fields of </w:t>
            </w:r>
            <w:r>
              <w:rPr>
                <w:rFonts w:ascii="Consolas" w:eastAsia="Yu Gothic" w:hAnsi="Consolas"/>
                <w:b w:val="false"/>
                <w:bCs w:val="false"/>
                <w:sz w:val="18"/>
                <w:szCs w:val="18"/>
              </w:rPr>
              <w:t xml:space="preserve">Source</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last_ref_check</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last_update_check</w:t>
            </w:r>
          </w:p>
        </w:tc>
        <w:tc>
          <w:tcPr>
            <w:tcW w:type="dxa" w:w="1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4.2; Chapter 8, 2.1</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queue (</w:t>
      </w:r>
      <w:r>
        <w:rPr>
          <w:rFonts w:ascii="Consolas" w:eastAsia="Yu Gothic" w:hAnsi="Consolas"/>
        </w:rPr>
        <w:t xml:space="preserve">Scheduler</w:t>
      </w:r>
      <w:r>
        <w:rPr>
          <w:rFonts w:ascii="Calibri" w:eastAsia="Yu Gothic" w:hAnsi="Calibri"/>
        </w:rPr>
        <w:t xml:space="preserve">) exists only in memory. Pending jobs themselves (pending timestamps, backup schedules) are in each owner's records, and each owner calls </w:t>
      </w:r>
      <w:r>
        <w:rPr>
          <w:rFonts w:ascii="Consolas" w:eastAsia="Yu Gothic" w:hAnsi="Consolas"/>
        </w:rPr>
        <w:t xml:space="preserve">schedule</w:t>
      </w:r>
      <w:r>
        <w:rPr>
          <w:rFonts w:ascii="Calibri" w:eastAsia="Yu Gothic" w:hAnsi="Calibri"/>
        </w:rPr>
        <w:t xml:space="preserve"> again at every start.</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core-net (base)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f99886acd14468252ef7829d66ee2f72a7a570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core-net (base)</dc:title>
  <dc:creator>Ishikawa Sou</dc:creator>
  <cp:lastModifiedBy>Un-named</cp:lastModifiedBy>
  <cp:revision>1</cp:revision>
  <dcterms:created xsi:type="dcterms:W3CDTF">2026-10-01T17:08:01.202Z</dcterms:created>
  <dcterms:modified xsi:type="dcterms:W3CDTF">2026-10-01T17:08:01.202Z</dcterms:modified>
</cp:coreProperties>
</file>

<file path=docProps/custom.xml><?xml version="1.0" encoding="utf-8"?>
<Properties xmlns="http://schemas.openxmlformats.org/officeDocument/2006/custom-properties" xmlns:vt="http://schemas.openxmlformats.org/officeDocument/2006/docPropsVTypes"/>
</file>