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core-render (business; fonts, text composition, drawing, layout, compositing, PDF)</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 (behind traits)</w:t>
      </w:r>
    </w:p>
    <w:p>
      <w:pPr>
        <w:spacing w:after="40" w:before="40"/>
        <w:ind w:left="240"/>
      </w:pPr>
      <w:r>
        <w:rPr>
          <w:rFonts w:ascii="Calibri" w:cs="Calibri" w:eastAsia="Calibri" w:hAnsi="Calibri"/>
          <w:sz w:val="22"/>
          <w:szCs w:val="22"/>
        </w:rPr>
        <w:t xml:space="preserve">Data design</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1, 10.11 PDF documents</w:t>
      </w:r>
    </w:p>
    <w:p>
      <w:pPr>
        <w:pStyle w:val="ListParagraph"/>
        <w:keepNext/>
        <w:keepLines/>
        <w:numPr>
          <w:ilvl w:val="0"/>
          <w:numId w:val="2"/>
        </w:numPr>
        <w:spacing w:after="20" w:before="20" w:line="300"/>
      </w:pPr>
      <w:r>
        <w:rPr>
          <w:rFonts w:ascii="Calibri" w:eastAsia="Yu Gothic" w:hAnsi="Calibri"/>
        </w:rPr>
        <w:t xml:space="preserve">Chapter 4, 3.2 Formatting, 3.3 Vertical writing, 3.4 Missing glyphs, 3.5 Drawing, 6.2 Order of fallback fonts, 6.4 Fonts brought in, 7.1 Position and size, 7.3 When it does not fit, 7.4 Tiling</w:t>
      </w:r>
    </w:p>
    <w:p>
      <w:pPr>
        <w:pStyle w:val="ListParagraph"/>
        <w:keepNext w:val="false"/>
        <w:keepLines/>
        <w:numPr>
          <w:ilvl w:val="0"/>
          <w:numId w:val="2"/>
        </w:numPr>
        <w:spacing w:after="20" w:before="20" w:line="300"/>
      </w:pPr>
      <w:r>
        <w:rPr>
          <w:rFonts w:ascii="Calibri" w:eastAsia="Yu Gothic" w:hAnsi="Calibri"/>
        </w:rPr>
        <w:t xml:space="preserve">Roles and external components: Chapter 11, 7.1</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 core-image (</w:t>
      </w:r>
      <w:r>
        <w:rPr>
          <w:rFonts w:ascii="Consolas" w:eastAsia="Yu Gothic" w:hAnsi="Consolas"/>
        </w:rPr>
        <w:t xml:space="preserve">Image</w:t>
      </w:r>
      <w:r>
        <w:rPr>
          <w:rFonts w:ascii="Calibri" w:eastAsia="Yu Gothic" w:hAnsi="Calibri"/>
        </w:rPr>
        <w:t xml:space="preserve">, </w:t>
      </w:r>
      <w:r>
        <w:rPr>
          <w:rFonts w:ascii="Consolas" w:eastAsia="Yu Gothic" w:hAnsi="Consolas"/>
        </w:rPr>
        <w:t xml:space="preserve">ColorEngine</w:t>
      </w:r>
      <w:r>
        <w:rPr>
          <w:rFonts w:ascii="Calibri" w:eastAsia="Yu Gothic" w:hAnsi="Calibri"/>
        </w:rPr>
        <w:t xml:space="preserve">: matching the drawn transparent image to the photo's color space and bit depth).</w:t>
      </w:r>
    </w:p>
    <w:p>
      <w:pPr>
        <w:pStyle w:val="ListParagraph"/>
        <w:keepNext w:val="false"/>
        <w:keepLines/>
        <w:numPr>
          <w:ilvl w:val="0"/>
          <w:numId w:val="2"/>
        </w:numPr>
        <w:spacing w:after="20" w:before="20" w:line="300"/>
      </w:pPr>
      <w:r>
        <w:rPr>
          <w:rFonts w:ascii="Calibri" w:eastAsia="Yu Gothic" w:hAnsi="Calibri"/>
        </w:rPr>
        <w:t xml:space="preserve">The structure of templates and work sessions (layers, blocks, insertions) belongs to core-work; this block only receives a </w:t>
      </w:r>
      <w:r>
        <w:rPr>
          <w:rFonts w:ascii="Consolas" w:eastAsia="Yu Gothic" w:hAnsi="Consolas"/>
        </w:rPr>
        <w:t xml:space="preserve">TemplateSnapshot</w:t>
      </w:r>
      <w:r>
        <w:rPr>
          <w:rFonts w:ascii="Calibri" w:eastAsia="Yu Gothic" w:hAnsi="Calibri"/>
        </w:rPr>
        <w:t xml:space="preserve"> (the copy needed for composition).</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Fonts</w:t>
      </w:r>
    </w:p>
    <w:p>
      <w:pPr>
        <w:pStyle w:val="ListParagraph"/>
        <w:keepNext/>
        <w:keepLines/>
        <w:numPr>
          <w:ilvl w:val="1"/>
          <w:numId w:val="2"/>
        </w:numPr>
        <w:spacing w:after="20" w:before="20" w:line="300"/>
      </w:pPr>
      <w:r>
        <w:rPr>
          <w:rFonts w:ascii="Consolas" w:eastAsia="Yu Gothic" w:hAnsi="Consolas"/>
        </w:rPr>
        <w:t xml:space="preserve">+load(path) Result&lt;FontId, Event&gt;</w:t>
      </w:r>
      <w:r>
        <w:rPr>
          <w:rFonts w:ascii="Calibri" w:eastAsia="Yu Gothic" w:hAnsi="Calibri"/>
        </w:rPr>
        <w:t xml:space="preserve">　TTF and OTF, up to 50 MB. Referenced by family name and SHA-256</w:t>
      </w:r>
    </w:p>
    <w:p>
      <w:pPr>
        <w:pStyle w:val="ListParagraph"/>
        <w:keepNext/>
        <w:keepLines/>
        <w:numPr>
          <w:ilvl w:val="1"/>
          <w:numId w:val="2"/>
        </w:numPr>
        <w:spacing w:after="20" w:before="20" w:line="300"/>
      </w:pPr>
      <w:r>
        <w:rPr>
          <w:rFonts w:ascii="Consolas" w:eastAsia="Yu Gothic" w:hAnsi="Consolas"/>
        </w:rPr>
        <w:t xml:space="preserve">+bundled() [FontId]</w:t>
      </w:r>
    </w:p>
    <w:p>
      <w:pPr>
        <w:pStyle w:val="ListParagraph"/>
        <w:keepNext/>
        <w:keepLines/>
        <w:numPr>
          <w:ilvl w:val="1"/>
          <w:numId w:val="2"/>
        </w:numPr>
        <w:spacing w:after="20" w:before="20" w:line="300"/>
      </w:pPr>
      <w:r>
        <w:rPr>
          <w:rFonts w:ascii="Consolas" w:eastAsia="Yu Gothic" w:hAnsi="Consolas"/>
        </w:rPr>
        <w:t xml:space="preserve">+fallback_chain(direction, lang) [FontId]</w:t>
      </w:r>
      <w:r>
        <w:rPr>
          <w:rFonts w:ascii="Calibri" w:eastAsia="Yu Gothic" w:hAnsi="Calibri"/>
        </w:rPr>
        <w:t xml:space="preserve">　the defaults of 6.2 (LXGW WenKai first for Chinese)</w:t>
      </w:r>
    </w:p>
    <w:p>
      <w:pPr>
        <w:pStyle w:val="ListParagraph"/>
        <w:keepNext/>
        <w:keepLines/>
        <w:numPr>
          <w:ilvl w:val="1"/>
          <w:numId w:val="2"/>
        </w:numPr>
        <w:spacing w:after="20" w:before="20" w:line="300"/>
      </w:pPr>
      <w:r>
        <w:rPr>
          <w:rFonts w:ascii="Consolas" w:eastAsia="Yu Gothic" w:hAnsi="Consolas"/>
        </w:rPr>
        <w:t xml:space="preserve">+missing_glyphs(text, chain: [FontId]) [char]</w:t>
      </w:r>
    </w:p>
    <w:p>
      <w:pPr>
        <w:pStyle w:val="ListParagraph"/>
        <w:keepNext/>
        <w:keepLines/>
        <w:numPr>
          <w:ilvl w:val="1"/>
          <w:numId w:val="2"/>
        </w:numPr>
        <w:spacing w:after="20" w:before="20" w:line="300"/>
      </w:pPr>
      <w:r>
        <w:rPr>
          <w:rFonts w:ascii="Consolas" w:eastAsia="Yu Gothic" w:hAnsi="Consolas"/>
        </w:rPr>
        <w:t xml:space="preserve">+supports_vertical(font) bool</w:t>
      </w:r>
      <w:r>
        <w:rPr>
          <w:rFonts w:ascii="Calibri" w:eastAsia="Yu Gothic" w:hAnsi="Calibri"/>
        </w:rPr>
        <w:t xml:space="preserve">　a font without vert (Caveat) cannot be chosen as the main font for vertical writing (3.3)</w:t>
      </w:r>
    </w:p>
    <w:p>
      <w:pPr>
        <w:pStyle w:val="ListParagraph"/>
        <w:keepNext/>
        <w:keepLines/>
        <w:numPr>
          <w:ilvl w:val="1"/>
          <w:numId w:val="2"/>
        </w:numPr>
        <w:spacing w:after="20" w:before="20" w:line="300"/>
      </w:pPr>
      <w:r>
        <w:rPr>
          <w:rFonts w:ascii="Consolas" w:eastAsia="Yu Gothic" w:hAnsi="Consolas"/>
        </w:rPr>
        <w:t xml:space="preserve">+resolve(family, sha256) Option&lt;FontId&gt;</w:t>
      </w:r>
      <w:r>
        <w:rPr>
          <w:rFonts w:ascii="Calibri" w:eastAsia="Yu Gothic" w:hAnsi="Calibri"/>
        </w:rPr>
        <w:t xml:space="preserve">　None if absent, then Layout's Issue::FontMissing</w:t>
      </w:r>
    </w:p>
    <w:p>
      <w:pPr>
        <w:pStyle w:val="ListParagraph"/>
        <w:keepNext/>
        <w:keepLines/>
        <w:numPr>
          <w:ilvl w:val="0"/>
          <w:numId w:val="2"/>
        </w:numPr>
        <w:spacing w:after="20" w:before="20" w:line="300"/>
      </w:pPr>
      <w:r>
        <w:rPr>
          <w:rFonts w:ascii="Consolas" w:eastAsia="Yu Gothic" w:hAnsi="Consolas"/>
        </w:rPr>
        <w:t xml:space="preserve">Color</w:t>
      </w:r>
    </w:p>
    <w:p>
      <w:pPr>
        <w:pStyle w:val="ListParagraph"/>
        <w:keepNext/>
        <w:keepLines/>
        <w:numPr>
          <w:ilvl w:val="1"/>
          <w:numId w:val="2"/>
        </w:numPr>
        <w:spacing w:after="20" w:before="20" w:line="300"/>
      </w:pPr>
      <w:r>
        <w:rPr>
          <w:rFonts w:ascii="Consolas" w:eastAsia="Yu Gothic" w:hAnsi="Consolas"/>
        </w:rPr>
        <w:t xml:space="preserve">+opposite() Color</w:t>
      </w:r>
      <w:r>
        <w:rPr>
          <w:rFonts w:ascii="Calibri" w:eastAsia="Yu Gothic" w:hAnsi="Calibri"/>
        </w:rPr>
        <w:t xml:space="preserve">　white and black swap; others become white or black by opposite lightness (3.2 "opposite of the text color")</w:t>
      </w:r>
    </w:p>
    <w:p>
      <w:pPr>
        <w:pStyle w:val="ListParagraph"/>
        <w:keepNext/>
        <w:keepLines/>
        <w:numPr>
          <w:ilvl w:val="0"/>
          <w:numId w:val="2"/>
        </w:numPr>
        <w:spacing w:after="20" w:before="20" w:line="300"/>
      </w:pPr>
      <w:r>
        <w:rPr>
          <w:rFonts w:ascii="Consolas" w:eastAsia="Yu Gothic" w:hAnsi="Consolas"/>
        </w:rPr>
        <w:t xml:space="preserve">Tiling</w:t>
      </w:r>
    </w:p>
    <w:p>
      <w:pPr>
        <w:pStyle w:val="ListParagraph"/>
        <w:keepNext/>
        <w:keepLines/>
        <w:numPr>
          <w:ilvl w:val="1"/>
          <w:numId w:val="2"/>
        </w:numPr>
        <w:spacing w:after="20" w:before="20" w:line="300"/>
      </w:pPr>
      <w:r>
        <w:rPr>
          <w:rFonts w:ascii="Consolas" w:eastAsia="Yu Gothic" w:hAnsi="Consolas"/>
        </w:rPr>
        <w:t xml:space="preserve">+Pattern pattern</w:t>
      </w:r>
      <w:r>
        <w:rPr>
          <w:rFonts w:ascii="Calibri" w:eastAsia="Yu Gothic" w:hAnsi="Calibri"/>
        </w:rPr>
        <w:t xml:space="preserve">　Grid | Diagonal (default)</w:t>
      </w:r>
    </w:p>
    <w:p>
      <w:pPr>
        <w:pStyle w:val="ListParagraph"/>
        <w:keepNext/>
        <w:keepLines/>
        <w:numPr>
          <w:ilvl w:val="1"/>
          <w:numId w:val="2"/>
        </w:numPr>
        <w:spacing w:after="20" w:before="20" w:line="300"/>
      </w:pPr>
      <w:r>
        <w:rPr>
          <w:rFonts w:ascii="Consolas" w:eastAsia="Yu Gothic" w:hAnsi="Consolas"/>
        </w:rPr>
        <w:t xml:space="preserve">+f32 angle</w:t>
      </w:r>
      <w:r>
        <w:rPr>
          <w:rFonts w:ascii="Calibri" w:eastAsia="Yu Gothic" w:hAnsi="Calibri"/>
        </w:rPr>
        <w:t xml:space="preserve">　-45 to 45, default -30</w:t>
      </w:r>
    </w:p>
    <w:p>
      <w:pPr>
        <w:pStyle w:val="ListParagraph"/>
        <w:keepNext/>
        <w:keepLines/>
        <w:numPr>
          <w:ilvl w:val="1"/>
          <w:numId w:val="2"/>
        </w:numPr>
        <w:spacing w:after="20" w:before="20" w:line="300"/>
      </w:pPr>
      <w:r>
        <w:rPr>
          <w:rFonts w:ascii="Consolas" w:eastAsia="Yu Gothic" w:hAnsi="Consolas"/>
        </w:rPr>
        <w:t xml:space="preserve">+(f32, f32) spacing</w:t>
      </w:r>
      <w:r>
        <w:rPr>
          <w:rFonts w:ascii="Calibri" w:eastAsia="Yu Gothic" w:hAnsi="Calibri"/>
        </w:rPr>
        <w:t xml:space="preserve">　10 to 60% of the short side, default 25%</w:t>
      </w:r>
    </w:p>
    <w:p>
      <w:pPr>
        <w:pStyle w:val="ListParagraph"/>
        <w:keepNext/>
        <w:keepLines/>
        <w:numPr>
          <w:ilvl w:val="1"/>
          <w:numId w:val="2"/>
        </w:numPr>
        <w:spacing w:after="20" w:before="20" w:line="300"/>
      </w:pPr>
      <w:r>
        <w:rPr>
          <w:rFonts w:ascii="Consolas" w:eastAsia="Yu Gothic" w:hAnsi="Consolas"/>
        </w:rPr>
        <w:t xml:space="preserve">+f32 opacity</w:t>
      </w:r>
      <w:r>
        <w:rPr>
          <w:rFonts w:ascii="Calibri" w:eastAsia="Yu Gothic" w:hAnsi="Calibri"/>
        </w:rPr>
        <w:t xml:space="preserve">　10 to 100%, default 20%</w:t>
      </w:r>
    </w:p>
    <w:p>
      <w:pPr>
        <w:pStyle w:val="ListParagraph"/>
        <w:keepNext/>
        <w:keepLines/>
        <w:numPr>
          <w:ilvl w:val="0"/>
          <w:numId w:val="2"/>
        </w:numPr>
        <w:spacing w:after="20" w:before="20" w:line="300"/>
      </w:pPr>
      <w:r>
        <w:rPr>
          <w:rFonts w:ascii="Consolas" w:eastAsia="Yu Gothic" w:hAnsi="Consolas"/>
        </w:rPr>
        <w:t xml:space="preserve">Issue</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TooSmall</w:t>
      </w:r>
      <w:r>
        <w:rPr>
          <w:rFonts w:ascii="Calibri" w:eastAsia="Yu Gothic" w:hAnsi="Calibri"/>
        </w:rPr>
        <w:t xml:space="preserve">　text under 1.5% (7.3)</w:t>
      </w:r>
    </w:p>
    <w:p>
      <w:pPr>
        <w:pStyle w:val="ListParagraph"/>
        <w:keepNext/>
        <w:keepLines/>
        <w:numPr>
          <w:ilvl w:val="1"/>
          <w:numId w:val="2"/>
        </w:numPr>
        <w:spacing w:after="20" w:before="20" w:line="300"/>
      </w:pPr>
      <w:r>
        <w:rPr>
          <w:rFonts w:ascii="Consolas" w:eastAsia="Yu Gothic" w:hAnsi="Consolas"/>
        </w:rPr>
        <w:t xml:space="preserve">LowContrast</w:t>
      </w:r>
      <w:r>
        <w:rPr>
          <w:rFonts w:ascii="Calibri" w:eastAsia="Yu Gothic" w:hAnsi="Calibri"/>
        </w:rPr>
        <w:t xml:space="preserve">　under 3:1. Marked after adding an outline automatically (3.2)</w:t>
      </w:r>
    </w:p>
    <w:p>
      <w:pPr>
        <w:pStyle w:val="ListParagraph"/>
        <w:keepNext/>
        <w:keepLines/>
        <w:numPr>
          <w:ilvl w:val="1"/>
          <w:numId w:val="2"/>
        </w:numPr>
        <w:spacing w:after="20" w:before="20" w:line="300"/>
      </w:pPr>
      <w:r>
        <w:rPr>
          <w:rFonts w:ascii="Consolas" w:eastAsia="Yu Gothic" w:hAnsi="Consolas"/>
        </w:rPr>
        <w:t xml:space="preserve">MissingGlyph</w:t>
      </w:r>
      <w:r>
        <w:rPr>
          <w:rFonts w:ascii="Calibri" w:eastAsia="Yu Gothic" w:hAnsi="Calibri"/>
        </w:rPr>
        <w:t xml:space="preserve">　a character in no font (3.4)</w:t>
      </w:r>
    </w:p>
    <w:p>
      <w:pPr>
        <w:pStyle w:val="ListParagraph"/>
        <w:keepNext/>
        <w:keepLines/>
        <w:numPr>
          <w:ilvl w:val="1"/>
          <w:numId w:val="2"/>
        </w:numPr>
        <w:spacing w:after="20" w:before="20" w:line="300"/>
      </w:pPr>
      <w:r>
        <w:rPr>
          <w:rFonts w:ascii="Consolas" w:eastAsia="Yu Gothic" w:hAnsi="Consolas"/>
        </w:rPr>
        <w:t xml:space="preserve">UndrawableGlyph</w:t>
      </w:r>
      <w:r>
        <w:rPr>
          <w:rFonts w:ascii="Calibri" w:eastAsia="Yu Gothic" w:hAnsi="Calibri"/>
        </w:rPr>
        <w:t xml:space="preserve">　a COLRv1 fill that cannot be drawn (6.3)</w:t>
      </w:r>
    </w:p>
    <w:p>
      <w:pPr>
        <w:pStyle w:val="ListParagraph"/>
        <w:keepNext/>
        <w:keepLines/>
        <w:numPr>
          <w:ilvl w:val="1"/>
          <w:numId w:val="2"/>
        </w:numPr>
        <w:spacing w:after="20" w:before="20" w:line="300"/>
      </w:pPr>
      <w:r>
        <w:rPr>
          <w:rFonts w:ascii="Consolas" w:eastAsia="Yu Gothic" w:hAnsi="Consolas"/>
        </w:rPr>
        <w:t xml:space="preserve">FontMissing</w:t>
      </w:r>
      <w:r>
        <w:rPr>
          <w:rFonts w:ascii="Calibri" w:eastAsia="Yu Gothic" w:hAnsi="Calibri"/>
        </w:rPr>
        <w:t xml:space="preserve">　a device without the brought-in font (6.4)</w:t>
      </w:r>
    </w:p>
    <w:p>
      <w:pPr>
        <w:pStyle w:val="ListParagraph"/>
        <w:keepNext/>
        <w:keepLines/>
        <w:numPr>
          <w:ilvl w:val="0"/>
          <w:numId w:val="2"/>
        </w:numPr>
        <w:spacing w:after="20" w:before="20" w:line="300"/>
      </w:pPr>
      <w:r>
        <w:rPr>
          <w:rFonts w:ascii="Consolas" w:eastAsia="Yu Gothic" w:hAnsi="Consolas"/>
        </w:rPr>
        <w:t xml:space="preserve">TextStyle</w:t>
      </w:r>
    </w:p>
    <w:p>
      <w:pPr>
        <w:pStyle w:val="ListParagraph"/>
        <w:keepNext/>
        <w:keepLines/>
        <w:numPr>
          <w:ilvl w:val="1"/>
          <w:numId w:val="2"/>
        </w:numPr>
        <w:spacing w:after="20" w:before="20" w:line="300"/>
      </w:pPr>
      <w:r>
        <w:rPr>
          <w:rFonts w:ascii="Consolas" w:eastAsia="Yu Gothic" w:hAnsi="Consolas"/>
        </w:rPr>
        <w:t xml:space="preserve">+[FontId] fonts</w:t>
      </w:r>
    </w:p>
    <w:p>
      <w:pPr>
        <w:pStyle w:val="ListParagraph"/>
        <w:keepNext/>
        <w:keepLines/>
        <w:numPr>
          <w:ilvl w:val="1"/>
          <w:numId w:val="2"/>
        </w:numPr>
        <w:spacing w:after="20" w:before="20" w:line="300"/>
      </w:pPr>
      <w:r>
        <w:rPr>
          <w:rFonts w:ascii="Consolas" w:eastAsia="Yu Gothic" w:hAnsi="Consolas"/>
        </w:rPr>
        <w:t xml:space="preserve">+Weight weight</w:t>
      </w:r>
    </w:p>
    <w:p>
      <w:pPr>
        <w:pStyle w:val="ListParagraph"/>
        <w:keepNext/>
        <w:keepLines/>
        <w:numPr>
          <w:ilvl w:val="1"/>
          <w:numId w:val="2"/>
        </w:numPr>
        <w:spacing w:after="20" w:before="20" w:line="300"/>
      </w:pPr>
      <w:r>
        <w:rPr>
          <w:rFonts w:ascii="Consolas" w:eastAsia="Yu Gothic" w:hAnsi="Consolas"/>
        </w:rPr>
        <w:t xml:space="preserve">+f32 size_ratio</w:t>
      </w:r>
      <w:r>
        <w:rPr>
          <w:rFonts w:ascii="Calibri" w:eastAsia="Yu Gothic" w:hAnsi="Calibri"/>
        </w:rPr>
        <w:t xml:space="preserve">　ratio to the short side</w:t>
      </w:r>
    </w:p>
    <w:p>
      <w:pPr>
        <w:pStyle w:val="ListParagraph"/>
        <w:keepNext/>
        <w:keepLines/>
        <w:numPr>
          <w:ilvl w:val="1"/>
          <w:numId w:val="2"/>
        </w:numPr>
        <w:spacing w:after="20" w:before="20" w:line="300"/>
      </w:pPr>
      <w:r>
        <w:rPr>
          <w:rFonts w:ascii="Consolas" w:eastAsia="Yu Gothic" w:hAnsi="Consolas"/>
        </w:rPr>
        <w:t xml:space="preserve">+ColorSpec color</w:t>
      </w:r>
      <w:r>
        <w:rPr>
          <w:rFonts w:ascii="Calibri" w:eastAsia="Yu Gothic" w:hAnsi="Calibri"/>
        </w:rPr>
        <w:t xml:space="preserve">　fixed | Auto</w:t>
      </w:r>
    </w:p>
    <w:p>
      <w:pPr>
        <w:pStyle w:val="ListParagraph"/>
        <w:keepNext/>
        <w:keepLines/>
        <w:numPr>
          <w:ilvl w:val="1"/>
          <w:numId w:val="2"/>
        </w:numPr>
        <w:spacing w:after="20" w:before="20" w:line="300"/>
      </w:pPr>
      <w:r>
        <w:rPr>
          <w:rFonts w:ascii="Consolas" w:eastAsia="Yu Gothic" w:hAnsi="Consolas"/>
        </w:rPr>
        <w:t xml:space="preserve">+Align align</w:t>
      </w:r>
    </w:p>
    <w:p>
      <w:pPr>
        <w:pStyle w:val="ListParagraph"/>
        <w:keepNext/>
        <w:keepLines/>
        <w:numPr>
          <w:ilvl w:val="1"/>
          <w:numId w:val="2"/>
        </w:numPr>
        <w:spacing w:after="20" w:before="20" w:line="300"/>
      </w:pPr>
      <w:r>
        <w:rPr>
          <w:rFonts w:ascii="Consolas" w:eastAsia="Yu Gothic" w:hAnsi="Consolas"/>
        </w:rPr>
        <w:t xml:space="preserve">+f32 line_height</w:t>
      </w:r>
    </w:p>
    <w:p>
      <w:pPr>
        <w:pStyle w:val="ListParagraph"/>
        <w:keepNext/>
        <w:keepLines/>
        <w:numPr>
          <w:ilvl w:val="1"/>
          <w:numId w:val="2"/>
        </w:numPr>
        <w:spacing w:after="20" w:before="20" w:line="300"/>
      </w:pPr>
      <w:r>
        <w:rPr>
          <w:rFonts w:ascii="Consolas" w:eastAsia="Yu Gothic" w:hAnsi="Consolas"/>
        </w:rPr>
        <w:t xml:space="preserve">+f32 letter_spacing</w:t>
      </w:r>
    </w:p>
    <w:p>
      <w:pPr>
        <w:pStyle w:val="ListParagraph"/>
        <w:keepNext/>
        <w:keepLines/>
        <w:numPr>
          <w:ilvl w:val="1"/>
          <w:numId w:val="2"/>
        </w:numPr>
        <w:spacing w:after="20" w:before="20" w:line="300"/>
      </w:pPr>
      <w:r>
        <w:rPr>
          <w:rFonts w:ascii="Consolas" w:eastAsia="Yu Gothic" w:hAnsi="Consolas"/>
        </w:rPr>
        <w:t xml:space="preserve">+Option&lt;Outline&gt; outline</w:t>
      </w:r>
    </w:p>
    <w:p>
      <w:pPr>
        <w:pStyle w:val="ListParagraph"/>
        <w:keepNext/>
        <w:keepLines/>
        <w:numPr>
          <w:ilvl w:val="1"/>
          <w:numId w:val="2"/>
        </w:numPr>
        <w:spacing w:after="20" w:before="20" w:line="300"/>
      </w:pPr>
      <w:r>
        <w:rPr>
          <w:rFonts w:ascii="Consolas" w:eastAsia="Yu Gothic" w:hAnsi="Consolas"/>
        </w:rPr>
        <w:t xml:space="preserve">+Option&lt;Shadow&gt; shadow</w:t>
      </w:r>
    </w:p>
    <w:p>
      <w:pPr>
        <w:pStyle w:val="ListParagraph"/>
        <w:keepNext/>
        <w:keepLines/>
        <w:numPr>
          <w:ilvl w:val="1"/>
          <w:numId w:val="2"/>
        </w:numPr>
        <w:spacing w:after="20" w:before="20" w:line="300"/>
      </w:pPr>
      <w:r>
        <w:rPr>
          <w:rFonts w:ascii="Consolas" w:eastAsia="Yu Gothic" w:hAnsi="Consolas"/>
        </w:rPr>
        <w:t xml:space="preserve">+Option&lt;Plate&gt; plate</w:t>
      </w:r>
    </w:p>
    <w:p>
      <w:pPr>
        <w:pStyle w:val="ListParagraph"/>
        <w:keepNext/>
        <w:keepLines/>
        <w:numPr>
          <w:ilvl w:val="1"/>
          <w:numId w:val="2"/>
        </w:numPr>
        <w:spacing w:after="20" w:before="20" w:line="300"/>
      </w:pPr>
      <w:r>
        <w:rPr>
          <w:rFonts w:ascii="Consolas" w:eastAsia="Yu Gothic" w:hAnsi="Consolas"/>
        </w:rPr>
        <w:t xml:space="preserve">+Direction direction</w:t>
      </w:r>
      <w:r>
        <w:rPr>
          <w:rFonts w:ascii="Calibri" w:eastAsia="Yu Gothic" w:hAnsi="Calibri"/>
        </w:rPr>
        <w:t xml:space="preserve">　horizontal | vertical</w:t>
      </w:r>
    </w:p>
    <w:p>
      <w:pPr>
        <w:pStyle w:val="ListParagraph"/>
        <w:keepNext/>
        <w:keepLines/>
        <w:numPr>
          <w:ilvl w:val="1"/>
          <w:numId w:val="2"/>
        </w:numPr>
        <w:spacing w:after="20" w:before="20" w:line="300"/>
      </w:pPr>
      <w:r>
        <w:rPr>
          <w:rFonts w:ascii="Consolas" w:eastAsia="Yu Gothic" w:hAnsi="Consolas"/>
        </w:rPr>
        <w:t xml:space="preserve">+bool tcy</w:t>
      </w:r>
      <w:r>
        <w:rPr>
          <w:rFonts w:ascii="Calibri" w:eastAsia="Yu Gothic" w:hAnsi="Calibri"/>
        </w:rPr>
        <w:t xml:space="preserve">　tate-chu-yoko (numbers up to 2 digits; in vertical writing)</w:t>
      </w:r>
    </w:p>
    <w:p>
      <w:pPr>
        <w:pStyle w:val="ListParagraph"/>
        <w:keepNext/>
        <w:keepLines/>
        <w:numPr>
          <w:ilvl w:val="1"/>
          <w:numId w:val="2"/>
        </w:numPr>
        <w:spacing w:after="20" w:before="20" w:line="300"/>
      </w:pPr>
      <w:r>
        <w:rPr>
          <w:rFonts w:ascii="Consolas" w:eastAsia="Yu Gothic" w:hAnsi="Consolas"/>
        </w:rPr>
        <w:t xml:space="preserve">+f32 rotation</w:t>
      </w:r>
    </w:p>
    <w:p>
      <w:pPr>
        <w:pStyle w:val="ListParagraph"/>
        <w:keepNext/>
        <w:keepLines/>
        <w:numPr>
          <w:ilvl w:val="1"/>
          <w:numId w:val="2"/>
        </w:numPr>
        <w:spacing w:after="20" w:before="20" w:line="300"/>
      </w:pPr>
      <w:r>
        <w:rPr>
          <w:rFonts w:ascii="Consolas" w:eastAsia="Yu Gothic" w:hAnsi="Consolas"/>
        </w:rPr>
        <w:t xml:space="preserve">+f32 opacity</w:t>
      </w:r>
    </w:p>
    <w:p>
      <w:pPr>
        <w:pStyle w:val="ListParagraph"/>
        <w:keepNext/>
        <w:keepLines/>
        <w:numPr>
          <w:ilvl w:val="0"/>
          <w:numId w:val="2"/>
        </w:numPr>
        <w:spacing w:after="20" w:before="20" w:line="300"/>
      </w:pPr>
      <w:r>
        <w:rPr>
          <w:rFonts w:ascii="Consolas" w:eastAsia="Yu Gothic" w:hAnsi="Consolas"/>
        </w:rPr>
        <w:t xml:space="preserve">Shaper</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+shape(text, style: TextStyle) ShapedLines</w:t>
      </w:r>
      <w:r>
        <w:rPr>
          <w:rFonts w:ascii="Calibri" w:eastAsia="Yu Gothic" w:hAnsi="Calibri"/>
        </w:rPr>
        <w:t xml:space="preserve">　per-grapheme fallback, UAX #9, vertical writing is own implementation</w:t>
      </w:r>
    </w:p>
    <w:p>
      <w:pPr>
        <w:pStyle w:val="ListParagraph"/>
        <w:keepNext/>
        <w:keepLines/>
        <w:numPr>
          <w:ilvl w:val="0"/>
          <w:numId w:val="2"/>
        </w:numPr>
        <w:spacing w:after="20" w:before="20" w:line="300"/>
      </w:pPr>
      <w:r>
        <w:rPr>
          <w:rFonts w:ascii="Consolas" w:eastAsia="Yu Gothic" w:hAnsi="Consolas"/>
        </w:rPr>
        <w:t xml:space="preserve">Layout</w:t>
      </w:r>
    </w:p>
    <w:p>
      <w:pPr>
        <w:pStyle w:val="ListParagraph"/>
        <w:keepNext/>
        <w:keepLines/>
        <w:numPr>
          <w:ilvl w:val="1"/>
          <w:numId w:val="2"/>
        </w:numPr>
        <w:spacing w:after="20" w:before="20" w:line="300"/>
      </w:pPr>
      <w:r>
        <w:rPr>
          <w:rFonts w:ascii="Consolas" w:eastAsia="Yu Gothic" w:hAnsi="Consolas"/>
        </w:rPr>
        <w:t xml:space="preserve">+[PlacedBlock] blocks</w:t>
      </w:r>
    </w:p>
    <w:p>
      <w:pPr>
        <w:pStyle w:val="ListParagraph"/>
        <w:keepNext/>
        <w:keepLines/>
        <w:numPr>
          <w:ilvl w:val="1"/>
          <w:numId w:val="2"/>
        </w:numPr>
        <w:spacing w:after="20" w:before="20" w:line="300"/>
      </w:pPr>
      <w:r>
        <w:rPr>
          <w:rFonts w:ascii="Consolas" w:eastAsia="Yu Gothic" w:hAnsi="Consolas"/>
        </w:rPr>
        <w:t xml:space="preserve">+[Issue] issues</w:t>
      </w:r>
      <w:r>
        <w:rPr>
          <w:rFonts w:ascii="Calibri" w:eastAsia="Yu Gothic" w:hAnsi="Calibri"/>
        </w:rPr>
        <w:t xml:space="preserve">　needs fixing (under 1.5%), hard to read</w:t>
      </w:r>
    </w:p>
    <w:p>
      <w:pPr>
        <w:pStyle w:val="ListParagraph"/>
        <w:keepNext/>
        <w:keepLines/>
        <w:numPr>
          <w:ilvl w:val="0"/>
          <w:numId w:val="2"/>
        </w:numPr>
        <w:spacing w:after="20" w:before="20" w:line="300"/>
      </w:pPr>
      <w:r>
        <w:rPr>
          <w:rFonts w:ascii="Consolas" w:eastAsia="Yu Gothic" w:hAnsi="Consolas"/>
        </w:rPr>
        <w:t xml:space="preserve">PlacedBlock</w:t>
      </w:r>
    </w:p>
    <w:p>
      <w:pPr>
        <w:pStyle w:val="ListParagraph"/>
        <w:keepNext/>
        <w:keepLines/>
        <w:numPr>
          <w:ilvl w:val="1"/>
          <w:numId w:val="2"/>
        </w:numPr>
        <w:spacing w:after="20" w:before="20" w:line="300"/>
      </w:pPr>
      <w:r>
        <w:rPr>
          <w:rFonts w:ascii="Consolas" w:eastAsia="Yu Gothic" w:hAnsi="Consolas"/>
        </w:rPr>
        <w:t xml:space="preserve">+BlockId block</w:t>
      </w:r>
    </w:p>
    <w:p>
      <w:pPr>
        <w:pStyle w:val="ListParagraph"/>
        <w:keepNext/>
        <w:keepLines/>
        <w:numPr>
          <w:ilvl w:val="1"/>
          <w:numId w:val="2"/>
        </w:numPr>
        <w:spacing w:after="20" w:before="20" w:line="300"/>
      </w:pPr>
      <w:r>
        <w:rPr>
          <w:rFonts w:ascii="Consolas" w:eastAsia="Yu Gothic" w:hAnsi="Consolas"/>
        </w:rPr>
        <w:t xml:space="preserve">+Anchor anchor</w:t>
      </w:r>
      <w:r>
        <w:rPr>
          <w:rFonts w:ascii="Calibri" w:eastAsia="Yu Gothic" w:hAnsi="Calibri"/>
        </w:rPr>
        <w:t xml:space="preserve">　9 points</w:t>
      </w:r>
    </w:p>
    <w:p>
      <w:pPr>
        <w:pStyle w:val="ListParagraph"/>
        <w:keepNext/>
        <w:keepLines/>
        <w:numPr>
          <w:ilvl w:val="1"/>
          <w:numId w:val="2"/>
        </w:numPr>
        <w:spacing w:after="20" w:before="20" w:line="300"/>
      </w:pPr>
      <w:r>
        <w:rPr>
          <w:rFonts w:ascii="Consolas" w:eastAsia="Yu Gothic" w:hAnsi="Consolas"/>
        </w:rPr>
        <w:t xml:space="preserve">+Margin margin</w:t>
      </w:r>
    </w:p>
    <w:p>
      <w:pPr>
        <w:pStyle w:val="ListParagraph"/>
        <w:keepNext/>
        <w:keepLines/>
        <w:numPr>
          <w:ilvl w:val="1"/>
          <w:numId w:val="2"/>
        </w:numPr>
        <w:spacing w:after="20" w:before="20" w:line="300"/>
      </w:pPr>
      <w:r>
        <w:rPr>
          <w:rFonts w:ascii="Consolas" w:eastAsia="Yu Gothic" w:hAnsi="Consolas"/>
        </w:rPr>
        <w:t xml:space="preserve">+Rect bounds_px</w:t>
      </w:r>
    </w:p>
    <w:p>
      <w:pPr>
        <w:pStyle w:val="ListParagraph"/>
        <w:keepNext/>
        <w:keepLines/>
        <w:numPr>
          <w:ilvl w:val="1"/>
          <w:numId w:val="2"/>
        </w:numPr>
        <w:spacing w:after="20" w:before="20" w:line="300"/>
      </w:pPr>
      <w:r>
        <w:rPr>
          <w:rFonts w:ascii="Consolas" w:eastAsia="Yu Gothic" w:hAnsi="Consolas"/>
        </w:rPr>
        <w:t xml:space="preserve">+f32 scale</w:t>
      </w:r>
      <w:r>
        <w:rPr>
          <w:rFonts w:ascii="Calibri" w:eastAsia="Yu Gothic" w:hAnsi="Calibri"/>
        </w:rPr>
        <w:t xml:space="preserve">　shrinking when over 40%</w:t>
      </w:r>
    </w:p>
    <w:p>
      <w:pPr>
        <w:pStyle w:val="ListParagraph"/>
        <w:keepNext/>
        <w:keepLines/>
        <w:numPr>
          <w:ilvl w:val="1"/>
          <w:numId w:val="2"/>
        </w:numPr>
        <w:spacing w:after="20" w:before="20" w:line="300"/>
      </w:pPr>
      <w:r>
        <w:rPr>
          <w:rFonts w:ascii="Consolas" w:eastAsia="Yu Gothic" w:hAnsi="Consolas"/>
        </w:rPr>
        <w:t xml:space="preserve">+Tiling tiling</w:t>
      </w:r>
      <w:r>
        <w:rPr>
          <w:rFonts w:ascii="Calibri" w:eastAsia="Yu Gothic" w:hAnsi="Calibri"/>
        </w:rPr>
        <w:t xml:space="preserve">　single | tiled</w:t>
      </w:r>
    </w:p>
    <w:p>
      <w:pPr>
        <w:pStyle w:val="ListParagraph"/>
        <w:keepNext/>
        <w:keepLines/>
        <w:numPr>
          <w:ilvl w:val="0"/>
          <w:numId w:val="2"/>
        </w:numPr>
        <w:spacing w:after="20" w:before="20" w:line="300"/>
      </w:pPr>
      <w:r>
        <w:rPr>
          <w:rFonts w:ascii="Consolas" w:eastAsia="Yu Gothic" w:hAnsi="Consolas"/>
        </w:rPr>
        <w:t xml:space="preserve">Layouter</w:t>
      </w:r>
    </w:p>
    <w:p>
      <w:pPr>
        <w:pStyle w:val="ListParagraph"/>
        <w:keepNext/>
        <w:keepLines/>
        <w:numPr>
          <w:ilvl w:val="1"/>
          <w:numId w:val="2"/>
        </w:numPr>
        <w:spacing w:after="20" w:before="20" w:line="300"/>
      </w:pPr>
      <w:r>
        <w:rPr>
          <w:rFonts w:ascii="Consolas" w:eastAsia="Yu Gothic" w:hAnsi="Consolas"/>
        </w:rPr>
        <w:t xml:space="preserve">+layout(snapshot: TemplateSnapshot, overrides, photo: Size, inserts: Inserts) Layout</w:t>
      </w:r>
    </w:p>
    <w:p>
      <w:pPr>
        <w:pStyle w:val="ListParagraph"/>
        <w:keepNext/>
        <w:keepLines/>
        <w:numPr>
          <w:ilvl w:val="0"/>
          <w:numId w:val="2"/>
        </w:numPr>
        <w:spacing w:after="20" w:before="20" w:line="300"/>
      </w:pPr>
      <w:r>
        <w:rPr>
          <w:rFonts w:ascii="Consolas" w:eastAsia="Yu Gothic" w:hAnsi="Consolas"/>
        </w:rPr>
        <w:t xml:space="preserve">Renderer</w:t>
      </w:r>
    </w:p>
    <w:p>
      <w:pPr>
        <w:pStyle w:val="ListParagraph"/>
        <w:keepNext/>
        <w:keepLines/>
        <w:numPr>
          <w:ilvl w:val="1"/>
          <w:numId w:val="2"/>
        </w:numPr>
        <w:spacing w:after="20" w:before="20" w:line="300"/>
      </w:pPr>
      <w:r>
        <w:rPr>
          <w:rFonts w:ascii="Consolas" w:eastAsia="Yu Gothic" w:hAnsi="Consolas"/>
        </w:rPr>
        <w:t xml:space="preserve">+render_block(layout: Layout, block: BlockId) RgbaImage</w:t>
      </w:r>
      <w:r>
        <w:rPr>
          <w:rFonts w:ascii="Calibri" w:eastAsia="Yu Gothic" w:hAnsi="Calibri"/>
        </w:rPr>
        <w:t xml:space="preserve">　plate, then shadow (Gaussian, sigma = blur/2), then outline (round join and cap), then fill. Emoji are COLRv1. 1/4 pixel. An outline is added automatically on low contrast</w:t>
      </w:r>
    </w:p>
    <w:p>
      <w:pPr>
        <w:pStyle w:val="ListParagraph"/>
        <w:keepNext/>
        <w:keepLines/>
        <w:numPr>
          <w:ilvl w:val="1"/>
          <w:numId w:val="2"/>
        </w:numPr>
        <w:spacing w:after="20" w:before="20" w:line="300"/>
      </w:pPr>
      <w:r>
        <w:rPr>
          <w:rFonts w:ascii="Consolas" w:eastAsia="Yu Gothic" w:hAnsi="Consolas"/>
        </w:rPr>
        <w:t xml:space="preserve">+render_tile(layout, block) RgbaImage</w:t>
      </w:r>
      <w:r>
        <w:rPr>
          <w:rFonts w:ascii="Calibri" w:eastAsia="Yu Gothic" w:hAnsi="Calibri"/>
        </w:rPr>
        <w:t xml:space="preserve">　one repeat of the tiling (7.4)</w:t>
      </w:r>
    </w:p>
    <w:p>
      <w:pPr>
        <w:pStyle w:val="ListParagraph"/>
        <w:keepNext/>
        <w:keepLines/>
        <w:numPr>
          <w:ilvl w:val="1"/>
          <w:numId w:val="2"/>
        </w:numPr>
        <w:spacing w:after="20" w:before="20" w:line="300"/>
      </w:pPr>
      <w:r>
        <w:rPr>
          <w:rFonts w:ascii="Consolas" w:eastAsia="Yu Gothic" w:hAnsi="Consolas"/>
        </w:rPr>
        <w:t xml:space="preserve">+composite(photo: Image, layers: [(RgbaImage, Pos)]) Image</w:t>
      </w:r>
      <w:r>
        <w:rPr>
          <w:rFonts w:ascii="Calibri" w:eastAsia="Yu Gothic" w:hAnsi="Calibri"/>
        </w:rPr>
        <w:t xml:space="preserve">　converts sRGB 8-bit transparency to the photo's color space and bit depth and overlays (core-image's ColorEngine). Tiling is laid out</w:t>
      </w:r>
    </w:p>
    <w:p>
      <w:pPr>
        <w:pStyle w:val="ListParagraph"/>
        <w:keepNext/>
        <w:keepLines/>
        <w:numPr>
          <w:ilvl w:val="0"/>
          <w:numId w:val="2"/>
        </w:numPr>
        <w:spacing w:after="20" w:before="20" w:line="300"/>
      </w:pPr>
      <w:r>
        <w:rPr>
          <w:rFonts w:ascii="Consolas" w:eastAsia="Yu Gothic" w:hAnsi="Consolas"/>
        </w:rPr>
        <w:t xml:space="preserve">ContrastRule</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+auto_color(bg: Pixels) Color</w:t>
      </w:r>
      <w:r>
        <w:rPr>
          <w:rFonts w:ascii="Calibri" w:eastAsia="Yu Gothic" w:hAnsi="Calibri"/>
        </w:rPr>
        <w:t xml:space="preserve">　boundary at relative luminance 0.179</w:t>
      </w:r>
    </w:p>
    <w:p>
      <w:pPr>
        <w:pStyle w:val="ListParagraph"/>
        <w:keepNext/>
        <w:keepLines/>
        <w:numPr>
          <w:ilvl w:val="1"/>
          <w:numId w:val="2"/>
        </w:numPr>
        <w:spacing w:after="20" w:before="20" w:line="300"/>
      </w:pPr>
      <w:r>
        <w:rPr>
          <w:rFonts w:ascii="Consolas" w:eastAsia="Yu Gothic" w:hAnsi="Consolas"/>
        </w:rPr>
        <w:t xml:space="preserve">+contrast_ratio(a: Color, b: Color) f32</w:t>
      </w:r>
    </w:p>
    <w:p>
      <w:pPr>
        <w:pStyle w:val="ListParagraph"/>
        <w:keepNext/>
        <w:keepLines/>
        <w:numPr>
          <w:ilvl w:val="0"/>
          <w:numId w:val="2"/>
        </w:numPr>
        <w:spacing w:after="20" w:before="20" w:line="300"/>
      </w:pPr>
      <w:r>
        <w:rPr>
          <w:rFonts w:ascii="Consolas" w:eastAsia="Yu Gothic" w:hAnsi="Consolas"/>
        </w:rPr>
        <w:t xml:space="preserve">PdfWriter</w:t>
      </w:r>
      <w:r>
        <w:rPr>
          <w:rFonts w:ascii="Calibri" w:eastAsia="Yu Gothic" w:hAnsi="Calibri"/>
        </w:rPr>
        <w:t xml:space="preserve">（trait）</w:t>
      </w:r>
    </w:p>
    <w:p>
      <w:pPr>
        <w:pStyle w:val="ListParagraph"/>
        <w:keepNext/>
        <w:keepLines/>
        <w:numPr>
          <w:ilvl w:val="1"/>
          <w:numId w:val="2"/>
        </w:numPr>
        <w:spacing w:after="20" w:before="20" w:line="300"/>
      </w:pPr>
      <w:r>
        <w:rPr>
          <w:rFonts w:ascii="Consolas" w:eastAsia="Yu Gothic" w:hAnsi="Consolas"/>
        </w:rPr>
        <w:t xml:space="preserve">+pdf_a(doc: PdfDocument) Result&lt;Bytes, Fault&gt;</w:t>
      </w:r>
      <w:r>
        <w:rPr>
          <w:rFonts w:ascii="Calibri" w:eastAsia="Yu Gothic" w:hAnsi="Calibri"/>
        </w:rPr>
        <w:t xml:space="preserve">　PDF/A-2u and 3u, PDF/UA-1; anomaly detection if it fails validation</w:t>
      </w:r>
    </w:p>
    <w:p>
      <w:pPr>
        <w:pStyle w:val="ListParagraph"/>
        <w:keepNext/>
        <w:keepLines/>
        <w:numPr>
          <w:ilvl w:val="0"/>
          <w:numId w:val="2"/>
        </w:numPr>
        <w:spacing w:after="20" w:before="20" w:line="300"/>
      </w:pPr>
      <w:r>
        <w:rPr>
          <w:rFonts w:ascii="Consolas" w:eastAsia="Yu Gothic" w:hAnsi="Consolas"/>
        </w:rPr>
        <w:t xml:space="preserve">PdfDocument</w:t>
      </w:r>
    </w:p>
    <w:p>
      <w:pPr>
        <w:pStyle w:val="ListParagraph"/>
        <w:keepNext/>
        <w:keepLines/>
        <w:numPr>
          <w:ilvl w:val="1"/>
          <w:numId w:val="2"/>
        </w:numPr>
        <w:spacing w:after="20" w:before="20" w:line="300"/>
      </w:pPr>
      <w:r>
        <w:rPr>
          <w:rFonts w:ascii="Consolas" w:eastAsia="Yu Gothic" w:hAnsi="Consolas"/>
        </w:rPr>
        <w:t xml:space="preserve">+[Section] sections</w:t>
      </w:r>
      <w:r>
        <w:rPr>
          <w:rFonts w:ascii="Calibri" w:eastAsia="Yu Gothic" w:hAnsi="Calibri"/>
        </w:rPr>
        <w:t xml:space="preserve">　headings, paragraphs, tables, figures (with alternative text)</w:t>
      </w:r>
    </w:p>
    <w:p>
      <w:pPr>
        <w:pStyle w:val="ListParagraph"/>
        <w:keepNext/>
        <w:keepLines/>
        <w:numPr>
          <w:ilvl w:val="1"/>
          <w:numId w:val="2"/>
        </w:numPr>
        <w:spacing w:after="20" w:before="20" w:line="300"/>
      </w:pPr>
      <w:r>
        <w:rPr>
          <w:rFonts w:ascii="Consolas" w:eastAsia="Yu Gothic" w:hAnsi="Consolas"/>
        </w:rPr>
        <w:t xml:space="preserve">+[EmbeddedFile] embedded</w:t>
      </w:r>
      <w:r>
        <w:rPr>
          <w:rFonts w:ascii="Calibri" w:eastAsia="Yu Gothic" w:hAnsi="Calibri"/>
        </w:rPr>
        <w:t xml:space="preserve">　AssociationKind</w:t>
      </w:r>
    </w:p>
    <w:p>
      <w:pPr>
        <w:pStyle w:val="ListParagraph"/>
        <w:keepNext w:val="false"/>
        <w:keepLines/>
        <w:numPr>
          <w:ilvl w:val="1"/>
          <w:numId w:val="2"/>
        </w:numPr>
        <w:spacing w:after="20" w:before="20" w:line="300"/>
      </w:pPr>
      <w:r>
        <w:rPr>
          <w:rFonts w:ascii="Consolas" w:eastAsia="Yu Gothic" w:hAnsi="Consolas"/>
        </w:rPr>
        <w:t xml:space="preserve">+Archival level</w:t>
      </w:r>
    </w:p>
    <w:p>
      <w:pPr>
        <w:keepNext/>
        <w:spacing w:after="60" w:before="160"/>
        <w:jc w:val="center"/>
      </w:pPr>
      <w:r>
        <w:drawing>
          <wp:inline distT="0" distB="0" distL="0" distR="0">
            <wp:extent cx="6096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480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4451"/>
        <w:gridCol w:w="1896"/>
        <w:gridCol w:w="2453"/>
      </w:tblGrid>
      <w:tr>
        <w:trPr>
          <w:cantSplit/>
          <w:tblHeader/>
        </w:trPr>
        <w:tc>
          <w:tcPr>
            <w:tcW w:type="dxa" w:w="8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4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18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4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B-110</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Fonts</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6 and 3.4</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B-111</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Layouter::layout</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7.1, 7.3, and 7.4</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B-112</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Renderer::render_block</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3.5 and 6.3</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B-113</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Renderer::composite</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3.5</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B-114</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ContrastRule</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3.2</w:t>
            </w:r>
          </w:p>
        </w:tc>
      </w:tr>
      <w:tr>
        <w:trPr>
          <w:cantSplit/>
          <w:tblHeader w:val="off"/>
        </w:trPr>
        <w:tc>
          <w:tcPr>
            <w:tcW w:type="dxa" w:w="8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B-115</w:t>
            </w:r>
          </w:p>
        </w:tc>
        <w:tc>
          <w:tcPr>
            <w:tcW w:type="dxa" w:w="4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PdfWriter::pdf_a</w:t>
            </w:r>
          </w:p>
        </w:tc>
        <w:tc>
          <w:tcPr>
            <w:tcW w:type="dxa" w:w="18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backup, case, app-client (exporting clues)</w:t>
            </w:r>
          </w:p>
        </w:tc>
        <w:tc>
          <w:tcPr>
            <w:tcW w:type="dxa" w:w="24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10.11</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Tiling draws one repeat once and lays it out (Chapter 4, 7.4). The center of rotation is the center of the block (Chapter 4, 3.5).</w:t>
      </w:r>
    </w:p>
    <w:p>
      <w:pPr>
        <w:pStyle w:val="Heading1"/>
      </w:pPr>
      <w:r>
        <w:rPr>
          <w:rFonts w:ascii="Calibri" w:eastAsia="Yu Gothic" w:hAnsi="Calibri"/>
        </w:rPr>
        <w:t xml:space="preserve">Algorithms (behind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5089"/>
        <w:gridCol w:w="1677"/>
        <w:gridCol w:w="1352"/>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Trait</w:t>
            </w:r>
          </w:p>
        </w:tc>
        <w:tc>
          <w:tcPr>
            <w:tcW w:type="dxa" w:w="50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Implementation</w:t>
            </w:r>
          </w:p>
        </w:tc>
        <w:tc>
          <w:tcPr>
            <w:tcW w:type="dxa" w:w="16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Switching</w:t>
            </w:r>
          </w:p>
        </w:tc>
        <w:tc>
          <w:tcPr>
            <w:tcW w:type="dxa" w:w="13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Shaper</w:t>
            </w:r>
          </w:p>
        </w:tc>
        <w:tc>
          <w:tcPr>
            <w:tcW w:type="dxa" w:w="5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HarfRust. Vertical writing (</w:t>
            </w:r>
            <w:r>
              <w:rPr>
                <w:rFonts w:ascii="Consolas" w:eastAsia="Yu Gothic" w:hAnsi="Consolas"/>
                <w:b w:val="false"/>
                <w:bCs w:val="false"/>
                <w:sz w:val="18"/>
                <w:szCs w:val="18"/>
              </w:rPr>
              <w:t xml:space="preserve">vert</w:t>
            </w:r>
            <w:r>
              <w:rPr>
                <w:rFonts w:ascii="Calibri" w:eastAsia="Yu Gothic" w:hAnsi="Calibri"/>
                <w:b w:val="false"/>
                <w:bCs w:val="false"/>
                <w:sz w:val="18"/>
                <w:szCs w:val="18"/>
              </w:rPr>
              <w:t xml:space="preserve">, vhea and vmtx, rotation of Latin characters and digits, tate-chu-yoko) is own implementation</w:t>
            </w:r>
          </w:p>
        </w:tc>
        <w:tc>
          <w:tcPr>
            <w:tcW w:type="dxa" w:w="16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Fixed</w:t>
            </w:r>
          </w:p>
        </w:tc>
        <w:tc>
          <w:tcPr>
            <w:tcW w:type="dxa" w:w="13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3.3</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ContrastRule</w:t>
            </w:r>
          </w:p>
        </w:tc>
        <w:tc>
          <w:tcPr>
            <w:tcW w:type="dxa" w:w="5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WCAG relative luminance and contrast ratio</w:t>
            </w:r>
          </w:p>
        </w:tc>
        <w:tc>
          <w:tcPr>
            <w:tcW w:type="dxa" w:w="16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Constants of the initial values (outline automatically at 3:1)</w:t>
            </w:r>
          </w:p>
        </w:tc>
        <w:tc>
          <w:tcPr>
            <w:tcW w:type="dxa" w:w="13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3.2</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PdfWriter</w:t>
            </w:r>
          </w:p>
        </w:tc>
        <w:tc>
          <w:tcPr>
            <w:tcW w:type="dxa" w:w="5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krilla (also validated with veraPDF in CI). The alternative is printpdf</w:t>
            </w:r>
          </w:p>
        </w:tc>
        <w:tc>
          <w:tcPr>
            <w:tcW w:type="dxa" w:w="16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Fixed</w:t>
            </w:r>
          </w:p>
        </w:tc>
        <w:tc>
          <w:tcPr>
            <w:tcW w:type="dxa" w:w="13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10.11; Chapter 11, 12</w:t>
            </w:r>
          </w:p>
        </w:tc>
      </w:tr>
    </w:tbl>
    <w:p>
      <w:pPr>
        <w:spacing w:after="100" w:before="0"/>
      </w:pPr>
    </w:p>
    <w:p>
      <w:pPr>
        <w:pStyle w:val="Heading1"/>
      </w:pPr>
      <w:r>
        <w:rPr>
          <w:rFonts w:ascii="Calibri" w:eastAsia="Yu Gothic" w:hAnsi="Calibri"/>
        </w:rPr>
        <w:t xml:space="preserve">Data design</w:t>
      </w:r>
    </w:p>
    <w:p>
      <w:pPr>
        <w:pStyle w:val="ListParagraph"/>
        <w:keepNext/>
        <w:keepLines/>
        <w:numPr>
          <w:ilvl w:val="0"/>
          <w:numId w:val="2"/>
        </w:numPr>
        <w:spacing w:after="20" w:before="20" w:line="300"/>
      </w:pPr>
      <w:r>
        <w:rPr>
          <w:rFonts w:ascii="Calibri" w:eastAsia="Yu Gothic" w:hAnsi="Calibri"/>
        </w:rPr>
        <w:t xml:space="preserve">This block writes no records. Files of brought-in fonts are placed by core-work in </w:t>
      </w:r>
      <w:r>
        <w:rPr>
          <w:rFonts w:ascii="Consolas" w:eastAsia="Yu Gothic" w:hAnsi="Consolas"/>
        </w:rPr>
        <w:t xml:space="preserve">assets/</w:t>
      </w:r>
      <w:r>
        <w:rPr>
          <w:rFonts w:ascii="Calibri" w:eastAsia="Yu Gothic" w:hAnsi="Calibri"/>
        </w:rPr>
        <w:t xml:space="preserve"> (named by SHA-256; Chapter 8, 2.1), and this block receives the path and reads them.</w:t>
      </w:r>
    </w:p>
    <w:p>
      <w:pPr>
        <w:pStyle w:val="ListParagraph"/>
        <w:keepNext w:val="false"/>
        <w:keepLines/>
        <w:numPr>
          <w:ilvl w:val="0"/>
          <w:numId w:val="2"/>
        </w:numPr>
        <w:spacing w:after="20" w:before="20" w:line="300"/>
      </w:pPr>
      <w:r>
        <w:rPr>
          <w:rFonts w:ascii="Calibri" w:eastAsia="Yu Gothic" w:hAnsi="Calibri"/>
        </w:rPr>
        <w:t xml:space="preserve">The fields, ranges, and defaults of </w:t>
      </w:r>
      <w:r>
        <w:rPr>
          <w:rFonts w:ascii="Consolas" w:eastAsia="Yu Gothic" w:hAnsi="Consolas"/>
        </w:rPr>
        <w:t xml:space="preserve">TextStyle</w:t>
      </w:r>
      <w:r>
        <w:rPr>
          <w:rFonts w:ascii="Calibri" w:eastAsia="Yu Gothic" w:hAnsi="Calibri"/>
        </w:rPr>
        <w:t xml:space="preserve"> are the table in Chapter 4, 3.2; the anchors, margins, and shrinking of </w:t>
      </w:r>
      <w:r>
        <w:rPr>
          <w:rFonts w:ascii="Consolas" w:eastAsia="Yu Gothic" w:hAnsi="Consolas"/>
        </w:rPr>
        <w:t xml:space="preserve">PlacedBlock</w:t>
      </w:r>
      <w:r>
        <w:rPr>
          <w:rFonts w:ascii="Calibri" w:eastAsia="Yu Gothic" w:hAnsi="Calibri"/>
        </w:rPr>
        <w:t xml:space="preserve"> are 7.1 and 7.3; the tiling fields are the table in 7.4. Holding these inside the template record (</w:t>
      </w:r>
      <w:r>
        <w:rPr>
          <w:rFonts w:ascii="Consolas" w:eastAsia="Yu Gothic" w:hAnsi="Consolas"/>
        </w:rPr>
        <w:t xml:space="preserve">nrsd.template/2</w:t>
      </w:r>
      <w:r>
        <w:rPr>
          <w:rFonts w:ascii="Calibri" w:eastAsia="Yu Gothic" w:hAnsi="Calibri"/>
        </w:rPr>
        <w:t xml:space="preserve">) is core-work (Chapter 4, 15.1).</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core-render (business; fonts, text composition, drawing, layout, compositing, PDF)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8cb949ff45426cbeec94ab055385cf3abeb55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core-render (business; fonts, text composition, drawing, layout, compositing, PDF)</dc:title>
  <dc:creator>Ishikawa Sou</dc:creator>
  <cp:lastModifiedBy>Un-named</cp:lastModifiedBy>
  <cp:revision>1</cp:revision>
  <dcterms:created xsi:type="dcterms:W3CDTF">2026-10-01T17:08:02.445Z</dcterms:created>
  <dcterms:modified xsi:type="dcterms:W3CDTF">2026-10-01T17:08:02.445Z</dcterms:modified>
</cp:coreProperties>
</file>

<file path=docProps/custom.xml><?xml version="1.0" encoding="utf-8"?>
<Properties xmlns="http://schemas.openxmlformats.org/officeDocument/2006/custom-properties" xmlns:vt="http://schemas.openxmlformats.org/officeDocument/2006/docPropsVTypes"/>
</file>