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S-03 Export (G-08 → G-09 → G-10 → G-11)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S-03a Photos and purpose (G-08), then a work session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S-03b Batch application (G-09)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S-03c Permitted Scope (G-10; delivery only)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S-03d Execution (G-11; the 14 steps of Chapter 3, 8.1)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S-03e Cancel, interruption, resume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Gaps (found later and fixed)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Added to the specification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Calibri" w:eastAsia="Yu Gothic" w:hAnsi="Calibri"/>
        </w:rPr>
        <w:t xml:space="preserve">Origin: Chapter 1, 7.2; Chapter 3, 2, 8.1 (14 steps), 9, 10, and 11; Chapter 4, 7.2, 11, 12, and 14; Chapter 5, 3 and 4; Chapter 2, 4.6 and 5.4.</w:t>
      </w:r>
    </w:p>
    <w:p>
      <w:pPr>
        <w:pStyle w:val="Heading1"/>
      </w:pPr>
      <w:r>
        <w:rPr>
          <w:rFonts w:ascii="Calibri" w:eastAsia="Yu Gothic" w:hAnsi="Calibri"/>
        </w:rPr>
        <w:t xml:space="preserve">S-03a Photos and purpose (G-08), then a work session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Figure：S-03a Photos and purpose (G-08), then a work session</w:t>
      </w:r>
    </w:p>
    <w:p>
      <w:pPr>
        <w:pStyle w:val="Heading1"/>
      </w:pPr>
      <w:r>
        <w:rPr>
          <w:rFonts w:ascii="Calibri" w:eastAsia="Yu Gothic" w:hAnsi="Calibri"/>
        </w:rPr>
        <w:t xml:space="preserve">S-03b Batch application (G-09)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314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Figure：S-03b Batch application (G-09)</w:t>
      </w:r>
    </w:p>
    <w:p>
      <w:pPr>
        <w:pStyle w:val="Heading1"/>
      </w:pPr>
      <w:r>
        <w:rPr>
          <w:rFonts w:ascii="Calibri" w:eastAsia="Yu Gothic" w:hAnsi="Calibri"/>
        </w:rPr>
        <w:t xml:space="preserve">S-03c Permitted Scope (G-10; delivery only)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6955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Figure：S-03c Permitted Scope (G-10; delivery only)</w:t>
      </w:r>
    </w:p>
    <w:p>
      <w:pPr>
        <w:pStyle w:val="Heading1"/>
      </w:pPr>
      <w:r>
        <w:rPr>
          <w:rFonts w:ascii="Calibri" w:eastAsia="Yu Gothic" w:hAnsi="Calibri"/>
        </w:rPr>
        <w:t xml:space="preserve">S-03d Execution (G-11; the 14 steps of Chapter 3, 8.1)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6673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Figure：S-03d Execution (G-11; the 14 steps of Chapter 3, 8.1)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239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Figure：S-03d Execution (G-11; the 14 steps of Chapter 3, 8.1)（continued 1）</w:t>
      </w:r>
    </w:p>
    <w:p>
      <w:pPr>
        <w:pStyle w:val="Heading1"/>
      </w:pPr>
      <w:r>
        <w:rPr>
          <w:rFonts w:ascii="Calibri" w:eastAsia="Yu Gothic" w:hAnsi="Calibri"/>
        </w:rPr>
        <w:t xml:space="preserve">S-03e Cancel, interruption, resume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052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Figure：S-03e Cancel, interruption, resume</w:t>
      </w:r>
    </w:p>
    <w:p>
      <w:pPr>
        <w:pStyle w:val="Heading1"/>
      </w:pPr>
      <w:r>
        <w:rPr>
          <w:rFonts w:ascii="Calibri" w:eastAsia="Yu Gothic" w:hAnsi="Calibri"/>
        </w:rPr>
        <w:t xml:space="preserve">Gaps (found later and fixed)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“check of revoked authorizations” at the start (Chapter 2, 5.4) was not in app-client's precheck flow, so this file places </w:t>
      </w:r>
      <w:r>
        <w:rPr>
          <w:rFonts w:ascii="Consolas" w:eastAsia="Yu Gothic" w:hAnsi="Consolas"/>
        </w:rPr>
        <w:t xml:space="preserve">Grants::is_revoked</w:t>
      </w:r>
      <w:r>
        <w:rPr>
          <w:rFonts w:ascii="Calibri" w:eastAsia="Yu Gothic" w:hAnsi="Calibri"/>
        </w:rPr>
        <w:t xml:space="preserve"> after precheck, and one line was added to the dependencies of core-sign.md that app-client calls the </w:t>
      </w:r>
      <w:r>
        <w:rPr>
          <w:rFonts w:ascii="Consolas" w:eastAsia="Yu Gothic" w:hAnsi="Consolas"/>
        </w:rPr>
        <w:t xml:space="preserve">Grants::is_revoked</w:t>
      </w:r>
      <w:r>
        <w:rPr>
          <w:rFonts w:ascii="Calibri" w:eastAsia="Yu Gothic" w:hAnsi="Calibri"/>
        </w:rPr>
        <w:t xml:space="preserve"> of core-sign.md's dependencies at the start, not per photo.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Where </w:t>
      </w:r>
      <w:r>
        <w:rPr>
          <w:rFonts w:ascii="Consolas" w:eastAsia="Yu Gothic" w:hAnsi="Consolas"/>
        </w:rPr>
        <w:t xml:space="preserve">tsa.json</w:t>
      </w:r>
      <w:r>
        <w:rPr>
          <w:rFonts w:ascii="Calibri" w:eastAsia="Yu Gothic" w:hAnsi="Calibri"/>
        </w:rPr>
        <w:t xml:space="preserve"> is passed: because core-sign does not depend on core-ref (core-sign.md), </w:t>
      </w:r>
      <w:r>
        <w:rPr>
          <w:rFonts w:ascii="Consolas" w:eastAsia="Yu Gothic" w:hAnsi="Consolas"/>
        </w:rPr>
        <w:t xml:space="preserve">export_one</w:t>
      </w:r>
      <w:r>
        <w:rPr>
          <w:rFonts w:ascii="Calibri" w:eastAsia="Yu Gothic" w:hAnsi="Calibri"/>
        </w:rPr>
        <w:t xml:space="preserve"> needs a </w:t>
      </w:r>
      <w:r>
        <w:rPr>
          <w:rFonts w:ascii="Consolas" w:eastAsia="Yu Gothic" w:hAnsi="Consolas"/>
        </w:rPr>
        <w:t xml:space="preserve">tsa_set</w:t>
      </w:r>
      <w:r>
        <w:rPr>
          <w:rFonts w:ascii="Calibri" w:eastAsia="Yu Gothic" w:hAnsi="Calibri"/>
        </w:rPr>
        <w:t xml:space="preserve"> argument, so </w:t>
      </w:r>
      <w:r>
        <w:rPr>
          <w:rFonts w:ascii="Consolas" w:eastAsia="Yu Gothic" w:hAnsi="Consolas"/>
        </w:rPr>
        <w:t xml:space="preserve">tsa_set</w:t>
      </w:r>
      <w:r>
        <w:rPr>
          <w:rFonts w:ascii="Calibri" w:eastAsia="Yu Gothic" w:hAnsi="Calibri"/>
        </w:rPr>
        <w:t xml:space="preserve"> was added to the arguments of </w:t>
      </w:r>
      <w:r>
        <w:rPr>
          <w:rFonts w:ascii="Consolas" w:eastAsia="Yu Gothic" w:hAnsi="Consolas"/>
        </w:rPr>
        <w:t xml:space="preserve">Exporter::export_one</w:t>
      </w:r>
      <w:r>
        <w:rPr>
          <w:rFonts w:ascii="Calibri" w:eastAsia="Yu Gothic" w:hAnsi="Calibri"/>
        </w:rPr>
        <w:t xml:space="preserve"> in core-sign.md.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Making the Enclosed Document “first” (Chapter 3, 8.1 step 9) happens once at the beginning of the batch, but </w:t>
      </w:r>
      <w:r>
        <w:rPr>
          <w:rFonts w:ascii="Consolas" w:eastAsia="Yu Gothic" w:hAnsi="Consolas"/>
        </w:rPr>
        <w:t xml:space="preserve">00_RIGHTS.json</w:t>
      </w:r>
      <w:r>
        <w:rPr>
          <w:rFonts w:ascii="Calibri" w:eastAsia="Yu Gothic" w:hAnsi="Calibri"/>
        </w:rPr>
        <w:t xml:space="preserve"> holds the list of all photos' identification numbers (Chapter 5, 3.1), and identification numbers are assigned per photo in step 1, so the list is not fixed at step 9 of the first photo. It was decided in Chapter 3, 9 that identification numbers for all photos are assigned at the start of the batch (</w:t>
      </w:r>
      <w:r>
        <w:rPr>
          <w:rFonts w:ascii="Consolas" w:eastAsia="Yu Gothic" w:hAnsi="Consolas"/>
        </w:rPr>
        <w:t xml:space="preserve">Exporting::export_plan</w:t>
      </w:r>
      <w:r>
        <w:rPr>
          <w:rFonts w:ascii="Calibri" w:eastAsia="Yu Gothic" w:hAnsi="Calibri"/>
        </w:rPr>
        <w:t xml:space="preserve"> holds a </w:t>
      </w:r>
      <w:r>
        <w:rPr>
          <w:rFonts w:ascii="Consolas" w:eastAsia="Yu Gothic" w:hAnsi="Consolas"/>
        </w:rPr>
        <w:t xml:space="preserve">WorkId</w:t>
      </w:r>
      <w:r>
        <w:rPr>
          <w:rFonts w:ascii="Calibri" w:eastAsia="Yu Gothic" w:hAnsi="Calibri"/>
        </w:rPr>
        <w:t xml:space="preserve"> per </w:t>
      </w:r>
      <w:r>
        <w:rPr>
          <w:rFonts w:ascii="Consolas" w:eastAsia="Yu Gothic" w:hAnsi="Consolas"/>
        </w:rPr>
        <w:t xml:space="preserve">ExportItem</w:t>
      </w:r>
      <w:r>
        <w:rPr>
          <w:rFonts w:ascii="Calibri" w:eastAsia="Yu Gothic" w:hAnsi="Calibri"/>
        </w:rPr>
        <w:t xml:space="preserve">; noted in B-146 of core-work.md).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position of </w:t>
      </w:r>
      <w:r>
        <w:rPr>
          <w:rFonts w:ascii="Consolas" w:eastAsia="Yu Gothic" w:hAnsi="Consolas"/>
        </w:rPr>
        <w:t xml:space="preserve">Keystore::begin_batch</w:t>
      </w:r>
      <w:r>
        <w:rPr>
          <w:rFonts w:ascii="Calibri" w:eastAsia="Yu Gothic" w:hAnsi="Calibri"/>
        </w:rPr>
        <w:t xml:space="preserve"> (OS user verification once per batch) is in Chapter 2, 7.4 but was not in the flow diagram, so it was placed in this file (the page already has it).</w:t>
      </w:r>
    </w:p>
    <w:p>
      <w:pPr>
        <w:pStyle w:val="Heading1"/>
      </w:pPr>
      <w:r>
        <w:rPr>
          <w:rFonts w:ascii="Calibri" w:eastAsia="Yu Gothic" w:hAnsi="Calibri"/>
        </w:rPr>
        <w:t xml:space="preserve">Added to the specification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3, 9: identification numbers for all photos are assigned at the start of the batch, and the Enclosed Document is made once at the beginning with those numbers.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S-03 Export (G-08 → G-09 → G-10 → G-11)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389ccdc941deb3da9c75277ac3bdfe216cab7f2.png"/><Relationship Id="rId10" Type="http://schemas.openxmlformats.org/officeDocument/2006/relationships/image" Target="media/1e119b401fe5296ac3d60c27c9ec1142799f58ad.png"/><Relationship Id="rId11" Type="http://schemas.openxmlformats.org/officeDocument/2006/relationships/image" Target="media/f6ff0ebee25ad80e9d39e4b2d382350e353b5ff2.png"/><Relationship Id="rId12" Type="http://schemas.openxmlformats.org/officeDocument/2006/relationships/image" Target="media/18cfbfdc8ef5cd9420878d0de59cbc9917d2a5e3.png"/><Relationship Id="rId13" Type="http://schemas.openxmlformats.org/officeDocument/2006/relationships/image" Target="media/adceb1ccf4585ee24691b9cb45c8bddf6e649642.png"/><Relationship Id="rId14" Type="http://schemas.openxmlformats.org/officeDocument/2006/relationships/image" Target="media/be3e21a1edaee2b5af5bb4f03d148bc70cf226a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S-03 Export (G-08 → G-09 → G-10 → G-11)</dc:title>
  <dc:creator>Ishikawa Sou</dc:creator>
  <cp:lastModifiedBy>Un-named</cp:lastModifiedBy>
  <cp:revision>1</cp:revision>
  <dcterms:created xsi:type="dcterms:W3CDTF">2026-10-01T17:08:14.046Z</dcterms:created>
  <dcterms:modified xsi:type="dcterms:W3CDTF">2026-10-01T17:08:14.046Z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