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S-06 対処の案内（G-17）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由来：第7章 3.1〜3.4・5・6.1・6.3・7、第6章 6.1、第12章 3.2、第10章 G-17。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647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図：S-06 対処の案内（G-17）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申立ての写しの </w:t>
      </w:r>
      <w:r>
        <w:rPr>
          <w:rFonts w:ascii="Consolas" w:eastAsia="Yu Gothic" w:hAnsi="Consolas"/>
        </w:rPr>
        <w:t xml:space="preserve">[REDACTED]</w:t>
      </w:r>
      <w:r>
        <w:rPr>
          <w:rFonts w:ascii="Yu Gothic" w:eastAsia="Yu Gothic" w:hAnsi="Yu Gothic"/>
        </w:rPr>
        <w:t xml:space="preserve"> 化（第6章 6.1）を誰が行うか：利用者の欄を知るのは core-guidance（</w:t>
      </w:r>
      <w:r>
        <w:rPr>
          <w:rFonts w:ascii="Consolas" w:eastAsia="Yu Gothic" w:hAnsi="Consolas"/>
        </w:rPr>
        <w:t xml:space="preserve">Draft.user_fields</w:t>
      </w:r>
      <w:r>
        <w:rPr>
          <w:rFonts w:ascii="Yu Gothic" w:eastAsia="Yu Gothic" w:hAnsi="Yu Gothic"/>
        </w:rPr>
        <w:t xml:space="preserve">）で、保存は core-case → </w:t>
      </w:r>
      <w:r>
        <w:rPr>
          <w:rFonts w:ascii="Consolas" w:eastAsia="Yu Gothic" w:hAnsi="Consolas"/>
        </w:rPr>
        <w:t xml:space="preserve">Drafter::draft</w:t>
      </w:r>
      <w:r>
        <w:rPr>
          <w:rFonts w:ascii="Yu Gothic" w:eastAsia="Yu Gothic" w:hAnsi="Yu Gothic"/>
        </w:rPr>
        <w:t xml:space="preserve"> が「写し用の文面」（利用者の欄を </w:t>
      </w:r>
      <w:r>
        <w:rPr>
          <w:rFonts w:ascii="Consolas" w:eastAsia="Yu Gothic" w:hAnsi="Consolas"/>
        </w:rPr>
        <w:t xml:space="preserve">[REDACTED]</w:t>
      </w:r>
      <w:r>
        <w:rPr>
          <w:rFonts w:ascii="Yu Gothic" w:eastAsia="Yu Gothic" w:hAnsi="Yu Gothic"/>
        </w:rPr>
        <w:t xml:space="preserve"> に置き換えた版）も返し、app-client がそれを </w:t>
      </w:r>
      <w:r>
        <w:rPr>
          <w:rFonts w:ascii="Consolas" w:eastAsia="Yu Gothic" w:hAnsi="Consolas"/>
        </w:rPr>
        <w:t xml:space="preserve">append_status</w:t>
      </w:r>
      <w:r>
        <w:rPr>
          <w:rFonts w:ascii="Yu Gothic" w:eastAsia="Yu Gothic" w:hAnsi="Yu Gothic"/>
        </w:rPr>
        <w:t xml:space="preserve"> の </w:t>
      </w:r>
      <w:r>
        <w:rPr>
          <w:rFonts w:ascii="Consolas" w:eastAsia="Yu Gothic" w:hAnsi="Consolas"/>
        </w:rPr>
        <w:t xml:space="preserve">filing_copy</w:t>
      </w:r>
      <w:r>
        <w:rPr>
          <w:rFonts w:ascii="Yu Gothic" w:eastAsia="Yu Gothic" w:hAnsi="Yu Gothic"/>
        </w:rPr>
        <w:t xml:space="preserve"> に渡す。core-guidance.md の </w:t>
      </w:r>
      <w:r>
        <w:rPr>
          <w:rFonts w:ascii="Consolas" w:eastAsia="Yu Gothic" w:hAnsi="Consolas"/>
        </w:rPr>
        <w:t xml:space="preserve">Draft</w:t>
      </w:r>
      <w:r>
        <w:rPr>
          <w:rFonts w:ascii="Yu Gothic" w:eastAsia="Yu Gothic" w:hAnsi="Yu Gothic"/>
        </w:rPr>
        <w:t xml:space="preserve"> に </w:t>
      </w:r>
      <w:r>
        <w:rPr>
          <w:rFonts w:ascii="Consolas" w:eastAsia="Yu Gothic" w:hAnsi="Consolas"/>
        </w:rPr>
        <w:t xml:space="preserve">redacted_copy: String</w:t>
      </w:r>
      <w:r>
        <w:rPr>
          <w:rFonts w:ascii="Yu Gothic" w:eastAsia="Yu Gothic" w:hAnsi="Yu Gothic"/>
        </w:rPr>
        <w:t xml:space="preserve"> を足した。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事業者の応答（</w:t>
      </w:r>
      <w:r>
        <w:rPr>
          <w:rFonts w:ascii="Consolas" w:eastAsia="Yu Gothic" w:hAnsi="Consolas"/>
        </w:rPr>
        <w:t xml:space="preserve">response</w:t>
      </w:r>
      <w:r>
        <w:rPr>
          <w:rFonts w:ascii="Yu Gothic" w:eastAsia="Yu Gothic" w:hAnsi="Yu Gothic"/>
        </w:rPr>
        <w:t xml:space="preserve">）・削除・再掲載の記録は G-16 から </w:t>
      </w:r>
      <w:r>
        <w:rPr>
          <w:rFonts w:ascii="Consolas" w:eastAsia="Yu Gothic" w:hAnsi="Consolas"/>
        </w:rPr>
        <w:t xml:space="preserve">append_status</w:t>
      </w:r>
      <w:r>
        <w:rPr>
          <w:rFonts w:ascii="Yu Gothic" w:eastAsia="Yu Gothic" w:hAnsi="Yu Gothic"/>
        </w:rPr>
        <w:t xml:space="preserve"> を直接呼ぶ（G-17 を通らない）。app-client.md の B-286 の命令に </w:t>
      </w:r>
      <w:r>
        <w:rPr>
          <w:rFonts w:ascii="Consolas" w:eastAsia="Yu Gothic" w:hAnsi="Consolas"/>
        </w:rPr>
        <w:t xml:space="preserve">record_status(id, kind, fields)</w:t>
      </w:r>
      <w:r>
        <w:rPr>
          <w:rFonts w:ascii="Yu Gothic" w:eastAsia="Yu Gothic" w:hAnsi="Yu Gothic"/>
        </w:rPr>
        <w:t xml:space="preserve"> が無かった → 足した（</w:t>
      </w:r>
      <w:r>
        <w:rPr>
          <w:rFonts w:ascii="Consolas" w:eastAsia="Yu Gothic" w:hAnsi="Consolas"/>
        </w:rPr>
        <w:t xml:space="preserve">record_filing</w:t>
      </w:r>
      <w:r>
        <w:rPr>
          <w:rFonts w:ascii="Yu Gothic" w:eastAsia="Yu Gothic" w:hAnsi="Yu Gothic"/>
        </w:rPr>
        <w:t xml:space="preserve"> は G-17 用、</w:t>
      </w:r>
      <w:r>
        <w:rPr>
          <w:rFonts w:ascii="Consolas" w:eastAsia="Yu Gothic" w:hAnsi="Consolas"/>
        </w:rPr>
        <w:t xml:space="preserve">record_status</w:t>
      </w:r>
      <w:r>
        <w:rPr>
          <w:rFonts w:ascii="Yu Gothic" w:eastAsia="Yu Gothic" w:hAnsi="Yu Gothic"/>
        </w:rPr>
        <w:t xml:space="preserve"> は G-16 用）。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S-06 対処の案内（G-17）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a492e9f182bcbad3b3ff9a3e7c294652eecc4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S-06 対処の案内（G-17）</dc:title>
  <dc:creator>石川宗</dc:creator>
  <cp:lastModifiedBy>Un-named</cp:lastModifiedBy>
  <cp:revision>1</cp:revision>
  <dcterms:created xsi:type="dcterms:W3CDTF">2026-10-01T17:07:40.922Z</dcterms:created>
  <dcterms:modified xsi:type="dcterms:W3CDTF">2026-10-01T17:07:40.922Z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