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600"/>
        <w:jc w:val="center"/>
      </w:pPr>
      <w:r>
        <w:rPr>
          <w:rFonts w:ascii="Yu Gothic" w:cs="Yu Gothic" w:eastAsia="Yu Gothic" w:hAnsi="Yu Gothic"/>
          <w:color w:val="404040"/>
          <w:sz w:val="26"/>
          <w:szCs w:val="26"/>
        </w:rPr>
        <w:t xml:space="preserve">コスプレ写真の無断転載対策ツール</w:t>
      </w:r>
    </w:p>
    <w:p>
      <w:pPr>
        <w:spacing w:after="300"/>
        <w:jc w:val="center"/>
      </w:pPr>
      <w:r>
        <w:rPr>
          <w:rFonts w:ascii="Yu Gothic" w:cs="Yu Gothic" w:eastAsia="Yu Gothic" w:hAnsi="Yu Gothic"/>
          <w:b/>
          <w:bCs/>
          <w:color w:val="345A8A"/>
          <w:sz w:val="40"/>
          <w:szCs w:val="40"/>
        </w:rPr>
        <w:t xml:space="preserve">core-sign（業務。C2PA署名、時刻証明と ERS、書き出しの流れ、作品データ）</w:t>
      </w:r>
    </w:p>
    <w:p>
      <w:pPr>
        <w:spacing w:after="1600"/>
        <w:jc w:val="center"/>
      </w:pPr>
      <w:r>
        <w:rPr>
          <w:rFonts w:ascii="Yu Gothic" w:cs="Yu Gothic" w:eastAsia="Yu Gothic" w:hAnsi="Yu Gothic"/>
          <w:sz w:val="24"/>
          <w:szCs w:val="24"/>
        </w:rPr>
        <w:t xml:space="preserve">第1版（案）　2026-09-29 · 石川宗</w:t>
      </w:r>
    </w:p>
    <w:p>
      <w:pPr>
        <w:spacing w:after="120"/>
        <w:jc w:val="center"/>
      </w:pPr>
      <w:r>
        <w:rPr>
          <w:rFonts w:ascii="Yu Gothic" w:cs="Yu Gothic" w:eastAsia="Yu Gothic" w:hAnsi="Yu Gothic"/>
          <w:sz w:val="24"/>
          <w:szCs w:val="24"/>
        </w:rPr>
        <w:t xml:space="preserve">株式会社流山ソフトウェア開発（NRSD）</w:t>
      </w:r>
    </w:p>
    <w:p>
      <w:pPr>
        <w:spacing w:before="2400" w:line="300"/>
      </w:pPr>
      <w:r>
        <w:rPr>
          <w:rFonts w:ascii="Yu Gothic" w:cs="Yu Gothic" w:eastAsia="Yu Gothic" w:hAnsi="Yu Gothic"/>
          <w:color w:val="404040"/>
          <w:sz w:val="18"/>
          <w:szCs w:val="18"/>
        </w:rPr>
        <w:t xml:space="preserve">© 2026 株式会社流山ソフトウェア開発（NRSD）担当開発者　石川宗　本書の著作権は、株式会社流山ソフトウェア開発（NRSD）に帰属します。本書が参照する第三者の規格、ソフトウェア、法令の解説等の権利は、各権利者に帰属します。</w:t>
      </w:r>
    </w:p>
    <w:p>
      <w:pPr>
        <w:pageBreakBefore/>
        <w:spacing w:after="240"/>
      </w:pPr>
      <w:r>
        <w:rPr>
          <w:rFonts w:ascii="Yu Gothic" w:cs="Yu Gothic" w:eastAsia="Yu Gothic" w:hAnsi="Yu Gothic"/>
          <w:b/>
          <w:bCs/>
          <w:color w:val="345A8A"/>
          <w:sz w:val="30"/>
          <w:szCs w:val="30"/>
        </w:rPr>
        <w:t xml:space="preserve">目次</w:t>
      </w:r>
    </w:p>
    <w:p>
      <w:pPr>
        <w:spacing w:after="40" w:before="40"/>
        <w:ind w:left="240"/>
      </w:pPr>
      <w:r>
        <w:rPr>
          <w:rFonts w:ascii="Yu Gothic" w:cs="Yu Gothic" w:eastAsia="Yu Gothic" w:hAnsi="Yu Gothic"/>
          <w:sz w:val="22"/>
          <w:szCs w:val="22"/>
        </w:rPr>
        <w:t xml:space="preserve">受ける節</w:t>
      </w:r>
    </w:p>
    <w:p>
      <w:pPr>
        <w:spacing w:after="40" w:before="40"/>
        <w:ind w:left="240"/>
      </w:pPr>
      <w:r>
        <w:rPr>
          <w:rFonts w:ascii="Yu Gothic" w:cs="Yu Gothic" w:eastAsia="Yu Gothic" w:hAnsi="Yu Gothic"/>
          <w:sz w:val="22"/>
          <w:szCs w:val="22"/>
        </w:rPr>
        <w:t xml:space="preserve">依存</w:t>
      </w:r>
    </w:p>
    <w:p>
      <w:pPr>
        <w:spacing w:after="40" w:before="40"/>
        <w:ind w:left="240"/>
      </w:pPr>
      <w:r>
        <w:rPr>
          <w:rFonts w:ascii="Yu Gothic" w:cs="Yu Gothic" w:eastAsia="Yu Gothic" w:hAnsi="Yu Gothic"/>
          <w:sz w:val="22"/>
          <w:szCs w:val="22"/>
        </w:rPr>
        <w:t xml:space="preserve">クラス図</w:t>
      </w:r>
    </w:p>
    <w:p>
      <w:pPr>
        <w:spacing w:after="40" w:before="40"/>
        <w:ind w:left="240"/>
      </w:pPr>
      <w:r>
        <w:rPr>
          <w:rFonts w:ascii="Yu Gothic" w:cs="Yu Gothic" w:eastAsia="Yu Gothic" w:hAnsi="Yu Gothic"/>
          <w:sz w:val="22"/>
          <w:szCs w:val="22"/>
        </w:rPr>
        <w:t xml:space="preserve">橋（このブロックが所有する操作）</w:t>
      </w:r>
    </w:p>
    <w:p>
      <w:pPr>
        <w:spacing w:after="40" w:before="40"/>
        <w:ind w:left="240"/>
      </w:pPr>
      <w:r>
        <w:rPr>
          <w:rFonts w:ascii="Yu Gothic" w:cs="Yu Gothic" w:eastAsia="Yu Gothic" w:hAnsi="Yu Gothic"/>
          <w:sz w:val="22"/>
          <w:szCs w:val="22"/>
        </w:rPr>
        <w:t xml:space="preserve">算法（trait の後ろ）</w:t>
      </w:r>
    </w:p>
    <w:p>
      <w:pPr>
        <w:spacing w:after="40" w:before="40"/>
        <w:ind w:left="240"/>
      </w:pPr>
      <w:r>
        <w:rPr>
          <w:rFonts w:ascii="Yu Gothic" w:cs="Yu Gothic" w:eastAsia="Yu Gothic" w:hAnsi="Yu Gothic"/>
          <w:sz w:val="22"/>
          <w:szCs w:val="22"/>
        </w:rPr>
        <w:t xml:space="preserve">データ設計（このブロックが形を持つ記録と出力）</w:t>
      </w:r>
    </w:p>
    <w:p>
      <w:r>
        <w:br w:type="page"/>
      </w:r>
    </w:p>
    <w:p>
      <w:pPr>
        <w:pStyle w:val="Heading1"/>
      </w:pPr>
      <w:r>
        <w:rPr>
          <w:rFonts w:ascii="Yu Gothic" w:eastAsia="Yu Gothic" w:hAnsi="Yu Gothic"/>
        </w:rPr>
        <w:t xml:space="preserve">受ける節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第2章 4.2 原本、4.6 他人の C2PA署名がある画像を書き出す場合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第3章：1 設計上の決定の一覧、3.1 記録する項目、3.2 記録しない項目、3.4 操作の記録、3.5 時刻証明の置き場、3.7 形式ごとの埋め込み、3.8 素材のマニフェストの墨消し、4 時刻証明、7.1 識別番号、7.2 作品データの項目、8.1 順序、8.2 系統の差、9 一括処理、10.1 名前と構成、10.2 利用者による確認、11 失敗の扱い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役割と外部の部品：第11章 7.1</w:t>
      </w:r>
    </w:p>
    <w:p>
      <w:pPr>
        <w:pStyle w:val="Heading1"/>
      </w:pPr>
      <w:r>
        <w:rPr>
          <w:rFonts w:ascii="Yu Gothic" w:eastAsia="Yu Gothic" w:hAnsi="Yu Gothic"/>
        </w:rPr>
        <w:t xml:space="preserve">依存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下：core-common、core-store（</w:t>
      </w:r>
      <w:r>
        <w:rPr>
          <w:rFonts w:ascii="Consolas" w:eastAsia="Yu Gothic" w:hAnsi="Consolas"/>
        </w:rPr>
        <w:t xml:space="preserve">Chain</w:t>
      </w:r>
      <w:r>
        <w:rPr>
          <w:rFonts w:ascii="Yu Gothic" w:eastAsia="Yu Gothic" w:hAnsi="Yu Gothic"/>
        </w:rPr>
        <w:t xml:space="preserve">、</w:t>
      </w:r>
      <w:r>
        <w:rPr>
          <w:rFonts w:ascii="Consolas" w:eastAsia="Yu Gothic" w:hAnsi="Consolas"/>
        </w:rPr>
        <w:t xml:space="preserve">AtomicFile</w:t>
      </w:r>
      <w:r>
        <w:rPr>
          <w:rFonts w:ascii="Yu Gothic" w:eastAsia="Yu Gothic" w:hAnsi="Yu Gothic"/>
        </w:rPr>
        <w:t xml:space="preserve">、</w:t>
      </w:r>
      <w:r>
        <w:rPr>
          <w:rFonts w:ascii="Consolas" w:eastAsia="Yu Gothic" w:hAnsi="Consolas"/>
        </w:rPr>
        <w:t xml:space="preserve">WorkIndex</w:t>
      </w:r>
      <w:r>
        <w:rPr>
          <w:rFonts w:ascii="Yu Gothic" w:eastAsia="Yu Gothic" w:hAnsi="Yu Gothic"/>
        </w:rPr>
        <w:t xml:space="preserve">、</w:t>
      </w:r>
      <w:r>
        <w:rPr>
          <w:rFonts w:ascii="Consolas" w:eastAsia="Yu Gothic" w:hAnsi="Consolas"/>
        </w:rPr>
        <w:t xml:space="preserve">Space</w:t>
      </w:r>
      <w:r>
        <w:rPr>
          <w:rFonts w:ascii="Yu Gothic" w:eastAsia="Yu Gothic" w:hAnsi="Yu Gothic"/>
        </w:rPr>
        <w:t xml:space="preserve">）、core-net（</w:t>
      </w:r>
      <w:r>
        <w:rPr>
          <w:rFonts w:ascii="Consolas" w:eastAsia="Yu Gothic" w:hAnsi="Consolas"/>
        </w:rPr>
        <w:t xml:space="preserve">post_timestamp</w:t>
      </w:r>
      <w:r>
        <w:rPr>
          <w:rFonts w:ascii="Yu Gothic" w:eastAsia="Yu Gothic" w:hAnsi="Yu Gothic"/>
        </w:rPr>
        <w:t xml:space="preserve">、</w:t>
      </w:r>
      <w:r>
        <w:rPr>
          <w:rFonts w:ascii="Consolas" w:eastAsia="Yu Gothic" w:hAnsi="Consolas"/>
        </w:rPr>
        <w:t xml:space="preserve">Scheduler</w:t>
      </w:r>
      <w:r>
        <w:rPr>
          <w:rFonts w:ascii="Yu Gothic" w:eastAsia="Yu Gothic" w:hAnsi="Yu Gothic"/>
        </w:rPr>
        <w:t xml:space="preserve">）、core-hash、core-image、core-identity（</w:t>
      </w:r>
      <w:r>
        <w:rPr>
          <w:rFonts w:ascii="Consolas" w:eastAsia="Yu Gothic" w:hAnsi="Consolas"/>
        </w:rPr>
        <w:t xml:space="preserve">current</w:t>
      </w:r>
      <w:r>
        <w:rPr>
          <w:rFonts w:ascii="Yu Gothic" w:eastAsia="Yu Gothic" w:hAnsi="Yu Gothic"/>
        </w:rPr>
        <w:t xml:space="preserve">、</w:t>
      </w:r>
      <w:r>
        <w:rPr>
          <w:rFonts w:ascii="Consolas" w:eastAsia="Yu Gothic" w:hAnsi="Consolas"/>
        </w:rPr>
        <w:t xml:space="preserve">with_signing_key</w:t>
      </w:r>
      <w:r>
        <w:rPr>
          <w:rFonts w:ascii="Yu Gothic" w:eastAsia="Yu Gothic" w:hAnsi="Yu Gothic"/>
        </w:rPr>
        <w:t xml:space="preserve">、</w:t>
      </w:r>
      <w:r>
        <w:rPr>
          <w:rFonts w:ascii="Consolas" w:eastAsia="Yu Gothic" w:hAnsi="Consolas"/>
        </w:rPr>
        <w:t xml:space="preserve">PastRoots</w:t>
      </w:r>
      <w:r>
        <w:rPr>
          <w:rFonts w:ascii="Yu Gothic" w:eastAsia="Yu Gothic" w:hAnsi="Yu Gothic"/>
        </w:rPr>
        <w:t xml:space="preserve">、</w:t>
      </w:r>
      <w:r>
        <w:rPr>
          <w:rFonts w:ascii="Consolas" w:eastAsia="Yu Gothic" w:hAnsi="Consolas"/>
        </w:rPr>
        <w:t xml:space="preserve">Grants::is_revoked</w:t>
      </w:r>
      <w:r>
        <w:rPr>
          <w:rFonts w:ascii="Yu Gothic" w:eastAsia="Yu Gothic" w:hAnsi="Yu Gothic"/>
        </w:rPr>
        <w:t xml:space="preserve">、</w:t>
      </w:r>
      <w:r>
        <w:rPr>
          <w:rFonts w:ascii="Consolas" w:eastAsia="Yu Gothic" w:hAnsi="Consolas"/>
        </w:rPr>
        <w:t xml:space="preserve">skeleton</w:t>
      </w:r>
      <w:r>
        <w:rPr>
          <w:rFonts w:ascii="Yu Gothic" w:eastAsia="Yu Gothic" w:hAnsi="Yu Gothic"/>
        </w:rPr>
        <w:t xml:space="preserve">、</w:t>
      </w:r>
      <w:r>
        <w:rPr>
          <w:rFonts w:ascii="Consolas" w:eastAsia="Yu Gothic" w:hAnsi="Consolas"/>
        </w:rPr>
        <w:t xml:space="preserve">expected_notice_code</w:t>
      </w:r>
      <w:r>
        <w:rPr>
          <w:rFonts w:ascii="Yu Gothic" w:eastAsia="Yu Gothic" w:hAnsi="Yu Gothic"/>
        </w:rPr>
        <w:t xml:space="preserve">）、core-mark、core-render（</w:t>
      </w:r>
      <w:r>
        <w:rPr>
          <w:rFonts w:ascii="Consolas" w:eastAsia="Yu Gothic" w:hAnsi="Consolas"/>
        </w:rPr>
        <w:t xml:space="preserve">composite</w:t>
      </w:r>
      <w:r>
        <w:rPr>
          <w:rFonts w:ascii="Yu Gothic" w:eastAsia="Yu Gothic" w:hAnsi="Yu Gothic"/>
        </w:rPr>
        <w:t xml:space="preserve">）、core-rights（</w:t>
      </w:r>
      <w:r>
        <w:rPr>
          <w:rFonts w:ascii="Consolas" w:eastAsia="Yu Gothic" w:hAnsi="Consolas"/>
        </w:rPr>
        <w:t xml:space="preserve">EnclosureBuilder::build</w:t>
      </w:r>
      <w:r>
        <w:rPr>
          <w:rFonts w:ascii="Yu Gothic" w:eastAsia="Yu Gothic" w:hAnsi="Yu Gothic"/>
        </w:rPr>
        <w:t xml:space="preserve">、</w:t>
      </w:r>
      <w:r>
        <w:rPr>
          <w:rFonts w:ascii="Consolas" w:eastAsia="Yu Gothic" w:hAnsi="Consolas"/>
        </w:rPr>
        <w:t xml:space="preserve">RightsText::rights_fields</w:t>
      </w:r>
      <w:r>
        <w:rPr>
          <w:rFonts w:ascii="Yu Gothic" w:eastAsia="Yu Gothic" w:hAnsi="Yu Gothic"/>
        </w:rPr>
        <w:t xml:space="preserve">、</w:t>
      </w:r>
      <w:r>
        <w:rPr>
          <w:rFonts w:ascii="Consolas" w:eastAsia="Yu Gothic" w:hAnsi="Consolas"/>
        </w:rPr>
        <w:t xml:space="preserve">EnclosureVerifier::verify</w:t>
      </w:r>
      <w:r>
        <w:rPr>
          <w:rFonts w:ascii="Yu Gothic" w:eastAsia="Yu Gothic" w:hAnsi="Yu Gothic"/>
        </w:rPr>
        <w:t xml:space="preserve">）、core-work（</w:t>
      </w:r>
      <w:r>
        <w:rPr>
          <w:rFonts w:ascii="Consolas" w:eastAsia="Yu Gothic" w:hAnsi="Consolas"/>
        </w:rPr>
        <w:t xml:space="preserve">export_plan</w:t>
      </w:r>
      <w:r>
        <w:rPr>
          <w:rFonts w:ascii="Yu Gothic" w:eastAsia="Yu Gothic" w:hAnsi="Yu Gothic"/>
        </w:rPr>
        <w:t xml:space="preserve">、</w:t>
      </w:r>
      <w:r>
        <w:rPr>
          <w:rFonts w:ascii="Consolas" w:eastAsia="Yu Gothic" w:hAnsi="Consolas"/>
        </w:rPr>
        <w:t xml:space="preserve">render_export</w:t>
      </w:r>
      <w:r>
        <w:rPr>
          <w:rFonts w:ascii="Yu Gothic" w:eastAsia="Yu Gothic" w:hAnsi="Yu Gothic"/>
        </w:rPr>
        <w:t xml:space="preserve">、</w:t>
      </w:r>
      <w:r>
        <w:rPr>
          <w:rFonts w:ascii="Consolas" w:eastAsia="Yu Gothic" w:hAnsi="Consolas"/>
        </w:rPr>
        <w:t xml:space="preserve">mark_exported</w:t>
      </w:r>
      <w:r>
        <w:rPr>
          <w:rFonts w:ascii="Yu Gothic" w:eastAsia="Yu Gothic" w:hAnsi="Yu Gothic"/>
        </w:rPr>
        <w:t xml:space="preserve">、</w:t>
      </w:r>
      <w:r>
        <w:rPr>
          <w:rFonts w:ascii="Consolas" w:eastAsia="Yu Gothic" w:hAnsi="Consolas"/>
        </w:rPr>
        <w:t xml:space="preserve">parallelism</w:t>
      </w:r>
      <w:r>
        <w:rPr>
          <w:rFonts w:ascii="Yu Gothic" w:eastAsia="Yu Gothic" w:hAnsi="Yu Gothic"/>
        </w:rPr>
        <w:t xml:space="preserve">）。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外部との境界 B-332（TSA。core-net 経由）。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承認書の取り消しの確かめ（第2章 5.4「一括の書き出しの開始の時」）は app-client が </w:t>
      </w:r>
      <w:r>
        <w:rPr>
          <w:rFonts w:ascii="Consolas" w:eastAsia="Yu Gothic" w:hAnsi="Consolas"/>
        </w:rPr>
        <w:t xml:space="preserve">Grants::is_revoked</w:t>
      </w:r>
      <w:r>
        <w:rPr>
          <w:rFonts w:ascii="Yu Gothic" w:eastAsia="Yu Gothic" w:hAnsi="Yu Gothic"/>
        </w:rPr>
        <w:t xml:space="preserve"> で開始の時に1回行い、本ブロックは写真ごとには確かめない。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InsertContext</w:t>
      </w:r>
      <w:r>
        <w:rPr>
          <w:rFonts w:ascii="Yu Gothic" w:eastAsia="Yu Gothic" w:hAnsi="Yu Gothic"/>
        </w:rPr>
        <w:t xml:space="preserve">（差し込み）は本ブロックが作品の識別番号を足して core-work に渡す。TSA の一覧 </w:t>
      </w:r>
      <w:r>
        <w:rPr>
          <w:rFonts w:ascii="Consolas" w:eastAsia="Yu Gothic" w:hAnsi="Consolas"/>
        </w:rPr>
        <w:t xml:space="preserve">tsa.json</w:t>
      </w:r>
      <w:r>
        <w:rPr>
          <w:rFonts w:ascii="Yu Gothic" w:eastAsia="Yu Gothic" w:hAnsi="Yu Gothic"/>
        </w:rPr>
        <w:t xml:space="preserve"> は呼ぶ側が参照情報から渡す（本ブロックは core-ref に依存しない）。</w:t>
      </w:r>
    </w:p>
    <w:p>
      <w:pPr>
        <w:pStyle w:val="Heading1"/>
      </w:pPr>
      <w:r>
        <w:rPr>
          <w:rFonts w:ascii="Yu Gothic" w:eastAsia="Yu Gothic" w:hAnsi="Yu Gothic"/>
        </w:rPr>
        <w:t xml:space="preserve">クラス図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WorkData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+WorkId id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+Stream stream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+Original original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+Output output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+Bytes manifest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+Rights rights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+Option&lt;CoRights&gt; co_rights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+Signer signer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+Tsa tsa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+AppInfo app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+Rfc3339 created_at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+ClockStamp clock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+Option&lt;WorkId&gt; duplicate_of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+[Ingredient] ingredients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Original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+Hash sha256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+Format format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+Size px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+Option&lt;PdqHash&gt; pdq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+Path path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+[OriginalVersion] versions</w:t>
      </w:r>
      <w:r>
        <w:rPr>
          <w:rFonts w:ascii="Yu Gothic" w:eastAsia="Yu Gothic" w:hAnsi="Yu Gothic"/>
        </w:rPr>
        <w:t xml:space="preserve">　現像し直し、現像前の RAW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+Option&lt;Rfc3339&gt; date_time_original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Output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+Hash sha256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+Format format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+Size px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+PdqHash pdq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+IsccCode iscc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+String file_name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+String original_name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+Option&lt;NameFix&gt; name_fix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+[Path] locations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Tsa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+TsaState state</w:t>
      </w:r>
      <w:r>
        <w:rPr>
          <w:rFonts w:ascii="Yu Gothic" w:eastAsia="Yu Gothic" w:hAnsi="Yu Gothic"/>
        </w:rPr>
        <w:t xml:space="preserve">　Attached | Pending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+[TsResponse] responses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Rights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+ScopeId scope_id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+u32 scope_version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+Option&lt;[(String, Hash)]&gt; enclosure_hashes</w:t>
      </w:r>
      <w:r>
        <w:rPr>
          <w:rFonts w:ascii="Yu Gothic" w:eastAsia="Yu Gothic" w:hAnsi="Yu Gothic"/>
        </w:rPr>
        <w:t xml:space="preserve">　受け渡し用だけ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+u32 ref_version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+[(String, Hash)] text_file_hashes</w:t>
      </w:r>
      <w:r>
        <w:rPr>
          <w:rFonts w:ascii="Yu Gothic" w:eastAsia="Yu Gothic" w:hAnsi="Yu Gothic"/>
        </w:rPr>
        <w:t xml:space="preserve">　使った文言のファイル（第5章 4）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NrsdRights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+WorkId work_id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+IsccCode iscc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+Hash original_sha256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+Size original_px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+ScopeId scope_id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+u32 scope_version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+Option&lt;Hash&gt; enclosure_sha256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+Option&lt;String&gt; co_rights_holder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+Option&lt;String&gt; grantor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+u32 ref_version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+[(String, Hash)] text_file_hashes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+Option&lt;String&gt; shoot</w:t>
      </w:r>
      <w:r>
        <w:rPr>
          <w:rFonts w:ascii="Yu Gothic" w:eastAsia="Yu Gothic" w:hAnsi="Yu Gothic"/>
        </w:rPr>
        <w:t xml:space="preserve">　撮影名（元のファイル名は入れない）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ExistingSignature</w:t>
      </w:r>
      <w:r>
        <w:rPr>
          <w:rFonts w:ascii="Yu Gothic" w:eastAsia="Yu Gothic" w:hAnsi="Yu Gothic"/>
        </w:rPr>
        <w:t xml:space="preserve">（enumeration）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None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OwnRoot</w:t>
      </w:r>
      <w:r>
        <w:rPr>
          <w:rFonts w:ascii="Yu Gothic" w:eastAsia="Yu Gothic" w:hAnsi="Yu Gothic"/>
        </w:rPr>
        <w:t xml:space="preserve">　①今か過去の個人のルート → 素材として取り込む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ToolOnly</w:t>
      </w:r>
      <w:r>
        <w:rPr>
          <w:rFonts w:ascii="Yu Gothic" w:eastAsia="Yu Gothic" w:hAnsi="Yu Gothic"/>
        </w:rPr>
        <w:t xml:space="preserve">　②カメラ・現像ソフト（身元の記録なし）→ parentOf、墨消し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KnownParty</w:t>
      </w:r>
      <w:r>
        <w:rPr>
          <w:rFonts w:ascii="Yu Gothic" w:eastAsia="Yu Gothic" w:hAnsi="Yu Gothic"/>
        </w:rPr>
        <w:t xml:space="preserve">　③承認書・共同の権利の書面のある相手 → 記名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Stranger</w:t>
      </w:r>
      <w:r>
        <w:rPr>
          <w:rFonts w:ascii="Yu Gothic" w:eastAsia="Yu Gothic" w:hAnsi="Yu Gothic"/>
        </w:rPr>
        <w:t xml:space="preserve">　④関係のない他人の身元 → 処理しない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Tampered</w:t>
      </w:r>
      <w:r>
        <w:rPr>
          <w:rFonts w:ascii="Yu Gothic" w:eastAsia="Yu Gothic" w:hAnsi="Yu Gothic"/>
        </w:rPr>
        <w:t xml:space="preserve">　⑤改ざんの番号 → 処理しない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Exporter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+export_one(session, item: ExportItem, scope, tsa_set: [TsaEntry], enclosure: Option&lt;Enclosure&gt;) Result&gt;WorkData, Event&gt;</w:t>
      </w:r>
      <w:r>
        <w:rPr>
          <w:rFonts w:ascii="Yu Gothic" w:eastAsia="Yu Gothic" w:hAnsi="Yu Gothic"/>
        </w:rPr>
        <w:t xml:space="preserve">　8.1 の段1〜14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+cleanup_after_crash() Report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+queue() ExportQueue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ExportQueue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+[(Uuid session, PresetId)] items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+push(...)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+pop_next() Option&lt;...&gt;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Inspector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+inspect(path) Inspection</w:t>
      </w:r>
      <w:r>
        <w:rPr>
          <w:rFonts w:ascii="Yu Gothic" w:eastAsia="Yu Gothic" w:hAnsi="Yu Gothic"/>
        </w:rPr>
        <w:t xml:space="preserve">　検証の番号、署名者、期待される告知コード、自分のルートか、素材、透かし、PDQ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+status_word_key(code) String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+verify_readback(temp_path, expected: WorkData) Result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Inspection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+ExistingSignature existing</w:t>
      </w:r>
      <w:r>
        <w:rPr>
          <w:rFonts w:ascii="Yu Gothic" w:eastAsia="Yu Gothic" w:hAnsi="Yu Gothic"/>
        </w:rPr>
        <w:t xml:space="preserve">　第3章 2 の表の①〜⑤（outsideValidity は止めずに印）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+[StatusCode] validation_codes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+Option&lt;SignerInfo&gt; signer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+Option&lt;NoticeCode&gt; expected_notice_code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+Option&lt;Period&gt; own_root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+[IngredientInfo] ingredients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+Option&lt;WorkId&gt; watermark_id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+Option&lt;PdqHash&gt; pdq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+bool similar_handle</w:t>
      </w:r>
      <w:r>
        <w:rPr>
          <w:rFonts w:ascii="Yu Gothic" w:eastAsia="Yu Gothic" w:hAnsi="Yu Gothic"/>
        </w:rPr>
        <w:t xml:space="preserve">　UTS #39 skeleton の一致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Timestamps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+timestamp(hash, tsa_set: [TsaEntry]) TsResponses</w:t>
      </w:r>
      <w:r>
        <w:rPr>
          <w:rFonts w:ascii="Yu Gothic" w:eastAsia="Yu Gothic" w:hAnsi="Yu Gothic"/>
        </w:rPr>
        <w:t xml:space="preserve">　3つに並行、最初の1つ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+verify_tsr(response, hash) Result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+attach_pending_timestamps() Report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+timestamp_chain_head() Result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+ers_update() EvidenceRecord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+ers_for(rows: Range) EvidenceRecord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TsaStrategy</w:t>
      </w:r>
      <w:r>
        <w:rPr>
          <w:rFonts w:ascii="Yu Gothic" w:eastAsia="Yu Gothic" w:hAnsi="Yu Gothic"/>
        </w:rPr>
        <w:t xml:space="preserve">（trait）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+pick(tsa_set) [TsaEntry]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Rfc3161</w:t>
      </w:r>
      <w:r>
        <w:rPr>
          <w:rFonts w:ascii="Yu Gothic" w:eastAsia="Yu Gothic" w:hAnsi="Yu Gothic"/>
        </w:rPr>
        <w:t xml:space="preserve">（module）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+request(hash, nonce) Der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+verify(response: Der, hash, roots) TsInfo</w:t>
      </w:r>
      <w:r>
        <w:rPr>
          <w:rFonts w:ascii="Yu Gothic" w:eastAsia="Yu Gothic" w:hAnsi="Yu Gothic"/>
        </w:rPr>
        <w:t xml:space="preserve">　der・x509-cert・cms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Ers</w:t>
      </w:r>
      <w:r>
        <w:rPr>
          <w:rFonts w:ascii="Yu Gothic" w:eastAsia="Yu Gothic" w:hAnsi="Yu Gothic"/>
        </w:rPr>
        <w:t xml:space="preserve">（module）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+archive_timestamp(hashes) EvidenceRecord</w:t>
      </w:r>
      <w:r>
        <w:rPr>
          <w:rFonts w:ascii="Yu Gothic" w:eastAsia="Yu Gothic" w:hAnsi="Yu Gothic"/>
        </w:rPr>
        <w:t xml:space="preserve">　RFC 4998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+renew(record, new_ts) EvidenceRecord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ManifestBuilder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+build(photo: Image, ctx, ingredients, redactions, rights: NrsdRights) ManifestDefinition</w:t>
      </w:r>
      <w:r>
        <w:rPr>
          <w:rFonts w:ascii="Yu Gothic" w:eastAsia="Yu Gothic" w:hAnsi="Yu Gothic"/>
        </w:rPr>
        <w:t xml:space="preserve">　3.1 のアサーション、3.4 の操作（allActionsIncluded 真）、3.8 の墨消し、cawg.identity（撮影者 cawg.creator、コスプレイヤー jp.nrsd.subject、承認を受けた者 cawg.publisher）、claim_generator、title は可搬の名前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+sign_with_timestamp(def, bytes, tsa_set) Bytes</w:t>
      </w:r>
      <w:r>
        <w:rPr>
          <w:rFonts w:ascii="Yu Gothic" w:eastAsia="Yu Gothic" w:hAnsi="Yu Gothic"/>
        </w:rPr>
        <w:t xml:space="preserve">　c2pa の Signer の時刻証明の入口に Rfc3161 を渡す（3.5 の sigTst2）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Works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+works(query) [WorkData]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+work(id) WorkData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+correct(id, correction: Correction)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+record_published(id, published: Published)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+link_original(id, path) Result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+pending_timestamps_count() u32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+verify_originals() [OriginalIssue]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+record_original_version(id, sha256, path)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+find_original(sha256, roots: [Path]) Option&lt;Path&gt;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OriginalIssue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+WorkId work_id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+IssueKind kind</w:t>
      </w:r>
      <w:r>
        <w:rPr>
          <w:rFonts w:ascii="Yu Gothic" w:eastAsia="Yu Gothic" w:hAnsi="Yu Gothic"/>
        </w:rPr>
        <w:t xml:space="preserve">　Missing | Changed（SHA-256 が違う）| Unreadable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+Path recorded_path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Naming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+plan_names(session, items) [(Path temp, Path final)]</w:t>
      </w:r>
      <w:r>
        <w:rPr>
          <w:rFonts w:ascii="Yu Gothic" w:eastAsia="Yu Gothic" w:hAnsi="Yu Gothic"/>
        </w:rPr>
        <w:t xml:space="preserve">　10.1、3つの OS の検査、連番。入れ子のフォルダーは出力に同じ入れ子を写す（第3章 9）。フォルダーの衝突は _2、_3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+write_index(folder, rows) Path</w:t>
      </w:r>
      <w:r>
        <w:rPr>
          <w:rFonts w:ascii="Yu Gothic" w:eastAsia="Yu Gothic" w:hAnsi="Yu Gothic"/>
        </w:rPr>
        <w:t xml:space="preserve">　00_INDEX.txt（3言語の見出し。連番・識別番号・元の名前・撮影名）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NameSanitizer</w:t>
      </w:r>
      <w:r>
        <w:rPr>
          <w:rFonts w:ascii="Yu Gothic" w:eastAsia="Yu Gothic" w:hAnsi="Yu Gothic"/>
        </w:rPr>
        <w:t xml:space="preserve">（trait）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+fix(path) (Path, Option&lt;NameFix&gt;)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SizeFitter</w:t>
      </w:r>
      <w:r>
        <w:rPr>
          <w:rFonts w:ascii="Yu Gothic" w:eastAsia="Yu Gothic" w:hAnsi="Yu Gothic"/>
        </w:rPr>
        <w:t xml:space="preserve">（trait）</w:t>
      </w:r>
    </w:p>
    <w:p>
      <w:pPr>
        <w:pStyle w:val="ListParagraph"/>
        <w:keepNext w:val="false"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+fit(image, preset) EncodeSettings</w:t>
      </w:r>
      <w:r>
        <w:rPr>
          <w:rFonts w:ascii="Yu Gothic" w:eastAsia="Yu Gothic" w:hAnsi="Yu Gothic"/>
        </w:rPr>
        <w:t xml:space="preserve">　5MB 超は品質を2ずつ、下限80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096000" cy="1809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Yu Gothic" w:eastAsia="Yu Gothic" w:hAnsi="Yu Gothic"/>
          <w:color w:val="404040"/>
          <w:sz w:val="19"/>
          <w:szCs w:val="19"/>
        </w:rPr>
        <w:t xml:space="preserve">図：クラスの関係（クラス図）</w:t>
      </w:r>
    </w:p>
    <w:p>
      <w:pPr>
        <w:pStyle w:val="Heading1"/>
      </w:pPr>
      <w:r>
        <w:rPr>
          <w:rFonts w:ascii="Yu Gothic" w:eastAsia="Yu Gothic" w:hAnsi="Yu Gothic"/>
        </w:rPr>
        <w:t xml:space="preserve">橋（このブロックが所有する操作）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0"/>
        <w:gridCol w:w="6112"/>
        <w:gridCol w:w="1353"/>
        <w:gridCol w:w="1343"/>
      </w:tblGrid>
      <w:tr>
        <w:trPr>
          <w:cantSplit/>
          <w:tblHeader/>
        </w:trPr>
        <w:tc>
          <w:tcPr>
            <w:tcW w:type="dxa" w:w="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番号</w:t>
            </w:r>
          </w:p>
        </w:tc>
        <w:tc>
          <w:tcPr>
            <w:tcW w:type="dxa" w:w="611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操作（上の図）</w:t>
            </w:r>
          </w:p>
        </w:tc>
        <w:tc>
          <w:tcPr>
            <w:tcW w:type="dxa" w:w="135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使う側</w:t>
            </w:r>
          </w:p>
        </w:tc>
        <w:tc>
          <w:tcPr>
            <w:tcW w:type="dxa" w:w="134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由来</w:t>
            </w:r>
          </w:p>
        </w:tc>
      </w:tr>
      <w:tr>
        <w:trPr>
          <w:cantSplit/>
          <w:tblHeader w:val="off"/>
        </w:trPr>
        <w:tc>
          <w:tcPr>
            <w:tcW w:type="dxa" w:w="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B-160</w:t>
            </w:r>
          </w:p>
        </w:tc>
        <w:tc>
          <w:tcPr>
            <w:tcW w:type="dxa" w:w="611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Inspector::inspect</w:t>
            </w:r>
          </w:p>
        </w:tc>
        <w:tc>
          <w:tcPr>
            <w:tcW w:type="dxa" w:w="135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app-client・case</w:t>
            </w:r>
          </w:p>
        </w:tc>
        <w:tc>
          <w:tcPr>
            <w:tcW w:type="dxa" w:w="134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第3章 10.2、第2章 4.6</w:t>
            </w:r>
          </w:p>
        </w:tc>
      </w:tr>
      <w:tr>
        <w:trPr>
          <w:cantSplit/>
          <w:tblHeader w:val="off"/>
        </w:trPr>
        <w:tc>
          <w:tcPr>
            <w:tcW w:type="dxa" w:w="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B-161</w:t>
            </w:r>
          </w:p>
        </w:tc>
        <w:tc>
          <w:tcPr>
            <w:tcW w:type="dxa" w:w="611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Exporter::export_one</w:t>
            </w:r>
          </w:p>
        </w:tc>
        <w:tc>
          <w:tcPr>
            <w:tcW w:type="dxa" w:w="135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app-client</w:t>
            </w:r>
          </w:p>
        </w:tc>
        <w:tc>
          <w:tcPr>
            <w:tcW w:type="dxa" w:w="134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第3章 8.1、7.2</w:t>
            </w:r>
          </w:p>
        </w:tc>
      </w:tr>
      <w:tr>
        <w:trPr>
          <w:cantSplit/>
          <w:tblHeader w:val="off"/>
        </w:trPr>
        <w:tc>
          <w:tcPr>
            <w:tcW w:type="dxa" w:w="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B-162</w:t>
            </w:r>
          </w:p>
        </w:tc>
        <w:tc>
          <w:tcPr>
            <w:tcW w:type="dxa" w:w="611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Timestamps::timestamp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verify_tsr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（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tsa_set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 は呼ぶ側が参照情報から）</w:t>
            </w:r>
          </w:p>
        </w:tc>
        <w:tc>
          <w:tcPr>
            <w:tcW w:type="dxa" w:w="135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case</w:t>
            </w:r>
          </w:p>
        </w:tc>
        <w:tc>
          <w:tcPr>
            <w:tcW w:type="dxa" w:w="134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第3章 4</w:t>
            </w:r>
          </w:p>
        </w:tc>
      </w:tr>
      <w:tr>
        <w:trPr>
          <w:cantSplit/>
          <w:tblHeader w:val="off"/>
        </w:trPr>
        <w:tc>
          <w:tcPr>
            <w:tcW w:type="dxa" w:w="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B-163</w:t>
            </w:r>
          </w:p>
        </w:tc>
        <w:tc>
          <w:tcPr>
            <w:tcW w:type="dxa" w:w="611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Timestamps::attach_pending_timestamps(targets, tsa_set)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（作品データの保留と、事件の状況の追記の保留。対象は呼ぶ側が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Works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・core-case の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Cases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 から集めて渡す）</w:t>
            </w:r>
          </w:p>
        </w:tc>
        <w:tc>
          <w:tcPr>
            <w:tcW w:type="dxa" w:w="135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app-client</w:t>
            </w:r>
          </w:p>
        </w:tc>
        <w:tc>
          <w:tcPr>
            <w:tcW w:type="dxa" w:w="134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第3章 4、第6章 3.2</w:t>
            </w:r>
          </w:p>
        </w:tc>
      </w:tr>
      <w:tr>
        <w:trPr>
          <w:cantSplit/>
          <w:tblHeader w:val="off"/>
        </w:trPr>
        <w:tc>
          <w:tcPr>
            <w:tcW w:type="dxa" w:w="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B-164</w:t>
            </w:r>
          </w:p>
        </w:tc>
        <w:tc>
          <w:tcPr>
            <w:tcW w:type="dxa" w:w="611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Timestamps::timestamp_chain_head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ers_update</w:t>
            </w:r>
          </w:p>
        </w:tc>
        <w:tc>
          <w:tcPr>
            <w:tcW w:type="dxa" w:w="135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app-client</w:t>
            </w:r>
          </w:p>
        </w:tc>
        <w:tc>
          <w:tcPr>
            <w:tcW w:type="dxa" w:w="134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第3章 4</w:t>
            </w:r>
          </w:p>
        </w:tc>
      </w:tr>
      <w:tr>
        <w:trPr>
          <w:cantSplit/>
          <w:tblHeader w:val="off"/>
        </w:trPr>
        <w:tc>
          <w:tcPr>
            <w:tcW w:type="dxa" w:w="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B-165</w:t>
            </w:r>
          </w:p>
        </w:tc>
        <w:tc>
          <w:tcPr>
            <w:tcW w:type="dxa" w:w="611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Timestamps::ers_for</w:t>
            </w:r>
          </w:p>
        </w:tc>
        <w:tc>
          <w:tcPr>
            <w:tcW w:type="dxa" w:w="135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case</w:t>
            </w:r>
          </w:p>
        </w:tc>
        <w:tc>
          <w:tcPr>
            <w:tcW w:type="dxa" w:w="134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第3章 4</w:t>
            </w:r>
          </w:p>
        </w:tc>
      </w:tr>
      <w:tr>
        <w:trPr>
          <w:cantSplit/>
          <w:tblHeader w:val="off"/>
        </w:trPr>
        <w:tc>
          <w:tcPr>
            <w:tcW w:type="dxa" w:w="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B-166</w:t>
            </w:r>
          </w:p>
        </w:tc>
        <w:tc>
          <w:tcPr>
            <w:tcW w:type="dxa" w:w="611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Inspector::status_word_key</w:t>
            </w:r>
          </w:p>
        </w:tc>
        <w:tc>
          <w:tcPr>
            <w:tcW w:type="dxa" w:w="135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app-client</w:t>
            </w:r>
          </w:p>
        </w:tc>
        <w:tc>
          <w:tcPr>
            <w:tcW w:type="dxa" w:w="134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第3章 10.2</w:t>
            </w:r>
          </w:p>
        </w:tc>
      </w:tr>
      <w:tr>
        <w:trPr>
          <w:cantSplit/>
          <w:tblHeader w:val="off"/>
        </w:trPr>
        <w:tc>
          <w:tcPr>
            <w:tcW w:type="dxa" w:w="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B-167</w:t>
            </w:r>
          </w:p>
        </w:tc>
        <w:tc>
          <w:tcPr>
            <w:tcW w:type="dxa" w:w="611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Works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（検索・詳細・訂正・元の投稿・原本の結び付け・保留の数）</w:t>
            </w:r>
          </w:p>
        </w:tc>
        <w:tc>
          <w:tcPr>
            <w:tcW w:type="dxa" w:w="135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app-client・backup</w:t>
            </w:r>
          </w:p>
        </w:tc>
        <w:tc>
          <w:tcPr>
            <w:tcW w:type="dxa" w:w="134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第3章 7.2、第2章 4.2</w:t>
            </w:r>
          </w:p>
        </w:tc>
      </w:tr>
      <w:tr>
        <w:trPr>
          <w:cantSplit/>
          <w:tblHeader w:val="off"/>
        </w:trPr>
        <w:tc>
          <w:tcPr>
            <w:tcW w:type="dxa" w:w="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B-168</w:t>
            </w:r>
          </w:p>
        </w:tc>
        <w:tc>
          <w:tcPr>
            <w:tcW w:type="dxa" w:w="611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Exporter::cleanup_after_crash</w:t>
            </w:r>
          </w:p>
        </w:tc>
        <w:tc>
          <w:tcPr>
            <w:tcW w:type="dxa" w:w="135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app-client</w:t>
            </w:r>
          </w:p>
        </w:tc>
        <w:tc>
          <w:tcPr>
            <w:tcW w:type="dxa" w:w="134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第3章 9</w:t>
            </w:r>
          </w:p>
        </w:tc>
      </w:tr>
      <w:tr>
        <w:trPr>
          <w:cantSplit/>
          <w:tblHeader w:val="off"/>
        </w:trPr>
        <w:tc>
          <w:tcPr>
            <w:tcW w:type="dxa" w:w="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B-169</w:t>
            </w:r>
          </w:p>
        </w:tc>
        <w:tc>
          <w:tcPr>
            <w:tcW w:type="dxa" w:w="611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Works::verify_originals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record_original_version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find_original</w:t>
            </w:r>
          </w:p>
        </w:tc>
        <w:tc>
          <w:tcPr>
            <w:tcW w:type="dxa" w:w="135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app-client・case・backup</w:t>
            </w:r>
          </w:p>
        </w:tc>
        <w:tc>
          <w:tcPr>
            <w:tcW w:type="dxa" w:w="134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第2章 4.2</w:t>
            </w:r>
          </w:p>
        </w:tc>
      </w:tr>
    </w:tbl>
    <w:p>
      <w:pPr>
        <w:spacing w:after="100" w:before="0"/>
      </w:pPr>
    </w:p>
    <w:p>
      <w:pPr>
        <w:pStyle w:val="Heading1"/>
      </w:pPr>
      <w:r>
        <w:rPr>
          <w:rFonts w:ascii="Yu Gothic" w:eastAsia="Yu Gothic" w:hAnsi="Yu Gothic"/>
        </w:rPr>
        <w:t xml:space="preserve">算法（trait の後ろ）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85"/>
        <w:gridCol w:w="5202"/>
        <w:gridCol w:w="1300"/>
        <w:gridCol w:w="1251"/>
      </w:tblGrid>
      <w:tr>
        <w:trPr>
          <w:cantSplit/>
          <w:tblHeader/>
        </w:trPr>
        <w:tc>
          <w:tcPr>
            <w:tcW w:type="dxa" w:w="188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trait</w:t>
            </w:r>
          </w:p>
        </w:tc>
        <w:tc>
          <w:tcPr>
            <w:tcW w:type="dxa" w:w="520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実装</w:t>
            </w:r>
          </w:p>
        </w:tc>
        <w:tc>
          <w:tcPr>
            <w:tcW w:type="dxa" w:w="130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切り替え</w:t>
            </w:r>
          </w:p>
        </w:tc>
        <w:tc>
          <w:tcPr>
            <w:tcW w:type="dxa" w:w="125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由来</w:t>
            </w:r>
          </w:p>
        </w:tc>
      </w:tr>
      <w:tr>
        <w:trPr>
          <w:cantSplit/>
          <w:tblHeader w:val="off"/>
        </w:trPr>
        <w:tc>
          <w:tcPr>
            <w:tcW w:type="dxa" w:w="188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TsaStrategy</w:t>
            </w:r>
          </w:p>
        </w:tc>
        <w:tc>
          <w:tcPr>
            <w:tcW w:type="dxa" w:w="520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tsa.json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 の順に3つへ並行、最初の1つを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sigTst2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、残りを作品データ</w:t>
            </w:r>
          </w:p>
        </w:tc>
        <w:tc>
          <w:tcPr>
            <w:tcW w:type="dxa" w:w="130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tsa.json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 の順</w:t>
            </w:r>
          </w:p>
        </w:tc>
        <w:tc>
          <w:tcPr>
            <w:tcW w:type="dxa" w:w="125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第3章 4</w:t>
            </w:r>
          </w:p>
        </w:tc>
      </w:tr>
      <w:tr>
        <w:trPr>
          <w:cantSplit/>
          <w:tblHeader w:val="off"/>
        </w:trPr>
        <w:tc>
          <w:tcPr>
            <w:tcW w:type="dxa" w:w="188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NameSanitizer</w:t>
            </w:r>
          </w:p>
        </w:tc>
        <w:tc>
          <w:tcPr>
            <w:tcW w:type="dxa" w:w="520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3つの OS の上限・予約語・NFC/NFD の衝突</w:t>
            </w:r>
          </w:p>
        </w:tc>
        <w:tc>
          <w:tcPr>
            <w:tcW w:type="dxa" w:w="130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固定</w:t>
            </w:r>
          </w:p>
        </w:tc>
        <w:tc>
          <w:tcPr>
            <w:tcW w:type="dxa" w:w="125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第3章 10.1</w:t>
            </w:r>
          </w:p>
        </w:tc>
      </w:tr>
      <w:tr>
        <w:trPr>
          <w:cantSplit/>
          <w:tblHeader w:val="off"/>
        </w:trPr>
        <w:tc>
          <w:tcPr>
            <w:tcW w:type="dxa" w:w="188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SizeFitter</w:t>
            </w:r>
          </w:p>
        </w:tc>
        <w:tc>
          <w:tcPr>
            <w:tcW w:type="dxa" w:w="520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品質を2ずつ下げる（下限80）</w:t>
            </w:r>
          </w:p>
        </w:tc>
        <w:tc>
          <w:tcPr>
            <w:tcW w:type="dxa" w:w="130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初期値の定数</w:t>
            </w:r>
          </w:p>
        </w:tc>
        <w:tc>
          <w:tcPr>
            <w:tcW w:type="dxa" w:w="125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第4章 14.1</w:t>
            </w:r>
          </w:p>
        </w:tc>
      </w:tr>
    </w:tbl>
    <w:p>
      <w:pPr>
        <w:spacing w:after="100" w:before="0"/>
      </w:pPr>
    </w:p>
    <w:p>
      <w:pPr>
        <w:pStyle w:val="Heading1"/>
      </w:pPr>
      <w:r>
        <w:rPr>
          <w:rFonts w:ascii="Yu Gothic" w:eastAsia="Yu Gothic" w:hAnsi="Yu Gothic"/>
        </w:rPr>
        <w:t xml:space="preserve">データ設計（このブロックが形を持つ記録と出力）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79"/>
        <w:gridCol w:w="2963"/>
        <w:gridCol w:w="2863"/>
        <w:gridCol w:w="1033"/>
      </w:tblGrid>
      <w:tr>
        <w:trPr>
          <w:cantSplit/>
          <w:tblHeader/>
        </w:trPr>
        <w:tc>
          <w:tcPr>
            <w:tcW w:type="dxa" w:w="277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記録</w:t>
            </w:r>
          </w:p>
        </w:tc>
        <w:tc>
          <w:tcPr>
            <w:tcW w:type="dxa" w:w="296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形</w:t>
            </w:r>
          </w:p>
        </w:tc>
        <w:tc>
          <w:tcPr>
            <w:tcW w:type="dxa" w:w="286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欄</w:t>
            </w:r>
          </w:p>
        </w:tc>
        <w:tc>
          <w:tcPr>
            <w:tcW w:type="dxa" w:w="103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由来</w:t>
            </w:r>
          </w:p>
        </w:tc>
      </w:tr>
      <w:tr>
        <w:trPr>
          <w:cantSplit/>
          <w:tblHeader w:val="off"/>
        </w:trPr>
        <w:tc>
          <w:tcPr>
            <w:tcW w:type="dxa" w:w="277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works/&lt;年&gt;/&lt;一括処理の番号&gt;.jsonl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＋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.sig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（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nrsd.work/1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。連鎖）</w:t>
            </w:r>
          </w:p>
        </w:tc>
        <w:tc>
          <w:tcPr>
            <w:tcW w:type="dxa" w:w="296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JSON Lines</w:t>
            </w:r>
          </w:p>
        </w:tc>
        <w:tc>
          <w:tcPr>
            <w:tcW w:type="dxa" w:w="286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第3章 7.2 の表（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WorkData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。訂正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correction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・元の投稿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published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 は追記の行）</w:t>
            </w:r>
          </w:p>
        </w:tc>
        <w:tc>
          <w:tcPr>
            <w:tcW w:type="dxa" w:w="103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第3章 7.2</w:t>
            </w:r>
          </w:p>
        </w:tc>
      </w:tr>
      <w:tr>
        <w:trPr>
          <w:cantSplit/>
          <w:tblHeader w:val="off"/>
        </w:trPr>
        <w:tc>
          <w:tcPr>
            <w:tcW w:type="dxa" w:w="277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state/export-queue.json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（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nrsd.export_queue/1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）</w:t>
            </w:r>
          </w:p>
        </w:tc>
        <w:tc>
          <w:tcPr>
            <w:tcW w:type="dxa" w:w="296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JSON</w:t>
            </w:r>
          </w:p>
        </w:tc>
        <w:tc>
          <w:tcPr>
            <w:tcW w:type="dxa" w:w="286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items[]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（作業の番号、型）、一時の名前の一覧</w:t>
            </w:r>
          </w:p>
        </w:tc>
        <w:tc>
          <w:tcPr>
            <w:tcW w:type="dxa" w:w="103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第3章 9</w:t>
            </w:r>
          </w:p>
        </w:tc>
      </w:tr>
      <w:tr>
        <w:trPr>
          <w:cantSplit/>
          <w:tblHeader w:val="off"/>
        </w:trPr>
        <w:tc>
          <w:tcPr>
            <w:tcW w:type="dxa" w:w="277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state/ers.json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（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nrsd.ers/1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）</w:t>
            </w:r>
          </w:p>
        </w:tc>
        <w:tc>
          <w:tcPr>
            <w:tcW w:type="dxa" w:w="296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JSON</w:t>
            </w:r>
          </w:p>
        </w:tc>
        <w:tc>
          <w:tcPr>
            <w:tcW w:type="dxa" w:w="286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EvidenceRecord の保存と次の更新の予定</w:t>
            </w:r>
          </w:p>
        </w:tc>
        <w:tc>
          <w:tcPr>
            <w:tcW w:type="dxa" w:w="103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第3章 4</w:t>
            </w:r>
          </w:p>
        </w:tc>
      </w:tr>
      <w:tr>
        <w:trPr>
          <w:cantSplit/>
          <w:tblHeader w:val="off"/>
        </w:trPr>
        <w:tc>
          <w:tcPr>
            <w:tcW w:type="dxa" w:w="277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chain-heads.json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（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nrsd.chain_heads/1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）</w:t>
            </w:r>
          </w:p>
        </w:tc>
        <w:tc>
          <w:tcPr>
            <w:tcW w:type="dxa" w:w="296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JSON</w:t>
            </w:r>
          </w:p>
        </w:tc>
        <w:tc>
          <w:tcPr>
            <w:tcW w:type="dxa" w:w="286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束ねた時刻証明の対象（各 stream の先端のハッシュ）</w:t>
            </w:r>
          </w:p>
        </w:tc>
        <w:tc>
          <w:tcPr>
            <w:tcW w:type="dxa" w:w="103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第3章 4、第8章 2.1</w:t>
            </w:r>
          </w:p>
        </w:tc>
      </w:tr>
      <w:tr>
        <w:trPr>
          <w:cantSplit/>
          <w:tblHeader w:val="off"/>
        </w:trPr>
        <w:tc>
          <w:tcPr>
            <w:tcW w:type="dxa" w:w="277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出力：受け渡し用のフォルダー</w:t>
            </w:r>
          </w:p>
        </w:tc>
        <w:tc>
          <w:tcPr>
            <w:tcW w:type="dxa" w:w="296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&lt;日付&gt;_&lt;撮影名&gt;_delivery/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：画像（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&lt;撮影名&gt;-&lt;連番&gt;-&lt;識別番号&gt;.&lt;拡張子&gt;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）、同封文書（core-rights）、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00_INDEX.txt</w:t>
            </w:r>
          </w:p>
        </w:tc>
        <w:tc>
          <w:tcPr>
            <w:tcW w:type="dxa" w:w="286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第3章 10.1</w:t>
            </w:r>
          </w:p>
        </w:tc>
        <w:tc>
          <w:tcPr>
            <w:tcW w:type="dxa" w:w="103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第3章 10.1</w:t>
            </w:r>
          </w:p>
        </w:tc>
      </w:tr>
      <w:tr>
        <w:trPr>
          <w:cantSplit/>
          <w:tblHeader w:val="off"/>
        </w:trPr>
        <w:tc>
          <w:tcPr>
            <w:tcW w:type="dxa" w:w="277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出力：SNS 用のフォルダー</w:t>
            </w:r>
          </w:p>
        </w:tc>
        <w:tc>
          <w:tcPr>
            <w:tcW w:type="dxa" w:w="296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&lt;日付&gt;_&lt;撮影名&gt;_sns/&lt;型&gt;/&lt;元の名前&gt;_&lt;識別番号&gt;.&lt;拡張子&gt;</w:t>
            </w:r>
          </w:p>
        </w:tc>
        <w:tc>
          <w:tcPr>
            <w:tcW w:type="dxa" w:w="286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第3章 10.1</w:t>
            </w:r>
          </w:p>
        </w:tc>
        <w:tc>
          <w:tcPr>
            <w:tcW w:type="dxa" w:w="103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第3章 10.1</w:t>
            </w:r>
          </w:p>
        </w:tc>
      </w:tr>
      <w:tr>
        <w:trPr>
          <w:cantSplit/>
          <w:tblHeader w:val="off"/>
        </w:trPr>
        <w:tc>
          <w:tcPr>
            <w:tcW w:type="dxa" w:w="277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マニフェスト（出力の中）</w:t>
            </w:r>
          </w:p>
        </w:tc>
        <w:tc>
          <w:tcPr>
            <w:tcW w:type="dxa" w:w="296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JUMBF（c2pa）</w:t>
            </w:r>
          </w:p>
        </w:tc>
        <w:tc>
          <w:tcPr>
            <w:tcW w:type="dxa" w:w="286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第3章 3.1 のアサーション、3.4 の操作、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sigTst2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 の時刻証明</w:t>
            </w:r>
          </w:p>
        </w:tc>
        <w:tc>
          <w:tcPr>
            <w:tcW w:type="dxa" w:w="103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第3章 3</w:t>
            </w:r>
          </w:p>
        </w:tc>
      </w:tr>
    </w:tbl>
    <w:p>
      <w:pPr>
        <w:spacing w:after="100" w:before="0"/>
      </w:pP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app</w:t>
      </w:r>
      <w:r>
        <w:rPr>
          <w:rFonts w:ascii="Yu Gothic" w:eastAsia="Yu Gothic" w:hAnsi="Yu Gothic"/>
        </w:rPr>
        <w:t xml:space="preserve"> 欄に残す算法の記録：透かしの variant とモデルの版（core-mark の </w:t>
      </w:r>
      <w:r>
        <w:rPr>
          <w:rFonts w:ascii="Consolas" w:eastAsia="Yu Gothic" w:hAnsi="Consolas"/>
        </w:rPr>
        <w:t xml:space="preserve">model_info</w:t>
      </w:r>
      <w:r>
        <w:rPr>
          <w:rFonts w:ascii="Yu Gothic" w:eastAsia="Yu Gothic" w:hAnsi="Yu Gothic"/>
        </w:rPr>
        <w:t xml:space="preserve">）、色の変換の部品と版、PDQ のしきい値（第3章 7.2）。</w:t>
      </w:r>
    </w:p>
    <w:sectPr>
      <w:headerReference w:type="default" r:id="rId6"/>
      <w:footerReference w:type="default" r:id="rId7"/>
      <w:pgSz w:w="11906" w:h="16838" w:orient="portrait"/>
      <w:pgMar w:top="1304" w:right="1134" w:bottom="130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Yu Gothic" w:cs="Yu Gothic" w:eastAsia="Yu Gothic" w:hAnsi="Yu Gothic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Yu Gothic" w:cs="Yu Gothic" w:eastAsia="Yu Gothic" w:hAnsi="Yu Gothic"/>
        <w:color w:val="808080"/>
        <w:sz w:val="16"/>
        <w:szCs w:val="16"/>
      </w:rPr>
      <w:t xml:space="preserve">コスプレ写真の無断転載対策ツール core-sign（業務。C2PA署名、時刻証明と ERS、書き出しの流れ、作品データ）　第1版（案）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・"/>
      <w:lvlJc w:val="left"/>
      <w:pPr>
        <w:ind w:left="420" w:hanging="300"/>
      </w:pPr>
    </w:lvl>
    <w:lvl w:ilvl="1" w:tentative="1">
      <w:start w:val="1"/>
      <w:numFmt w:val="bullet"/>
      <w:lvlText w:val="◦"/>
      <w:lvlJc w:val="left"/>
      <w:pPr>
        <w:ind w:left="780" w:hanging="300"/>
      </w:pPr>
    </w:lvl>
    <w:lvl w:ilvl="2" w:tentative="1">
      <w:start w:val="1"/>
      <w:numFmt w:val="bullet"/>
      <w:lvlText w:val="▪"/>
      <w:lvlJc w:val="left"/>
      <w:pPr>
        <w:ind w:left="1140" w:hanging="30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eastAsia="Yu Gothic" w:hAnsi="Yu Gothic"/>
        <w:sz w:val="21"/>
        <w:szCs w:val="21"/>
        <w:lang w:val="ja-JP" w:eastAsia="ja-JP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200" w:before="240"/>
      <w:outlineLvl w:val="0"/>
    </w:pPr>
    <w:rPr>
      <w:rFonts w:ascii="Yu Gothic" w:cs="Yu Gothic" w:eastAsia="Yu Gothic" w:hAnsi="Yu Gothic"/>
      <w:b/>
      <w:bCs/>
      <w:color w:val="345A8A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80"/>
      <w:outlineLvl w:val="1"/>
    </w:pPr>
    <w:rPr>
      <w:rFonts w:ascii="Yu Gothic" w:cs="Yu Gothic" w:eastAsia="Yu Gothic" w:hAnsi="Yu Gothic"/>
      <w:b/>
      <w:bCs/>
      <w:color w:val="4F81BD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Yu Gothic" w:cs="Yu Gothic" w:eastAsia="Yu Gothic" w:hAnsi="Yu Gothic"/>
      <w:b/>
      <w:bCs/>
      <w:color w:val="4F81BD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7d6c7d1571961bb4d716e633f8ae1bae4ad091f8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core-sign（業務。C2PA署名、時刻証明と ERS、書き出しの流れ、作品データ）</dc:title>
  <dc:creator>石川宗</dc:creator>
  <cp:lastModifiedBy>Un-named</cp:lastModifiedBy>
  <cp:revision>1</cp:revision>
  <dcterms:created xsi:type="dcterms:W3CDTF">2026-10-01T17:07:25.556Z</dcterms:created>
  <dcterms:modified xsi:type="dcterms:W3CDTF">2026-10-01T17:07:25.556Z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