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166DA" w14:textId="77777777" w:rsidR="001E419F" w:rsidRDefault="001E419F" w:rsidP="001E419F">
      <w:pPr>
        <w:spacing w:after="0" w:line="240" w:lineRule="auto"/>
        <w:rPr>
          <w:rFonts w:ascii="Times New Roman" w:eastAsia="Times New Roman" w:hAnsi="Times New Roman" w:cs="Times New Roman"/>
          <w:kern w:val="0"/>
          <w:sz w:val="24"/>
          <w:szCs w:val="24"/>
          <w:lang w:eastAsia="en-SG"/>
          <w14:ligatures w14:val="none"/>
        </w:rPr>
      </w:pPr>
    </w:p>
    <w:p w14:paraId="5AE3A88A" w14:textId="77777777" w:rsidR="001E419F" w:rsidRDefault="001E419F" w:rsidP="001E419F">
      <w:pPr>
        <w:spacing w:after="0" w:line="240" w:lineRule="auto"/>
        <w:jc w:val="center"/>
        <w:rPr>
          <w:rFonts w:ascii="Times New Roman" w:eastAsia="Times New Roman" w:hAnsi="Times New Roman" w:cs="Times New Roman"/>
          <w:kern w:val="0"/>
          <w:sz w:val="24"/>
          <w:szCs w:val="24"/>
          <w:lang w:eastAsia="en-SG"/>
          <w14:ligatures w14:val="none"/>
        </w:rPr>
      </w:pPr>
      <w:r w:rsidRPr="001814F8">
        <w:rPr>
          <w:rFonts w:ascii="Palatino Linotype" w:eastAsia="Times New Roman" w:hAnsi="Palatino Linotype" w:cs="Times New Roman"/>
          <w:b/>
          <w:bCs/>
          <w:noProof/>
          <w:color w:val="000000"/>
          <w:kern w:val="0"/>
          <w:sz w:val="20"/>
          <w:szCs w:val="20"/>
          <w:bdr w:val="none" w:sz="0" w:space="0" w:color="auto" w:frame="1"/>
          <w:lang w:eastAsia="en-SG"/>
          <w14:ligatures w14:val="none"/>
        </w:rPr>
        <w:drawing>
          <wp:inline distT="0" distB="0" distL="0" distR="0" wp14:anchorId="0B5BE70E" wp14:editId="5FBBC815">
            <wp:extent cx="1676400" cy="2171700"/>
            <wp:effectExtent l="0" t="0" r="0" b="0"/>
            <wp:docPr id="1181886394" name="Picture 4" descr="A lion with a red and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886394" name="Picture 4" descr="A lion with a red and white background&#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76400" cy="2171700"/>
                    </a:xfrm>
                    <a:prstGeom prst="rect">
                      <a:avLst/>
                    </a:prstGeom>
                    <a:noFill/>
                    <a:ln>
                      <a:noFill/>
                    </a:ln>
                  </pic:spPr>
                </pic:pic>
              </a:graphicData>
            </a:graphic>
          </wp:inline>
        </w:drawing>
      </w:r>
    </w:p>
    <w:p w14:paraId="6AC58CF9" w14:textId="77777777" w:rsidR="001E419F" w:rsidRDefault="001E419F" w:rsidP="001E419F">
      <w:pPr>
        <w:spacing w:after="0" w:line="240" w:lineRule="auto"/>
        <w:jc w:val="center"/>
        <w:rPr>
          <w:rFonts w:ascii="Times New Roman" w:eastAsia="Times New Roman" w:hAnsi="Times New Roman" w:cs="Times New Roman"/>
          <w:kern w:val="0"/>
          <w:sz w:val="24"/>
          <w:szCs w:val="24"/>
          <w:lang w:eastAsia="en-SG"/>
          <w14:ligatures w14:val="none"/>
        </w:rPr>
      </w:pPr>
    </w:p>
    <w:p w14:paraId="37BE1A4E" w14:textId="77777777" w:rsidR="001E419F" w:rsidRDefault="001E419F" w:rsidP="001E419F">
      <w:pPr>
        <w:spacing w:after="0" w:line="240" w:lineRule="auto"/>
        <w:jc w:val="center"/>
        <w:rPr>
          <w:rFonts w:ascii="Times New Roman" w:eastAsia="Times New Roman" w:hAnsi="Times New Roman" w:cs="Times New Roman"/>
          <w:kern w:val="0"/>
          <w:sz w:val="24"/>
          <w:szCs w:val="24"/>
          <w:lang w:eastAsia="en-SG"/>
          <w14:ligatures w14:val="none"/>
        </w:rPr>
      </w:pPr>
    </w:p>
    <w:p w14:paraId="1303E0E7" w14:textId="77777777" w:rsidR="001E419F" w:rsidRDefault="001E419F" w:rsidP="001E419F">
      <w:pPr>
        <w:spacing w:after="0" w:line="240" w:lineRule="auto"/>
        <w:jc w:val="center"/>
        <w:rPr>
          <w:rFonts w:ascii="Times New Roman" w:eastAsia="Times New Roman" w:hAnsi="Times New Roman" w:cs="Times New Roman"/>
          <w:kern w:val="0"/>
          <w:sz w:val="24"/>
          <w:szCs w:val="24"/>
          <w:lang w:eastAsia="en-SG"/>
          <w14:ligatures w14:val="none"/>
        </w:rPr>
      </w:pPr>
    </w:p>
    <w:p w14:paraId="16D7CB19" w14:textId="77777777" w:rsidR="001E419F" w:rsidRPr="001814F8" w:rsidRDefault="001E419F" w:rsidP="001E419F">
      <w:pPr>
        <w:spacing w:after="0" w:line="240" w:lineRule="auto"/>
        <w:jc w:val="center"/>
        <w:rPr>
          <w:rFonts w:ascii="Times New Roman" w:eastAsia="Times New Roman" w:hAnsi="Times New Roman" w:cs="Times New Roman"/>
          <w:kern w:val="0"/>
          <w:sz w:val="24"/>
          <w:szCs w:val="24"/>
          <w:lang w:eastAsia="en-SG"/>
          <w14:ligatures w14:val="none"/>
        </w:rPr>
      </w:pPr>
    </w:p>
    <w:p w14:paraId="6F973500" w14:textId="17AE89E3" w:rsidR="001E419F" w:rsidRDefault="001E419F" w:rsidP="001E419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SC2002: OBJECT-ORIENTED DESIGN &amp; PROGRAMMING</w:t>
      </w:r>
    </w:p>
    <w:p w14:paraId="16D946AD" w14:textId="77777777" w:rsidR="001E419F" w:rsidRPr="00CE648E" w:rsidRDefault="001E419F" w:rsidP="001E419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AY 2023/2024 SEMESTER 1</w:t>
      </w:r>
    </w:p>
    <w:p w14:paraId="28791020" w14:textId="77777777" w:rsidR="001E419F" w:rsidRDefault="001E419F" w:rsidP="001E419F">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____________________________</w:t>
      </w:r>
    </w:p>
    <w:p w14:paraId="476C54B8" w14:textId="5080AD63" w:rsidR="001E419F" w:rsidRPr="003D32B5" w:rsidRDefault="001E419F" w:rsidP="001E419F">
      <w:pPr>
        <w:spacing w:after="0" w:line="240" w:lineRule="auto"/>
        <w:jc w:val="center"/>
        <w:rPr>
          <w:rFonts w:ascii="Times New Roman" w:eastAsia="Times New Roman" w:hAnsi="Times New Roman" w:cs="Times New Roman"/>
          <w:kern w:val="0"/>
          <w:sz w:val="24"/>
          <w:szCs w:val="24"/>
          <w:lang w:eastAsia="en-SG"/>
          <w14:ligatures w14:val="none"/>
        </w:rPr>
      </w:pPr>
      <w:r>
        <w:rPr>
          <w:rFonts w:ascii="Times New Roman" w:eastAsia="Times New Roman" w:hAnsi="Times New Roman" w:cs="Times New Roman"/>
          <w:b/>
          <w:bCs/>
          <w:color w:val="000000"/>
          <w:kern w:val="0"/>
          <w:sz w:val="40"/>
          <w:szCs w:val="40"/>
          <w:lang w:eastAsia="en-SG"/>
          <w14:ligatures w14:val="none"/>
        </w:rPr>
        <w:t>Project:</w:t>
      </w:r>
      <w:r w:rsidRPr="001814F8">
        <w:rPr>
          <w:rFonts w:ascii="Times New Roman" w:eastAsia="Times New Roman" w:hAnsi="Times New Roman" w:cs="Times New Roman"/>
          <w:b/>
          <w:bCs/>
          <w:color w:val="000000"/>
          <w:kern w:val="0"/>
          <w:sz w:val="40"/>
          <w:szCs w:val="40"/>
          <w:lang w:eastAsia="en-SG"/>
          <w14:ligatures w14:val="none"/>
        </w:rPr>
        <w:t xml:space="preserve"> </w:t>
      </w:r>
      <w:r>
        <w:rPr>
          <w:rFonts w:ascii="Times New Roman" w:eastAsia="Times New Roman" w:hAnsi="Times New Roman" w:cs="Times New Roman"/>
          <w:b/>
          <w:bCs/>
          <w:color w:val="000000"/>
          <w:kern w:val="0"/>
          <w:sz w:val="40"/>
          <w:szCs w:val="40"/>
          <w:lang w:eastAsia="en-SG"/>
          <w14:ligatures w14:val="none"/>
        </w:rPr>
        <w:t>Building an OO Application</w:t>
      </w:r>
    </w:p>
    <w:p w14:paraId="21FB006B" w14:textId="77777777" w:rsidR="001E419F" w:rsidRDefault="001E419F" w:rsidP="001E419F">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____________________________</w:t>
      </w:r>
    </w:p>
    <w:p w14:paraId="354BE017" w14:textId="77777777" w:rsidR="001E419F" w:rsidRDefault="001E419F" w:rsidP="001E419F">
      <w:pPr>
        <w:jc w:val="center"/>
        <w:rPr>
          <w:sz w:val="28"/>
          <w:szCs w:val="28"/>
        </w:rPr>
      </w:pPr>
    </w:p>
    <w:p w14:paraId="3AE09651" w14:textId="34F23881" w:rsidR="001E419F" w:rsidRDefault="001E419F" w:rsidP="001E419F">
      <w:pPr>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Lab Group: </w:t>
      </w:r>
      <w:r>
        <w:rPr>
          <w:rFonts w:ascii="Times New Roman" w:eastAsia="Times New Roman" w:hAnsi="Times New Roman" w:cs="Times New Roman"/>
          <w:sz w:val="28"/>
          <w:szCs w:val="28"/>
        </w:rPr>
        <w:t>SCEC</w:t>
      </w:r>
      <w:r w:rsidR="00427738">
        <w:rPr>
          <w:rFonts w:ascii="Times New Roman" w:eastAsia="Times New Roman" w:hAnsi="Times New Roman" w:cs="Times New Roman"/>
          <w:sz w:val="28"/>
          <w:szCs w:val="28"/>
        </w:rPr>
        <w:t xml:space="preserve"> Group 4</w:t>
      </w:r>
    </w:p>
    <w:p w14:paraId="54F37199" w14:textId="4DFE91ED" w:rsidR="001E419F" w:rsidRDefault="001E419F" w:rsidP="001E419F">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rPr>
        <w:t xml:space="preserve">Lab Instructor: </w:t>
      </w:r>
      <w:r w:rsidRPr="001E419F">
        <w:rPr>
          <w:rFonts w:ascii="Times New Roman" w:eastAsia="Times New Roman" w:hAnsi="Times New Roman" w:cs="Times New Roman"/>
          <w:sz w:val="28"/>
          <w:szCs w:val="28"/>
        </w:rPr>
        <w:t>LAN MENGCHENG</w:t>
      </w:r>
    </w:p>
    <w:p w14:paraId="1A59E210" w14:textId="77777777" w:rsidR="001E419F" w:rsidRDefault="001E419F" w:rsidP="001E419F">
      <w:pPr>
        <w:spacing w:after="0" w:line="240" w:lineRule="auto"/>
        <w:rPr>
          <w:rFonts w:ascii="Times New Roman" w:eastAsia="Times New Roman" w:hAnsi="Times New Roman" w:cs="Times New Roman"/>
          <w:b/>
          <w:bCs/>
          <w:color w:val="000000"/>
          <w:kern w:val="0"/>
          <w:sz w:val="28"/>
          <w:szCs w:val="28"/>
          <w:lang w:eastAsia="en-SG"/>
          <w14:ligatures w14:val="none"/>
        </w:rPr>
      </w:pPr>
    </w:p>
    <w:p w14:paraId="05422D5F" w14:textId="77777777" w:rsidR="001E419F" w:rsidRDefault="001E419F" w:rsidP="001E419F">
      <w:pPr>
        <w:spacing w:after="0" w:line="240" w:lineRule="auto"/>
        <w:jc w:val="center"/>
        <w:rPr>
          <w:rFonts w:ascii="Times New Roman" w:eastAsia="Times New Roman" w:hAnsi="Times New Roman" w:cs="Times New Roman"/>
          <w:b/>
          <w:bCs/>
          <w:color w:val="000000"/>
          <w:kern w:val="0"/>
          <w:sz w:val="28"/>
          <w:szCs w:val="28"/>
          <w:lang w:eastAsia="en-SG"/>
          <w14:ligatures w14:val="none"/>
        </w:rPr>
      </w:pPr>
    </w:p>
    <w:tbl>
      <w:tblPr>
        <w:tblW w:w="9360" w:type="dxa"/>
        <w:jc w:val="center"/>
        <w:tblCellMar>
          <w:top w:w="15" w:type="dxa"/>
          <w:left w:w="15" w:type="dxa"/>
          <w:bottom w:w="15" w:type="dxa"/>
          <w:right w:w="15" w:type="dxa"/>
        </w:tblCellMar>
        <w:tblLook w:val="04A0" w:firstRow="1" w:lastRow="0" w:firstColumn="1" w:lastColumn="0" w:noHBand="0" w:noVBand="1"/>
      </w:tblPr>
      <w:tblGrid>
        <w:gridCol w:w="4899"/>
        <w:gridCol w:w="4461"/>
      </w:tblGrid>
      <w:tr w:rsidR="001E419F" w:rsidRPr="00886A00" w14:paraId="61FB4C06" w14:textId="77777777" w:rsidTr="00A7198F">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6D359C5" w14:textId="77777777" w:rsidR="001E419F" w:rsidRPr="00886A00" w:rsidRDefault="001E419F" w:rsidP="00A7198F">
            <w:pPr>
              <w:spacing w:after="0" w:line="240" w:lineRule="auto"/>
              <w:jc w:val="center"/>
              <w:rPr>
                <w:rFonts w:ascii="Times New Roman" w:eastAsia="Times New Roman" w:hAnsi="Times New Roman" w:cs="Times New Roman"/>
                <w:kern w:val="0"/>
                <w:sz w:val="24"/>
                <w:szCs w:val="24"/>
                <w:lang w:eastAsia="en-SG"/>
                <w14:ligatures w14:val="none"/>
              </w:rPr>
            </w:pPr>
            <w:r>
              <w:rPr>
                <w:rFonts w:ascii="Times New Roman" w:eastAsia="Times New Roman" w:hAnsi="Times New Roman" w:cs="Times New Roman"/>
                <w:b/>
                <w:bCs/>
                <w:color w:val="000000"/>
                <w:kern w:val="0"/>
                <w:sz w:val="28"/>
                <w:szCs w:val="28"/>
                <w:lang w:eastAsia="en-SG"/>
                <w14:ligatures w14:val="none"/>
              </w:rPr>
              <w:t>Submitted By:</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527C69E" w14:textId="77777777" w:rsidR="001E419F" w:rsidRPr="00886A00" w:rsidRDefault="001E419F" w:rsidP="00A7198F">
            <w:pPr>
              <w:spacing w:after="0" w:line="240" w:lineRule="auto"/>
              <w:jc w:val="center"/>
              <w:rPr>
                <w:rFonts w:ascii="Times New Roman" w:eastAsia="Times New Roman" w:hAnsi="Times New Roman" w:cs="Times New Roman"/>
                <w:kern w:val="0"/>
                <w:sz w:val="24"/>
                <w:szCs w:val="24"/>
                <w:lang w:eastAsia="en-SG"/>
                <w14:ligatures w14:val="none"/>
              </w:rPr>
            </w:pPr>
            <w:r w:rsidRPr="00886A00">
              <w:rPr>
                <w:rFonts w:ascii="Times New Roman" w:eastAsia="Times New Roman" w:hAnsi="Times New Roman" w:cs="Times New Roman"/>
                <w:b/>
                <w:bCs/>
                <w:color w:val="000000"/>
                <w:kern w:val="0"/>
                <w:sz w:val="28"/>
                <w:szCs w:val="28"/>
                <w:lang w:eastAsia="en-SG"/>
                <w14:ligatures w14:val="none"/>
              </w:rPr>
              <w:t>Matriculation Number</w:t>
            </w:r>
          </w:p>
        </w:tc>
      </w:tr>
      <w:tr w:rsidR="001E419F" w:rsidRPr="00886A00" w14:paraId="1B00DE46" w14:textId="77777777" w:rsidTr="00A7198F">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A07DF7" w14:textId="77777777" w:rsidR="001E419F" w:rsidRPr="00886A00" w:rsidRDefault="001E419F" w:rsidP="00A7198F">
            <w:pPr>
              <w:spacing w:after="0" w:line="240" w:lineRule="auto"/>
              <w:jc w:val="center"/>
              <w:rPr>
                <w:rFonts w:ascii="Times New Roman" w:eastAsia="Times New Roman" w:hAnsi="Times New Roman" w:cs="Times New Roman"/>
                <w:kern w:val="0"/>
                <w:sz w:val="24"/>
                <w:szCs w:val="24"/>
                <w:lang w:eastAsia="en-SG"/>
                <w14:ligatures w14:val="none"/>
              </w:rPr>
            </w:pPr>
            <w:r>
              <w:rPr>
                <w:rFonts w:ascii="Times New Roman" w:eastAsia="Times New Roman" w:hAnsi="Times New Roman" w:cs="Times New Roman"/>
                <w:color w:val="000000"/>
                <w:kern w:val="0"/>
                <w:sz w:val="26"/>
                <w:szCs w:val="26"/>
                <w:lang w:eastAsia="en-SG"/>
                <w14:ligatures w14:val="none"/>
              </w:rPr>
              <w:t>Tejeswara Nehru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0D22E8" w14:textId="77777777" w:rsidR="001E419F" w:rsidRPr="00886A00" w:rsidRDefault="001E419F" w:rsidP="00A7198F">
            <w:pPr>
              <w:spacing w:after="0" w:line="240" w:lineRule="auto"/>
              <w:jc w:val="center"/>
              <w:rPr>
                <w:rFonts w:ascii="Times New Roman" w:eastAsia="Times New Roman" w:hAnsi="Times New Roman" w:cs="Times New Roman"/>
                <w:kern w:val="0"/>
                <w:sz w:val="24"/>
                <w:szCs w:val="24"/>
                <w:lang w:eastAsia="en-SG"/>
                <w14:ligatures w14:val="none"/>
              </w:rPr>
            </w:pPr>
            <w:r>
              <w:rPr>
                <w:rFonts w:ascii="Times New Roman" w:eastAsia="Times New Roman" w:hAnsi="Times New Roman" w:cs="Times New Roman"/>
                <w:color w:val="000000"/>
                <w:kern w:val="0"/>
                <w:sz w:val="26"/>
                <w:szCs w:val="26"/>
                <w:lang w:eastAsia="en-SG"/>
                <w14:ligatures w14:val="none"/>
              </w:rPr>
              <w:t>U2220197K</w:t>
            </w:r>
          </w:p>
        </w:tc>
      </w:tr>
      <w:tr w:rsidR="001E419F" w:rsidRPr="00886A00" w14:paraId="17734638" w14:textId="77777777" w:rsidTr="00A7198F">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6FA850" w14:textId="5A2C1DC8" w:rsidR="001E419F" w:rsidRPr="00C10E63" w:rsidRDefault="00C10E63" w:rsidP="00C10E63">
            <w:pPr>
              <w:spacing w:after="0" w:line="240" w:lineRule="auto"/>
              <w:jc w:val="center"/>
              <w:rPr>
                <w:rFonts w:ascii="Times New Roman" w:eastAsia="Times New Roman" w:hAnsi="Times New Roman" w:cs="Times New Roman"/>
                <w:kern w:val="0"/>
                <w:sz w:val="24"/>
                <w:szCs w:val="24"/>
                <w:lang w:eastAsia="en-SG"/>
              </w:rPr>
            </w:pPr>
            <w:r w:rsidRPr="00C10E63">
              <w:rPr>
                <w:rFonts w:ascii="Times New Roman" w:eastAsia="Times New Roman" w:hAnsi="Times New Roman" w:cs="Times New Roman"/>
                <w:color w:val="000000"/>
                <w:kern w:val="0"/>
                <w:sz w:val="26"/>
                <w:szCs w:val="26"/>
                <w:lang w:eastAsia="en-SG"/>
                <w14:ligatures w14:val="none"/>
              </w:rPr>
              <w:t>Jeyaprakash</w:t>
            </w:r>
            <w:r>
              <w:rPr>
                <w:color w:val="000000"/>
                <w:sz w:val="26"/>
                <w:szCs w:val="26"/>
              </w:rPr>
              <w:t xml:space="preserve"> Sri Vikass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98C2BA" w14:textId="4A095120" w:rsidR="001E419F" w:rsidRDefault="00C10E63" w:rsidP="00A7198F">
            <w:pPr>
              <w:spacing w:after="0" w:line="240" w:lineRule="auto"/>
              <w:jc w:val="center"/>
              <w:rPr>
                <w:rFonts w:ascii="Times New Roman" w:eastAsia="Times New Roman" w:hAnsi="Times New Roman" w:cs="Times New Roman"/>
                <w:color w:val="000000"/>
                <w:kern w:val="0"/>
                <w:sz w:val="26"/>
                <w:szCs w:val="26"/>
                <w:lang w:eastAsia="en-SG"/>
                <w14:ligatures w14:val="none"/>
              </w:rPr>
            </w:pPr>
            <w:r w:rsidRPr="00AF4013">
              <w:rPr>
                <w:rFonts w:ascii="Times New Roman" w:eastAsia="Times New Roman" w:hAnsi="Times New Roman" w:cs="Times New Roman"/>
                <w:color w:val="000000"/>
                <w:kern w:val="0"/>
                <w:sz w:val="26"/>
                <w:szCs w:val="26"/>
                <w:lang w:eastAsia="en-SG"/>
                <w14:ligatures w14:val="none"/>
              </w:rPr>
              <w:t>U2222682D</w:t>
            </w:r>
          </w:p>
        </w:tc>
      </w:tr>
      <w:tr w:rsidR="001E419F" w:rsidRPr="00886A00" w14:paraId="19511B3A" w14:textId="77777777" w:rsidTr="00A7198F">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225005" w14:textId="7BB05601" w:rsidR="001E419F" w:rsidRPr="00C10E63" w:rsidRDefault="00C10E63" w:rsidP="00C10E63">
            <w:pPr>
              <w:pStyle w:val="NormalWeb"/>
              <w:spacing w:before="240" w:after="0"/>
              <w:jc w:val="center"/>
            </w:pPr>
            <w:r>
              <w:rPr>
                <w:color w:val="000000"/>
                <w:sz w:val="26"/>
                <w:szCs w:val="26"/>
              </w:rPr>
              <w:t>Shankar Mathangi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64C11C" w14:textId="6C498141" w:rsidR="001E419F" w:rsidRDefault="00C10E63" w:rsidP="00A7198F">
            <w:pPr>
              <w:spacing w:after="0" w:line="240" w:lineRule="auto"/>
              <w:jc w:val="center"/>
              <w:rPr>
                <w:rFonts w:ascii="Times New Roman" w:eastAsia="Times New Roman" w:hAnsi="Times New Roman" w:cs="Times New Roman"/>
                <w:color w:val="000000"/>
                <w:kern w:val="0"/>
                <w:sz w:val="26"/>
                <w:szCs w:val="26"/>
                <w:lang w:eastAsia="en-SG"/>
                <w14:ligatures w14:val="none"/>
              </w:rPr>
            </w:pPr>
            <w:r w:rsidRPr="00AF4013">
              <w:rPr>
                <w:rFonts w:ascii="Times New Roman" w:eastAsia="Times New Roman" w:hAnsi="Times New Roman" w:cs="Times New Roman"/>
                <w:color w:val="000000"/>
                <w:kern w:val="0"/>
                <w:sz w:val="26"/>
                <w:szCs w:val="26"/>
                <w:lang w:eastAsia="en-SG"/>
                <w14:ligatures w14:val="none"/>
              </w:rPr>
              <w:t>U2223221G</w:t>
            </w:r>
          </w:p>
        </w:tc>
      </w:tr>
      <w:tr w:rsidR="001E419F" w:rsidRPr="00886A00" w14:paraId="1D14A0C2" w14:textId="77777777" w:rsidTr="00A7198F">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F5C676" w14:textId="6B5CF5B8" w:rsidR="001E419F" w:rsidRPr="00C10E63" w:rsidRDefault="00C10E63" w:rsidP="00C10E63">
            <w:pPr>
              <w:pStyle w:val="NormalWeb"/>
              <w:spacing w:before="240" w:after="0"/>
              <w:jc w:val="center"/>
            </w:pPr>
            <w:r>
              <w:rPr>
                <w:color w:val="000000"/>
                <w:sz w:val="26"/>
                <w:szCs w:val="26"/>
              </w:rPr>
              <w:t>Krishna Nageswaran Jeevika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CB6CAB" w14:textId="18D5DB91" w:rsidR="001E419F" w:rsidRDefault="00C10E63" w:rsidP="00A7198F">
            <w:pPr>
              <w:spacing w:after="0" w:line="240" w:lineRule="auto"/>
              <w:jc w:val="center"/>
              <w:rPr>
                <w:rFonts w:ascii="Times New Roman" w:eastAsia="Times New Roman" w:hAnsi="Times New Roman" w:cs="Times New Roman"/>
                <w:color w:val="000000"/>
                <w:kern w:val="0"/>
                <w:sz w:val="26"/>
                <w:szCs w:val="26"/>
                <w:lang w:eastAsia="en-SG"/>
                <w14:ligatures w14:val="none"/>
              </w:rPr>
            </w:pPr>
            <w:r w:rsidRPr="00AF4013">
              <w:rPr>
                <w:rFonts w:ascii="Times New Roman" w:eastAsia="Times New Roman" w:hAnsi="Times New Roman" w:cs="Times New Roman"/>
                <w:color w:val="000000"/>
                <w:kern w:val="0"/>
                <w:sz w:val="26"/>
                <w:szCs w:val="26"/>
                <w:lang w:eastAsia="en-SG"/>
                <w14:ligatures w14:val="none"/>
              </w:rPr>
              <w:t>U2223941D</w:t>
            </w:r>
          </w:p>
        </w:tc>
      </w:tr>
    </w:tbl>
    <w:p w14:paraId="09098741" w14:textId="166C94BC" w:rsidR="001E419F" w:rsidRDefault="001E419F"/>
    <w:p w14:paraId="3C2E62C1" w14:textId="77777777" w:rsidR="001E419F" w:rsidRDefault="001E419F">
      <w:pPr>
        <w:rPr>
          <w:b/>
          <w:sz w:val="24"/>
          <w:szCs w:val="24"/>
          <w:u w:val="single"/>
        </w:rPr>
      </w:pPr>
      <w:r>
        <w:rPr>
          <w:b/>
          <w:sz w:val="24"/>
          <w:szCs w:val="24"/>
          <w:u w:val="single"/>
        </w:rPr>
        <w:br w:type="page"/>
      </w:r>
    </w:p>
    <w:p w14:paraId="6A932274" w14:textId="5B81CA04" w:rsidR="008D7B73" w:rsidRPr="002A1552" w:rsidRDefault="001E419F" w:rsidP="002A1552">
      <w:pPr>
        <w:jc w:val="center"/>
        <w:rPr>
          <w:rFonts w:ascii="Times New Roman" w:hAnsi="Times New Roman" w:cs="Times New Roman"/>
          <w:b/>
          <w:color w:val="2F5496" w:themeColor="accent1" w:themeShade="BF"/>
          <w:sz w:val="36"/>
          <w:szCs w:val="36"/>
          <w:u w:val="single"/>
        </w:rPr>
      </w:pPr>
      <w:r w:rsidRPr="002A1552">
        <w:rPr>
          <w:rFonts w:ascii="Times New Roman" w:hAnsi="Times New Roman" w:cs="Times New Roman"/>
          <w:b/>
          <w:color w:val="2F5496" w:themeColor="accent1" w:themeShade="BF"/>
          <w:sz w:val="36"/>
          <w:szCs w:val="36"/>
          <w:u w:val="single"/>
        </w:rPr>
        <w:lastRenderedPageBreak/>
        <w:t>Table of Contents</w:t>
      </w:r>
    </w:p>
    <w:sdt>
      <w:sdtPr>
        <w:id w:val="-264853831"/>
        <w:docPartObj>
          <w:docPartGallery w:val="Table of Contents"/>
          <w:docPartUnique/>
        </w:docPartObj>
      </w:sdtPr>
      <w:sdtContent>
        <w:p w14:paraId="0C492646" w14:textId="5AF2F75A" w:rsidR="00AF4013" w:rsidRDefault="001E419F">
          <w:pPr>
            <w:pStyle w:val="TOC1"/>
            <w:tabs>
              <w:tab w:val="right" w:pos="9019"/>
            </w:tabs>
            <w:rPr>
              <w:rFonts w:eastAsiaTheme="minorEastAsia"/>
              <w:noProof/>
              <w:lang w:eastAsia="en-SG"/>
            </w:rPr>
          </w:pPr>
          <w:r>
            <w:fldChar w:fldCharType="begin"/>
          </w:r>
          <w:r>
            <w:instrText xml:space="preserve"> TOC \h \u \z \t "Heading 1,1,Heading 2,2,Heading 3,3,Heading 4,4,Heading 5,5,Heading 6,6,"</w:instrText>
          </w:r>
          <w:r>
            <w:fldChar w:fldCharType="separate"/>
          </w:r>
          <w:hyperlink w:anchor="_Toc151889924" w:history="1">
            <w:r w:rsidR="00AF4013" w:rsidRPr="00DC65BF">
              <w:rPr>
                <w:rStyle w:val="Hyperlink"/>
                <w:noProof/>
              </w:rPr>
              <w:t>Academic Declaration</w:t>
            </w:r>
            <w:r w:rsidR="00AF4013">
              <w:rPr>
                <w:noProof/>
                <w:webHidden/>
              </w:rPr>
              <w:tab/>
            </w:r>
            <w:r w:rsidR="00AF4013">
              <w:rPr>
                <w:noProof/>
                <w:webHidden/>
              </w:rPr>
              <w:fldChar w:fldCharType="begin"/>
            </w:r>
            <w:r w:rsidR="00AF4013">
              <w:rPr>
                <w:noProof/>
                <w:webHidden/>
              </w:rPr>
              <w:instrText xml:space="preserve"> PAGEREF _Toc151889924 \h </w:instrText>
            </w:r>
            <w:r w:rsidR="00AF4013">
              <w:rPr>
                <w:noProof/>
                <w:webHidden/>
              </w:rPr>
            </w:r>
            <w:r w:rsidR="00AF4013">
              <w:rPr>
                <w:noProof/>
                <w:webHidden/>
              </w:rPr>
              <w:fldChar w:fldCharType="separate"/>
            </w:r>
            <w:r w:rsidR="00AF4013">
              <w:rPr>
                <w:noProof/>
                <w:webHidden/>
              </w:rPr>
              <w:t>3</w:t>
            </w:r>
            <w:r w:rsidR="00AF4013">
              <w:rPr>
                <w:noProof/>
                <w:webHidden/>
              </w:rPr>
              <w:fldChar w:fldCharType="end"/>
            </w:r>
          </w:hyperlink>
        </w:p>
        <w:p w14:paraId="6D4E0E1D" w14:textId="6D6DA9A1" w:rsidR="00AF4013" w:rsidRDefault="00000000">
          <w:pPr>
            <w:pStyle w:val="TOC1"/>
            <w:tabs>
              <w:tab w:val="left" w:pos="440"/>
              <w:tab w:val="right" w:pos="9019"/>
            </w:tabs>
            <w:rPr>
              <w:rFonts w:eastAsiaTheme="minorEastAsia"/>
              <w:noProof/>
              <w:lang w:eastAsia="en-SG"/>
            </w:rPr>
          </w:pPr>
          <w:hyperlink w:anchor="_Toc151889925" w:history="1">
            <w:r w:rsidR="00AF4013" w:rsidRPr="00DC65BF">
              <w:rPr>
                <w:rStyle w:val="Hyperlink"/>
                <w:rFonts w:eastAsiaTheme="majorEastAsia"/>
                <w:bCs/>
                <w:noProof/>
              </w:rPr>
              <w:t>1.</w:t>
            </w:r>
            <w:r w:rsidR="00AF4013">
              <w:rPr>
                <w:rFonts w:eastAsiaTheme="minorEastAsia"/>
                <w:noProof/>
                <w:lang w:eastAsia="en-SG"/>
              </w:rPr>
              <w:tab/>
            </w:r>
            <w:r w:rsidR="00AF4013" w:rsidRPr="00DC65BF">
              <w:rPr>
                <w:rStyle w:val="Hyperlink"/>
                <w:rFonts w:eastAsiaTheme="majorEastAsia"/>
                <w:bCs/>
                <w:noProof/>
              </w:rPr>
              <w:t>Introduction</w:t>
            </w:r>
            <w:r w:rsidR="00AF4013">
              <w:rPr>
                <w:noProof/>
                <w:webHidden/>
              </w:rPr>
              <w:tab/>
            </w:r>
            <w:r w:rsidR="00AF4013">
              <w:rPr>
                <w:noProof/>
                <w:webHidden/>
              </w:rPr>
              <w:fldChar w:fldCharType="begin"/>
            </w:r>
            <w:r w:rsidR="00AF4013">
              <w:rPr>
                <w:noProof/>
                <w:webHidden/>
              </w:rPr>
              <w:instrText xml:space="preserve"> PAGEREF _Toc151889925 \h </w:instrText>
            </w:r>
            <w:r w:rsidR="00AF4013">
              <w:rPr>
                <w:noProof/>
                <w:webHidden/>
              </w:rPr>
            </w:r>
            <w:r w:rsidR="00AF4013">
              <w:rPr>
                <w:noProof/>
                <w:webHidden/>
              </w:rPr>
              <w:fldChar w:fldCharType="separate"/>
            </w:r>
            <w:r w:rsidR="00AF4013">
              <w:rPr>
                <w:noProof/>
                <w:webHidden/>
              </w:rPr>
              <w:t>4</w:t>
            </w:r>
            <w:r w:rsidR="00AF4013">
              <w:rPr>
                <w:noProof/>
                <w:webHidden/>
              </w:rPr>
              <w:fldChar w:fldCharType="end"/>
            </w:r>
          </w:hyperlink>
        </w:p>
        <w:p w14:paraId="668061B3" w14:textId="63AF967B" w:rsidR="00AF4013" w:rsidRDefault="00000000">
          <w:pPr>
            <w:pStyle w:val="TOC1"/>
            <w:tabs>
              <w:tab w:val="left" w:pos="440"/>
              <w:tab w:val="right" w:pos="9019"/>
            </w:tabs>
            <w:rPr>
              <w:rFonts w:eastAsiaTheme="minorEastAsia"/>
              <w:noProof/>
              <w:lang w:eastAsia="en-SG"/>
            </w:rPr>
          </w:pPr>
          <w:hyperlink w:anchor="_Toc151889926" w:history="1">
            <w:r w:rsidR="00AF4013" w:rsidRPr="00DC65BF">
              <w:rPr>
                <w:rStyle w:val="Hyperlink"/>
                <w:noProof/>
              </w:rPr>
              <w:t>2.</w:t>
            </w:r>
            <w:r w:rsidR="00AF4013">
              <w:rPr>
                <w:rFonts w:eastAsiaTheme="minorEastAsia"/>
                <w:noProof/>
                <w:lang w:eastAsia="en-SG"/>
              </w:rPr>
              <w:tab/>
            </w:r>
            <w:r w:rsidR="00AF4013" w:rsidRPr="00DC65BF">
              <w:rPr>
                <w:rStyle w:val="Hyperlink"/>
                <w:rFonts w:eastAsiaTheme="majorEastAsia"/>
                <w:bCs/>
                <w:noProof/>
              </w:rPr>
              <w:t>Design</w:t>
            </w:r>
            <w:r w:rsidR="00AF4013" w:rsidRPr="00DC65BF">
              <w:rPr>
                <w:rStyle w:val="Hyperlink"/>
                <w:noProof/>
              </w:rPr>
              <w:t xml:space="preserve"> </w:t>
            </w:r>
            <w:r w:rsidR="00AF4013" w:rsidRPr="00DC65BF">
              <w:rPr>
                <w:rStyle w:val="Hyperlink"/>
                <w:rFonts w:eastAsiaTheme="majorEastAsia"/>
                <w:bCs/>
                <w:noProof/>
              </w:rPr>
              <w:t>Considerations</w:t>
            </w:r>
            <w:r w:rsidR="00AF4013">
              <w:rPr>
                <w:noProof/>
                <w:webHidden/>
              </w:rPr>
              <w:tab/>
            </w:r>
            <w:r w:rsidR="00AF4013">
              <w:rPr>
                <w:noProof/>
                <w:webHidden/>
              </w:rPr>
              <w:fldChar w:fldCharType="begin"/>
            </w:r>
            <w:r w:rsidR="00AF4013">
              <w:rPr>
                <w:noProof/>
                <w:webHidden/>
              </w:rPr>
              <w:instrText xml:space="preserve"> PAGEREF _Toc151889926 \h </w:instrText>
            </w:r>
            <w:r w:rsidR="00AF4013">
              <w:rPr>
                <w:noProof/>
                <w:webHidden/>
              </w:rPr>
            </w:r>
            <w:r w:rsidR="00AF4013">
              <w:rPr>
                <w:noProof/>
                <w:webHidden/>
              </w:rPr>
              <w:fldChar w:fldCharType="separate"/>
            </w:r>
            <w:r w:rsidR="00AF4013">
              <w:rPr>
                <w:noProof/>
                <w:webHidden/>
              </w:rPr>
              <w:t>4</w:t>
            </w:r>
            <w:r w:rsidR="00AF4013">
              <w:rPr>
                <w:noProof/>
                <w:webHidden/>
              </w:rPr>
              <w:fldChar w:fldCharType="end"/>
            </w:r>
          </w:hyperlink>
        </w:p>
        <w:p w14:paraId="6630F0E8" w14:textId="6688FCF6" w:rsidR="00AF4013" w:rsidRDefault="00000000">
          <w:pPr>
            <w:pStyle w:val="TOC2"/>
            <w:tabs>
              <w:tab w:val="left" w:pos="880"/>
              <w:tab w:val="right" w:pos="9019"/>
            </w:tabs>
            <w:rPr>
              <w:rFonts w:eastAsiaTheme="minorEastAsia"/>
              <w:noProof/>
              <w:lang w:eastAsia="en-SG"/>
            </w:rPr>
          </w:pPr>
          <w:hyperlink w:anchor="_Toc151889927" w:history="1">
            <w:r w:rsidR="00AF4013" w:rsidRPr="00DC65BF">
              <w:rPr>
                <w:rStyle w:val="Hyperlink"/>
                <w:rFonts w:ascii="Times New Roman" w:hAnsi="Times New Roman" w:cs="Times New Roman"/>
                <w:b/>
                <w:bCs/>
                <w:noProof/>
              </w:rPr>
              <w:t>2.1.</w:t>
            </w:r>
            <w:r w:rsidR="00AF4013">
              <w:rPr>
                <w:rFonts w:eastAsiaTheme="minorEastAsia"/>
                <w:noProof/>
                <w:lang w:eastAsia="en-SG"/>
              </w:rPr>
              <w:tab/>
            </w:r>
            <w:r w:rsidR="00AF4013" w:rsidRPr="00DC65BF">
              <w:rPr>
                <w:rStyle w:val="Hyperlink"/>
                <w:rFonts w:ascii="Times New Roman" w:hAnsi="Times New Roman" w:cs="Times New Roman"/>
                <w:b/>
                <w:bCs/>
                <w:noProof/>
              </w:rPr>
              <w:t>Approach Adopted</w:t>
            </w:r>
            <w:r w:rsidR="00AF4013">
              <w:rPr>
                <w:noProof/>
                <w:webHidden/>
              </w:rPr>
              <w:tab/>
            </w:r>
            <w:r w:rsidR="00AF4013">
              <w:rPr>
                <w:noProof/>
                <w:webHidden/>
              </w:rPr>
              <w:fldChar w:fldCharType="begin"/>
            </w:r>
            <w:r w:rsidR="00AF4013">
              <w:rPr>
                <w:noProof/>
                <w:webHidden/>
              </w:rPr>
              <w:instrText xml:space="preserve"> PAGEREF _Toc151889927 \h </w:instrText>
            </w:r>
            <w:r w:rsidR="00AF4013">
              <w:rPr>
                <w:noProof/>
                <w:webHidden/>
              </w:rPr>
            </w:r>
            <w:r w:rsidR="00AF4013">
              <w:rPr>
                <w:noProof/>
                <w:webHidden/>
              </w:rPr>
              <w:fldChar w:fldCharType="separate"/>
            </w:r>
            <w:r w:rsidR="00AF4013">
              <w:rPr>
                <w:noProof/>
                <w:webHidden/>
              </w:rPr>
              <w:t>4</w:t>
            </w:r>
            <w:r w:rsidR="00AF4013">
              <w:rPr>
                <w:noProof/>
                <w:webHidden/>
              </w:rPr>
              <w:fldChar w:fldCharType="end"/>
            </w:r>
          </w:hyperlink>
        </w:p>
        <w:p w14:paraId="7E96EF29" w14:textId="75E3EDB8" w:rsidR="00AF4013" w:rsidRDefault="00000000">
          <w:pPr>
            <w:pStyle w:val="TOC1"/>
            <w:tabs>
              <w:tab w:val="left" w:pos="660"/>
              <w:tab w:val="right" w:pos="9019"/>
            </w:tabs>
            <w:rPr>
              <w:rFonts w:eastAsiaTheme="minorEastAsia"/>
              <w:noProof/>
              <w:lang w:eastAsia="en-SG"/>
            </w:rPr>
          </w:pPr>
          <w:hyperlink w:anchor="_Toc151889928" w:history="1">
            <w:r w:rsidR="00AF4013" w:rsidRPr="00DC65BF">
              <w:rPr>
                <w:rStyle w:val="Hyperlink"/>
                <w:rFonts w:eastAsiaTheme="majorEastAsia"/>
                <w:bCs/>
                <w:noProof/>
              </w:rPr>
              <w:t>2.2.</w:t>
            </w:r>
            <w:r w:rsidR="00AF4013">
              <w:rPr>
                <w:rFonts w:eastAsiaTheme="minorEastAsia"/>
                <w:noProof/>
                <w:lang w:eastAsia="en-SG"/>
              </w:rPr>
              <w:tab/>
            </w:r>
            <w:r w:rsidR="00AF4013" w:rsidRPr="00DC65BF">
              <w:rPr>
                <w:rStyle w:val="Hyperlink"/>
                <w:rFonts w:eastAsiaTheme="majorEastAsia"/>
                <w:bCs/>
                <w:noProof/>
              </w:rPr>
              <w:t>SOLID Design Principles</w:t>
            </w:r>
            <w:r w:rsidR="00AF4013">
              <w:rPr>
                <w:noProof/>
                <w:webHidden/>
              </w:rPr>
              <w:tab/>
            </w:r>
            <w:r w:rsidR="00AF4013">
              <w:rPr>
                <w:noProof/>
                <w:webHidden/>
              </w:rPr>
              <w:fldChar w:fldCharType="begin"/>
            </w:r>
            <w:r w:rsidR="00AF4013">
              <w:rPr>
                <w:noProof/>
                <w:webHidden/>
              </w:rPr>
              <w:instrText xml:space="preserve"> PAGEREF _Toc151889928 \h </w:instrText>
            </w:r>
            <w:r w:rsidR="00AF4013">
              <w:rPr>
                <w:noProof/>
                <w:webHidden/>
              </w:rPr>
            </w:r>
            <w:r w:rsidR="00AF4013">
              <w:rPr>
                <w:noProof/>
                <w:webHidden/>
              </w:rPr>
              <w:fldChar w:fldCharType="separate"/>
            </w:r>
            <w:r w:rsidR="00AF4013">
              <w:rPr>
                <w:noProof/>
                <w:webHidden/>
              </w:rPr>
              <w:t>4</w:t>
            </w:r>
            <w:r w:rsidR="00AF4013">
              <w:rPr>
                <w:noProof/>
                <w:webHidden/>
              </w:rPr>
              <w:fldChar w:fldCharType="end"/>
            </w:r>
          </w:hyperlink>
        </w:p>
        <w:p w14:paraId="7F61F3E6" w14:textId="66426915" w:rsidR="00AF4013" w:rsidRDefault="00000000">
          <w:pPr>
            <w:pStyle w:val="TOC2"/>
            <w:tabs>
              <w:tab w:val="left" w:pos="1100"/>
              <w:tab w:val="right" w:pos="9019"/>
            </w:tabs>
            <w:rPr>
              <w:rFonts w:eastAsiaTheme="minorEastAsia"/>
              <w:noProof/>
              <w:lang w:eastAsia="en-SG"/>
            </w:rPr>
          </w:pPr>
          <w:hyperlink w:anchor="_Toc151889929" w:history="1">
            <w:r w:rsidR="00AF4013" w:rsidRPr="00DC65BF">
              <w:rPr>
                <w:rStyle w:val="Hyperlink"/>
                <w:rFonts w:ascii="Times New Roman" w:hAnsi="Times New Roman" w:cs="Times New Roman"/>
                <w:b/>
                <w:bCs/>
                <w:noProof/>
              </w:rPr>
              <w:t>2.2.1.</w:t>
            </w:r>
            <w:r w:rsidR="00AF4013">
              <w:rPr>
                <w:rFonts w:eastAsiaTheme="minorEastAsia"/>
                <w:noProof/>
                <w:lang w:eastAsia="en-SG"/>
              </w:rPr>
              <w:tab/>
            </w:r>
            <w:r w:rsidR="00AF4013" w:rsidRPr="00DC65BF">
              <w:rPr>
                <w:rStyle w:val="Hyperlink"/>
                <w:rFonts w:ascii="Times New Roman" w:hAnsi="Times New Roman" w:cs="Times New Roman"/>
                <w:b/>
                <w:bCs/>
                <w:noProof/>
              </w:rPr>
              <w:t>Single Responsibility Principle (S)</w:t>
            </w:r>
            <w:r w:rsidR="00AF4013">
              <w:rPr>
                <w:noProof/>
                <w:webHidden/>
              </w:rPr>
              <w:tab/>
            </w:r>
            <w:r w:rsidR="00AF4013">
              <w:rPr>
                <w:noProof/>
                <w:webHidden/>
              </w:rPr>
              <w:fldChar w:fldCharType="begin"/>
            </w:r>
            <w:r w:rsidR="00AF4013">
              <w:rPr>
                <w:noProof/>
                <w:webHidden/>
              </w:rPr>
              <w:instrText xml:space="preserve"> PAGEREF _Toc151889929 \h </w:instrText>
            </w:r>
            <w:r w:rsidR="00AF4013">
              <w:rPr>
                <w:noProof/>
                <w:webHidden/>
              </w:rPr>
            </w:r>
            <w:r w:rsidR="00AF4013">
              <w:rPr>
                <w:noProof/>
                <w:webHidden/>
              </w:rPr>
              <w:fldChar w:fldCharType="separate"/>
            </w:r>
            <w:r w:rsidR="00AF4013">
              <w:rPr>
                <w:noProof/>
                <w:webHidden/>
              </w:rPr>
              <w:t>4</w:t>
            </w:r>
            <w:r w:rsidR="00AF4013">
              <w:rPr>
                <w:noProof/>
                <w:webHidden/>
              </w:rPr>
              <w:fldChar w:fldCharType="end"/>
            </w:r>
          </w:hyperlink>
        </w:p>
        <w:p w14:paraId="6BD6B012" w14:textId="50EDC953" w:rsidR="00AF4013" w:rsidRDefault="00000000">
          <w:pPr>
            <w:pStyle w:val="TOC2"/>
            <w:tabs>
              <w:tab w:val="left" w:pos="1100"/>
              <w:tab w:val="right" w:pos="9019"/>
            </w:tabs>
            <w:rPr>
              <w:rFonts w:eastAsiaTheme="minorEastAsia"/>
              <w:noProof/>
              <w:lang w:eastAsia="en-SG"/>
            </w:rPr>
          </w:pPr>
          <w:hyperlink w:anchor="_Toc151889930" w:history="1">
            <w:r w:rsidR="00AF4013" w:rsidRPr="00DC65BF">
              <w:rPr>
                <w:rStyle w:val="Hyperlink"/>
                <w:rFonts w:ascii="Times New Roman" w:hAnsi="Times New Roman" w:cs="Times New Roman"/>
                <w:b/>
                <w:bCs/>
                <w:noProof/>
              </w:rPr>
              <w:t>2.2.2.</w:t>
            </w:r>
            <w:r w:rsidR="00AF4013">
              <w:rPr>
                <w:rFonts w:eastAsiaTheme="minorEastAsia"/>
                <w:noProof/>
                <w:lang w:eastAsia="en-SG"/>
              </w:rPr>
              <w:tab/>
            </w:r>
            <w:r w:rsidR="00AF4013" w:rsidRPr="00DC65BF">
              <w:rPr>
                <w:rStyle w:val="Hyperlink"/>
                <w:rFonts w:ascii="Times New Roman" w:hAnsi="Times New Roman" w:cs="Times New Roman"/>
                <w:b/>
                <w:bCs/>
                <w:noProof/>
              </w:rPr>
              <w:t>Open-Close Principle(O)</w:t>
            </w:r>
            <w:r w:rsidR="00AF4013">
              <w:rPr>
                <w:noProof/>
                <w:webHidden/>
              </w:rPr>
              <w:tab/>
            </w:r>
            <w:r w:rsidR="00AF4013">
              <w:rPr>
                <w:noProof/>
                <w:webHidden/>
              </w:rPr>
              <w:fldChar w:fldCharType="begin"/>
            </w:r>
            <w:r w:rsidR="00AF4013">
              <w:rPr>
                <w:noProof/>
                <w:webHidden/>
              </w:rPr>
              <w:instrText xml:space="preserve"> PAGEREF _Toc151889930 \h </w:instrText>
            </w:r>
            <w:r w:rsidR="00AF4013">
              <w:rPr>
                <w:noProof/>
                <w:webHidden/>
              </w:rPr>
            </w:r>
            <w:r w:rsidR="00AF4013">
              <w:rPr>
                <w:noProof/>
                <w:webHidden/>
              </w:rPr>
              <w:fldChar w:fldCharType="separate"/>
            </w:r>
            <w:r w:rsidR="00AF4013">
              <w:rPr>
                <w:noProof/>
                <w:webHidden/>
              </w:rPr>
              <w:t>5</w:t>
            </w:r>
            <w:r w:rsidR="00AF4013">
              <w:rPr>
                <w:noProof/>
                <w:webHidden/>
              </w:rPr>
              <w:fldChar w:fldCharType="end"/>
            </w:r>
          </w:hyperlink>
        </w:p>
        <w:p w14:paraId="262D8393" w14:textId="3C021840" w:rsidR="00AF4013" w:rsidRDefault="00000000">
          <w:pPr>
            <w:pStyle w:val="TOC2"/>
            <w:tabs>
              <w:tab w:val="left" w:pos="1100"/>
              <w:tab w:val="right" w:pos="9019"/>
            </w:tabs>
            <w:rPr>
              <w:rFonts w:eastAsiaTheme="minorEastAsia"/>
              <w:noProof/>
              <w:lang w:eastAsia="en-SG"/>
            </w:rPr>
          </w:pPr>
          <w:hyperlink w:anchor="_Toc151889931" w:history="1">
            <w:r w:rsidR="00AF4013" w:rsidRPr="00DC65BF">
              <w:rPr>
                <w:rStyle w:val="Hyperlink"/>
                <w:rFonts w:ascii="Times New Roman" w:hAnsi="Times New Roman" w:cs="Times New Roman"/>
                <w:b/>
                <w:bCs/>
                <w:noProof/>
              </w:rPr>
              <w:t>2.2.3.</w:t>
            </w:r>
            <w:r w:rsidR="00AF4013">
              <w:rPr>
                <w:rFonts w:eastAsiaTheme="minorEastAsia"/>
                <w:noProof/>
                <w:lang w:eastAsia="en-SG"/>
              </w:rPr>
              <w:tab/>
            </w:r>
            <w:r w:rsidR="00AF4013" w:rsidRPr="00DC65BF">
              <w:rPr>
                <w:rStyle w:val="Hyperlink"/>
                <w:rFonts w:ascii="Times New Roman" w:hAnsi="Times New Roman" w:cs="Times New Roman"/>
                <w:b/>
                <w:bCs/>
                <w:noProof/>
              </w:rPr>
              <w:t>Liskov Substituion Principle (L)</w:t>
            </w:r>
            <w:r w:rsidR="00AF4013">
              <w:rPr>
                <w:noProof/>
                <w:webHidden/>
              </w:rPr>
              <w:tab/>
            </w:r>
            <w:r w:rsidR="00AF4013">
              <w:rPr>
                <w:noProof/>
                <w:webHidden/>
              </w:rPr>
              <w:fldChar w:fldCharType="begin"/>
            </w:r>
            <w:r w:rsidR="00AF4013">
              <w:rPr>
                <w:noProof/>
                <w:webHidden/>
              </w:rPr>
              <w:instrText xml:space="preserve"> PAGEREF _Toc151889931 \h </w:instrText>
            </w:r>
            <w:r w:rsidR="00AF4013">
              <w:rPr>
                <w:noProof/>
                <w:webHidden/>
              </w:rPr>
            </w:r>
            <w:r w:rsidR="00AF4013">
              <w:rPr>
                <w:noProof/>
                <w:webHidden/>
              </w:rPr>
              <w:fldChar w:fldCharType="separate"/>
            </w:r>
            <w:r w:rsidR="00AF4013">
              <w:rPr>
                <w:noProof/>
                <w:webHidden/>
              </w:rPr>
              <w:t>6</w:t>
            </w:r>
            <w:r w:rsidR="00AF4013">
              <w:rPr>
                <w:noProof/>
                <w:webHidden/>
              </w:rPr>
              <w:fldChar w:fldCharType="end"/>
            </w:r>
          </w:hyperlink>
        </w:p>
        <w:p w14:paraId="3B1D5A92" w14:textId="0E2A1D93" w:rsidR="00AF4013" w:rsidRDefault="00000000">
          <w:pPr>
            <w:pStyle w:val="TOC2"/>
            <w:tabs>
              <w:tab w:val="left" w:pos="1100"/>
              <w:tab w:val="right" w:pos="9019"/>
            </w:tabs>
            <w:rPr>
              <w:rFonts w:eastAsiaTheme="minorEastAsia"/>
              <w:noProof/>
              <w:lang w:eastAsia="en-SG"/>
            </w:rPr>
          </w:pPr>
          <w:hyperlink w:anchor="_Toc151889932" w:history="1">
            <w:r w:rsidR="00AF4013" w:rsidRPr="00DC65BF">
              <w:rPr>
                <w:rStyle w:val="Hyperlink"/>
                <w:rFonts w:ascii="Times New Roman" w:hAnsi="Times New Roman" w:cs="Times New Roman"/>
                <w:b/>
                <w:bCs/>
                <w:noProof/>
              </w:rPr>
              <w:t>2.2.4.</w:t>
            </w:r>
            <w:r w:rsidR="00AF4013">
              <w:rPr>
                <w:rFonts w:eastAsiaTheme="minorEastAsia"/>
                <w:noProof/>
                <w:lang w:eastAsia="en-SG"/>
              </w:rPr>
              <w:tab/>
            </w:r>
            <w:r w:rsidR="00AF4013" w:rsidRPr="00DC65BF">
              <w:rPr>
                <w:rStyle w:val="Hyperlink"/>
                <w:rFonts w:ascii="Times New Roman" w:hAnsi="Times New Roman" w:cs="Times New Roman"/>
                <w:b/>
                <w:bCs/>
                <w:noProof/>
              </w:rPr>
              <w:t>Interface Segregation Principle (I)</w:t>
            </w:r>
            <w:r w:rsidR="00AF4013">
              <w:rPr>
                <w:noProof/>
                <w:webHidden/>
              </w:rPr>
              <w:tab/>
            </w:r>
            <w:r w:rsidR="00AF4013">
              <w:rPr>
                <w:noProof/>
                <w:webHidden/>
              </w:rPr>
              <w:fldChar w:fldCharType="begin"/>
            </w:r>
            <w:r w:rsidR="00AF4013">
              <w:rPr>
                <w:noProof/>
                <w:webHidden/>
              </w:rPr>
              <w:instrText xml:space="preserve"> PAGEREF _Toc151889932 \h </w:instrText>
            </w:r>
            <w:r w:rsidR="00AF4013">
              <w:rPr>
                <w:noProof/>
                <w:webHidden/>
              </w:rPr>
            </w:r>
            <w:r w:rsidR="00AF4013">
              <w:rPr>
                <w:noProof/>
                <w:webHidden/>
              </w:rPr>
              <w:fldChar w:fldCharType="separate"/>
            </w:r>
            <w:r w:rsidR="00AF4013">
              <w:rPr>
                <w:noProof/>
                <w:webHidden/>
              </w:rPr>
              <w:t>6</w:t>
            </w:r>
            <w:r w:rsidR="00AF4013">
              <w:rPr>
                <w:noProof/>
                <w:webHidden/>
              </w:rPr>
              <w:fldChar w:fldCharType="end"/>
            </w:r>
          </w:hyperlink>
        </w:p>
        <w:p w14:paraId="70286768" w14:textId="50F73DB0" w:rsidR="00AF4013" w:rsidRDefault="00000000">
          <w:pPr>
            <w:pStyle w:val="TOC2"/>
            <w:tabs>
              <w:tab w:val="left" w:pos="1100"/>
              <w:tab w:val="right" w:pos="9019"/>
            </w:tabs>
            <w:rPr>
              <w:rFonts w:eastAsiaTheme="minorEastAsia"/>
              <w:noProof/>
              <w:lang w:eastAsia="en-SG"/>
            </w:rPr>
          </w:pPr>
          <w:hyperlink w:anchor="_Toc151889933" w:history="1">
            <w:r w:rsidR="00AF4013" w:rsidRPr="00DC65BF">
              <w:rPr>
                <w:rStyle w:val="Hyperlink"/>
                <w:rFonts w:ascii="Times New Roman" w:hAnsi="Times New Roman" w:cs="Times New Roman"/>
                <w:b/>
                <w:bCs/>
                <w:noProof/>
              </w:rPr>
              <w:t>2.2.5.</w:t>
            </w:r>
            <w:r w:rsidR="00AF4013">
              <w:rPr>
                <w:rFonts w:eastAsiaTheme="minorEastAsia"/>
                <w:noProof/>
                <w:lang w:eastAsia="en-SG"/>
              </w:rPr>
              <w:tab/>
            </w:r>
            <w:r w:rsidR="00AF4013" w:rsidRPr="00DC65BF">
              <w:rPr>
                <w:rStyle w:val="Hyperlink"/>
                <w:rFonts w:ascii="Times New Roman" w:hAnsi="Times New Roman" w:cs="Times New Roman"/>
                <w:b/>
                <w:bCs/>
                <w:noProof/>
              </w:rPr>
              <w:t>Dependency Inversion Principle (D)</w:t>
            </w:r>
            <w:r w:rsidR="00AF4013">
              <w:rPr>
                <w:noProof/>
                <w:webHidden/>
              </w:rPr>
              <w:tab/>
            </w:r>
            <w:r w:rsidR="00AF4013">
              <w:rPr>
                <w:noProof/>
                <w:webHidden/>
              </w:rPr>
              <w:fldChar w:fldCharType="begin"/>
            </w:r>
            <w:r w:rsidR="00AF4013">
              <w:rPr>
                <w:noProof/>
                <w:webHidden/>
              </w:rPr>
              <w:instrText xml:space="preserve"> PAGEREF _Toc151889933 \h </w:instrText>
            </w:r>
            <w:r w:rsidR="00AF4013">
              <w:rPr>
                <w:noProof/>
                <w:webHidden/>
              </w:rPr>
            </w:r>
            <w:r w:rsidR="00AF4013">
              <w:rPr>
                <w:noProof/>
                <w:webHidden/>
              </w:rPr>
              <w:fldChar w:fldCharType="separate"/>
            </w:r>
            <w:r w:rsidR="00AF4013">
              <w:rPr>
                <w:noProof/>
                <w:webHidden/>
              </w:rPr>
              <w:t>7</w:t>
            </w:r>
            <w:r w:rsidR="00AF4013">
              <w:rPr>
                <w:noProof/>
                <w:webHidden/>
              </w:rPr>
              <w:fldChar w:fldCharType="end"/>
            </w:r>
          </w:hyperlink>
        </w:p>
        <w:p w14:paraId="5913EEDA" w14:textId="53CF36EA" w:rsidR="00AF4013" w:rsidRDefault="00000000">
          <w:pPr>
            <w:pStyle w:val="TOC1"/>
            <w:tabs>
              <w:tab w:val="left" w:pos="660"/>
              <w:tab w:val="right" w:pos="9019"/>
            </w:tabs>
            <w:rPr>
              <w:rFonts w:eastAsiaTheme="minorEastAsia"/>
              <w:noProof/>
              <w:lang w:eastAsia="en-SG"/>
            </w:rPr>
          </w:pPr>
          <w:hyperlink w:anchor="_Toc151889934" w:history="1">
            <w:r w:rsidR="00AF4013" w:rsidRPr="00DC65BF">
              <w:rPr>
                <w:rStyle w:val="Hyperlink"/>
                <w:rFonts w:eastAsiaTheme="majorEastAsia"/>
                <w:bCs/>
                <w:noProof/>
              </w:rPr>
              <w:t>2.3.</w:t>
            </w:r>
            <w:r w:rsidR="00AF4013">
              <w:rPr>
                <w:rFonts w:eastAsiaTheme="minorEastAsia"/>
                <w:noProof/>
                <w:lang w:eastAsia="en-SG"/>
              </w:rPr>
              <w:tab/>
            </w:r>
            <w:r w:rsidR="00AF4013" w:rsidRPr="00DC65BF">
              <w:rPr>
                <w:rStyle w:val="Hyperlink"/>
                <w:rFonts w:eastAsiaTheme="majorEastAsia"/>
                <w:bCs/>
                <w:noProof/>
              </w:rPr>
              <w:t>Assumptions</w:t>
            </w:r>
            <w:r w:rsidR="00AF4013">
              <w:rPr>
                <w:noProof/>
                <w:webHidden/>
              </w:rPr>
              <w:tab/>
            </w:r>
            <w:r w:rsidR="00AF4013">
              <w:rPr>
                <w:noProof/>
                <w:webHidden/>
              </w:rPr>
              <w:fldChar w:fldCharType="begin"/>
            </w:r>
            <w:r w:rsidR="00AF4013">
              <w:rPr>
                <w:noProof/>
                <w:webHidden/>
              </w:rPr>
              <w:instrText xml:space="preserve"> PAGEREF _Toc151889934 \h </w:instrText>
            </w:r>
            <w:r w:rsidR="00AF4013">
              <w:rPr>
                <w:noProof/>
                <w:webHidden/>
              </w:rPr>
            </w:r>
            <w:r w:rsidR="00AF4013">
              <w:rPr>
                <w:noProof/>
                <w:webHidden/>
              </w:rPr>
              <w:fldChar w:fldCharType="separate"/>
            </w:r>
            <w:r w:rsidR="00AF4013">
              <w:rPr>
                <w:noProof/>
                <w:webHidden/>
              </w:rPr>
              <w:t>8</w:t>
            </w:r>
            <w:r w:rsidR="00AF4013">
              <w:rPr>
                <w:noProof/>
                <w:webHidden/>
              </w:rPr>
              <w:fldChar w:fldCharType="end"/>
            </w:r>
          </w:hyperlink>
        </w:p>
        <w:p w14:paraId="6CBEF497" w14:textId="14F81D01" w:rsidR="00AF4013" w:rsidRDefault="00000000">
          <w:pPr>
            <w:pStyle w:val="TOC1"/>
            <w:tabs>
              <w:tab w:val="left" w:pos="440"/>
              <w:tab w:val="right" w:pos="9019"/>
            </w:tabs>
            <w:rPr>
              <w:rFonts w:eastAsiaTheme="minorEastAsia"/>
              <w:noProof/>
              <w:lang w:eastAsia="en-SG"/>
            </w:rPr>
          </w:pPr>
          <w:hyperlink w:anchor="_Toc151889935" w:history="1">
            <w:r w:rsidR="00AF4013" w:rsidRPr="00DC65BF">
              <w:rPr>
                <w:rStyle w:val="Hyperlink"/>
                <w:rFonts w:eastAsiaTheme="majorEastAsia"/>
                <w:bCs/>
                <w:noProof/>
              </w:rPr>
              <w:t>3.</w:t>
            </w:r>
            <w:r w:rsidR="00AF4013">
              <w:rPr>
                <w:rFonts w:eastAsiaTheme="minorEastAsia"/>
                <w:noProof/>
                <w:lang w:eastAsia="en-SG"/>
              </w:rPr>
              <w:tab/>
            </w:r>
            <w:r w:rsidR="00AF4013" w:rsidRPr="00DC65BF">
              <w:rPr>
                <w:rStyle w:val="Hyperlink"/>
                <w:rFonts w:eastAsiaTheme="majorEastAsia"/>
                <w:bCs/>
                <w:noProof/>
              </w:rPr>
              <w:t>UML Class Diagram</w:t>
            </w:r>
            <w:r w:rsidR="00AF4013">
              <w:rPr>
                <w:noProof/>
                <w:webHidden/>
              </w:rPr>
              <w:tab/>
            </w:r>
            <w:r w:rsidR="00AF4013">
              <w:rPr>
                <w:noProof/>
                <w:webHidden/>
              </w:rPr>
              <w:fldChar w:fldCharType="begin"/>
            </w:r>
            <w:r w:rsidR="00AF4013">
              <w:rPr>
                <w:noProof/>
                <w:webHidden/>
              </w:rPr>
              <w:instrText xml:space="preserve"> PAGEREF _Toc151889935 \h </w:instrText>
            </w:r>
            <w:r w:rsidR="00AF4013">
              <w:rPr>
                <w:noProof/>
                <w:webHidden/>
              </w:rPr>
            </w:r>
            <w:r w:rsidR="00AF4013">
              <w:rPr>
                <w:noProof/>
                <w:webHidden/>
              </w:rPr>
              <w:fldChar w:fldCharType="separate"/>
            </w:r>
            <w:r w:rsidR="00AF4013">
              <w:rPr>
                <w:noProof/>
                <w:webHidden/>
              </w:rPr>
              <w:t>8</w:t>
            </w:r>
            <w:r w:rsidR="00AF4013">
              <w:rPr>
                <w:noProof/>
                <w:webHidden/>
              </w:rPr>
              <w:fldChar w:fldCharType="end"/>
            </w:r>
          </w:hyperlink>
        </w:p>
        <w:p w14:paraId="74BA250F" w14:textId="6AD51962" w:rsidR="00AF4013" w:rsidRDefault="00000000">
          <w:pPr>
            <w:pStyle w:val="TOC1"/>
            <w:tabs>
              <w:tab w:val="left" w:pos="440"/>
              <w:tab w:val="right" w:pos="9019"/>
            </w:tabs>
            <w:rPr>
              <w:rFonts w:eastAsiaTheme="minorEastAsia"/>
              <w:noProof/>
              <w:lang w:eastAsia="en-SG"/>
            </w:rPr>
          </w:pPr>
          <w:hyperlink w:anchor="_Toc151889936" w:history="1">
            <w:r w:rsidR="00AF4013" w:rsidRPr="00DC65BF">
              <w:rPr>
                <w:rStyle w:val="Hyperlink"/>
                <w:rFonts w:eastAsiaTheme="majorEastAsia"/>
                <w:bCs/>
                <w:noProof/>
              </w:rPr>
              <w:t>4.</w:t>
            </w:r>
            <w:r w:rsidR="00AF4013">
              <w:rPr>
                <w:rFonts w:eastAsiaTheme="minorEastAsia"/>
                <w:noProof/>
                <w:lang w:eastAsia="en-SG"/>
              </w:rPr>
              <w:tab/>
            </w:r>
            <w:r w:rsidR="00AF4013" w:rsidRPr="00DC65BF">
              <w:rPr>
                <w:rStyle w:val="Hyperlink"/>
                <w:rFonts w:eastAsiaTheme="majorEastAsia"/>
                <w:bCs/>
                <w:noProof/>
              </w:rPr>
              <w:t>Program Testing</w:t>
            </w:r>
            <w:r w:rsidR="00AF4013">
              <w:rPr>
                <w:noProof/>
                <w:webHidden/>
              </w:rPr>
              <w:tab/>
            </w:r>
            <w:r w:rsidR="00AF4013">
              <w:rPr>
                <w:noProof/>
                <w:webHidden/>
              </w:rPr>
              <w:fldChar w:fldCharType="begin"/>
            </w:r>
            <w:r w:rsidR="00AF4013">
              <w:rPr>
                <w:noProof/>
                <w:webHidden/>
              </w:rPr>
              <w:instrText xml:space="preserve"> PAGEREF _Toc151889936 \h </w:instrText>
            </w:r>
            <w:r w:rsidR="00AF4013">
              <w:rPr>
                <w:noProof/>
                <w:webHidden/>
              </w:rPr>
            </w:r>
            <w:r w:rsidR="00AF4013">
              <w:rPr>
                <w:noProof/>
                <w:webHidden/>
              </w:rPr>
              <w:fldChar w:fldCharType="separate"/>
            </w:r>
            <w:r w:rsidR="00AF4013">
              <w:rPr>
                <w:noProof/>
                <w:webHidden/>
              </w:rPr>
              <w:t>9</w:t>
            </w:r>
            <w:r w:rsidR="00AF4013">
              <w:rPr>
                <w:noProof/>
                <w:webHidden/>
              </w:rPr>
              <w:fldChar w:fldCharType="end"/>
            </w:r>
          </w:hyperlink>
        </w:p>
        <w:p w14:paraId="242CB958" w14:textId="0AFDFCF2" w:rsidR="00AF4013" w:rsidRDefault="00000000">
          <w:pPr>
            <w:pStyle w:val="TOC1"/>
            <w:tabs>
              <w:tab w:val="left" w:pos="440"/>
              <w:tab w:val="right" w:pos="9019"/>
            </w:tabs>
            <w:rPr>
              <w:rFonts w:eastAsiaTheme="minorEastAsia"/>
              <w:noProof/>
              <w:lang w:eastAsia="en-SG"/>
            </w:rPr>
          </w:pPr>
          <w:hyperlink w:anchor="_Toc151889937" w:history="1">
            <w:r w:rsidR="00AF4013" w:rsidRPr="00DC65BF">
              <w:rPr>
                <w:rStyle w:val="Hyperlink"/>
                <w:rFonts w:eastAsiaTheme="majorEastAsia"/>
                <w:bCs/>
                <w:noProof/>
              </w:rPr>
              <w:t>5.</w:t>
            </w:r>
            <w:r w:rsidR="00AF4013">
              <w:rPr>
                <w:rFonts w:eastAsiaTheme="minorEastAsia"/>
                <w:noProof/>
                <w:lang w:eastAsia="en-SG"/>
              </w:rPr>
              <w:tab/>
            </w:r>
            <w:r w:rsidR="00AF4013" w:rsidRPr="00DC65BF">
              <w:rPr>
                <w:rStyle w:val="Hyperlink"/>
                <w:rFonts w:eastAsiaTheme="majorEastAsia"/>
                <w:bCs/>
                <w:noProof/>
              </w:rPr>
              <w:t>Reflection</w:t>
            </w:r>
            <w:r w:rsidR="00AF4013">
              <w:rPr>
                <w:noProof/>
                <w:webHidden/>
              </w:rPr>
              <w:tab/>
            </w:r>
            <w:r w:rsidR="00AF4013">
              <w:rPr>
                <w:noProof/>
                <w:webHidden/>
              </w:rPr>
              <w:fldChar w:fldCharType="begin"/>
            </w:r>
            <w:r w:rsidR="00AF4013">
              <w:rPr>
                <w:noProof/>
                <w:webHidden/>
              </w:rPr>
              <w:instrText xml:space="preserve"> PAGEREF _Toc151889937 \h </w:instrText>
            </w:r>
            <w:r w:rsidR="00AF4013">
              <w:rPr>
                <w:noProof/>
                <w:webHidden/>
              </w:rPr>
            </w:r>
            <w:r w:rsidR="00AF4013">
              <w:rPr>
                <w:noProof/>
                <w:webHidden/>
              </w:rPr>
              <w:fldChar w:fldCharType="separate"/>
            </w:r>
            <w:r w:rsidR="00AF4013">
              <w:rPr>
                <w:noProof/>
                <w:webHidden/>
              </w:rPr>
              <w:t>13</w:t>
            </w:r>
            <w:r w:rsidR="00AF4013">
              <w:rPr>
                <w:noProof/>
                <w:webHidden/>
              </w:rPr>
              <w:fldChar w:fldCharType="end"/>
            </w:r>
          </w:hyperlink>
        </w:p>
        <w:p w14:paraId="4180DF17" w14:textId="0D0A7DB7" w:rsidR="00AF4013" w:rsidRPr="00AF4013" w:rsidRDefault="001E419F">
          <w:r>
            <w:fldChar w:fldCharType="end"/>
          </w:r>
        </w:p>
      </w:sdtContent>
    </w:sdt>
    <w:bookmarkStart w:id="0" w:name="_Toc151889924" w:displacedByCustomXml="prev"/>
    <w:p w14:paraId="2DE096C5" w14:textId="03B7E961" w:rsidR="00C10E63" w:rsidRPr="00AF4013" w:rsidRDefault="00C10E63" w:rsidP="00AF4013">
      <w:pPr>
        <w:pStyle w:val="Heading1"/>
        <w:spacing w:before="480" w:after="120" w:line="240" w:lineRule="auto"/>
        <w:ind w:left="0" w:firstLine="0"/>
        <w:rPr>
          <w:sz w:val="32"/>
          <w:szCs w:val="32"/>
        </w:rPr>
      </w:pPr>
      <w:r w:rsidRPr="00AF4013">
        <w:rPr>
          <w:color w:val="000000"/>
          <w:sz w:val="32"/>
          <w:szCs w:val="32"/>
        </w:rPr>
        <w:t>Academic Declaration</w:t>
      </w:r>
      <w:bookmarkEnd w:id="0"/>
    </w:p>
    <w:p w14:paraId="1C04BD57" w14:textId="77777777" w:rsidR="00C10E63" w:rsidRPr="00AF4013" w:rsidRDefault="00C10E63" w:rsidP="00AF4013">
      <w:pPr>
        <w:pStyle w:val="NormalWeb"/>
        <w:spacing w:before="240" w:beforeAutospacing="0" w:after="240" w:afterAutospacing="0"/>
        <w:rPr>
          <w:sz w:val="20"/>
          <w:szCs w:val="20"/>
        </w:rPr>
      </w:pPr>
      <w:r w:rsidRPr="00AF4013">
        <w:rPr>
          <w:b/>
          <w:bCs/>
          <w:color w:val="000000"/>
          <w:sz w:val="20"/>
          <w:szCs w:val="20"/>
          <w:u w:val="single"/>
        </w:rPr>
        <w:t>Declaration of Original Work for CE/CZ2002 Assignment</w:t>
      </w:r>
    </w:p>
    <w:p w14:paraId="47FB2253" w14:textId="53200878" w:rsidR="00C10E63" w:rsidRPr="00AF4013" w:rsidRDefault="00C10E63" w:rsidP="00C10E63">
      <w:pPr>
        <w:pStyle w:val="NormalWeb"/>
        <w:spacing w:before="240" w:beforeAutospacing="0" w:after="240" w:afterAutospacing="0"/>
        <w:rPr>
          <w:sz w:val="20"/>
          <w:szCs w:val="20"/>
        </w:rPr>
      </w:pPr>
      <w:r w:rsidRPr="00AF4013">
        <w:rPr>
          <w:color w:val="000000"/>
          <w:sz w:val="20"/>
          <w:szCs w:val="20"/>
        </w:rPr>
        <w:t>We hereby declare that the attached group assignment has been researched, undertaken, completed and submitted as a collective effort by the group members listed below.</w:t>
      </w:r>
    </w:p>
    <w:p w14:paraId="017CB68C" w14:textId="65D1FEF8" w:rsidR="00C10E63" w:rsidRPr="00AF4013" w:rsidRDefault="00C10E63" w:rsidP="00C10E63">
      <w:pPr>
        <w:pStyle w:val="NormalWeb"/>
        <w:spacing w:before="240" w:beforeAutospacing="0" w:after="240" w:afterAutospacing="0"/>
        <w:rPr>
          <w:sz w:val="20"/>
          <w:szCs w:val="20"/>
        </w:rPr>
      </w:pPr>
      <w:r w:rsidRPr="00AF4013">
        <w:rPr>
          <w:color w:val="000000"/>
          <w:sz w:val="20"/>
          <w:szCs w:val="20"/>
        </w:rPr>
        <w:t>We have honored the principles of academic integrity and have upheld Student Code of Academic Conduct in the completion of this work.</w:t>
      </w:r>
    </w:p>
    <w:p w14:paraId="7FD4357F" w14:textId="7C11BFBF" w:rsidR="00C10E63" w:rsidRPr="00AF4013" w:rsidRDefault="00C10E63" w:rsidP="00C10E63">
      <w:pPr>
        <w:pStyle w:val="NormalWeb"/>
        <w:spacing w:before="240" w:beforeAutospacing="0" w:after="240" w:afterAutospacing="0"/>
        <w:rPr>
          <w:sz w:val="20"/>
          <w:szCs w:val="20"/>
        </w:rPr>
      </w:pPr>
      <w:r w:rsidRPr="00AF4013">
        <w:rPr>
          <w:color w:val="000000"/>
          <w:sz w:val="20"/>
          <w:szCs w:val="20"/>
        </w:rPr>
        <w:t>We understand that if plagiarism is found in the assignment, then lower marks or no marks will be awarded for the assessed work. In addition, disciplinary actions may be taken.</w:t>
      </w:r>
    </w:p>
    <w:tbl>
      <w:tblPr>
        <w:tblW w:w="9244" w:type="dxa"/>
        <w:tblCellMar>
          <w:top w:w="15" w:type="dxa"/>
          <w:left w:w="15" w:type="dxa"/>
          <w:bottom w:w="15" w:type="dxa"/>
          <w:right w:w="15" w:type="dxa"/>
        </w:tblCellMar>
        <w:tblLook w:val="04A0" w:firstRow="1" w:lastRow="0" w:firstColumn="1" w:lastColumn="0" w:noHBand="0" w:noVBand="1"/>
      </w:tblPr>
      <w:tblGrid>
        <w:gridCol w:w="2985"/>
        <w:gridCol w:w="2718"/>
        <w:gridCol w:w="1087"/>
        <w:gridCol w:w="2454"/>
      </w:tblGrid>
      <w:tr w:rsidR="00AF4013" w:rsidRPr="00AF4013" w14:paraId="74BC0F59" w14:textId="77777777" w:rsidTr="00AF4013">
        <w:trPr>
          <w:trHeight w:val="372"/>
        </w:trPr>
        <w:tc>
          <w:tcPr>
            <w:tcW w:w="29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1536B9" w14:textId="77777777" w:rsidR="00C10E63" w:rsidRPr="00AF4013" w:rsidRDefault="00C10E63" w:rsidP="00AF4013">
            <w:pPr>
              <w:pStyle w:val="NormalWeb"/>
              <w:spacing w:before="0" w:beforeAutospacing="0" w:after="240" w:afterAutospacing="0"/>
              <w:jc w:val="both"/>
              <w:rPr>
                <w:sz w:val="20"/>
                <w:szCs w:val="20"/>
              </w:rPr>
            </w:pPr>
            <w:r w:rsidRPr="00AF4013">
              <w:rPr>
                <w:color w:val="000000"/>
                <w:sz w:val="20"/>
                <w:szCs w:val="20"/>
              </w:rPr>
              <w:t>Name</w:t>
            </w:r>
          </w:p>
        </w:tc>
        <w:tc>
          <w:tcPr>
            <w:tcW w:w="271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043E329" w14:textId="3A62364D" w:rsidR="00C10E63" w:rsidRPr="00AF4013" w:rsidRDefault="00C10E63" w:rsidP="00AF4013">
            <w:pPr>
              <w:pStyle w:val="NormalWeb"/>
              <w:spacing w:before="0" w:beforeAutospacing="0" w:after="240" w:afterAutospacing="0"/>
              <w:jc w:val="both"/>
              <w:rPr>
                <w:sz w:val="16"/>
                <w:szCs w:val="16"/>
              </w:rPr>
            </w:pPr>
            <w:r w:rsidRPr="00AF4013">
              <w:rPr>
                <w:color w:val="000000"/>
                <w:sz w:val="18"/>
                <w:szCs w:val="18"/>
              </w:rPr>
              <w:t>Course</w:t>
            </w:r>
            <w:r w:rsidR="008E2162" w:rsidRPr="00AF4013">
              <w:rPr>
                <w:color w:val="000000"/>
                <w:sz w:val="18"/>
                <w:szCs w:val="18"/>
              </w:rPr>
              <w:t xml:space="preserve"> </w:t>
            </w:r>
            <w:r w:rsidRPr="00AF4013">
              <w:rPr>
                <w:color w:val="000000"/>
                <w:sz w:val="18"/>
                <w:szCs w:val="18"/>
              </w:rPr>
              <w:t>(CE2002 or CZ2002)</w:t>
            </w:r>
          </w:p>
        </w:tc>
        <w:tc>
          <w:tcPr>
            <w:tcW w:w="108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76E66BF" w14:textId="77777777" w:rsidR="00C10E63" w:rsidRPr="00AF4013" w:rsidRDefault="00C10E63" w:rsidP="00AF4013">
            <w:pPr>
              <w:pStyle w:val="NormalWeb"/>
              <w:spacing w:before="0" w:beforeAutospacing="0" w:after="240" w:afterAutospacing="0"/>
              <w:jc w:val="both"/>
              <w:rPr>
                <w:sz w:val="20"/>
                <w:szCs w:val="20"/>
              </w:rPr>
            </w:pPr>
            <w:r w:rsidRPr="00AF4013">
              <w:rPr>
                <w:color w:val="000000"/>
                <w:sz w:val="16"/>
                <w:szCs w:val="16"/>
              </w:rPr>
              <w:t>Lab Group</w:t>
            </w:r>
          </w:p>
        </w:tc>
        <w:tc>
          <w:tcPr>
            <w:tcW w:w="245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6898D6" w14:textId="77777777" w:rsidR="00C10E63" w:rsidRPr="00AF4013" w:rsidRDefault="00C10E63" w:rsidP="00AF4013">
            <w:pPr>
              <w:pStyle w:val="NormalWeb"/>
              <w:spacing w:before="0" w:beforeAutospacing="0" w:after="240" w:afterAutospacing="0"/>
              <w:jc w:val="both"/>
              <w:rPr>
                <w:sz w:val="20"/>
                <w:szCs w:val="20"/>
              </w:rPr>
            </w:pPr>
            <w:r w:rsidRPr="00AF4013">
              <w:rPr>
                <w:color w:val="000000"/>
                <w:sz w:val="20"/>
                <w:szCs w:val="20"/>
              </w:rPr>
              <w:t>Signature/ Date</w:t>
            </w:r>
          </w:p>
        </w:tc>
      </w:tr>
      <w:tr w:rsidR="00AF4013" w:rsidRPr="00AF4013" w14:paraId="305C2B40" w14:textId="77777777" w:rsidTr="00AF4013">
        <w:trPr>
          <w:trHeight w:val="196"/>
        </w:trPr>
        <w:tc>
          <w:tcPr>
            <w:tcW w:w="29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DA5BFB7" w14:textId="77777777" w:rsidR="00C10E63" w:rsidRPr="00AF4013" w:rsidRDefault="00C10E63" w:rsidP="00AF4013">
            <w:pPr>
              <w:pStyle w:val="NormalWeb"/>
              <w:spacing w:before="0" w:beforeAutospacing="0" w:after="240" w:afterAutospacing="0"/>
              <w:jc w:val="both"/>
              <w:rPr>
                <w:sz w:val="20"/>
                <w:szCs w:val="20"/>
              </w:rPr>
            </w:pPr>
            <w:r w:rsidRPr="00AF4013">
              <w:rPr>
                <w:color w:val="000000"/>
                <w:sz w:val="20"/>
                <w:szCs w:val="20"/>
              </w:rPr>
              <w:t>Tejeswara Nehru</w:t>
            </w:r>
          </w:p>
        </w:tc>
        <w:tc>
          <w:tcPr>
            <w:tcW w:w="271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B8CF63" w14:textId="77777777" w:rsidR="00C10E63" w:rsidRPr="00AF4013" w:rsidRDefault="00C10E63" w:rsidP="00AF4013">
            <w:pPr>
              <w:pStyle w:val="NormalWeb"/>
              <w:spacing w:before="0" w:beforeAutospacing="0" w:after="240" w:afterAutospacing="0"/>
              <w:jc w:val="both"/>
              <w:rPr>
                <w:sz w:val="20"/>
                <w:szCs w:val="20"/>
              </w:rPr>
            </w:pPr>
            <w:r w:rsidRPr="00AF4013">
              <w:rPr>
                <w:color w:val="000000"/>
                <w:sz w:val="20"/>
                <w:szCs w:val="20"/>
              </w:rPr>
              <w:t>SC2002</w:t>
            </w:r>
          </w:p>
        </w:tc>
        <w:tc>
          <w:tcPr>
            <w:tcW w:w="108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F8BED6" w14:textId="77777777" w:rsidR="00C10E63" w:rsidRPr="00AF4013" w:rsidRDefault="00C10E63" w:rsidP="00AF4013">
            <w:pPr>
              <w:pStyle w:val="NormalWeb"/>
              <w:spacing w:before="0" w:beforeAutospacing="0" w:after="240" w:afterAutospacing="0"/>
              <w:jc w:val="both"/>
              <w:rPr>
                <w:sz w:val="20"/>
                <w:szCs w:val="20"/>
              </w:rPr>
            </w:pPr>
            <w:r w:rsidRPr="00AF4013">
              <w:rPr>
                <w:color w:val="000000"/>
                <w:sz w:val="20"/>
                <w:szCs w:val="20"/>
              </w:rPr>
              <w:t>SCEC</w:t>
            </w:r>
          </w:p>
        </w:tc>
        <w:tc>
          <w:tcPr>
            <w:tcW w:w="245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BE0895" w14:textId="6920BAE8" w:rsidR="00C10E63" w:rsidRPr="00AF4013" w:rsidRDefault="00C10E63" w:rsidP="00AF4013">
            <w:pPr>
              <w:pStyle w:val="NormalWeb"/>
              <w:spacing w:before="0" w:beforeAutospacing="0" w:after="240" w:afterAutospacing="0"/>
              <w:jc w:val="both"/>
              <w:rPr>
                <w:sz w:val="20"/>
                <w:szCs w:val="20"/>
              </w:rPr>
            </w:pPr>
            <w:r w:rsidRPr="00AF4013">
              <w:rPr>
                <w:color w:val="000000"/>
                <w:sz w:val="20"/>
                <w:szCs w:val="20"/>
              </w:rPr>
              <w:t>Tejeswara / 25-11-2023</w:t>
            </w:r>
          </w:p>
        </w:tc>
      </w:tr>
      <w:tr w:rsidR="00AF4013" w:rsidRPr="00AF4013" w14:paraId="7AC0A506" w14:textId="77777777" w:rsidTr="00AF4013">
        <w:trPr>
          <w:trHeight w:val="311"/>
        </w:trPr>
        <w:tc>
          <w:tcPr>
            <w:tcW w:w="29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F3F809" w14:textId="77777777" w:rsidR="00C10E63" w:rsidRPr="00AF4013" w:rsidRDefault="00C10E63" w:rsidP="00AF4013">
            <w:pPr>
              <w:pStyle w:val="NormalWeb"/>
              <w:spacing w:before="0" w:beforeAutospacing="0" w:after="240" w:afterAutospacing="0"/>
              <w:jc w:val="both"/>
              <w:rPr>
                <w:sz w:val="20"/>
                <w:szCs w:val="20"/>
              </w:rPr>
            </w:pPr>
            <w:r w:rsidRPr="00AF4013">
              <w:rPr>
                <w:color w:val="000000"/>
                <w:sz w:val="20"/>
                <w:szCs w:val="20"/>
              </w:rPr>
              <w:t>Jeyaprakash Sri Vikass</w:t>
            </w:r>
          </w:p>
        </w:tc>
        <w:tc>
          <w:tcPr>
            <w:tcW w:w="271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7F5D8A" w14:textId="77777777" w:rsidR="00C10E63" w:rsidRPr="00AF4013" w:rsidRDefault="00C10E63" w:rsidP="00AF4013">
            <w:pPr>
              <w:pStyle w:val="NormalWeb"/>
              <w:spacing w:before="0" w:beforeAutospacing="0" w:after="240" w:afterAutospacing="0"/>
              <w:jc w:val="both"/>
              <w:rPr>
                <w:sz w:val="20"/>
                <w:szCs w:val="20"/>
              </w:rPr>
            </w:pPr>
            <w:r w:rsidRPr="00AF4013">
              <w:rPr>
                <w:color w:val="000000"/>
                <w:sz w:val="20"/>
                <w:szCs w:val="20"/>
              </w:rPr>
              <w:t>SC2002</w:t>
            </w:r>
          </w:p>
        </w:tc>
        <w:tc>
          <w:tcPr>
            <w:tcW w:w="108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346308" w14:textId="77777777" w:rsidR="00C10E63" w:rsidRPr="00AF4013" w:rsidRDefault="00C10E63" w:rsidP="00AF4013">
            <w:pPr>
              <w:pStyle w:val="NormalWeb"/>
              <w:spacing w:before="0" w:beforeAutospacing="0" w:after="240" w:afterAutospacing="0"/>
              <w:jc w:val="both"/>
              <w:rPr>
                <w:sz w:val="20"/>
                <w:szCs w:val="20"/>
              </w:rPr>
            </w:pPr>
            <w:r w:rsidRPr="00AF4013">
              <w:rPr>
                <w:color w:val="000000"/>
                <w:sz w:val="20"/>
                <w:szCs w:val="20"/>
              </w:rPr>
              <w:t>SCEC</w:t>
            </w:r>
          </w:p>
        </w:tc>
        <w:tc>
          <w:tcPr>
            <w:tcW w:w="245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C7F2F5" w14:textId="77777777" w:rsidR="00C10E63" w:rsidRPr="00AF4013" w:rsidRDefault="00C10E63" w:rsidP="00AF4013">
            <w:pPr>
              <w:pStyle w:val="NormalWeb"/>
              <w:spacing w:before="0" w:beforeAutospacing="0" w:after="240" w:afterAutospacing="0"/>
              <w:jc w:val="both"/>
              <w:rPr>
                <w:sz w:val="20"/>
                <w:szCs w:val="20"/>
              </w:rPr>
            </w:pPr>
            <w:r w:rsidRPr="00AF4013">
              <w:rPr>
                <w:color w:val="000000"/>
                <w:sz w:val="20"/>
                <w:szCs w:val="20"/>
              </w:rPr>
              <w:t>Vikass / 25-11-2023</w:t>
            </w:r>
          </w:p>
        </w:tc>
      </w:tr>
      <w:tr w:rsidR="00AF4013" w:rsidRPr="00AF4013" w14:paraId="7C07723D" w14:textId="77777777" w:rsidTr="00AF4013">
        <w:trPr>
          <w:trHeight w:val="311"/>
        </w:trPr>
        <w:tc>
          <w:tcPr>
            <w:tcW w:w="29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87D97B" w14:textId="77777777" w:rsidR="00C10E63" w:rsidRPr="00AF4013" w:rsidRDefault="00C10E63" w:rsidP="00AF4013">
            <w:pPr>
              <w:pStyle w:val="NormalWeb"/>
              <w:spacing w:before="0" w:beforeAutospacing="0" w:after="240" w:afterAutospacing="0"/>
              <w:jc w:val="both"/>
              <w:rPr>
                <w:sz w:val="20"/>
                <w:szCs w:val="20"/>
              </w:rPr>
            </w:pPr>
            <w:r w:rsidRPr="00AF4013">
              <w:rPr>
                <w:color w:val="000000"/>
                <w:sz w:val="20"/>
                <w:szCs w:val="20"/>
              </w:rPr>
              <w:t>Shankar Mathangi</w:t>
            </w:r>
          </w:p>
        </w:tc>
        <w:tc>
          <w:tcPr>
            <w:tcW w:w="271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AF18BA" w14:textId="77777777" w:rsidR="00C10E63" w:rsidRPr="00AF4013" w:rsidRDefault="00C10E63" w:rsidP="00AF4013">
            <w:pPr>
              <w:pStyle w:val="NormalWeb"/>
              <w:spacing w:before="0" w:beforeAutospacing="0" w:after="240" w:afterAutospacing="0"/>
              <w:jc w:val="both"/>
              <w:rPr>
                <w:sz w:val="20"/>
                <w:szCs w:val="20"/>
              </w:rPr>
            </w:pPr>
            <w:r w:rsidRPr="00AF4013">
              <w:rPr>
                <w:color w:val="000000"/>
                <w:sz w:val="20"/>
                <w:szCs w:val="20"/>
              </w:rPr>
              <w:t>SC2002</w:t>
            </w:r>
          </w:p>
        </w:tc>
        <w:tc>
          <w:tcPr>
            <w:tcW w:w="108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5477A2" w14:textId="77777777" w:rsidR="00C10E63" w:rsidRPr="00AF4013" w:rsidRDefault="00C10E63" w:rsidP="00AF4013">
            <w:pPr>
              <w:pStyle w:val="NormalWeb"/>
              <w:spacing w:before="0" w:beforeAutospacing="0" w:after="240" w:afterAutospacing="0"/>
              <w:jc w:val="both"/>
              <w:rPr>
                <w:sz w:val="20"/>
                <w:szCs w:val="20"/>
              </w:rPr>
            </w:pPr>
            <w:r w:rsidRPr="00AF4013">
              <w:rPr>
                <w:color w:val="000000"/>
                <w:sz w:val="20"/>
                <w:szCs w:val="20"/>
              </w:rPr>
              <w:t>SCEC</w:t>
            </w:r>
          </w:p>
        </w:tc>
        <w:tc>
          <w:tcPr>
            <w:tcW w:w="245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7E3015" w14:textId="6743D00A" w:rsidR="00C10E63" w:rsidRPr="00AF4013" w:rsidRDefault="00C10E63" w:rsidP="00AF4013">
            <w:pPr>
              <w:pStyle w:val="NormalWeb"/>
              <w:spacing w:before="0" w:beforeAutospacing="0" w:after="240" w:afterAutospacing="0"/>
              <w:jc w:val="both"/>
              <w:rPr>
                <w:sz w:val="20"/>
                <w:szCs w:val="20"/>
              </w:rPr>
            </w:pPr>
            <w:r w:rsidRPr="00AF4013">
              <w:rPr>
                <w:color w:val="000000"/>
                <w:sz w:val="20"/>
                <w:szCs w:val="20"/>
              </w:rPr>
              <w:t>Mathangi / 25-11-2023</w:t>
            </w:r>
          </w:p>
        </w:tc>
      </w:tr>
      <w:tr w:rsidR="00AF4013" w:rsidRPr="00AF4013" w14:paraId="5BBE42D7" w14:textId="77777777" w:rsidTr="00AF4013">
        <w:trPr>
          <w:trHeight w:val="299"/>
        </w:trPr>
        <w:tc>
          <w:tcPr>
            <w:tcW w:w="29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4B67B7B" w14:textId="77777777" w:rsidR="00C10E63" w:rsidRPr="00AF4013" w:rsidRDefault="00C10E63" w:rsidP="00AF4013">
            <w:pPr>
              <w:pStyle w:val="NormalWeb"/>
              <w:spacing w:before="0" w:beforeAutospacing="0" w:after="240" w:afterAutospacing="0"/>
              <w:jc w:val="both"/>
              <w:rPr>
                <w:sz w:val="20"/>
                <w:szCs w:val="20"/>
              </w:rPr>
            </w:pPr>
            <w:r w:rsidRPr="00AF4013">
              <w:rPr>
                <w:color w:val="000000"/>
                <w:sz w:val="20"/>
                <w:szCs w:val="20"/>
              </w:rPr>
              <w:t>Krishna Nageswaran Jeevika</w:t>
            </w:r>
          </w:p>
        </w:tc>
        <w:tc>
          <w:tcPr>
            <w:tcW w:w="271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ABF820" w14:textId="77777777" w:rsidR="00C10E63" w:rsidRPr="00AF4013" w:rsidRDefault="00C10E63" w:rsidP="00AF4013">
            <w:pPr>
              <w:pStyle w:val="NormalWeb"/>
              <w:spacing w:before="0" w:beforeAutospacing="0" w:after="240" w:afterAutospacing="0"/>
              <w:jc w:val="both"/>
              <w:rPr>
                <w:sz w:val="20"/>
                <w:szCs w:val="20"/>
              </w:rPr>
            </w:pPr>
            <w:r w:rsidRPr="00AF4013">
              <w:rPr>
                <w:color w:val="000000"/>
                <w:sz w:val="20"/>
                <w:szCs w:val="20"/>
              </w:rPr>
              <w:t>SC2002</w:t>
            </w:r>
          </w:p>
        </w:tc>
        <w:tc>
          <w:tcPr>
            <w:tcW w:w="108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5AA052" w14:textId="77777777" w:rsidR="00C10E63" w:rsidRPr="00AF4013" w:rsidRDefault="00C10E63" w:rsidP="00AF4013">
            <w:pPr>
              <w:pStyle w:val="NormalWeb"/>
              <w:spacing w:before="0" w:beforeAutospacing="0" w:after="240" w:afterAutospacing="0"/>
              <w:jc w:val="both"/>
              <w:rPr>
                <w:sz w:val="20"/>
                <w:szCs w:val="20"/>
              </w:rPr>
            </w:pPr>
            <w:r w:rsidRPr="00AF4013">
              <w:rPr>
                <w:color w:val="000000"/>
                <w:sz w:val="20"/>
                <w:szCs w:val="20"/>
              </w:rPr>
              <w:t>SCEC</w:t>
            </w:r>
          </w:p>
        </w:tc>
        <w:tc>
          <w:tcPr>
            <w:tcW w:w="245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EC52236" w14:textId="3C1D33AD" w:rsidR="00C10E63" w:rsidRPr="00AF4013" w:rsidRDefault="00C10E63" w:rsidP="00AF4013">
            <w:pPr>
              <w:pStyle w:val="NormalWeb"/>
              <w:spacing w:before="0" w:beforeAutospacing="0" w:after="240" w:afterAutospacing="0"/>
              <w:jc w:val="both"/>
              <w:rPr>
                <w:sz w:val="20"/>
                <w:szCs w:val="20"/>
              </w:rPr>
            </w:pPr>
            <w:r w:rsidRPr="00AF4013">
              <w:rPr>
                <w:color w:val="000000"/>
                <w:sz w:val="20"/>
                <w:szCs w:val="20"/>
              </w:rPr>
              <w:t>Jeevika / 25-11-2023</w:t>
            </w:r>
          </w:p>
        </w:tc>
      </w:tr>
    </w:tbl>
    <w:p w14:paraId="2D17080D" w14:textId="77777777" w:rsidR="00C10E63" w:rsidRPr="00AF4013" w:rsidRDefault="00C10E63" w:rsidP="00AF4013">
      <w:pPr>
        <w:pStyle w:val="NormalWeb"/>
        <w:spacing w:before="0" w:beforeAutospacing="0" w:after="0" w:afterAutospacing="0"/>
        <w:jc w:val="both"/>
        <w:rPr>
          <w:sz w:val="20"/>
          <w:szCs w:val="20"/>
        </w:rPr>
      </w:pPr>
      <w:r w:rsidRPr="00AF4013">
        <w:rPr>
          <w:color w:val="000000"/>
          <w:sz w:val="20"/>
          <w:szCs w:val="20"/>
        </w:rPr>
        <w:t xml:space="preserve"> Important notes:</w:t>
      </w:r>
    </w:p>
    <w:p w14:paraId="423CFAA4" w14:textId="679C9B4F" w:rsidR="00164442" w:rsidRDefault="00C10E63" w:rsidP="00AF4013">
      <w:pPr>
        <w:spacing w:after="0"/>
      </w:pPr>
      <w:r w:rsidRPr="00AF4013">
        <w:rPr>
          <w:color w:val="000000"/>
          <w:sz w:val="18"/>
          <w:szCs w:val="18"/>
        </w:rPr>
        <w:t>Name must</w:t>
      </w:r>
      <w:r w:rsidRPr="00AF4013">
        <w:rPr>
          <w:b/>
          <w:bCs/>
          <w:color w:val="000000"/>
          <w:sz w:val="18"/>
          <w:szCs w:val="18"/>
        </w:rPr>
        <w:t xml:space="preserve"> EXACTLY MATCH</w:t>
      </w:r>
      <w:r w:rsidRPr="00AF4013">
        <w:rPr>
          <w:color w:val="000000"/>
          <w:sz w:val="18"/>
          <w:szCs w:val="18"/>
        </w:rPr>
        <w:t xml:space="preserve"> the one printed on your Matriculation Card.</w:t>
      </w:r>
      <w:r w:rsidR="00164442">
        <w:br w:type="page"/>
      </w:r>
    </w:p>
    <w:p w14:paraId="7BC39C1C" w14:textId="300C9BE9" w:rsidR="001E419F" w:rsidRPr="00836EC4" w:rsidRDefault="00164442" w:rsidP="002F5AE9">
      <w:pPr>
        <w:pStyle w:val="Heading1"/>
        <w:numPr>
          <w:ilvl w:val="0"/>
          <w:numId w:val="2"/>
        </w:numPr>
        <w:rPr>
          <w:rFonts w:eastAsiaTheme="majorEastAsia"/>
          <w:bCs/>
          <w:color w:val="2F5496" w:themeColor="accent1" w:themeShade="BF"/>
          <w:kern w:val="2"/>
          <w:sz w:val="32"/>
          <w:szCs w:val="32"/>
          <w:lang w:val="en-SG" w:eastAsia="en-US"/>
        </w:rPr>
      </w:pPr>
      <w:bookmarkStart w:id="1" w:name="_Toc151889925"/>
      <w:r w:rsidRPr="00836EC4">
        <w:rPr>
          <w:rFonts w:eastAsiaTheme="majorEastAsia"/>
          <w:bCs/>
          <w:color w:val="2F5496" w:themeColor="accent1" w:themeShade="BF"/>
          <w:kern w:val="2"/>
          <w:sz w:val="32"/>
          <w:szCs w:val="32"/>
          <w:lang w:val="en-SG" w:eastAsia="en-US"/>
        </w:rPr>
        <w:lastRenderedPageBreak/>
        <w:t>Introduction</w:t>
      </w:r>
      <w:bookmarkEnd w:id="1"/>
    </w:p>
    <w:p w14:paraId="3D0AB96A" w14:textId="79AF8E52" w:rsidR="00C94B44" w:rsidRDefault="00164442" w:rsidP="002F5AE9">
      <w:pPr>
        <w:spacing w:line="360" w:lineRule="auto"/>
        <w:jc w:val="both"/>
        <w:rPr>
          <w:rFonts w:ascii="Times New Roman" w:hAnsi="Times New Roman" w:cs="Times New Roman"/>
          <w:color w:val="0F0F0F"/>
          <w:sz w:val="24"/>
          <w:szCs w:val="24"/>
        </w:rPr>
      </w:pPr>
      <w:r w:rsidRPr="00164442">
        <w:rPr>
          <w:rFonts w:ascii="Times New Roman" w:hAnsi="Times New Roman" w:cs="Times New Roman"/>
          <w:color w:val="0F0F0F"/>
          <w:sz w:val="24"/>
          <w:szCs w:val="24"/>
        </w:rPr>
        <w:t>This project explores the integration of object-oriented programming and design principles in creating a robust Camp Management application. The report outlines our methodology, highlights key test cases, and reflects our learning process throughout the development journey. Join us as we navigate building an Object-Oriented Application for effective Camp management.</w:t>
      </w:r>
    </w:p>
    <w:p w14:paraId="4D41D017" w14:textId="77777777" w:rsidR="00AF4013" w:rsidRDefault="00AF4013" w:rsidP="002F5AE9">
      <w:pPr>
        <w:spacing w:line="360" w:lineRule="auto"/>
        <w:jc w:val="both"/>
        <w:rPr>
          <w:rFonts w:ascii="Times New Roman" w:hAnsi="Times New Roman" w:cs="Times New Roman"/>
          <w:color w:val="0F0F0F"/>
          <w:sz w:val="24"/>
          <w:szCs w:val="24"/>
        </w:rPr>
      </w:pPr>
    </w:p>
    <w:p w14:paraId="665A59F8" w14:textId="36B54E3A" w:rsidR="00164442" w:rsidRPr="00836EC4" w:rsidRDefault="00164442" w:rsidP="002F5AE9">
      <w:pPr>
        <w:pStyle w:val="Heading1"/>
        <w:numPr>
          <w:ilvl w:val="0"/>
          <w:numId w:val="2"/>
        </w:numPr>
        <w:rPr>
          <w:sz w:val="32"/>
          <w:szCs w:val="32"/>
        </w:rPr>
      </w:pPr>
      <w:bookmarkStart w:id="2" w:name="_Toc151889926"/>
      <w:r w:rsidRPr="00836EC4">
        <w:rPr>
          <w:rFonts w:eastAsiaTheme="majorEastAsia"/>
          <w:bCs/>
          <w:color w:val="2F5496" w:themeColor="accent1" w:themeShade="BF"/>
          <w:kern w:val="2"/>
          <w:sz w:val="32"/>
          <w:szCs w:val="32"/>
          <w:lang w:val="en-SG" w:eastAsia="en-US"/>
        </w:rPr>
        <w:t>Design</w:t>
      </w:r>
      <w:r w:rsidRPr="00836EC4">
        <w:rPr>
          <w:sz w:val="32"/>
          <w:szCs w:val="32"/>
        </w:rPr>
        <w:t xml:space="preserve"> </w:t>
      </w:r>
      <w:r w:rsidRPr="00836EC4">
        <w:rPr>
          <w:rFonts w:eastAsiaTheme="majorEastAsia"/>
          <w:bCs/>
          <w:color w:val="2F5496" w:themeColor="accent1" w:themeShade="BF"/>
          <w:kern w:val="2"/>
          <w:sz w:val="32"/>
          <w:szCs w:val="32"/>
          <w:lang w:val="en-SG" w:eastAsia="en-US"/>
        </w:rPr>
        <w:t>Considerations</w:t>
      </w:r>
      <w:bookmarkEnd w:id="2"/>
    </w:p>
    <w:p w14:paraId="6514370A" w14:textId="0875E812" w:rsidR="00150763" w:rsidRPr="00836EC4" w:rsidRDefault="00836EC4" w:rsidP="002F5AE9">
      <w:pPr>
        <w:pStyle w:val="Heading2"/>
        <w:numPr>
          <w:ilvl w:val="1"/>
          <w:numId w:val="2"/>
        </w:num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bookmarkStart w:id="3" w:name="_Toc151889927"/>
      <w:r w:rsidR="00164442" w:rsidRPr="00836EC4">
        <w:rPr>
          <w:rFonts w:ascii="Times New Roman" w:hAnsi="Times New Roman" w:cs="Times New Roman"/>
          <w:b/>
          <w:bCs/>
          <w:sz w:val="28"/>
          <w:szCs w:val="28"/>
        </w:rPr>
        <w:t>Approach Adopted</w:t>
      </w:r>
      <w:bookmarkEnd w:id="3"/>
    </w:p>
    <w:p w14:paraId="7928A448" w14:textId="23B5793B" w:rsidR="00BA43EB" w:rsidRDefault="00164442" w:rsidP="002F5AE9">
      <w:pPr>
        <w:spacing w:line="360" w:lineRule="auto"/>
        <w:ind w:left="360"/>
        <w:jc w:val="both"/>
        <w:rPr>
          <w:rFonts w:ascii="Times New Roman" w:hAnsi="Times New Roman" w:cs="Times New Roman"/>
          <w:color w:val="0F0F0F"/>
          <w:sz w:val="24"/>
          <w:szCs w:val="24"/>
        </w:rPr>
      </w:pPr>
      <w:r w:rsidRPr="00164442">
        <w:rPr>
          <w:rFonts w:ascii="Times New Roman" w:hAnsi="Times New Roman" w:cs="Times New Roman"/>
          <w:color w:val="0F0F0F"/>
          <w:sz w:val="24"/>
          <w:szCs w:val="24"/>
        </w:rPr>
        <w:t xml:space="preserve">In pursuit of enhancing the </w:t>
      </w:r>
      <w:r w:rsidRPr="00164442">
        <w:rPr>
          <w:rFonts w:ascii="Times New Roman" w:hAnsi="Times New Roman" w:cs="Times New Roman"/>
          <w:b/>
          <w:bCs/>
          <w:color w:val="0F0F0F"/>
          <w:sz w:val="24"/>
          <w:szCs w:val="24"/>
        </w:rPr>
        <w:t>maintainability, comprehensibility, and scalability</w:t>
      </w:r>
      <w:r w:rsidRPr="00164442">
        <w:rPr>
          <w:rFonts w:ascii="Times New Roman" w:hAnsi="Times New Roman" w:cs="Times New Roman"/>
          <w:color w:val="0F0F0F"/>
          <w:sz w:val="24"/>
          <w:szCs w:val="24"/>
        </w:rPr>
        <w:t xml:space="preserve"> of our object-oriented programming, we implemented </w:t>
      </w:r>
      <w:r w:rsidRPr="00164442">
        <w:rPr>
          <w:rFonts w:ascii="Times New Roman" w:hAnsi="Times New Roman" w:cs="Times New Roman"/>
          <w:b/>
          <w:bCs/>
          <w:color w:val="0F0F0F"/>
          <w:sz w:val="24"/>
          <w:szCs w:val="24"/>
        </w:rPr>
        <w:t>SOLID design principles</w:t>
      </w:r>
      <w:r w:rsidRPr="00164442">
        <w:rPr>
          <w:rFonts w:ascii="Times New Roman" w:hAnsi="Times New Roman" w:cs="Times New Roman"/>
          <w:color w:val="0F0F0F"/>
          <w:sz w:val="24"/>
          <w:szCs w:val="24"/>
        </w:rPr>
        <w:t xml:space="preserve"> alongside key object-oriented concepts such as </w:t>
      </w:r>
      <w:r w:rsidRPr="00164442">
        <w:rPr>
          <w:rFonts w:ascii="Times New Roman" w:hAnsi="Times New Roman" w:cs="Times New Roman"/>
          <w:b/>
          <w:bCs/>
          <w:color w:val="0F0F0F"/>
          <w:sz w:val="24"/>
          <w:szCs w:val="24"/>
        </w:rPr>
        <w:t>Encapsulation, Abstraction, Inheritance</w:t>
      </w:r>
      <w:r w:rsidRPr="00164442">
        <w:rPr>
          <w:rFonts w:ascii="Times New Roman" w:hAnsi="Times New Roman" w:cs="Times New Roman"/>
          <w:color w:val="0F0F0F"/>
          <w:sz w:val="24"/>
          <w:szCs w:val="24"/>
        </w:rPr>
        <w:t xml:space="preserve">, and </w:t>
      </w:r>
      <w:r w:rsidRPr="00164442">
        <w:rPr>
          <w:rFonts w:ascii="Times New Roman" w:hAnsi="Times New Roman" w:cs="Times New Roman"/>
          <w:b/>
          <w:bCs/>
          <w:color w:val="0F0F0F"/>
          <w:sz w:val="24"/>
          <w:szCs w:val="24"/>
        </w:rPr>
        <w:t>Polymorphism</w:t>
      </w:r>
      <w:r w:rsidRPr="00164442">
        <w:rPr>
          <w:rFonts w:ascii="Times New Roman" w:hAnsi="Times New Roman" w:cs="Times New Roman"/>
          <w:color w:val="0F0F0F"/>
          <w:sz w:val="24"/>
          <w:szCs w:val="24"/>
        </w:rPr>
        <w:t>. This approach fosters high cohesion and loose coupling within our codebase, ensuring that future improvements can be seamlessly integrated into the application. By effectively managing dependencies between classes and packages, we mitigate the potential ripple effects of changes, minimizing impacts on other parts of the software</w:t>
      </w:r>
      <w:r w:rsidR="0097791A">
        <w:rPr>
          <w:rFonts w:ascii="Times New Roman" w:hAnsi="Times New Roman" w:cs="Times New Roman"/>
          <w:color w:val="0F0F0F"/>
          <w:sz w:val="24"/>
          <w:szCs w:val="24"/>
        </w:rPr>
        <w:t xml:space="preserve">. For </w:t>
      </w:r>
      <w:r w:rsidR="00BA43EB">
        <w:rPr>
          <w:rFonts w:ascii="Times New Roman" w:hAnsi="Times New Roman" w:cs="Times New Roman"/>
          <w:color w:val="0F0F0F"/>
          <w:sz w:val="24"/>
          <w:szCs w:val="24"/>
        </w:rPr>
        <w:t>example,</w:t>
      </w:r>
      <w:r w:rsidR="0097791A">
        <w:rPr>
          <w:rFonts w:ascii="Times New Roman" w:hAnsi="Times New Roman" w:cs="Times New Roman"/>
          <w:color w:val="0F0F0F"/>
          <w:sz w:val="24"/>
          <w:szCs w:val="24"/>
        </w:rPr>
        <w:t xml:space="preserve"> the password check functionality is implemented inside the user class instead of Data Manager which helps to enhance the security of the code and provide better encapsulation. This also provides high cohesion to the Data Manager as now it only needs to manage the login accounts and user objects.</w:t>
      </w:r>
    </w:p>
    <w:p w14:paraId="611A2230" w14:textId="0E517B19" w:rsidR="000B1B66" w:rsidRPr="00836EC4" w:rsidRDefault="00C10E63" w:rsidP="002F5AE9">
      <w:pPr>
        <w:pStyle w:val="Heading1"/>
        <w:numPr>
          <w:ilvl w:val="1"/>
          <w:numId w:val="2"/>
        </w:numPr>
        <w:rPr>
          <w:rFonts w:eastAsiaTheme="majorEastAsia"/>
          <w:bCs/>
          <w:color w:val="2F5496" w:themeColor="accent1" w:themeShade="BF"/>
          <w:kern w:val="2"/>
          <w:sz w:val="28"/>
          <w:szCs w:val="28"/>
          <w:lang w:val="en-SG" w:eastAsia="en-US"/>
        </w:rPr>
      </w:pPr>
      <w:r>
        <w:rPr>
          <w:rFonts w:eastAsiaTheme="majorEastAsia"/>
          <w:bCs/>
          <w:color w:val="2F5496" w:themeColor="accent1" w:themeShade="BF"/>
          <w:kern w:val="2"/>
          <w:sz w:val="28"/>
          <w:szCs w:val="28"/>
          <w:lang w:val="en-SG" w:eastAsia="en-US"/>
        </w:rPr>
        <w:t xml:space="preserve"> </w:t>
      </w:r>
      <w:bookmarkStart w:id="4" w:name="_Toc151889928"/>
      <w:r w:rsidR="000B1B66" w:rsidRPr="00836EC4">
        <w:rPr>
          <w:rFonts w:eastAsiaTheme="majorEastAsia"/>
          <w:bCs/>
          <w:color w:val="2F5496" w:themeColor="accent1" w:themeShade="BF"/>
          <w:kern w:val="2"/>
          <w:sz w:val="28"/>
          <w:szCs w:val="28"/>
          <w:lang w:val="en-SG" w:eastAsia="en-US"/>
        </w:rPr>
        <w:t>SOLID Design Principles</w:t>
      </w:r>
      <w:bookmarkEnd w:id="4"/>
    </w:p>
    <w:p w14:paraId="7313E012" w14:textId="1132B83A" w:rsidR="00BA43EB" w:rsidRPr="002F5AE9" w:rsidRDefault="000B1B66" w:rsidP="002F5AE9">
      <w:pPr>
        <w:pStyle w:val="Heading2"/>
        <w:numPr>
          <w:ilvl w:val="2"/>
          <w:numId w:val="2"/>
        </w:numPr>
        <w:spacing w:line="360" w:lineRule="auto"/>
        <w:rPr>
          <w:rFonts w:ascii="Times New Roman" w:hAnsi="Times New Roman" w:cs="Times New Roman"/>
          <w:b/>
          <w:bCs/>
          <w:sz w:val="28"/>
          <w:szCs w:val="28"/>
        </w:rPr>
      </w:pPr>
      <w:bookmarkStart w:id="5" w:name="_Toc151889929"/>
      <w:r w:rsidRPr="002F5AE9">
        <w:rPr>
          <w:rFonts w:ascii="Times New Roman" w:hAnsi="Times New Roman" w:cs="Times New Roman"/>
          <w:b/>
          <w:bCs/>
          <w:sz w:val="28"/>
          <w:szCs w:val="28"/>
        </w:rPr>
        <w:t>Single Responsibility Principle (S)</w:t>
      </w:r>
      <w:bookmarkEnd w:id="5"/>
    </w:p>
    <w:p w14:paraId="0B0F1D7F" w14:textId="18D4C7BF" w:rsidR="000B1B66" w:rsidRDefault="000B1B66" w:rsidP="002F5AE9">
      <w:pPr>
        <w:spacing w:line="360" w:lineRule="auto"/>
        <w:ind w:left="720"/>
        <w:rPr>
          <w:rFonts w:ascii="Times New Roman" w:hAnsi="Times New Roman" w:cs="Times New Roman"/>
          <w:color w:val="0F0F0F"/>
          <w:sz w:val="24"/>
          <w:szCs w:val="24"/>
        </w:rPr>
      </w:pPr>
      <w:r w:rsidRPr="00932C8D">
        <w:rPr>
          <w:rFonts w:ascii="Times New Roman" w:hAnsi="Times New Roman" w:cs="Times New Roman"/>
          <w:color w:val="0F0F0F"/>
          <w:sz w:val="24"/>
          <w:szCs w:val="24"/>
        </w:rPr>
        <w:t>To adhere to this principle, we ensure that each class is dedicated to a single responsibility, allowing changes to be driven by a singular reason. This approach minimizes dependencies, resulting in lower coupling. Precise and descriptive names are assigned to each class to enhance implementation clarity. For example, distinct classes are created for specific request types, like "</w:t>
      </w:r>
      <w:r w:rsidRPr="00932C8D">
        <w:rPr>
          <w:rFonts w:ascii="Times New Roman" w:hAnsi="Times New Roman" w:cs="Times New Roman"/>
          <w:i/>
          <w:iCs/>
          <w:color w:val="0F0F0F"/>
          <w:sz w:val="24"/>
          <w:szCs w:val="24"/>
        </w:rPr>
        <w:t>ViewAllCamps</w:t>
      </w:r>
      <w:r w:rsidRPr="00932C8D">
        <w:rPr>
          <w:rFonts w:ascii="Times New Roman" w:hAnsi="Times New Roman" w:cs="Times New Roman"/>
          <w:color w:val="0F0F0F"/>
          <w:sz w:val="24"/>
          <w:szCs w:val="24"/>
        </w:rPr>
        <w:t>" and "</w:t>
      </w:r>
      <w:r w:rsidRPr="00932C8D">
        <w:rPr>
          <w:rFonts w:ascii="Times New Roman" w:hAnsi="Times New Roman" w:cs="Times New Roman"/>
          <w:i/>
          <w:iCs/>
          <w:color w:val="0F0F0F"/>
          <w:sz w:val="24"/>
          <w:szCs w:val="24"/>
        </w:rPr>
        <w:t>WithdrawFromCamps</w:t>
      </w:r>
      <w:r w:rsidRPr="00932C8D">
        <w:rPr>
          <w:rFonts w:ascii="Times New Roman" w:hAnsi="Times New Roman" w:cs="Times New Roman"/>
          <w:color w:val="0F0F0F"/>
          <w:sz w:val="24"/>
          <w:szCs w:val="24"/>
        </w:rPr>
        <w:t>," ensuring that each class is tailored to handle only one type of request. The following is a compilation of our various classes</w:t>
      </w:r>
      <w:r w:rsidR="006C49BB">
        <w:rPr>
          <w:rFonts w:ascii="Times New Roman" w:hAnsi="Times New Roman" w:cs="Times New Roman"/>
          <w:color w:val="0F0F0F"/>
          <w:sz w:val="24"/>
          <w:szCs w:val="24"/>
        </w:rPr>
        <w:t xml:space="preserve"> created for their specific purposes.</w:t>
      </w:r>
    </w:p>
    <w:p w14:paraId="625FF8C4" w14:textId="77777777" w:rsidR="00B71E47" w:rsidRDefault="00B71E47" w:rsidP="002F5AE9">
      <w:pPr>
        <w:spacing w:line="360" w:lineRule="auto"/>
        <w:ind w:left="720"/>
        <w:rPr>
          <w:rFonts w:ascii="Times New Roman" w:hAnsi="Times New Roman" w:cs="Times New Roman"/>
          <w:color w:val="0F0F0F"/>
          <w:sz w:val="24"/>
          <w:szCs w:val="24"/>
        </w:rPr>
      </w:pPr>
      <w:r>
        <w:rPr>
          <w:rFonts w:ascii="Times New Roman" w:hAnsi="Times New Roman" w:cs="Times New Roman"/>
          <w:color w:val="0F0F0F"/>
          <w:sz w:val="24"/>
          <w:szCs w:val="24"/>
        </w:rPr>
        <w:lastRenderedPageBreak/>
        <w:t>Classes which are created to handle Single Responsibility Principle:</w:t>
      </w:r>
    </w:p>
    <w:p w14:paraId="6935A1EC" w14:textId="0ED91F18" w:rsidR="00B71E47" w:rsidRPr="00B71E47" w:rsidRDefault="00B71E47" w:rsidP="002F5AE9">
      <w:pPr>
        <w:pStyle w:val="ListParagraph"/>
        <w:numPr>
          <w:ilvl w:val="0"/>
          <w:numId w:val="11"/>
        </w:numPr>
        <w:spacing w:line="360" w:lineRule="auto"/>
        <w:rPr>
          <w:rFonts w:ascii="Times New Roman" w:hAnsi="Times New Roman" w:cs="Times New Roman"/>
          <w:color w:val="0F0F0F"/>
          <w:sz w:val="24"/>
          <w:szCs w:val="24"/>
        </w:rPr>
      </w:pPr>
      <w:r w:rsidRPr="00B71E47">
        <w:rPr>
          <w:rFonts w:ascii="Times New Roman" w:hAnsi="Times New Roman" w:cs="Times New Roman"/>
          <w:b/>
          <w:bCs/>
          <w:i/>
          <w:iCs/>
          <w:color w:val="0F0F0F"/>
          <w:sz w:val="24"/>
          <w:szCs w:val="24"/>
        </w:rPr>
        <w:t>AvailableCamps</w:t>
      </w:r>
      <w:r>
        <w:rPr>
          <w:rFonts w:ascii="Times New Roman" w:hAnsi="Times New Roman" w:cs="Times New Roman"/>
          <w:color w:val="0F0F0F"/>
          <w:sz w:val="24"/>
          <w:szCs w:val="24"/>
        </w:rPr>
        <w:t xml:space="preserve"> to check the available camps for students</w:t>
      </w:r>
      <w:r w:rsidR="006C49BB">
        <w:rPr>
          <w:rFonts w:ascii="Times New Roman" w:hAnsi="Times New Roman" w:cs="Times New Roman"/>
          <w:color w:val="0F0F0F"/>
          <w:sz w:val="24"/>
          <w:szCs w:val="24"/>
        </w:rPr>
        <w:t>.</w:t>
      </w:r>
    </w:p>
    <w:p w14:paraId="57163346" w14:textId="18A19B06" w:rsidR="00B71E47" w:rsidRPr="00B71E47" w:rsidRDefault="00B71E47" w:rsidP="002F5AE9">
      <w:pPr>
        <w:pStyle w:val="ListParagraph"/>
        <w:numPr>
          <w:ilvl w:val="0"/>
          <w:numId w:val="11"/>
        </w:numPr>
        <w:spacing w:line="360" w:lineRule="auto"/>
        <w:rPr>
          <w:rFonts w:ascii="Times New Roman" w:hAnsi="Times New Roman" w:cs="Times New Roman"/>
          <w:i/>
          <w:iCs/>
          <w:color w:val="0F0F0F"/>
          <w:sz w:val="24"/>
          <w:szCs w:val="24"/>
        </w:rPr>
      </w:pPr>
      <w:r w:rsidRPr="00B71E47">
        <w:rPr>
          <w:rFonts w:ascii="Times New Roman" w:hAnsi="Times New Roman" w:cs="Times New Roman"/>
          <w:b/>
          <w:bCs/>
          <w:i/>
          <w:iCs/>
          <w:color w:val="0F0F0F"/>
          <w:sz w:val="24"/>
          <w:szCs w:val="24"/>
        </w:rPr>
        <w:t>RegistractionCamps</w:t>
      </w:r>
      <w:r>
        <w:rPr>
          <w:rFonts w:ascii="Times New Roman" w:hAnsi="Times New Roman" w:cs="Times New Roman"/>
          <w:i/>
          <w:iCs/>
          <w:color w:val="0F0F0F"/>
          <w:sz w:val="24"/>
          <w:szCs w:val="24"/>
        </w:rPr>
        <w:t xml:space="preserve"> </w:t>
      </w:r>
      <w:r>
        <w:rPr>
          <w:rFonts w:ascii="Times New Roman" w:hAnsi="Times New Roman" w:cs="Times New Roman"/>
          <w:color w:val="0F0F0F"/>
          <w:sz w:val="24"/>
          <w:szCs w:val="24"/>
        </w:rPr>
        <w:t>to deal with registration functions associated with students and Camp Committee Members</w:t>
      </w:r>
    </w:p>
    <w:p w14:paraId="546A9286" w14:textId="25A096AB" w:rsidR="00B71E47" w:rsidRPr="00B71E47" w:rsidRDefault="00B71E47" w:rsidP="002F5AE9">
      <w:pPr>
        <w:pStyle w:val="ListParagraph"/>
        <w:numPr>
          <w:ilvl w:val="0"/>
          <w:numId w:val="11"/>
        </w:numPr>
        <w:spacing w:line="360" w:lineRule="auto"/>
        <w:rPr>
          <w:rFonts w:ascii="Times New Roman" w:hAnsi="Times New Roman" w:cs="Times New Roman"/>
          <w:color w:val="0F0F0F"/>
          <w:sz w:val="24"/>
          <w:szCs w:val="24"/>
        </w:rPr>
      </w:pPr>
      <w:r w:rsidRPr="00B71E47">
        <w:rPr>
          <w:rFonts w:ascii="Times New Roman" w:hAnsi="Times New Roman" w:cs="Times New Roman"/>
          <w:b/>
          <w:bCs/>
          <w:i/>
          <w:iCs/>
          <w:color w:val="0F0F0F"/>
          <w:sz w:val="24"/>
          <w:szCs w:val="24"/>
        </w:rPr>
        <w:t>Authority</w:t>
      </w:r>
      <w:r>
        <w:rPr>
          <w:rFonts w:ascii="Times New Roman" w:hAnsi="Times New Roman" w:cs="Times New Roman"/>
          <w:color w:val="0F0F0F"/>
          <w:sz w:val="24"/>
          <w:szCs w:val="24"/>
        </w:rPr>
        <w:t xml:space="preserve"> to deal with the enquiries and suggestions submitted by </w:t>
      </w:r>
      <w:r w:rsidR="008E2162">
        <w:rPr>
          <w:rFonts w:ascii="Times New Roman" w:hAnsi="Times New Roman" w:cs="Times New Roman"/>
          <w:color w:val="0F0F0F"/>
          <w:sz w:val="24"/>
          <w:szCs w:val="24"/>
        </w:rPr>
        <w:t>the attendees.</w:t>
      </w:r>
    </w:p>
    <w:p w14:paraId="5BA9BA23" w14:textId="13751CA8" w:rsidR="00B71E47" w:rsidRPr="008F4E02" w:rsidRDefault="00B71E47" w:rsidP="002F5AE9">
      <w:pPr>
        <w:pStyle w:val="ListParagraph"/>
        <w:numPr>
          <w:ilvl w:val="0"/>
          <w:numId w:val="11"/>
        </w:numPr>
        <w:spacing w:line="360" w:lineRule="auto"/>
        <w:rPr>
          <w:rFonts w:ascii="Times New Roman" w:hAnsi="Times New Roman" w:cs="Times New Roman"/>
          <w:b/>
          <w:bCs/>
          <w:color w:val="0F0F0F"/>
          <w:sz w:val="24"/>
          <w:szCs w:val="24"/>
        </w:rPr>
      </w:pPr>
      <w:r w:rsidRPr="008F4E02">
        <w:rPr>
          <w:rFonts w:ascii="Times New Roman" w:hAnsi="Times New Roman" w:cs="Times New Roman"/>
          <w:b/>
          <w:bCs/>
          <w:i/>
          <w:iCs/>
          <w:color w:val="0F0F0F"/>
          <w:sz w:val="24"/>
          <w:szCs w:val="24"/>
        </w:rPr>
        <w:t>ViewAllCamps</w:t>
      </w:r>
      <w:r>
        <w:rPr>
          <w:rFonts w:ascii="Times New Roman" w:hAnsi="Times New Roman" w:cs="Times New Roman"/>
          <w:b/>
          <w:bCs/>
          <w:color w:val="0F0F0F"/>
          <w:sz w:val="24"/>
          <w:szCs w:val="24"/>
        </w:rPr>
        <w:t xml:space="preserve"> </w:t>
      </w:r>
      <w:r>
        <w:rPr>
          <w:rFonts w:ascii="Times New Roman" w:hAnsi="Times New Roman" w:cs="Times New Roman"/>
          <w:color w:val="0F0F0F"/>
          <w:sz w:val="24"/>
          <w:szCs w:val="24"/>
        </w:rPr>
        <w:t xml:space="preserve">to list all the camps </w:t>
      </w:r>
      <w:r w:rsidR="008F4E02">
        <w:rPr>
          <w:rFonts w:ascii="Times New Roman" w:hAnsi="Times New Roman" w:cs="Times New Roman"/>
          <w:color w:val="0F0F0F"/>
          <w:sz w:val="24"/>
          <w:szCs w:val="24"/>
        </w:rPr>
        <w:t xml:space="preserve">which are ongoing in </w:t>
      </w:r>
      <w:r w:rsidR="006C49BB">
        <w:rPr>
          <w:rFonts w:ascii="Times New Roman" w:hAnsi="Times New Roman" w:cs="Times New Roman"/>
          <w:color w:val="0F0F0F"/>
          <w:sz w:val="24"/>
          <w:szCs w:val="24"/>
        </w:rPr>
        <w:t>NTU.</w:t>
      </w:r>
    </w:p>
    <w:p w14:paraId="4C7505D9" w14:textId="07830EB1" w:rsidR="008F4E02" w:rsidRPr="008F4E02" w:rsidRDefault="008F4E02" w:rsidP="002F5AE9">
      <w:pPr>
        <w:pStyle w:val="ListParagraph"/>
        <w:numPr>
          <w:ilvl w:val="0"/>
          <w:numId w:val="11"/>
        </w:numPr>
        <w:spacing w:line="360" w:lineRule="auto"/>
        <w:rPr>
          <w:rFonts w:ascii="Times New Roman" w:hAnsi="Times New Roman" w:cs="Times New Roman"/>
          <w:b/>
          <w:bCs/>
          <w:color w:val="0F0F0F"/>
          <w:sz w:val="24"/>
          <w:szCs w:val="24"/>
        </w:rPr>
      </w:pPr>
      <w:r>
        <w:rPr>
          <w:rFonts w:ascii="Times New Roman" w:hAnsi="Times New Roman" w:cs="Times New Roman"/>
          <w:b/>
          <w:bCs/>
          <w:i/>
          <w:iCs/>
          <w:color w:val="0F0F0F"/>
          <w:sz w:val="24"/>
          <w:szCs w:val="24"/>
        </w:rPr>
        <w:t xml:space="preserve">SuggestionsHandler </w:t>
      </w:r>
      <w:r>
        <w:rPr>
          <w:rFonts w:ascii="Times New Roman" w:hAnsi="Times New Roman" w:cs="Times New Roman"/>
          <w:color w:val="0F0F0F"/>
          <w:sz w:val="24"/>
          <w:szCs w:val="24"/>
        </w:rPr>
        <w:t xml:space="preserve">to handle the Suggestions Inbox </w:t>
      </w:r>
      <w:r w:rsidR="008E2162">
        <w:rPr>
          <w:rFonts w:ascii="Times New Roman" w:hAnsi="Times New Roman" w:cs="Times New Roman"/>
          <w:color w:val="0F0F0F"/>
          <w:sz w:val="24"/>
          <w:szCs w:val="24"/>
        </w:rPr>
        <w:t>available to the staff.</w:t>
      </w:r>
    </w:p>
    <w:p w14:paraId="3B7EF4E8" w14:textId="77E18C94" w:rsidR="008F4E02" w:rsidRPr="008F4E02" w:rsidRDefault="008F4E02" w:rsidP="002F5AE9">
      <w:pPr>
        <w:pStyle w:val="ListParagraph"/>
        <w:numPr>
          <w:ilvl w:val="0"/>
          <w:numId w:val="11"/>
        </w:numPr>
        <w:spacing w:line="360" w:lineRule="auto"/>
        <w:rPr>
          <w:rFonts w:ascii="Times New Roman" w:hAnsi="Times New Roman" w:cs="Times New Roman"/>
          <w:b/>
          <w:bCs/>
          <w:color w:val="0F0F0F"/>
          <w:sz w:val="24"/>
          <w:szCs w:val="24"/>
        </w:rPr>
      </w:pPr>
      <w:r>
        <w:rPr>
          <w:rFonts w:ascii="Times New Roman" w:hAnsi="Times New Roman" w:cs="Times New Roman"/>
          <w:b/>
          <w:bCs/>
          <w:i/>
          <w:iCs/>
          <w:color w:val="0F0F0F"/>
          <w:sz w:val="24"/>
          <w:szCs w:val="24"/>
        </w:rPr>
        <w:t xml:space="preserve">ReplyHandler </w:t>
      </w:r>
      <w:r>
        <w:rPr>
          <w:rFonts w:ascii="Times New Roman" w:hAnsi="Times New Roman" w:cs="Times New Roman"/>
          <w:color w:val="0F0F0F"/>
          <w:sz w:val="24"/>
          <w:szCs w:val="24"/>
        </w:rPr>
        <w:t xml:space="preserve">for camp committee members and staffs to reply to the enquiries in his Suggestions Inbox and also for the students to view replies. </w:t>
      </w:r>
    </w:p>
    <w:p w14:paraId="477F07D3" w14:textId="4CD3073F" w:rsidR="008F4E02" w:rsidRPr="008F4E02" w:rsidRDefault="008F4E02" w:rsidP="002F5AE9">
      <w:pPr>
        <w:pStyle w:val="ListParagraph"/>
        <w:numPr>
          <w:ilvl w:val="0"/>
          <w:numId w:val="11"/>
        </w:numPr>
        <w:spacing w:line="360" w:lineRule="auto"/>
        <w:rPr>
          <w:rFonts w:ascii="Times New Roman" w:hAnsi="Times New Roman" w:cs="Times New Roman"/>
          <w:b/>
          <w:bCs/>
          <w:color w:val="0F0F0F"/>
          <w:sz w:val="24"/>
          <w:szCs w:val="24"/>
        </w:rPr>
      </w:pPr>
      <w:r>
        <w:rPr>
          <w:rFonts w:ascii="Times New Roman" w:hAnsi="Times New Roman" w:cs="Times New Roman"/>
          <w:b/>
          <w:bCs/>
          <w:i/>
          <w:iCs/>
          <w:color w:val="0F0F0F"/>
          <w:sz w:val="24"/>
          <w:szCs w:val="24"/>
        </w:rPr>
        <w:t xml:space="preserve">WithdrawFromCamps </w:t>
      </w:r>
      <w:r>
        <w:rPr>
          <w:rFonts w:ascii="Times New Roman" w:hAnsi="Times New Roman" w:cs="Times New Roman"/>
          <w:color w:val="0F0F0F"/>
          <w:sz w:val="24"/>
          <w:szCs w:val="24"/>
        </w:rPr>
        <w:t xml:space="preserve">to handle the withdrawing feature for the students to withdraw from the camps registered by </w:t>
      </w:r>
      <w:r w:rsidR="006C49BB">
        <w:rPr>
          <w:rFonts w:ascii="Times New Roman" w:hAnsi="Times New Roman" w:cs="Times New Roman"/>
          <w:color w:val="0F0F0F"/>
          <w:sz w:val="24"/>
          <w:szCs w:val="24"/>
        </w:rPr>
        <w:t>them.</w:t>
      </w:r>
    </w:p>
    <w:p w14:paraId="4C30302B" w14:textId="287CCAA9" w:rsidR="008F4E02" w:rsidRPr="008E2162" w:rsidRDefault="008F4E02" w:rsidP="002F5AE9">
      <w:pPr>
        <w:pStyle w:val="ListParagraph"/>
        <w:numPr>
          <w:ilvl w:val="0"/>
          <w:numId w:val="11"/>
        </w:numPr>
        <w:spacing w:line="360" w:lineRule="auto"/>
        <w:rPr>
          <w:rFonts w:ascii="Times New Roman" w:hAnsi="Times New Roman" w:cs="Times New Roman"/>
          <w:color w:val="0F0F0F"/>
          <w:sz w:val="24"/>
          <w:szCs w:val="24"/>
        </w:rPr>
      </w:pPr>
      <w:r>
        <w:rPr>
          <w:rFonts w:ascii="Times New Roman" w:hAnsi="Times New Roman" w:cs="Times New Roman"/>
          <w:b/>
          <w:bCs/>
          <w:i/>
          <w:iCs/>
          <w:color w:val="0F0F0F"/>
          <w:sz w:val="24"/>
          <w:szCs w:val="24"/>
        </w:rPr>
        <w:t xml:space="preserve">DateConfiguration </w:t>
      </w:r>
      <w:r w:rsidR="008E2162" w:rsidRPr="008E2162">
        <w:rPr>
          <w:rFonts w:ascii="Times New Roman" w:hAnsi="Times New Roman" w:cs="Times New Roman"/>
          <w:color w:val="0F0F0F"/>
          <w:sz w:val="24"/>
          <w:szCs w:val="24"/>
        </w:rPr>
        <w:t>for validating accurate dates and handling errors in date input</w:t>
      </w:r>
      <w:r w:rsidR="008E2162">
        <w:rPr>
          <w:rFonts w:ascii="Times New Roman" w:hAnsi="Times New Roman" w:cs="Times New Roman"/>
          <w:color w:val="0F0F0F"/>
          <w:sz w:val="24"/>
          <w:szCs w:val="24"/>
        </w:rPr>
        <w:t>.</w:t>
      </w:r>
    </w:p>
    <w:p w14:paraId="767B8C0E" w14:textId="44470743" w:rsidR="008F4E02" w:rsidRPr="008F4E02" w:rsidRDefault="008F4E02" w:rsidP="002F5AE9">
      <w:pPr>
        <w:pStyle w:val="ListParagraph"/>
        <w:numPr>
          <w:ilvl w:val="0"/>
          <w:numId w:val="11"/>
        </w:numPr>
        <w:spacing w:line="360" w:lineRule="auto"/>
        <w:rPr>
          <w:rFonts w:ascii="Times New Roman" w:hAnsi="Times New Roman" w:cs="Times New Roman"/>
          <w:b/>
          <w:bCs/>
          <w:color w:val="0F0F0F"/>
          <w:sz w:val="24"/>
          <w:szCs w:val="24"/>
        </w:rPr>
      </w:pPr>
      <w:r>
        <w:rPr>
          <w:rFonts w:ascii="Times New Roman" w:hAnsi="Times New Roman" w:cs="Times New Roman"/>
          <w:b/>
          <w:bCs/>
          <w:i/>
          <w:iCs/>
          <w:color w:val="0F0F0F"/>
          <w:sz w:val="24"/>
          <w:szCs w:val="24"/>
        </w:rPr>
        <w:t xml:space="preserve">ReportGenerator </w:t>
      </w:r>
      <w:r>
        <w:rPr>
          <w:rFonts w:ascii="Times New Roman" w:hAnsi="Times New Roman" w:cs="Times New Roman"/>
          <w:color w:val="0F0F0F"/>
          <w:sz w:val="24"/>
          <w:szCs w:val="24"/>
        </w:rPr>
        <w:t>to generate the available reports according to the format selected</w:t>
      </w:r>
    </w:p>
    <w:p w14:paraId="5D76B3C1" w14:textId="30A41CE6" w:rsidR="00DB7E78" w:rsidRPr="00DB7E78" w:rsidRDefault="008F4E02" w:rsidP="002F5AE9">
      <w:pPr>
        <w:pStyle w:val="ListParagraph"/>
        <w:numPr>
          <w:ilvl w:val="0"/>
          <w:numId w:val="11"/>
        </w:numPr>
        <w:spacing w:line="360" w:lineRule="auto"/>
        <w:rPr>
          <w:rFonts w:ascii="Times New Roman" w:hAnsi="Times New Roman" w:cs="Times New Roman"/>
          <w:b/>
          <w:bCs/>
          <w:color w:val="0F0F0F"/>
          <w:sz w:val="24"/>
          <w:szCs w:val="24"/>
        </w:rPr>
      </w:pPr>
      <w:r>
        <w:rPr>
          <w:rFonts w:ascii="Times New Roman" w:hAnsi="Times New Roman" w:cs="Times New Roman"/>
          <w:b/>
          <w:bCs/>
          <w:i/>
          <w:iCs/>
          <w:color w:val="0F0F0F"/>
          <w:sz w:val="24"/>
          <w:szCs w:val="24"/>
        </w:rPr>
        <w:t xml:space="preserve"> Query </w:t>
      </w:r>
      <w:r>
        <w:rPr>
          <w:rFonts w:ascii="Times New Roman" w:hAnsi="Times New Roman" w:cs="Times New Roman"/>
          <w:color w:val="0F0F0F"/>
          <w:sz w:val="24"/>
          <w:szCs w:val="24"/>
        </w:rPr>
        <w:t>to deal with</w:t>
      </w:r>
      <w:r w:rsidR="00DB7E78">
        <w:rPr>
          <w:rFonts w:ascii="Times New Roman" w:hAnsi="Times New Roman" w:cs="Times New Roman"/>
          <w:color w:val="0F0F0F"/>
          <w:sz w:val="24"/>
          <w:szCs w:val="24"/>
        </w:rPr>
        <w:t xml:space="preserve"> all </w:t>
      </w:r>
      <w:r w:rsidR="006C49BB">
        <w:rPr>
          <w:rFonts w:ascii="Times New Roman" w:hAnsi="Times New Roman" w:cs="Times New Roman"/>
          <w:color w:val="0F0F0F"/>
          <w:sz w:val="24"/>
          <w:szCs w:val="24"/>
        </w:rPr>
        <w:t>kinds of</w:t>
      </w:r>
      <w:r>
        <w:rPr>
          <w:rFonts w:ascii="Times New Roman" w:hAnsi="Times New Roman" w:cs="Times New Roman"/>
          <w:color w:val="0F0F0F"/>
          <w:sz w:val="24"/>
          <w:szCs w:val="24"/>
        </w:rPr>
        <w:t xml:space="preserve"> enquiries and suggestions </w:t>
      </w:r>
      <w:r w:rsidR="00DB7E78">
        <w:rPr>
          <w:rFonts w:ascii="Times New Roman" w:hAnsi="Times New Roman" w:cs="Times New Roman"/>
          <w:color w:val="0F0F0F"/>
          <w:sz w:val="24"/>
          <w:szCs w:val="24"/>
        </w:rPr>
        <w:t xml:space="preserve">feature </w:t>
      </w:r>
      <w:r w:rsidR="008E2162">
        <w:rPr>
          <w:rFonts w:ascii="Times New Roman" w:hAnsi="Times New Roman" w:cs="Times New Roman"/>
          <w:color w:val="0F0F0F"/>
          <w:sz w:val="24"/>
          <w:szCs w:val="24"/>
        </w:rPr>
        <w:t>submitted.</w:t>
      </w:r>
      <w:r w:rsidR="00DB7E78">
        <w:rPr>
          <w:rFonts w:ascii="Times New Roman" w:hAnsi="Times New Roman" w:cs="Times New Roman"/>
          <w:color w:val="0F0F0F"/>
          <w:sz w:val="24"/>
          <w:szCs w:val="24"/>
        </w:rPr>
        <w:t xml:space="preserve"> </w:t>
      </w:r>
    </w:p>
    <w:p w14:paraId="6EEB784E" w14:textId="39F0E04B" w:rsidR="00DB7E78" w:rsidRPr="00DB7E78" w:rsidRDefault="00DB7E78" w:rsidP="002F5AE9">
      <w:pPr>
        <w:pStyle w:val="ListParagraph"/>
        <w:numPr>
          <w:ilvl w:val="0"/>
          <w:numId w:val="11"/>
        </w:numPr>
        <w:spacing w:line="360" w:lineRule="auto"/>
        <w:rPr>
          <w:rFonts w:ascii="Times New Roman" w:hAnsi="Times New Roman" w:cs="Times New Roman"/>
          <w:b/>
          <w:bCs/>
          <w:color w:val="0F0F0F"/>
          <w:sz w:val="24"/>
          <w:szCs w:val="24"/>
        </w:rPr>
      </w:pPr>
      <w:r>
        <w:rPr>
          <w:rFonts w:ascii="Times New Roman" w:hAnsi="Times New Roman" w:cs="Times New Roman"/>
          <w:b/>
          <w:bCs/>
          <w:i/>
          <w:iCs/>
          <w:color w:val="0F0F0F"/>
          <w:sz w:val="24"/>
          <w:szCs w:val="24"/>
        </w:rPr>
        <w:t xml:space="preserve"> CampListGenerate </w:t>
      </w:r>
      <w:r>
        <w:rPr>
          <w:rFonts w:ascii="Times New Roman" w:hAnsi="Times New Roman" w:cs="Times New Roman"/>
          <w:color w:val="0F0F0F"/>
          <w:sz w:val="24"/>
          <w:szCs w:val="24"/>
        </w:rPr>
        <w:t>helps to list the camps in a more sophisticated manner</w:t>
      </w:r>
      <w:r w:rsidR="006C49BB">
        <w:rPr>
          <w:rFonts w:ascii="Times New Roman" w:hAnsi="Times New Roman" w:cs="Times New Roman"/>
          <w:color w:val="0F0F0F"/>
          <w:sz w:val="24"/>
          <w:szCs w:val="24"/>
        </w:rPr>
        <w:t>.</w:t>
      </w:r>
    </w:p>
    <w:p w14:paraId="1396BAA7" w14:textId="22628E11" w:rsidR="00DB7E78" w:rsidRPr="00DB7E78" w:rsidRDefault="00DB7E78" w:rsidP="002F5AE9">
      <w:pPr>
        <w:pStyle w:val="ListParagraph"/>
        <w:numPr>
          <w:ilvl w:val="0"/>
          <w:numId w:val="11"/>
        </w:numPr>
        <w:spacing w:line="360" w:lineRule="auto"/>
        <w:rPr>
          <w:rFonts w:ascii="Times New Roman" w:hAnsi="Times New Roman" w:cs="Times New Roman"/>
          <w:b/>
          <w:bCs/>
          <w:color w:val="0F0F0F"/>
          <w:sz w:val="24"/>
          <w:szCs w:val="24"/>
        </w:rPr>
      </w:pPr>
      <w:r>
        <w:rPr>
          <w:rFonts w:ascii="Times New Roman" w:hAnsi="Times New Roman" w:cs="Times New Roman"/>
          <w:b/>
          <w:bCs/>
          <w:i/>
          <w:iCs/>
          <w:color w:val="0F0F0F"/>
          <w:sz w:val="24"/>
          <w:szCs w:val="24"/>
        </w:rPr>
        <w:t xml:space="preserve"> ViewingCamps</w:t>
      </w:r>
      <w:r>
        <w:rPr>
          <w:rFonts w:ascii="Times New Roman" w:hAnsi="Times New Roman" w:cs="Times New Roman"/>
          <w:color w:val="0F0F0F"/>
          <w:sz w:val="24"/>
          <w:szCs w:val="24"/>
        </w:rPr>
        <w:t xml:space="preserve"> to view and list all the camps created by the staff</w:t>
      </w:r>
      <w:r w:rsidR="006C49BB">
        <w:rPr>
          <w:rFonts w:ascii="Times New Roman" w:hAnsi="Times New Roman" w:cs="Times New Roman"/>
          <w:color w:val="0F0F0F"/>
          <w:sz w:val="24"/>
          <w:szCs w:val="24"/>
        </w:rPr>
        <w:t>.</w:t>
      </w:r>
    </w:p>
    <w:p w14:paraId="583F41D9" w14:textId="53A5262B" w:rsidR="00836EC4" w:rsidRPr="00C94B44" w:rsidRDefault="00DB7E78" w:rsidP="002F5AE9">
      <w:pPr>
        <w:pStyle w:val="ListParagraph"/>
        <w:numPr>
          <w:ilvl w:val="0"/>
          <w:numId w:val="11"/>
        </w:numPr>
        <w:spacing w:line="360" w:lineRule="auto"/>
        <w:rPr>
          <w:rFonts w:ascii="Times New Roman" w:hAnsi="Times New Roman" w:cs="Times New Roman"/>
          <w:b/>
          <w:bCs/>
          <w:color w:val="0F0F0F"/>
          <w:sz w:val="24"/>
          <w:szCs w:val="24"/>
        </w:rPr>
      </w:pPr>
      <w:r>
        <w:rPr>
          <w:rFonts w:ascii="Times New Roman" w:hAnsi="Times New Roman" w:cs="Times New Roman"/>
          <w:b/>
          <w:bCs/>
          <w:i/>
          <w:iCs/>
          <w:color w:val="0F0F0F"/>
          <w:sz w:val="24"/>
          <w:szCs w:val="24"/>
        </w:rPr>
        <w:t xml:space="preserve"> InputErrorChecking</w:t>
      </w:r>
      <w:r w:rsidR="008E2162">
        <w:rPr>
          <w:rFonts w:ascii="Times New Roman" w:hAnsi="Times New Roman" w:cs="Times New Roman"/>
          <w:b/>
          <w:bCs/>
          <w:i/>
          <w:iCs/>
          <w:color w:val="0F0F0F"/>
          <w:sz w:val="24"/>
          <w:szCs w:val="24"/>
        </w:rPr>
        <w:t xml:space="preserve"> </w:t>
      </w:r>
      <w:r>
        <w:rPr>
          <w:rFonts w:ascii="Times New Roman" w:hAnsi="Times New Roman" w:cs="Times New Roman"/>
          <w:color w:val="0F0F0F"/>
          <w:sz w:val="24"/>
          <w:szCs w:val="24"/>
        </w:rPr>
        <w:t xml:space="preserve">to check and catch all kinds of </w:t>
      </w:r>
      <w:r w:rsidR="008E2162">
        <w:rPr>
          <w:rFonts w:ascii="Times New Roman" w:hAnsi="Times New Roman" w:cs="Times New Roman"/>
          <w:color w:val="0F0F0F"/>
          <w:sz w:val="24"/>
          <w:szCs w:val="24"/>
        </w:rPr>
        <w:t>input errors from user.</w:t>
      </w:r>
    </w:p>
    <w:p w14:paraId="2DD09D2D" w14:textId="40F278E3" w:rsidR="00BA43EB" w:rsidRPr="00C10E63" w:rsidRDefault="00B85A9D" w:rsidP="00C10E63">
      <w:pPr>
        <w:pStyle w:val="Heading2"/>
        <w:numPr>
          <w:ilvl w:val="2"/>
          <w:numId w:val="2"/>
        </w:numPr>
        <w:spacing w:line="360" w:lineRule="auto"/>
        <w:rPr>
          <w:rFonts w:ascii="Times New Roman" w:hAnsi="Times New Roman" w:cs="Times New Roman"/>
          <w:b/>
          <w:bCs/>
          <w:sz w:val="28"/>
          <w:szCs w:val="28"/>
        </w:rPr>
      </w:pPr>
      <w:bookmarkStart w:id="6" w:name="_Toc151889930"/>
      <w:r w:rsidRPr="00C10E63">
        <w:rPr>
          <w:rFonts w:ascii="Times New Roman" w:hAnsi="Times New Roman" w:cs="Times New Roman"/>
          <w:b/>
          <w:bCs/>
          <w:sz w:val="28"/>
          <w:szCs w:val="28"/>
        </w:rPr>
        <w:t>Open-Close Principle(O)</w:t>
      </w:r>
      <w:bookmarkEnd w:id="6"/>
    </w:p>
    <w:p w14:paraId="336C9CCF" w14:textId="4D28B5BB" w:rsidR="006C49BB" w:rsidRDefault="00B85A9D" w:rsidP="002F5AE9">
      <w:pPr>
        <w:spacing w:line="360" w:lineRule="auto"/>
        <w:ind w:left="720"/>
        <w:rPr>
          <w:rFonts w:ascii="Times New Roman" w:hAnsi="Times New Roman" w:cs="Times New Roman"/>
          <w:color w:val="0F0F0F"/>
          <w:sz w:val="24"/>
          <w:szCs w:val="24"/>
        </w:rPr>
      </w:pPr>
      <w:r w:rsidRPr="00BA43EB">
        <w:rPr>
          <w:rFonts w:ascii="Times New Roman" w:hAnsi="Times New Roman" w:cs="Times New Roman"/>
          <w:color w:val="0F0F0F"/>
          <w:sz w:val="24"/>
          <w:szCs w:val="24"/>
        </w:rPr>
        <w:t>Our Camp</w:t>
      </w:r>
      <w:r w:rsidRPr="006C49BB">
        <w:rPr>
          <w:rFonts w:ascii="Times New Roman" w:hAnsi="Times New Roman" w:cs="Times New Roman"/>
          <w:color w:val="0F0F0F"/>
          <w:sz w:val="24"/>
          <w:szCs w:val="24"/>
        </w:rPr>
        <w:t xml:space="preserve"> Management Application design utilises </w:t>
      </w:r>
      <w:r w:rsidRPr="006C49BB">
        <w:rPr>
          <w:rFonts w:ascii="Times New Roman" w:hAnsi="Times New Roman" w:cs="Times New Roman"/>
          <w:b/>
          <w:bCs/>
          <w:color w:val="0F0F0F"/>
          <w:sz w:val="24"/>
          <w:szCs w:val="24"/>
        </w:rPr>
        <w:t>abstraction</w:t>
      </w:r>
      <w:r w:rsidRPr="006C49BB">
        <w:rPr>
          <w:rFonts w:ascii="Times New Roman" w:hAnsi="Times New Roman" w:cs="Times New Roman"/>
          <w:color w:val="0F0F0F"/>
          <w:sz w:val="24"/>
          <w:szCs w:val="24"/>
        </w:rPr>
        <w:t xml:space="preserve"> and the </w:t>
      </w:r>
      <w:r w:rsidRPr="006C49BB">
        <w:rPr>
          <w:rFonts w:ascii="Times New Roman" w:hAnsi="Times New Roman" w:cs="Times New Roman"/>
          <w:b/>
          <w:bCs/>
          <w:color w:val="0F0F0F"/>
          <w:sz w:val="24"/>
          <w:szCs w:val="24"/>
        </w:rPr>
        <w:t>open-closed principle</w:t>
      </w:r>
      <w:r w:rsidRPr="006C49BB">
        <w:rPr>
          <w:rFonts w:ascii="Times New Roman" w:hAnsi="Times New Roman" w:cs="Times New Roman"/>
          <w:color w:val="0F0F0F"/>
          <w:sz w:val="24"/>
          <w:szCs w:val="24"/>
        </w:rPr>
        <w:t xml:space="preserve"> to achieve </w:t>
      </w:r>
      <w:r w:rsidRPr="006C49BB">
        <w:rPr>
          <w:rFonts w:ascii="Times New Roman" w:hAnsi="Times New Roman" w:cs="Times New Roman"/>
          <w:b/>
          <w:bCs/>
          <w:color w:val="0F0F0F"/>
          <w:sz w:val="24"/>
          <w:szCs w:val="24"/>
        </w:rPr>
        <w:t>reusability</w:t>
      </w:r>
      <w:r w:rsidRPr="006C49BB">
        <w:rPr>
          <w:rFonts w:ascii="Times New Roman" w:hAnsi="Times New Roman" w:cs="Times New Roman"/>
          <w:color w:val="0F0F0F"/>
          <w:sz w:val="24"/>
          <w:szCs w:val="24"/>
        </w:rPr>
        <w:t xml:space="preserve"> and </w:t>
      </w:r>
      <w:r w:rsidRPr="006C49BB">
        <w:rPr>
          <w:rFonts w:ascii="Times New Roman" w:hAnsi="Times New Roman" w:cs="Times New Roman"/>
          <w:b/>
          <w:bCs/>
          <w:color w:val="0F0F0F"/>
          <w:sz w:val="24"/>
          <w:szCs w:val="24"/>
        </w:rPr>
        <w:t>extensibility</w:t>
      </w:r>
      <w:r w:rsidRPr="006C49BB">
        <w:rPr>
          <w:sz w:val="24"/>
          <w:szCs w:val="24"/>
        </w:rPr>
        <w:t xml:space="preserve">. </w:t>
      </w:r>
      <w:r w:rsidRPr="006C49BB">
        <w:rPr>
          <w:rFonts w:ascii="Times New Roman" w:hAnsi="Times New Roman" w:cs="Times New Roman"/>
          <w:sz w:val="24"/>
          <w:szCs w:val="24"/>
        </w:rPr>
        <w:t xml:space="preserve">For example, our </w:t>
      </w:r>
      <w:r w:rsidR="006C49BB" w:rsidRPr="006C49BB">
        <w:rPr>
          <w:rFonts w:ascii="Times New Roman" w:hAnsi="Times New Roman" w:cs="Times New Roman"/>
          <w:sz w:val="24"/>
          <w:szCs w:val="24"/>
        </w:rPr>
        <w:t>interface</w:t>
      </w:r>
      <w:r w:rsidRPr="006C49BB">
        <w:rPr>
          <w:rFonts w:ascii="Times New Roman" w:hAnsi="Times New Roman" w:cs="Times New Roman"/>
          <w:sz w:val="24"/>
          <w:szCs w:val="24"/>
        </w:rPr>
        <w:t xml:space="preserve"> “</w:t>
      </w:r>
      <w:r w:rsidR="006C49BB" w:rsidRPr="006C49BB">
        <w:rPr>
          <w:rFonts w:ascii="Times New Roman" w:hAnsi="Times New Roman" w:cs="Times New Roman"/>
          <w:i/>
          <w:iCs/>
          <w:sz w:val="24"/>
          <w:szCs w:val="24"/>
        </w:rPr>
        <w:t>ReportSelector</w:t>
      </w:r>
      <w:r w:rsidRPr="006C49BB">
        <w:rPr>
          <w:rFonts w:ascii="Times New Roman" w:hAnsi="Times New Roman" w:cs="Times New Roman"/>
          <w:sz w:val="24"/>
          <w:szCs w:val="24"/>
        </w:rPr>
        <w:t>” have subclasses “</w:t>
      </w:r>
      <w:r w:rsidR="006C49BB" w:rsidRPr="006C49BB">
        <w:rPr>
          <w:rFonts w:ascii="Times New Roman" w:hAnsi="Times New Roman" w:cs="Times New Roman"/>
          <w:i/>
          <w:iCs/>
          <w:sz w:val="24"/>
          <w:szCs w:val="24"/>
        </w:rPr>
        <w:t>EnquiryReport</w:t>
      </w:r>
      <w:r w:rsidRPr="006C49BB">
        <w:rPr>
          <w:rFonts w:ascii="Times New Roman" w:hAnsi="Times New Roman" w:cs="Times New Roman"/>
          <w:sz w:val="24"/>
          <w:szCs w:val="24"/>
        </w:rPr>
        <w:t>”</w:t>
      </w:r>
      <w:r w:rsidR="006C49BB" w:rsidRPr="006C49BB">
        <w:rPr>
          <w:rFonts w:ascii="Times New Roman" w:hAnsi="Times New Roman" w:cs="Times New Roman"/>
          <w:sz w:val="24"/>
          <w:szCs w:val="24"/>
        </w:rPr>
        <w:t xml:space="preserve">, </w:t>
      </w:r>
      <w:r w:rsidRPr="006C49BB">
        <w:rPr>
          <w:rFonts w:ascii="Times New Roman" w:hAnsi="Times New Roman" w:cs="Times New Roman"/>
          <w:sz w:val="24"/>
          <w:szCs w:val="24"/>
        </w:rPr>
        <w:t>“</w:t>
      </w:r>
      <w:r w:rsidR="006C49BB" w:rsidRPr="006C49BB">
        <w:rPr>
          <w:rFonts w:ascii="Times New Roman" w:hAnsi="Times New Roman" w:cs="Times New Roman"/>
          <w:i/>
          <w:iCs/>
          <w:sz w:val="24"/>
          <w:szCs w:val="24"/>
        </w:rPr>
        <w:t>AttendanceReport</w:t>
      </w:r>
      <w:r w:rsidRPr="006C49BB">
        <w:rPr>
          <w:rFonts w:ascii="Times New Roman" w:hAnsi="Times New Roman" w:cs="Times New Roman"/>
          <w:sz w:val="24"/>
          <w:szCs w:val="24"/>
        </w:rPr>
        <w:t>”</w:t>
      </w:r>
      <w:r w:rsidR="006C49BB" w:rsidRPr="006C49BB">
        <w:rPr>
          <w:rFonts w:ascii="Times New Roman" w:hAnsi="Times New Roman" w:cs="Times New Roman"/>
          <w:sz w:val="24"/>
          <w:szCs w:val="24"/>
        </w:rPr>
        <w:t xml:space="preserve"> and “</w:t>
      </w:r>
      <w:r w:rsidR="006C49BB" w:rsidRPr="006C49BB">
        <w:rPr>
          <w:rFonts w:ascii="Times New Roman" w:hAnsi="Times New Roman" w:cs="Times New Roman"/>
          <w:i/>
          <w:iCs/>
          <w:sz w:val="24"/>
          <w:szCs w:val="24"/>
        </w:rPr>
        <w:t>PerformanceReport</w:t>
      </w:r>
      <w:r w:rsidR="006C49BB" w:rsidRPr="006C49BB">
        <w:rPr>
          <w:rFonts w:ascii="Times New Roman" w:hAnsi="Times New Roman" w:cs="Times New Roman"/>
          <w:sz w:val="24"/>
          <w:szCs w:val="24"/>
        </w:rPr>
        <w:t xml:space="preserve">” which </w:t>
      </w:r>
      <w:r w:rsidR="006C49BB" w:rsidRPr="006C49BB">
        <w:rPr>
          <w:rFonts w:ascii="Times New Roman" w:hAnsi="Times New Roman" w:cs="Times New Roman"/>
          <w:color w:val="0F0F0F"/>
          <w:sz w:val="24"/>
          <w:szCs w:val="24"/>
        </w:rPr>
        <w:t>implements it</w:t>
      </w:r>
      <w:r w:rsidRPr="006C49BB">
        <w:rPr>
          <w:rFonts w:ascii="Times New Roman" w:hAnsi="Times New Roman" w:cs="Times New Roman"/>
          <w:color w:val="0F0F0F"/>
          <w:sz w:val="24"/>
          <w:szCs w:val="24"/>
        </w:rPr>
        <w:t xml:space="preserve">. </w:t>
      </w:r>
      <w:r w:rsidR="006C49BB" w:rsidRPr="006C49BB">
        <w:rPr>
          <w:rFonts w:ascii="Times New Roman" w:hAnsi="Times New Roman" w:cs="Times New Roman"/>
          <w:color w:val="0F0F0F"/>
          <w:sz w:val="24"/>
          <w:szCs w:val="24"/>
        </w:rPr>
        <w:t>If we want to add another kind of report to our system, instead of modifying the report generator or the staff or camp committee member class who generates the report, we can just add another class which implements the “</w:t>
      </w:r>
      <w:r w:rsidR="006C49BB" w:rsidRPr="006C49BB">
        <w:rPr>
          <w:rFonts w:ascii="Times New Roman" w:hAnsi="Times New Roman" w:cs="Times New Roman"/>
          <w:i/>
          <w:iCs/>
          <w:color w:val="0F0F0F"/>
          <w:sz w:val="24"/>
          <w:szCs w:val="24"/>
        </w:rPr>
        <w:t>ReportSelector</w:t>
      </w:r>
      <w:r w:rsidR="006C49BB" w:rsidRPr="006C49BB">
        <w:rPr>
          <w:rFonts w:ascii="Times New Roman" w:hAnsi="Times New Roman" w:cs="Times New Roman"/>
          <w:color w:val="0F0F0F"/>
          <w:sz w:val="24"/>
          <w:szCs w:val="24"/>
        </w:rPr>
        <w:t>” interface. This adheres to the OCP because you can extend the system by adding new classes (through interface implementation) without modifying the existing classes or the main class. In this way, the use of an interface promotes a design that is open for extension (by adding new subclasses) while remaining closed for modification (since changes to existing classes are not necessary).</w:t>
      </w:r>
    </w:p>
    <w:p w14:paraId="33AD2FF2" w14:textId="39CAD397" w:rsidR="006C49BB" w:rsidRDefault="006C49BB" w:rsidP="002F5AE9">
      <w:pPr>
        <w:spacing w:line="360" w:lineRule="auto"/>
        <w:ind w:left="720"/>
        <w:rPr>
          <w:rFonts w:ascii="Times New Roman" w:hAnsi="Times New Roman" w:cs="Times New Roman"/>
          <w:color w:val="0F0F0F"/>
          <w:sz w:val="24"/>
          <w:szCs w:val="24"/>
        </w:rPr>
      </w:pPr>
      <w:r>
        <w:rPr>
          <w:rFonts w:ascii="Times New Roman" w:hAnsi="Times New Roman" w:cs="Times New Roman"/>
          <w:color w:val="0F0F0F"/>
          <w:sz w:val="24"/>
          <w:szCs w:val="24"/>
        </w:rPr>
        <w:t>Classes which are created to handle Open-Close Principle:</w:t>
      </w:r>
    </w:p>
    <w:p w14:paraId="38E67E6D" w14:textId="0872CE2C" w:rsidR="0097791A" w:rsidRPr="0097791A" w:rsidRDefault="0097791A" w:rsidP="002F5AE9">
      <w:pPr>
        <w:pStyle w:val="ListParagraph"/>
        <w:numPr>
          <w:ilvl w:val="0"/>
          <w:numId w:val="12"/>
        </w:numPr>
        <w:spacing w:line="360" w:lineRule="auto"/>
        <w:rPr>
          <w:rFonts w:ascii="Times New Roman" w:hAnsi="Times New Roman" w:cs="Times New Roman"/>
          <w:color w:val="0F0F0F"/>
          <w:sz w:val="24"/>
          <w:szCs w:val="24"/>
        </w:rPr>
      </w:pPr>
      <w:r w:rsidRPr="0097791A">
        <w:rPr>
          <w:rFonts w:ascii="Times New Roman" w:hAnsi="Times New Roman" w:cs="Times New Roman"/>
          <w:b/>
          <w:bCs/>
          <w:i/>
          <w:iCs/>
          <w:color w:val="0F0F0F"/>
          <w:sz w:val="24"/>
          <w:szCs w:val="24"/>
        </w:rPr>
        <w:t>User</w:t>
      </w:r>
      <w:r>
        <w:rPr>
          <w:rFonts w:ascii="Times New Roman" w:hAnsi="Times New Roman" w:cs="Times New Roman"/>
          <w:color w:val="0F0F0F"/>
          <w:sz w:val="24"/>
          <w:szCs w:val="24"/>
        </w:rPr>
        <w:t xml:space="preserve"> to allow us to add new types of users to join the camp.</w:t>
      </w:r>
    </w:p>
    <w:p w14:paraId="197D7D46" w14:textId="01BC8928" w:rsidR="00287FF1" w:rsidRPr="00287FF1" w:rsidRDefault="00287FF1" w:rsidP="002F5AE9">
      <w:pPr>
        <w:pStyle w:val="ListParagraph"/>
        <w:numPr>
          <w:ilvl w:val="0"/>
          <w:numId w:val="12"/>
        </w:numPr>
        <w:spacing w:line="360" w:lineRule="auto"/>
        <w:rPr>
          <w:rFonts w:ascii="Times New Roman" w:hAnsi="Times New Roman" w:cs="Times New Roman"/>
          <w:color w:val="0F0F0F"/>
          <w:sz w:val="24"/>
          <w:szCs w:val="24"/>
        </w:rPr>
      </w:pPr>
      <w:r w:rsidRPr="00287FF1">
        <w:rPr>
          <w:rFonts w:ascii="Times New Roman" w:hAnsi="Times New Roman" w:cs="Times New Roman"/>
          <w:b/>
          <w:bCs/>
          <w:i/>
          <w:iCs/>
          <w:color w:val="0F0F0F"/>
          <w:sz w:val="24"/>
          <w:szCs w:val="24"/>
        </w:rPr>
        <w:lastRenderedPageBreak/>
        <w:t>ReportGenerator</w:t>
      </w:r>
      <w:r>
        <w:rPr>
          <w:rFonts w:ascii="Times New Roman" w:hAnsi="Times New Roman" w:cs="Times New Roman"/>
          <w:color w:val="0F0F0F"/>
          <w:sz w:val="24"/>
          <w:szCs w:val="24"/>
        </w:rPr>
        <w:t xml:space="preserve"> to allow students to also generate reports.</w:t>
      </w:r>
    </w:p>
    <w:p w14:paraId="29ADEB1F" w14:textId="292204C3" w:rsidR="006C49BB" w:rsidRPr="006C49BB" w:rsidRDefault="00287FF1" w:rsidP="002F5AE9">
      <w:pPr>
        <w:pStyle w:val="ListParagraph"/>
        <w:numPr>
          <w:ilvl w:val="0"/>
          <w:numId w:val="12"/>
        </w:numPr>
        <w:spacing w:line="360" w:lineRule="auto"/>
        <w:rPr>
          <w:rFonts w:ascii="Times New Roman" w:hAnsi="Times New Roman" w:cs="Times New Roman"/>
          <w:color w:val="0F0F0F"/>
          <w:sz w:val="24"/>
          <w:szCs w:val="24"/>
        </w:rPr>
      </w:pPr>
      <w:r w:rsidRPr="00287FF1">
        <w:rPr>
          <w:rFonts w:ascii="Times New Roman" w:hAnsi="Times New Roman" w:cs="Times New Roman"/>
          <w:b/>
          <w:bCs/>
          <w:i/>
          <w:iCs/>
          <w:color w:val="0F0F0F"/>
          <w:sz w:val="24"/>
          <w:szCs w:val="24"/>
        </w:rPr>
        <w:t>ReportSelector</w:t>
      </w:r>
      <w:r>
        <w:rPr>
          <w:rFonts w:ascii="Times New Roman" w:hAnsi="Times New Roman" w:cs="Times New Roman"/>
          <w:color w:val="0F0F0F"/>
          <w:sz w:val="24"/>
          <w:szCs w:val="24"/>
        </w:rPr>
        <w:t xml:space="preserve"> as mentioned in the example above.</w:t>
      </w:r>
    </w:p>
    <w:p w14:paraId="0B431C49" w14:textId="1DF2884F" w:rsidR="006C49BB" w:rsidRPr="006C49BB" w:rsidRDefault="00287FF1" w:rsidP="002F5AE9">
      <w:pPr>
        <w:pStyle w:val="ListParagraph"/>
        <w:numPr>
          <w:ilvl w:val="0"/>
          <w:numId w:val="12"/>
        </w:numPr>
        <w:spacing w:line="360" w:lineRule="auto"/>
        <w:rPr>
          <w:rFonts w:ascii="Times New Roman" w:hAnsi="Times New Roman" w:cs="Times New Roman"/>
          <w:color w:val="0F0F0F"/>
          <w:sz w:val="24"/>
          <w:szCs w:val="24"/>
        </w:rPr>
      </w:pPr>
      <w:r w:rsidRPr="00287FF1">
        <w:rPr>
          <w:rFonts w:ascii="Times New Roman" w:hAnsi="Times New Roman" w:cs="Times New Roman"/>
          <w:b/>
          <w:bCs/>
          <w:i/>
          <w:iCs/>
          <w:color w:val="0F0F0F"/>
          <w:sz w:val="24"/>
          <w:szCs w:val="24"/>
        </w:rPr>
        <w:t>EnquiryReportSelector</w:t>
      </w:r>
      <w:r>
        <w:rPr>
          <w:rFonts w:ascii="Times New Roman" w:hAnsi="Times New Roman" w:cs="Times New Roman"/>
          <w:color w:val="0F0F0F"/>
          <w:sz w:val="24"/>
          <w:szCs w:val="24"/>
        </w:rPr>
        <w:t xml:space="preserve"> to add another format for generating enquiry </w:t>
      </w:r>
      <w:r w:rsidR="0097791A">
        <w:rPr>
          <w:rFonts w:ascii="Times New Roman" w:hAnsi="Times New Roman" w:cs="Times New Roman"/>
          <w:color w:val="0F0F0F"/>
          <w:sz w:val="24"/>
          <w:szCs w:val="24"/>
        </w:rPr>
        <w:t>report.</w:t>
      </w:r>
    </w:p>
    <w:p w14:paraId="0A1D300C" w14:textId="62390435" w:rsidR="006C49BB" w:rsidRPr="006C49BB" w:rsidRDefault="00287FF1" w:rsidP="002F5AE9">
      <w:pPr>
        <w:pStyle w:val="ListParagraph"/>
        <w:numPr>
          <w:ilvl w:val="0"/>
          <w:numId w:val="12"/>
        </w:numPr>
        <w:spacing w:line="360" w:lineRule="auto"/>
        <w:rPr>
          <w:rFonts w:ascii="Times New Roman" w:hAnsi="Times New Roman" w:cs="Times New Roman"/>
          <w:color w:val="0F0F0F"/>
          <w:sz w:val="24"/>
          <w:szCs w:val="24"/>
        </w:rPr>
      </w:pPr>
      <w:r w:rsidRPr="00287FF1">
        <w:rPr>
          <w:rFonts w:ascii="Times New Roman" w:hAnsi="Times New Roman" w:cs="Times New Roman"/>
          <w:b/>
          <w:bCs/>
          <w:i/>
          <w:iCs/>
          <w:color w:val="0F0F0F"/>
          <w:sz w:val="24"/>
          <w:szCs w:val="24"/>
        </w:rPr>
        <w:t>AttendanceReportSelector</w:t>
      </w:r>
      <w:r>
        <w:rPr>
          <w:rFonts w:ascii="Times New Roman" w:hAnsi="Times New Roman" w:cs="Times New Roman"/>
          <w:color w:val="0F0F0F"/>
          <w:sz w:val="24"/>
          <w:szCs w:val="24"/>
        </w:rPr>
        <w:t xml:space="preserve"> to add another format for generating attendance report</w:t>
      </w:r>
      <w:r w:rsidR="00D31B0B">
        <w:rPr>
          <w:rFonts w:ascii="Times New Roman" w:hAnsi="Times New Roman" w:cs="Times New Roman"/>
          <w:color w:val="0F0F0F"/>
          <w:sz w:val="24"/>
          <w:szCs w:val="24"/>
        </w:rPr>
        <w:t>.</w:t>
      </w:r>
    </w:p>
    <w:p w14:paraId="56825477" w14:textId="6A6F17F8" w:rsidR="006C49BB" w:rsidRDefault="00287FF1" w:rsidP="002F5AE9">
      <w:pPr>
        <w:pStyle w:val="ListParagraph"/>
        <w:numPr>
          <w:ilvl w:val="0"/>
          <w:numId w:val="12"/>
        </w:numPr>
        <w:spacing w:line="360" w:lineRule="auto"/>
        <w:rPr>
          <w:rFonts w:ascii="Times New Roman" w:hAnsi="Times New Roman" w:cs="Times New Roman"/>
          <w:color w:val="0F0F0F"/>
          <w:sz w:val="24"/>
          <w:szCs w:val="24"/>
        </w:rPr>
      </w:pPr>
      <w:r w:rsidRPr="00287FF1">
        <w:rPr>
          <w:rFonts w:ascii="Times New Roman" w:hAnsi="Times New Roman" w:cs="Times New Roman"/>
          <w:b/>
          <w:bCs/>
          <w:i/>
          <w:iCs/>
          <w:color w:val="0F0F0F"/>
          <w:sz w:val="24"/>
          <w:szCs w:val="24"/>
        </w:rPr>
        <w:t>PerformanceReportSelector</w:t>
      </w:r>
      <w:r>
        <w:rPr>
          <w:rFonts w:ascii="Times New Roman" w:hAnsi="Times New Roman" w:cs="Times New Roman"/>
          <w:color w:val="0F0F0F"/>
          <w:sz w:val="24"/>
          <w:szCs w:val="24"/>
        </w:rPr>
        <w:t xml:space="preserve"> to add another format for generating performance report in future.</w:t>
      </w:r>
    </w:p>
    <w:p w14:paraId="7800FB0C" w14:textId="1757A295" w:rsidR="00287FF1" w:rsidRDefault="00287FF1" w:rsidP="002F5AE9">
      <w:pPr>
        <w:pStyle w:val="ListParagraph"/>
        <w:numPr>
          <w:ilvl w:val="0"/>
          <w:numId w:val="12"/>
        </w:numPr>
        <w:spacing w:line="360" w:lineRule="auto"/>
        <w:rPr>
          <w:rFonts w:ascii="Times New Roman" w:hAnsi="Times New Roman" w:cs="Times New Roman"/>
          <w:color w:val="0F0F0F"/>
          <w:sz w:val="24"/>
          <w:szCs w:val="24"/>
        </w:rPr>
      </w:pPr>
      <w:r w:rsidRPr="00287FF1">
        <w:rPr>
          <w:rFonts w:ascii="Times New Roman" w:hAnsi="Times New Roman" w:cs="Times New Roman"/>
          <w:b/>
          <w:bCs/>
          <w:i/>
          <w:iCs/>
          <w:color w:val="0F0F0F"/>
          <w:sz w:val="24"/>
          <w:szCs w:val="24"/>
        </w:rPr>
        <w:t>Authority</w:t>
      </w:r>
      <w:r>
        <w:rPr>
          <w:rFonts w:ascii="Times New Roman" w:hAnsi="Times New Roman" w:cs="Times New Roman"/>
          <w:color w:val="0F0F0F"/>
          <w:sz w:val="24"/>
          <w:szCs w:val="24"/>
        </w:rPr>
        <w:t xml:space="preserve"> to give authority to students in future to perform certain tasks.</w:t>
      </w:r>
    </w:p>
    <w:p w14:paraId="3929C2BB" w14:textId="48F53F8C" w:rsidR="00287FF1" w:rsidRDefault="00287FF1" w:rsidP="002F5AE9">
      <w:pPr>
        <w:pStyle w:val="ListParagraph"/>
        <w:numPr>
          <w:ilvl w:val="0"/>
          <w:numId w:val="12"/>
        </w:numPr>
        <w:spacing w:line="360" w:lineRule="auto"/>
        <w:rPr>
          <w:rFonts w:ascii="Times New Roman" w:hAnsi="Times New Roman" w:cs="Times New Roman"/>
          <w:color w:val="0F0F0F"/>
          <w:sz w:val="24"/>
          <w:szCs w:val="24"/>
        </w:rPr>
      </w:pPr>
      <w:r w:rsidRPr="00287FF1">
        <w:rPr>
          <w:rFonts w:ascii="Times New Roman" w:hAnsi="Times New Roman" w:cs="Times New Roman"/>
          <w:b/>
          <w:bCs/>
          <w:i/>
          <w:iCs/>
          <w:color w:val="0F0F0F"/>
          <w:sz w:val="24"/>
          <w:szCs w:val="24"/>
        </w:rPr>
        <w:t>ReplyHandler</w:t>
      </w:r>
      <w:r>
        <w:rPr>
          <w:rFonts w:ascii="Times New Roman" w:hAnsi="Times New Roman" w:cs="Times New Roman"/>
          <w:color w:val="0F0F0F"/>
          <w:sz w:val="24"/>
          <w:szCs w:val="24"/>
        </w:rPr>
        <w:t xml:space="preserve"> if we want to add another feature like replying to suggestions.</w:t>
      </w:r>
    </w:p>
    <w:p w14:paraId="0D26CBED" w14:textId="609739A0" w:rsidR="00836EC4" w:rsidRPr="00C94B44" w:rsidRDefault="00287FF1" w:rsidP="002F5AE9">
      <w:pPr>
        <w:pStyle w:val="ListParagraph"/>
        <w:numPr>
          <w:ilvl w:val="0"/>
          <w:numId w:val="12"/>
        </w:numPr>
        <w:spacing w:line="360" w:lineRule="auto"/>
        <w:rPr>
          <w:rFonts w:ascii="Times New Roman" w:hAnsi="Times New Roman" w:cs="Times New Roman"/>
          <w:color w:val="0F0F0F"/>
          <w:sz w:val="24"/>
          <w:szCs w:val="24"/>
        </w:rPr>
      </w:pPr>
      <w:r w:rsidRPr="00287FF1">
        <w:rPr>
          <w:rFonts w:ascii="Times New Roman" w:hAnsi="Times New Roman" w:cs="Times New Roman"/>
          <w:b/>
          <w:bCs/>
          <w:i/>
          <w:iCs/>
          <w:color w:val="0F0F0F"/>
          <w:sz w:val="24"/>
          <w:szCs w:val="24"/>
        </w:rPr>
        <w:t>WithdrawFromCamps</w:t>
      </w:r>
      <w:r>
        <w:rPr>
          <w:rFonts w:ascii="Times New Roman" w:hAnsi="Times New Roman" w:cs="Times New Roman"/>
          <w:color w:val="0F0F0F"/>
          <w:sz w:val="24"/>
          <w:szCs w:val="24"/>
        </w:rPr>
        <w:t xml:space="preserve"> to add another feature by allowing the camp committee member to withdraw from </w:t>
      </w:r>
      <w:r w:rsidR="0097791A">
        <w:rPr>
          <w:rFonts w:ascii="Times New Roman" w:hAnsi="Times New Roman" w:cs="Times New Roman"/>
          <w:color w:val="0F0F0F"/>
          <w:sz w:val="24"/>
          <w:szCs w:val="24"/>
        </w:rPr>
        <w:t>camps.</w:t>
      </w:r>
    </w:p>
    <w:p w14:paraId="604509E2" w14:textId="42843309" w:rsidR="002A1552" w:rsidRPr="00C10E63" w:rsidRDefault="00836EC4" w:rsidP="00C10E63">
      <w:pPr>
        <w:pStyle w:val="Heading2"/>
        <w:numPr>
          <w:ilvl w:val="2"/>
          <w:numId w:val="2"/>
        </w:numPr>
        <w:spacing w:line="360" w:lineRule="auto"/>
        <w:rPr>
          <w:rFonts w:ascii="Times New Roman" w:hAnsi="Times New Roman" w:cs="Times New Roman"/>
          <w:b/>
          <w:bCs/>
          <w:sz w:val="28"/>
          <w:szCs w:val="28"/>
        </w:rPr>
      </w:pPr>
      <w:bookmarkStart w:id="7" w:name="_Toc151889931"/>
      <w:r w:rsidRPr="00C10E63">
        <w:rPr>
          <w:rFonts w:ascii="Times New Roman" w:hAnsi="Times New Roman" w:cs="Times New Roman"/>
          <w:b/>
          <w:bCs/>
          <w:sz w:val="28"/>
          <w:szCs w:val="28"/>
        </w:rPr>
        <w:t>Liskov Substituion Principle (L)</w:t>
      </w:r>
      <w:bookmarkEnd w:id="7"/>
    </w:p>
    <w:p w14:paraId="154F1F97" w14:textId="30B30EA1" w:rsidR="0097791A" w:rsidRPr="008E2162" w:rsidRDefault="0097791A" w:rsidP="008E2162">
      <w:pPr>
        <w:spacing w:after="0" w:line="360" w:lineRule="auto"/>
        <w:ind w:left="720"/>
        <w:jc w:val="both"/>
        <w:rPr>
          <w:rFonts w:ascii="Times New Roman" w:hAnsi="Times New Roman" w:cs="Times New Roman"/>
          <w:color w:val="0F0F0F"/>
          <w:sz w:val="24"/>
          <w:szCs w:val="24"/>
        </w:rPr>
      </w:pPr>
      <w:bookmarkStart w:id="8" w:name="_Toc151848943"/>
      <w:bookmarkStart w:id="9" w:name="_Toc151887464"/>
      <w:r w:rsidRPr="008E2162">
        <w:rPr>
          <w:rFonts w:ascii="Times New Roman" w:hAnsi="Times New Roman" w:cs="Times New Roman"/>
          <w:color w:val="0F0F0F"/>
          <w:sz w:val="24"/>
          <w:szCs w:val="24"/>
        </w:rPr>
        <w:t>In upholding the Liskov Substitution Principle, it is essential that every derived subclass is interchangeable with its base class. In our design, both "</w:t>
      </w:r>
      <w:r w:rsidRPr="006E3061">
        <w:rPr>
          <w:rFonts w:ascii="Times New Roman" w:hAnsi="Times New Roman" w:cs="Times New Roman"/>
          <w:i/>
          <w:iCs/>
          <w:color w:val="0F0F0F"/>
          <w:sz w:val="24"/>
          <w:szCs w:val="24"/>
        </w:rPr>
        <w:t>Student</w:t>
      </w:r>
      <w:r w:rsidRPr="008E2162">
        <w:rPr>
          <w:rFonts w:ascii="Times New Roman" w:hAnsi="Times New Roman" w:cs="Times New Roman"/>
          <w:color w:val="0F0F0F"/>
          <w:sz w:val="24"/>
          <w:szCs w:val="24"/>
        </w:rPr>
        <w:t>" and "</w:t>
      </w:r>
      <w:r w:rsidRPr="006E3061">
        <w:rPr>
          <w:rFonts w:ascii="Times New Roman" w:hAnsi="Times New Roman" w:cs="Times New Roman"/>
          <w:i/>
          <w:iCs/>
          <w:color w:val="0F0F0F"/>
          <w:sz w:val="24"/>
          <w:szCs w:val="24"/>
        </w:rPr>
        <w:t>Staff</w:t>
      </w:r>
      <w:r w:rsidRPr="008E2162">
        <w:rPr>
          <w:rFonts w:ascii="Times New Roman" w:hAnsi="Times New Roman" w:cs="Times New Roman"/>
          <w:color w:val="0F0F0F"/>
          <w:sz w:val="24"/>
          <w:szCs w:val="24"/>
        </w:rPr>
        <w:t>" act as subclasses of the base class "</w:t>
      </w:r>
      <w:r w:rsidRPr="006E3061">
        <w:rPr>
          <w:rFonts w:ascii="Times New Roman" w:hAnsi="Times New Roman" w:cs="Times New Roman"/>
          <w:i/>
          <w:iCs/>
          <w:color w:val="0F0F0F"/>
          <w:sz w:val="24"/>
          <w:szCs w:val="24"/>
        </w:rPr>
        <w:t>User</w:t>
      </w:r>
      <w:r w:rsidRPr="008E2162">
        <w:rPr>
          <w:rFonts w:ascii="Times New Roman" w:hAnsi="Times New Roman" w:cs="Times New Roman"/>
          <w:color w:val="0F0F0F"/>
          <w:sz w:val="24"/>
          <w:szCs w:val="24"/>
        </w:rPr>
        <w:t>," while "</w:t>
      </w:r>
      <w:r w:rsidRPr="006E3061">
        <w:rPr>
          <w:rFonts w:ascii="Times New Roman" w:hAnsi="Times New Roman" w:cs="Times New Roman"/>
          <w:i/>
          <w:iCs/>
          <w:color w:val="0F0F0F"/>
          <w:sz w:val="24"/>
          <w:szCs w:val="24"/>
        </w:rPr>
        <w:t>CampCommitteeMember</w:t>
      </w:r>
      <w:r w:rsidRPr="008E2162">
        <w:rPr>
          <w:rFonts w:ascii="Times New Roman" w:hAnsi="Times New Roman" w:cs="Times New Roman"/>
          <w:color w:val="0F0F0F"/>
          <w:sz w:val="24"/>
          <w:szCs w:val="24"/>
        </w:rPr>
        <w:t>" is a subclass of "</w:t>
      </w:r>
      <w:r w:rsidRPr="006E3061">
        <w:rPr>
          <w:rFonts w:ascii="Times New Roman" w:hAnsi="Times New Roman" w:cs="Times New Roman"/>
          <w:i/>
          <w:iCs/>
          <w:color w:val="0F0F0F"/>
          <w:sz w:val="24"/>
          <w:szCs w:val="24"/>
        </w:rPr>
        <w:t>Student</w:t>
      </w:r>
      <w:r w:rsidRPr="008E2162">
        <w:rPr>
          <w:rFonts w:ascii="Times New Roman" w:hAnsi="Times New Roman" w:cs="Times New Roman"/>
          <w:color w:val="0F0F0F"/>
          <w:sz w:val="24"/>
          <w:szCs w:val="24"/>
        </w:rPr>
        <w:t>." All subclasses implement the necessary methods inherited from "</w:t>
      </w:r>
      <w:r w:rsidRPr="006E3061">
        <w:rPr>
          <w:rFonts w:ascii="Times New Roman" w:hAnsi="Times New Roman" w:cs="Times New Roman"/>
          <w:i/>
          <w:iCs/>
          <w:color w:val="0F0F0F"/>
          <w:sz w:val="24"/>
          <w:szCs w:val="24"/>
        </w:rPr>
        <w:t>User</w:t>
      </w:r>
      <w:r w:rsidRPr="008E2162">
        <w:rPr>
          <w:rFonts w:ascii="Times New Roman" w:hAnsi="Times New Roman" w:cs="Times New Roman"/>
          <w:color w:val="0F0F0F"/>
          <w:sz w:val="24"/>
          <w:szCs w:val="24"/>
        </w:rPr>
        <w:t>"; for instance, each subclass's constructor incorporates the parameters of the "</w:t>
      </w:r>
      <w:r w:rsidRPr="006E3061">
        <w:rPr>
          <w:rFonts w:ascii="Times New Roman" w:hAnsi="Times New Roman" w:cs="Times New Roman"/>
          <w:i/>
          <w:iCs/>
          <w:color w:val="0F0F0F"/>
          <w:sz w:val="24"/>
          <w:szCs w:val="24"/>
        </w:rPr>
        <w:t>User</w:t>
      </w:r>
      <w:r w:rsidRPr="008E2162">
        <w:rPr>
          <w:rFonts w:ascii="Times New Roman" w:hAnsi="Times New Roman" w:cs="Times New Roman"/>
          <w:color w:val="0F0F0F"/>
          <w:sz w:val="24"/>
          <w:szCs w:val="24"/>
        </w:rPr>
        <w:t>" constructor. This design ensures seamless interchangeability between instances of the derived user subclasses and the "</w:t>
      </w:r>
      <w:r w:rsidRPr="006E3061">
        <w:rPr>
          <w:rFonts w:ascii="Times New Roman" w:hAnsi="Times New Roman" w:cs="Times New Roman"/>
          <w:i/>
          <w:iCs/>
          <w:color w:val="0F0F0F"/>
          <w:sz w:val="24"/>
          <w:szCs w:val="24"/>
        </w:rPr>
        <w:t>User</w:t>
      </w:r>
      <w:r w:rsidRPr="008E2162">
        <w:rPr>
          <w:rFonts w:ascii="Times New Roman" w:hAnsi="Times New Roman" w:cs="Times New Roman"/>
          <w:color w:val="0F0F0F"/>
          <w:sz w:val="24"/>
          <w:szCs w:val="24"/>
        </w:rPr>
        <w:t>" base class, maintaining the program's overall functionality without any adverse effects.</w:t>
      </w:r>
      <w:bookmarkEnd w:id="8"/>
      <w:bookmarkEnd w:id="9"/>
    </w:p>
    <w:p w14:paraId="598595F6" w14:textId="77777777" w:rsidR="00BA43EB" w:rsidRDefault="00BA43EB" w:rsidP="00D31B0B">
      <w:pPr>
        <w:spacing w:after="0" w:line="360" w:lineRule="auto"/>
        <w:rPr>
          <w:rFonts w:ascii="Times New Roman" w:hAnsi="Times New Roman" w:cs="Times New Roman"/>
          <w:color w:val="0F0F0F"/>
          <w:sz w:val="24"/>
          <w:szCs w:val="24"/>
        </w:rPr>
      </w:pPr>
    </w:p>
    <w:p w14:paraId="471E2D55" w14:textId="216882B5" w:rsidR="00BA43EB" w:rsidRPr="00C10E63" w:rsidRDefault="00BA43EB" w:rsidP="00C10E63">
      <w:pPr>
        <w:pStyle w:val="Heading2"/>
        <w:numPr>
          <w:ilvl w:val="2"/>
          <w:numId w:val="2"/>
        </w:numPr>
        <w:spacing w:line="360" w:lineRule="auto"/>
        <w:rPr>
          <w:rFonts w:ascii="Times New Roman" w:hAnsi="Times New Roman" w:cs="Times New Roman"/>
          <w:b/>
          <w:bCs/>
          <w:sz w:val="28"/>
          <w:szCs w:val="28"/>
        </w:rPr>
      </w:pPr>
      <w:bookmarkStart w:id="10" w:name="_Toc151889932"/>
      <w:r w:rsidRPr="00C10E63">
        <w:rPr>
          <w:rFonts w:ascii="Times New Roman" w:hAnsi="Times New Roman" w:cs="Times New Roman"/>
          <w:b/>
          <w:bCs/>
          <w:sz w:val="28"/>
          <w:szCs w:val="28"/>
        </w:rPr>
        <w:t>Interface Segregation Principle (I)</w:t>
      </w:r>
      <w:bookmarkEnd w:id="10"/>
    </w:p>
    <w:p w14:paraId="253A22DF" w14:textId="01F0CD96" w:rsidR="00BA1225" w:rsidRDefault="00BA1225" w:rsidP="002F5AE9">
      <w:pPr>
        <w:spacing w:after="0" w:line="360" w:lineRule="auto"/>
        <w:ind w:left="720"/>
        <w:jc w:val="both"/>
        <w:rPr>
          <w:rFonts w:ascii="Times New Roman" w:hAnsi="Times New Roman" w:cs="Times New Roman"/>
          <w:color w:val="0F0F0F"/>
          <w:sz w:val="24"/>
          <w:szCs w:val="24"/>
        </w:rPr>
      </w:pPr>
      <w:r w:rsidRPr="00BA1225">
        <w:rPr>
          <w:rFonts w:ascii="Times New Roman" w:hAnsi="Times New Roman" w:cs="Times New Roman"/>
          <w:color w:val="0F0F0F"/>
          <w:sz w:val="24"/>
          <w:szCs w:val="24"/>
        </w:rPr>
        <w:t>In adhering to the Interface Segregation Principle (ISP), our design prioritizes specificity in the functionality of each interface. For example, we dedicated interfaces</w:t>
      </w:r>
      <w:r w:rsidR="008E2162">
        <w:rPr>
          <w:rFonts w:ascii="Times New Roman" w:hAnsi="Times New Roman" w:cs="Times New Roman"/>
          <w:color w:val="0F0F0F"/>
          <w:sz w:val="24"/>
          <w:szCs w:val="24"/>
        </w:rPr>
        <w:t xml:space="preserve"> </w:t>
      </w:r>
      <w:r w:rsidRPr="00BA1225">
        <w:rPr>
          <w:rFonts w:ascii="Times New Roman" w:hAnsi="Times New Roman" w:cs="Times New Roman"/>
          <w:color w:val="0F0F0F"/>
          <w:sz w:val="24"/>
          <w:szCs w:val="24"/>
        </w:rPr>
        <w:t>"</w:t>
      </w:r>
      <w:r w:rsidRPr="00BA1225">
        <w:rPr>
          <w:rFonts w:ascii="Times New Roman" w:hAnsi="Times New Roman" w:cs="Times New Roman"/>
          <w:i/>
          <w:iCs/>
          <w:color w:val="0F0F0F"/>
          <w:sz w:val="24"/>
          <w:szCs w:val="24"/>
        </w:rPr>
        <w:t>EnquiryTextReportFormatSelector</w:t>
      </w:r>
      <w:r w:rsidRPr="00BA1225">
        <w:rPr>
          <w:rFonts w:ascii="Times New Roman" w:hAnsi="Times New Roman" w:cs="Times New Roman"/>
          <w:color w:val="0F0F0F"/>
          <w:sz w:val="24"/>
          <w:szCs w:val="24"/>
        </w:rPr>
        <w:t>" and "</w:t>
      </w:r>
      <w:r w:rsidRPr="00BA1225">
        <w:rPr>
          <w:rFonts w:ascii="Times New Roman" w:hAnsi="Times New Roman" w:cs="Times New Roman"/>
          <w:i/>
          <w:iCs/>
          <w:color w:val="0F0F0F"/>
          <w:sz w:val="24"/>
          <w:szCs w:val="24"/>
        </w:rPr>
        <w:t>EnquiryCsvReportFormatSelector</w:t>
      </w:r>
      <w:r w:rsidRPr="00BA1225">
        <w:rPr>
          <w:rFonts w:ascii="Times New Roman" w:hAnsi="Times New Roman" w:cs="Times New Roman"/>
          <w:color w:val="0F0F0F"/>
          <w:sz w:val="24"/>
          <w:szCs w:val="24"/>
        </w:rPr>
        <w:t>" exclusively designed for generating enquiry reports in text and CSV formats, respectively. Similarly, the "</w:t>
      </w:r>
      <w:r w:rsidRPr="00BA1225">
        <w:rPr>
          <w:rFonts w:ascii="Times New Roman" w:hAnsi="Times New Roman" w:cs="Times New Roman"/>
          <w:i/>
          <w:iCs/>
          <w:color w:val="0F0F0F"/>
          <w:sz w:val="24"/>
          <w:szCs w:val="24"/>
        </w:rPr>
        <w:t>RegistrationCamps</w:t>
      </w:r>
      <w:r w:rsidRPr="00BA1225">
        <w:rPr>
          <w:rFonts w:ascii="Times New Roman" w:hAnsi="Times New Roman" w:cs="Times New Roman"/>
          <w:color w:val="0F0F0F"/>
          <w:sz w:val="24"/>
          <w:szCs w:val="24"/>
        </w:rPr>
        <w:t>" interface serves the sole purpose of registering users for the camp.</w:t>
      </w:r>
    </w:p>
    <w:p w14:paraId="0DC0D792" w14:textId="77777777" w:rsidR="00BA1225" w:rsidRPr="00BA1225" w:rsidRDefault="00BA1225" w:rsidP="002F5AE9">
      <w:pPr>
        <w:spacing w:after="0" w:line="360" w:lineRule="auto"/>
        <w:ind w:left="720"/>
        <w:jc w:val="both"/>
        <w:rPr>
          <w:rFonts w:ascii="Times New Roman" w:hAnsi="Times New Roman" w:cs="Times New Roman"/>
          <w:color w:val="0F0F0F"/>
          <w:sz w:val="24"/>
          <w:szCs w:val="24"/>
        </w:rPr>
      </w:pPr>
    </w:p>
    <w:p w14:paraId="20757932" w14:textId="45336719" w:rsidR="00BA1225" w:rsidRDefault="00BA1225" w:rsidP="00C66CE9">
      <w:pPr>
        <w:spacing w:after="0" w:line="360" w:lineRule="auto"/>
        <w:ind w:left="720"/>
        <w:jc w:val="both"/>
        <w:rPr>
          <w:rFonts w:ascii="Times New Roman" w:hAnsi="Times New Roman" w:cs="Times New Roman"/>
          <w:color w:val="0F0F0F"/>
          <w:sz w:val="24"/>
          <w:szCs w:val="24"/>
        </w:rPr>
      </w:pPr>
      <w:r w:rsidRPr="00BA1225">
        <w:rPr>
          <w:rFonts w:ascii="Times New Roman" w:hAnsi="Times New Roman" w:cs="Times New Roman"/>
          <w:color w:val="0F0F0F"/>
          <w:sz w:val="24"/>
          <w:szCs w:val="24"/>
        </w:rPr>
        <w:t>To further comply with ISP, we rely on the "</w:t>
      </w:r>
      <w:r w:rsidRPr="00BA1225">
        <w:rPr>
          <w:rFonts w:ascii="Times New Roman" w:hAnsi="Times New Roman" w:cs="Times New Roman"/>
          <w:i/>
          <w:iCs/>
          <w:color w:val="0F0F0F"/>
          <w:sz w:val="24"/>
          <w:szCs w:val="24"/>
        </w:rPr>
        <w:t>ReportSelector</w:t>
      </w:r>
      <w:r w:rsidRPr="00BA1225">
        <w:rPr>
          <w:rFonts w:ascii="Times New Roman" w:hAnsi="Times New Roman" w:cs="Times New Roman"/>
          <w:color w:val="0F0F0F"/>
          <w:sz w:val="24"/>
          <w:szCs w:val="24"/>
        </w:rPr>
        <w:t>" interface, which encompasses three distinct classes: "</w:t>
      </w:r>
      <w:r w:rsidRPr="00BA1225">
        <w:rPr>
          <w:rFonts w:ascii="Times New Roman" w:hAnsi="Times New Roman" w:cs="Times New Roman"/>
          <w:i/>
          <w:iCs/>
          <w:color w:val="0F0F0F"/>
          <w:sz w:val="24"/>
          <w:szCs w:val="24"/>
        </w:rPr>
        <w:t>EnquiryReportSelector</w:t>
      </w:r>
      <w:r w:rsidRPr="00BA1225">
        <w:rPr>
          <w:rFonts w:ascii="Times New Roman" w:hAnsi="Times New Roman" w:cs="Times New Roman"/>
          <w:color w:val="0F0F0F"/>
          <w:sz w:val="24"/>
          <w:szCs w:val="24"/>
        </w:rPr>
        <w:t>," "</w:t>
      </w:r>
      <w:r w:rsidRPr="00BA1225">
        <w:rPr>
          <w:rFonts w:ascii="Times New Roman" w:hAnsi="Times New Roman" w:cs="Times New Roman"/>
          <w:i/>
          <w:iCs/>
          <w:color w:val="0F0F0F"/>
          <w:sz w:val="24"/>
          <w:szCs w:val="24"/>
        </w:rPr>
        <w:t>AttendanceReportSelector</w:t>
      </w:r>
      <w:r w:rsidRPr="00BA1225">
        <w:rPr>
          <w:rFonts w:ascii="Times New Roman" w:hAnsi="Times New Roman" w:cs="Times New Roman"/>
          <w:color w:val="0F0F0F"/>
          <w:sz w:val="24"/>
          <w:szCs w:val="24"/>
        </w:rPr>
        <w:t>," and "</w:t>
      </w:r>
      <w:r w:rsidRPr="00BA1225">
        <w:rPr>
          <w:rFonts w:ascii="Times New Roman" w:hAnsi="Times New Roman" w:cs="Times New Roman"/>
          <w:i/>
          <w:iCs/>
          <w:color w:val="0F0F0F"/>
          <w:sz w:val="24"/>
          <w:szCs w:val="24"/>
        </w:rPr>
        <w:t>PerformanceReportSelector</w:t>
      </w:r>
      <w:r w:rsidRPr="00BA1225">
        <w:rPr>
          <w:rFonts w:ascii="Times New Roman" w:hAnsi="Times New Roman" w:cs="Times New Roman"/>
          <w:color w:val="0F0F0F"/>
          <w:sz w:val="24"/>
          <w:szCs w:val="24"/>
        </w:rPr>
        <w:t>." Each class is tailored to a specific type of report, ensuring a focused and modular structure.</w:t>
      </w:r>
      <w:r w:rsidR="00C94B44">
        <w:rPr>
          <w:rFonts w:ascii="Times New Roman" w:hAnsi="Times New Roman" w:cs="Times New Roman"/>
          <w:color w:val="0F0F0F"/>
          <w:sz w:val="24"/>
          <w:szCs w:val="24"/>
        </w:rPr>
        <w:t xml:space="preserve"> </w:t>
      </w:r>
      <w:r w:rsidRPr="00BA1225">
        <w:rPr>
          <w:rFonts w:ascii="Times New Roman" w:hAnsi="Times New Roman" w:cs="Times New Roman"/>
          <w:color w:val="0F0F0F"/>
          <w:sz w:val="24"/>
          <w:szCs w:val="24"/>
        </w:rPr>
        <w:t xml:space="preserve">Additionally, we address diverse formatting needs through dedicated report format selector interfaces </w:t>
      </w:r>
      <w:r w:rsidRPr="00BA1225">
        <w:rPr>
          <w:rFonts w:ascii="Times New Roman" w:hAnsi="Times New Roman" w:cs="Times New Roman"/>
          <w:color w:val="0F0F0F"/>
          <w:sz w:val="24"/>
          <w:szCs w:val="24"/>
        </w:rPr>
        <w:lastRenderedPageBreak/>
        <w:t>like "</w:t>
      </w:r>
      <w:r w:rsidRPr="00BA1225">
        <w:rPr>
          <w:rFonts w:ascii="Times New Roman" w:hAnsi="Times New Roman" w:cs="Times New Roman"/>
          <w:i/>
          <w:iCs/>
          <w:color w:val="0F0F0F"/>
          <w:sz w:val="24"/>
          <w:szCs w:val="24"/>
        </w:rPr>
        <w:t>TextFormatSelector</w:t>
      </w:r>
      <w:r w:rsidRPr="00BA1225">
        <w:rPr>
          <w:rFonts w:ascii="Times New Roman" w:hAnsi="Times New Roman" w:cs="Times New Roman"/>
          <w:color w:val="0F0F0F"/>
          <w:sz w:val="24"/>
          <w:szCs w:val="24"/>
        </w:rPr>
        <w:t>" and "</w:t>
      </w:r>
      <w:r w:rsidRPr="00BA1225">
        <w:rPr>
          <w:rFonts w:ascii="Times New Roman" w:hAnsi="Times New Roman" w:cs="Times New Roman"/>
          <w:i/>
          <w:iCs/>
          <w:color w:val="0F0F0F"/>
          <w:sz w:val="24"/>
          <w:szCs w:val="24"/>
        </w:rPr>
        <w:t>CSVFormatSelector</w:t>
      </w:r>
      <w:r w:rsidRPr="00BA1225">
        <w:rPr>
          <w:rFonts w:ascii="Times New Roman" w:hAnsi="Times New Roman" w:cs="Times New Roman"/>
          <w:color w:val="0F0F0F"/>
          <w:sz w:val="24"/>
          <w:szCs w:val="24"/>
        </w:rPr>
        <w:t>." Each of these interfaces consists of two classes, accommodating the varied formatting requirements within our project.</w:t>
      </w:r>
      <w:r w:rsidR="00C66CE9">
        <w:rPr>
          <w:rFonts w:ascii="Times New Roman" w:hAnsi="Times New Roman" w:cs="Times New Roman"/>
          <w:color w:val="0F0F0F"/>
          <w:sz w:val="24"/>
          <w:szCs w:val="24"/>
        </w:rPr>
        <w:t xml:space="preserve"> </w:t>
      </w:r>
      <w:r w:rsidRPr="00BA1225">
        <w:rPr>
          <w:rFonts w:ascii="Times New Roman" w:hAnsi="Times New Roman" w:cs="Times New Roman"/>
          <w:color w:val="0F0F0F"/>
          <w:sz w:val="24"/>
          <w:szCs w:val="24"/>
        </w:rPr>
        <w:t>ISP</w:t>
      </w:r>
      <w:r w:rsidR="00C94B44">
        <w:rPr>
          <w:rFonts w:ascii="Times New Roman" w:hAnsi="Times New Roman" w:cs="Times New Roman"/>
          <w:color w:val="0F0F0F"/>
          <w:sz w:val="24"/>
          <w:szCs w:val="24"/>
        </w:rPr>
        <w:t xml:space="preserve"> infusion</w:t>
      </w:r>
      <w:r w:rsidRPr="00BA1225">
        <w:rPr>
          <w:rFonts w:ascii="Times New Roman" w:hAnsi="Times New Roman" w:cs="Times New Roman"/>
          <w:color w:val="0F0F0F"/>
          <w:sz w:val="24"/>
          <w:szCs w:val="24"/>
        </w:rPr>
        <w:t xml:space="preserve"> is evident in the strategic design of two specialized interfaces, namely, "</w:t>
      </w:r>
      <w:r w:rsidRPr="00BA1225">
        <w:rPr>
          <w:rFonts w:ascii="Times New Roman" w:hAnsi="Times New Roman" w:cs="Times New Roman"/>
          <w:i/>
          <w:iCs/>
          <w:color w:val="0F0F0F"/>
          <w:sz w:val="24"/>
          <w:szCs w:val="24"/>
        </w:rPr>
        <w:t>StaffViewableReportSelector</w:t>
      </w:r>
      <w:r w:rsidRPr="00BA1225">
        <w:rPr>
          <w:rFonts w:ascii="Times New Roman" w:hAnsi="Times New Roman" w:cs="Times New Roman"/>
          <w:color w:val="0F0F0F"/>
          <w:sz w:val="24"/>
          <w:szCs w:val="24"/>
        </w:rPr>
        <w:t>" and "</w:t>
      </w:r>
      <w:r w:rsidRPr="00BA1225">
        <w:rPr>
          <w:rFonts w:ascii="Times New Roman" w:hAnsi="Times New Roman" w:cs="Times New Roman"/>
          <w:i/>
          <w:iCs/>
          <w:color w:val="0F0F0F"/>
          <w:sz w:val="24"/>
          <w:szCs w:val="24"/>
        </w:rPr>
        <w:t>CommitteeMemberViewableReportSelector</w:t>
      </w:r>
      <w:r w:rsidRPr="00BA1225">
        <w:rPr>
          <w:rFonts w:ascii="Times New Roman" w:hAnsi="Times New Roman" w:cs="Times New Roman"/>
          <w:color w:val="0F0F0F"/>
          <w:sz w:val="24"/>
          <w:szCs w:val="24"/>
        </w:rPr>
        <w:t>." Both interfaces extend the more general "</w:t>
      </w:r>
      <w:r w:rsidRPr="00BA1225">
        <w:rPr>
          <w:rFonts w:ascii="Times New Roman" w:hAnsi="Times New Roman" w:cs="Times New Roman"/>
          <w:i/>
          <w:iCs/>
          <w:color w:val="0F0F0F"/>
          <w:sz w:val="24"/>
          <w:szCs w:val="24"/>
        </w:rPr>
        <w:t>ReportSelectorInterface</w:t>
      </w:r>
      <w:r w:rsidRPr="00BA1225">
        <w:rPr>
          <w:rFonts w:ascii="Times New Roman" w:hAnsi="Times New Roman" w:cs="Times New Roman"/>
          <w:color w:val="0F0F0F"/>
          <w:sz w:val="24"/>
          <w:szCs w:val="24"/>
        </w:rPr>
        <w:t>," ensuring that each interface aligns precisely with the specific functionalities required by staff members and committee members.</w:t>
      </w:r>
      <w:r w:rsidR="00C94B44">
        <w:rPr>
          <w:rFonts w:ascii="Times New Roman" w:hAnsi="Times New Roman" w:cs="Times New Roman"/>
          <w:color w:val="0F0F0F"/>
          <w:sz w:val="24"/>
          <w:szCs w:val="24"/>
        </w:rPr>
        <w:t xml:space="preserve"> </w:t>
      </w:r>
      <w:r w:rsidRPr="00BA1225">
        <w:rPr>
          <w:rFonts w:ascii="Times New Roman" w:hAnsi="Times New Roman" w:cs="Times New Roman"/>
          <w:color w:val="0F0F0F"/>
          <w:sz w:val="24"/>
          <w:szCs w:val="24"/>
        </w:rPr>
        <w:t>The "StaffViewableReportSelector" interface provides methods for generating three distinct types of reports, catering to the expanded functionality available to staff members. Conversely, the "</w:t>
      </w:r>
      <w:r w:rsidRPr="00BA1225">
        <w:rPr>
          <w:rFonts w:ascii="Times New Roman" w:hAnsi="Times New Roman" w:cs="Times New Roman"/>
          <w:i/>
          <w:iCs/>
          <w:color w:val="0F0F0F"/>
          <w:sz w:val="24"/>
          <w:szCs w:val="24"/>
        </w:rPr>
        <w:t>CommitteeMemberViewableReportSelector</w:t>
      </w:r>
      <w:r w:rsidRPr="00BA1225">
        <w:rPr>
          <w:rFonts w:ascii="Times New Roman" w:hAnsi="Times New Roman" w:cs="Times New Roman"/>
          <w:color w:val="0F0F0F"/>
          <w:sz w:val="24"/>
          <w:szCs w:val="24"/>
        </w:rPr>
        <w:t>" interface is tailored to include methods for generating only two types of reports, reflective of the specific capabilities granted to committee members.</w:t>
      </w:r>
    </w:p>
    <w:p w14:paraId="5E56EC09" w14:textId="77777777" w:rsidR="00BA1225" w:rsidRPr="00BA1225" w:rsidRDefault="00BA1225" w:rsidP="002F5AE9">
      <w:pPr>
        <w:spacing w:after="0" w:line="360" w:lineRule="auto"/>
        <w:ind w:left="720"/>
        <w:jc w:val="both"/>
        <w:rPr>
          <w:rFonts w:ascii="Times New Roman" w:hAnsi="Times New Roman" w:cs="Times New Roman"/>
          <w:color w:val="0F0F0F"/>
          <w:sz w:val="24"/>
          <w:szCs w:val="24"/>
        </w:rPr>
      </w:pPr>
    </w:p>
    <w:p w14:paraId="55B73D0B" w14:textId="77777777" w:rsidR="00BA1225" w:rsidRPr="00BA1225" w:rsidRDefault="00BA1225" w:rsidP="002F5AE9">
      <w:pPr>
        <w:spacing w:after="0" w:line="360" w:lineRule="auto"/>
        <w:ind w:left="720"/>
        <w:jc w:val="both"/>
        <w:rPr>
          <w:rFonts w:ascii="Times New Roman" w:hAnsi="Times New Roman" w:cs="Times New Roman"/>
          <w:color w:val="0F0F0F"/>
          <w:sz w:val="24"/>
          <w:szCs w:val="24"/>
        </w:rPr>
      </w:pPr>
      <w:r w:rsidRPr="00BA1225">
        <w:rPr>
          <w:rFonts w:ascii="Times New Roman" w:hAnsi="Times New Roman" w:cs="Times New Roman"/>
          <w:color w:val="0F0F0F"/>
          <w:sz w:val="24"/>
          <w:szCs w:val="24"/>
        </w:rPr>
        <w:t>This meticulous structuring not only promotes a clear and concise interface for each user role but also prevents the imposition of unnecessary methods on classes that do not require them. Consequently, our design maintains a higher degree of cohesion, reducing the likelihood of unintended dependencies and contributing to a more modular and scalable system. The purpose-specific nature of our interfaces aligns seamlessly with the Interface Segregation Principle, enhancing the maintainability and extensibility of our project.</w:t>
      </w:r>
    </w:p>
    <w:p w14:paraId="6E0195C6" w14:textId="77777777" w:rsidR="00BA43EB" w:rsidRDefault="00BA43EB" w:rsidP="002F5AE9">
      <w:pPr>
        <w:spacing w:after="0" w:line="360" w:lineRule="auto"/>
        <w:ind w:left="720"/>
        <w:rPr>
          <w:rFonts w:ascii="Times New Roman" w:hAnsi="Times New Roman" w:cs="Times New Roman"/>
          <w:color w:val="0F0F0F"/>
          <w:sz w:val="24"/>
          <w:szCs w:val="24"/>
        </w:rPr>
      </w:pPr>
    </w:p>
    <w:p w14:paraId="754F561C" w14:textId="2E102243" w:rsidR="00F966DF" w:rsidRPr="00C10E63" w:rsidRDefault="00F966DF" w:rsidP="00C10E63">
      <w:pPr>
        <w:pStyle w:val="Heading2"/>
        <w:numPr>
          <w:ilvl w:val="2"/>
          <w:numId w:val="2"/>
        </w:numPr>
        <w:spacing w:line="360" w:lineRule="auto"/>
        <w:rPr>
          <w:rFonts w:ascii="Times New Roman" w:hAnsi="Times New Roman" w:cs="Times New Roman"/>
          <w:b/>
          <w:bCs/>
          <w:sz w:val="28"/>
          <w:szCs w:val="28"/>
        </w:rPr>
      </w:pPr>
      <w:bookmarkStart w:id="11" w:name="_Toc151889933"/>
      <w:r w:rsidRPr="00C10E63">
        <w:rPr>
          <w:rFonts w:ascii="Times New Roman" w:hAnsi="Times New Roman" w:cs="Times New Roman"/>
          <w:b/>
          <w:bCs/>
          <w:sz w:val="28"/>
          <w:szCs w:val="28"/>
        </w:rPr>
        <w:t>Dependency Inversion Principle (D)</w:t>
      </w:r>
      <w:bookmarkEnd w:id="11"/>
    </w:p>
    <w:p w14:paraId="3D8B41E5" w14:textId="365BCAAA" w:rsidR="005805A9" w:rsidRPr="005805A9" w:rsidRDefault="00F966DF" w:rsidP="002F5AE9">
      <w:pPr>
        <w:spacing w:after="0" w:line="360" w:lineRule="auto"/>
        <w:ind w:left="720"/>
        <w:jc w:val="both"/>
        <w:rPr>
          <w:rFonts w:ascii="Times New Roman" w:hAnsi="Times New Roman" w:cs="Times New Roman"/>
          <w:color w:val="0F0F0F"/>
          <w:sz w:val="24"/>
          <w:szCs w:val="24"/>
        </w:rPr>
      </w:pPr>
      <w:r w:rsidRPr="005805A9">
        <w:rPr>
          <w:rFonts w:ascii="Times New Roman" w:hAnsi="Times New Roman" w:cs="Times New Roman"/>
          <w:color w:val="0F0F0F"/>
          <w:sz w:val="24"/>
          <w:szCs w:val="24"/>
        </w:rPr>
        <w:t xml:space="preserve">The Dependency Inversion Principle is applied to ensure that higher level modules do not depend on </w:t>
      </w:r>
      <w:r w:rsidR="005805A9" w:rsidRPr="005805A9">
        <w:rPr>
          <w:rFonts w:ascii="Times New Roman" w:hAnsi="Times New Roman" w:cs="Times New Roman"/>
          <w:color w:val="0F0F0F"/>
          <w:sz w:val="24"/>
          <w:szCs w:val="24"/>
        </w:rPr>
        <w:t>lower-level</w:t>
      </w:r>
      <w:r w:rsidRPr="005805A9">
        <w:rPr>
          <w:rFonts w:ascii="Times New Roman" w:hAnsi="Times New Roman" w:cs="Times New Roman"/>
          <w:color w:val="0F0F0F"/>
          <w:sz w:val="24"/>
          <w:szCs w:val="24"/>
        </w:rPr>
        <w:t xml:space="preserve"> modules, but instead depend on abstractions and not concrete methods. </w:t>
      </w:r>
      <w:r w:rsidR="005805A9" w:rsidRPr="005805A9">
        <w:rPr>
          <w:rFonts w:ascii="Times New Roman" w:hAnsi="Times New Roman" w:cs="Times New Roman"/>
          <w:color w:val="0F0F0F"/>
          <w:sz w:val="24"/>
          <w:szCs w:val="24"/>
        </w:rPr>
        <w:t>we introduced interfaces like "</w:t>
      </w:r>
      <w:r w:rsidR="005805A9" w:rsidRPr="006E3061">
        <w:rPr>
          <w:rFonts w:ascii="Times New Roman" w:hAnsi="Times New Roman" w:cs="Times New Roman"/>
          <w:i/>
          <w:iCs/>
          <w:color w:val="0F0F0F"/>
          <w:sz w:val="24"/>
          <w:szCs w:val="24"/>
        </w:rPr>
        <w:t>AvailableCamps</w:t>
      </w:r>
      <w:r w:rsidR="005805A9" w:rsidRPr="005805A9">
        <w:rPr>
          <w:rFonts w:ascii="Times New Roman" w:hAnsi="Times New Roman" w:cs="Times New Roman"/>
          <w:color w:val="0F0F0F"/>
          <w:sz w:val="24"/>
          <w:szCs w:val="24"/>
        </w:rPr>
        <w:t>" to establish a separation between higher-level modules, such as "Camp," and the lower-level modules like "</w:t>
      </w:r>
      <w:r w:rsidR="005805A9" w:rsidRPr="006E3061">
        <w:rPr>
          <w:rFonts w:ascii="Times New Roman" w:hAnsi="Times New Roman" w:cs="Times New Roman"/>
          <w:i/>
          <w:iCs/>
          <w:color w:val="0F0F0F"/>
          <w:sz w:val="24"/>
          <w:szCs w:val="24"/>
        </w:rPr>
        <w:t>StudentAvailableCamps</w:t>
      </w:r>
      <w:r w:rsidR="005805A9" w:rsidRPr="005805A9">
        <w:rPr>
          <w:rFonts w:ascii="Times New Roman" w:hAnsi="Times New Roman" w:cs="Times New Roman"/>
          <w:color w:val="0F0F0F"/>
          <w:sz w:val="24"/>
          <w:szCs w:val="24"/>
        </w:rPr>
        <w:t>." This design choice allows the higher-level module to depend on the abstraction provided by the interface rather than directly on the specific implementations in the lower-level classes. Consequently, the dependencies are inverted, aligning with the principles of DIP, and facilitating a more flexible and maintainable system.</w:t>
      </w:r>
    </w:p>
    <w:p w14:paraId="38AFE5E0" w14:textId="210131AC" w:rsidR="00F966DF" w:rsidRDefault="005805A9" w:rsidP="00C94B44">
      <w:pPr>
        <w:spacing w:after="0" w:line="360" w:lineRule="auto"/>
        <w:ind w:left="720"/>
        <w:jc w:val="both"/>
        <w:rPr>
          <w:rFonts w:ascii="Times New Roman" w:hAnsi="Times New Roman" w:cs="Times New Roman"/>
          <w:color w:val="0F0F0F"/>
          <w:sz w:val="24"/>
          <w:szCs w:val="24"/>
        </w:rPr>
      </w:pPr>
      <w:r w:rsidRPr="005805A9">
        <w:rPr>
          <w:rFonts w:ascii="Times New Roman" w:hAnsi="Times New Roman" w:cs="Times New Roman"/>
          <w:color w:val="0F0F0F"/>
          <w:sz w:val="24"/>
          <w:szCs w:val="24"/>
        </w:rPr>
        <w:br/>
        <w:t xml:space="preserve">Another illustration involves the hierarchy comprising the "User" base class and its </w:t>
      </w:r>
      <w:r w:rsidRPr="005805A9">
        <w:rPr>
          <w:rFonts w:ascii="Times New Roman" w:hAnsi="Times New Roman" w:cs="Times New Roman"/>
          <w:color w:val="0F0F0F"/>
          <w:sz w:val="24"/>
          <w:szCs w:val="24"/>
        </w:rPr>
        <w:lastRenderedPageBreak/>
        <w:t>subclasses: "</w:t>
      </w:r>
      <w:r w:rsidRPr="006E3061">
        <w:rPr>
          <w:rFonts w:ascii="Times New Roman" w:hAnsi="Times New Roman" w:cs="Times New Roman"/>
          <w:i/>
          <w:iCs/>
          <w:color w:val="0F0F0F"/>
          <w:sz w:val="24"/>
          <w:szCs w:val="24"/>
        </w:rPr>
        <w:t>Staff</w:t>
      </w:r>
      <w:r w:rsidRPr="005805A9">
        <w:rPr>
          <w:rFonts w:ascii="Times New Roman" w:hAnsi="Times New Roman" w:cs="Times New Roman"/>
          <w:color w:val="0F0F0F"/>
          <w:sz w:val="24"/>
          <w:szCs w:val="24"/>
        </w:rPr>
        <w:t>," "</w:t>
      </w:r>
      <w:r w:rsidRPr="006E3061">
        <w:rPr>
          <w:rFonts w:ascii="Times New Roman" w:hAnsi="Times New Roman" w:cs="Times New Roman"/>
          <w:i/>
          <w:iCs/>
          <w:color w:val="0F0F0F"/>
          <w:sz w:val="24"/>
          <w:szCs w:val="24"/>
        </w:rPr>
        <w:t>Student</w:t>
      </w:r>
      <w:r w:rsidRPr="005805A9">
        <w:rPr>
          <w:rFonts w:ascii="Times New Roman" w:hAnsi="Times New Roman" w:cs="Times New Roman"/>
          <w:color w:val="0F0F0F"/>
          <w:sz w:val="24"/>
          <w:szCs w:val="24"/>
        </w:rPr>
        <w:t>," and "</w:t>
      </w:r>
      <w:r w:rsidRPr="006E3061">
        <w:rPr>
          <w:rFonts w:ascii="Times New Roman" w:hAnsi="Times New Roman" w:cs="Times New Roman"/>
          <w:i/>
          <w:iCs/>
          <w:color w:val="0F0F0F"/>
          <w:sz w:val="24"/>
          <w:szCs w:val="24"/>
        </w:rPr>
        <w:t>CampCommitteeMember</w:t>
      </w:r>
      <w:r w:rsidRPr="005805A9">
        <w:rPr>
          <w:rFonts w:ascii="Times New Roman" w:hAnsi="Times New Roman" w:cs="Times New Roman"/>
          <w:color w:val="0F0F0F"/>
          <w:sz w:val="24"/>
          <w:szCs w:val="24"/>
        </w:rPr>
        <w:t>," with the latter extending the "</w:t>
      </w:r>
      <w:r w:rsidRPr="006E3061">
        <w:rPr>
          <w:rFonts w:ascii="Times New Roman" w:hAnsi="Times New Roman" w:cs="Times New Roman"/>
          <w:i/>
          <w:iCs/>
          <w:color w:val="0F0F0F"/>
          <w:sz w:val="24"/>
          <w:szCs w:val="24"/>
        </w:rPr>
        <w:t>Student</w:t>
      </w:r>
      <w:r w:rsidRPr="005805A9">
        <w:rPr>
          <w:rFonts w:ascii="Times New Roman" w:hAnsi="Times New Roman" w:cs="Times New Roman"/>
          <w:color w:val="0F0F0F"/>
          <w:sz w:val="24"/>
          <w:szCs w:val="24"/>
        </w:rPr>
        <w:t>" class. Adhering to the Dependency Inversion Principle, this principle allows for the extension of additional subclasses without necessitating modifications to the parent base class. In this scenario, concrete classes reside at the lower-level modules, and the base classes remain independent of the subclasses. This design facilitates future enhancements by introducing more subclasses under "</w:t>
      </w:r>
      <w:r w:rsidRPr="006E3061">
        <w:rPr>
          <w:rFonts w:ascii="Times New Roman" w:hAnsi="Times New Roman" w:cs="Times New Roman"/>
          <w:i/>
          <w:iCs/>
          <w:color w:val="0F0F0F"/>
          <w:sz w:val="24"/>
          <w:szCs w:val="24"/>
        </w:rPr>
        <w:t>Student</w:t>
      </w:r>
      <w:r w:rsidRPr="005805A9">
        <w:rPr>
          <w:rFonts w:ascii="Times New Roman" w:hAnsi="Times New Roman" w:cs="Times New Roman"/>
          <w:color w:val="0F0F0F"/>
          <w:sz w:val="24"/>
          <w:szCs w:val="24"/>
        </w:rPr>
        <w:t>" (e.g., distinct types like undergraduate or postgraduate) without requiring alterations to the higher-level code, specifically the "</w:t>
      </w:r>
      <w:r w:rsidRPr="006E3061">
        <w:rPr>
          <w:rFonts w:ascii="Times New Roman" w:hAnsi="Times New Roman" w:cs="Times New Roman"/>
          <w:i/>
          <w:iCs/>
          <w:color w:val="0F0F0F"/>
          <w:sz w:val="24"/>
          <w:szCs w:val="24"/>
        </w:rPr>
        <w:t>User</w:t>
      </w:r>
      <w:r w:rsidRPr="005805A9">
        <w:rPr>
          <w:rFonts w:ascii="Times New Roman" w:hAnsi="Times New Roman" w:cs="Times New Roman"/>
          <w:color w:val="0F0F0F"/>
          <w:sz w:val="24"/>
          <w:szCs w:val="24"/>
        </w:rPr>
        <w:t>" or "</w:t>
      </w:r>
      <w:r w:rsidRPr="006E3061">
        <w:rPr>
          <w:rFonts w:ascii="Times New Roman" w:hAnsi="Times New Roman" w:cs="Times New Roman"/>
          <w:i/>
          <w:iCs/>
          <w:color w:val="0F0F0F"/>
          <w:sz w:val="24"/>
          <w:szCs w:val="24"/>
        </w:rPr>
        <w:t>Student</w:t>
      </w:r>
      <w:r w:rsidRPr="005805A9">
        <w:rPr>
          <w:rFonts w:ascii="Times New Roman" w:hAnsi="Times New Roman" w:cs="Times New Roman"/>
          <w:color w:val="0F0F0F"/>
          <w:sz w:val="24"/>
          <w:szCs w:val="24"/>
        </w:rPr>
        <w:t>" base class.</w:t>
      </w:r>
      <w:r>
        <w:rPr>
          <w:rFonts w:ascii="Times New Roman" w:hAnsi="Times New Roman" w:cs="Times New Roman"/>
          <w:color w:val="0F0F0F"/>
          <w:sz w:val="24"/>
          <w:szCs w:val="24"/>
        </w:rPr>
        <w:t xml:space="preserve"> </w:t>
      </w:r>
      <w:r w:rsidRPr="005805A9">
        <w:rPr>
          <w:rFonts w:ascii="Times New Roman" w:hAnsi="Times New Roman" w:cs="Times New Roman"/>
          <w:color w:val="0F0F0F"/>
          <w:sz w:val="24"/>
          <w:szCs w:val="24"/>
        </w:rPr>
        <w:t>Throughout the project, we have consistently applied these principles to foster a modular and extensible architecture, promoting code flexibility and ease of maintenance.</w:t>
      </w:r>
    </w:p>
    <w:p w14:paraId="08499C87" w14:textId="77777777" w:rsidR="00C94B44" w:rsidRPr="00C94B44" w:rsidRDefault="00C94B44" w:rsidP="00C94B44">
      <w:pPr>
        <w:spacing w:after="0" w:line="360" w:lineRule="auto"/>
        <w:ind w:left="720"/>
        <w:jc w:val="both"/>
        <w:rPr>
          <w:rFonts w:ascii="Times New Roman" w:hAnsi="Times New Roman" w:cs="Times New Roman"/>
          <w:color w:val="0F0F0F"/>
          <w:sz w:val="24"/>
          <w:szCs w:val="24"/>
        </w:rPr>
      </w:pPr>
    </w:p>
    <w:p w14:paraId="300D640B" w14:textId="41C75946" w:rsidR="00EE1461" w:rsidRPr="00C10E63" w:rsidRDefault="005805A9" w:rsidP="00C10E63">
      <w:pPr>
        <w:pStyle w:val="Heading1"/>
        <w:numPr>
          <w:ilvl w:val="1"/>
          <w:numId w:val="2"/>
        </w:numPr>
        <w:rPr>
          <w:rFonts w:eastAsiaTheme="majorEastAsia"/>
          <w:bCs/>
          <w:color w:val="2F5496" w:themeColor="accent1" w:themeShade="BF"/>
          <w:kern w:val="2"/>
          <w:sz w:val="28"/>
          <w:szCs w:val="28"/>
          <w:lang w:val="en-SG" w:eastAsia="en-US"/>
        </w:rPr>
      </w:pPr>
      <w:bookmarkStart w:id="12" w:name="_Toc151889934"/>
      <w:r w:rsidRPr="00C10E63">
        <w:rPr>
          <w:rFonts w:eastAsiaTheme="majorEastAsia"/>
          <w:bCs/>
          <w:color w:val="2F5496" w:themeColor="accent1" w:themeShade="BF"/>
          <w:kern w:val="2"/>
          <w:sz w:val="28"/>
          <w:szCs w:val="28"/>
          <w:lang w:val="en-SG" w:eastAsia="en-US"/>
        </w:rPr>
        <w:t>Assumptions</w:t>
      </w:r>
      <w:bookmarkEnd w:id="12"/>
    </w:p>
    <w:p w14:paraId="3C819672" w14:textId="77777777" w:rsidR="00EE1461" w:rsidRPr="00EE1461" w:rsidRDefault="00EE1461" w:rsidP="002F5AE9">
      <w:pPr>
        <w:pStyle w:val="ListParagraph"/>
        <w:numPr>
          <w:ilvl w:val="0"/>
          <w:numId w:val="15"/>
        </w:numPr>
        <w:spacing w:after="0" w:line="360" w:lineRule="auto"/>
        <w:jc w:val="both"/>
        <w:rPr>
          <w:rFonts w:ascii="Times New Roman" w:hAnsi="Times New Roman" w:cs="Times New Roman"/>
          <w:color w:val="0F0F0F"/>
          <w:sz w:val="24"/>
          <w:szCs w:val="24"/>
        </w:rPr>
      </w:pPr>
      <w:r w:rsidRPr="00EE1461">
        <w:rPr>
          <w:rFonts w:ascii="Times New Roman" w:hAnsi="Times New Roman" w:cs="Times New Roman"/>
          <w:color w:val="0F0F0F"/>
          <w:sz w:val="24"/>
          <w:szCs w:val="24"/>
        </w:rPr>
        <w:t>In cases where there are no available slots, the student will not have visibility into the camp's existence, making it unviewable and unavailable for inquiries.</w:t>
      </w:r>
    </w:p>
    <w:p w14:paraId="52755713" w14:textId="77777777" w:rsidR="00EE1461" w:rsidRPr="00EE1461" w:rsidRDefault="00EE1461" w:rsidP="002F5AE9">
      <w:pPr>
        <w:pStyle w:val="ListParagraph"/>
        <w:numPr>
          <w:ilvl w:val="0"/>
          <w:numId w:val="15"/>
        </w:numPr>
        <w:spacing w:after="0" w:line="360" w:lineRule="auto"/>
        <w:jc w:val="both"/>
        <w:rPr>
          <w:rFonts w:ascii="Times New Roman" w:hAnsi="Times New Roman" w:cs="Times New Roman"/>
          <w:color w:val="0F0F0F"/>
          <w:sz w:val="24"/>
          <w:szCs w:val="24"/>
        </w:rPr>
      </w:pPr>
      <w:r w:rsidRPr="00EE1461">
        <w:rPr>
          <w:rFonts w:ascii="Times New Roman" w:hAnsi="Times New Roman" w:cs="Times New Roman"/>
          <w:color w:val="0F0F0F"/>
          <w:sz w:val="24"/>
          <w:szCs w:val="24"/>
        </w:rPr>
        <w:t>When entering dates, any deviation from the specified format (yyyy-mm-dd) may result in the system assuming a default interpretation. For instance, inputting "23-11-23" will be interpreted as "2023-11-23."</w:t>
      </w:r>
    </w:p>
    <w:p w14:paraId="7A9A4E90" w14:textId="77777777" w:rsidR="00EE1461" w:rsidRDefault="00EE1461" w:rsidP="002F5AE9">
      <w:pPr>
        <w:pStyle w:val="ListParagraph"/>
        <w:numPr>
          <w:ilvl w:val="0"/>
          <w:numId w:val="15"/>
        </w:numPr>
        <w:spacing w:after="0" w:line="360" w:lineRule="auto"/>
        <w:jc w:val="both"/>
        <w:rPr>
          <w:rFonts w:ascii="Times New Roman" w:hAnsi="Times New Roman" w:cs="Times New Roman"/>
          <w:color w:val="0F0F0F"/>
          <w:sz w:val="24"/>
          <w:szCs w:val="24"/>
        </w:rPr>
      </w:pPr>
      <w:r w:rsidRPr="00EE1461">
        <w:rPr>
          <w:rFonts w:ascii="Times New Roman" w:hAnsi="Times New Roman" w:cs="Times New Roman"/>
          <w:color w:val="0F0F0F"/>
          <w:sz w:val="24"/>
          <w:szCs w:val="24"/>
        </w:rPr>
        <w:t>To maintain consistency for date entries, users are advised to always input the date in the full format with leading zeros for single-digit days or months. For instance, it is recommended to input "05" instead of "5," as the latter, although accepted, might not be optimal for subsequent computations.</w:t>
      </w:r>
    </w:p>
    <w:p w14:paraId="053C4C2C" w14:textId="77777777" w:rsidR="00CD4A4E" w:rsidRPr="00CD4A4E" w:rsidRDefault="00CD4A4E" w:rsidP="002F5AE9">
      <w:pPr>
        <w:pStyle w:val="ListParagraph"/>
        <w:numPr>
          <w:ilvl w:val="0"/>
          <w:numId w:val="15"/>
        </w:numPr>
        <w:spacing w:after="0" w:line="360" w:lineRule="auto"/>
        <w:jc w:val="both"/>
        <w:rPr>
          <w:rFonts w:ascii="Times New Roman" w:hAnsi="Times New Roman" w:cs="Times New Roman"/>
          <w:color w:val="0F0F0F"/>
          <w:sz w:val="24"/>
          <w:szCs w:val="24"/>
        </w:rPr>
      </w:pPr>
      <w:r w:rsidRPr="00CD4A4E">
        <w:rPr>
          <w:rFonts w:ascii="Times New Roman" w:hAnsi="Times New Roman" w:cs="Times New Roman"/>
          <w:color w:val="0F0F0F"/>
          <w:sz w:val="24"/>
          <w:szCs w:val="24"/>
        </w:rPr>
        <w:t>The system prompts users to change their default password only during the initial login. Subsequent logins will not trigger this prompt to prevent user irritation.</w:t>
      </w:r>
    </w:p>
    <w:p w14:paraId="66CD2281" w14:textId="444F1443" w:rsidR="008D7B73" w:rsidRDefault="00CD4A4E" w:rsidP="002F5AE9">
      <w:pPr>
        <w:pStyle w:val="ListParagraph"/>
        <w:numPr>
          <w:ilvl w:val="0"/>
          <w:numId w:val="15"/>
        </w:numPr>
        <w:spacing w:after="0" w:line="360" w:lineRule="auto"/>
        <w:jc w:val="both"/>
        <w:rPr>
          <w:rFonts w:ascii="Times New Roman" w:hAnsi="Times New Roman" w:cs="Times New Roman"/>
          <w:color w:val="0F0F0F"/>
          <w:sz w:val="24"/>
          <w:szCs w:val="24"/>
        </w:rPr>
      </w:pPr>
      <w:r w:rsidRPr="00CD4A4E">
        <w:rPr>
          <w:rFonts w:ascii="Times New Roman" w:hAnsi="Times New Roman" w:cs="Times New Roman"/>
          <w:color w:val="0F0F0F"/>
          <w:sz w:val="24"/>
          <w:szCs w:val="24"/>
        </w:rPr>
        <w:t>Staff members have the capability to only modify certain camp details—such as the registration closing date, camp name, slots exceeding the current number of enrolled attendees, location, and descriptions after students and camp committee members have initiated their participation. Editing other details at this stage is restricted due to potential implications on other camp restrictions.</w:t>
      </w:r>
    </w:p>
    <w:p w14:paraId="2B76B597" w14:textId="77777777" w:rsidR="00AF4013" w:rsidRPr="00AF4013" w:rsidRDefault="00AF4013" w:rsidP="00AF4013">
      <w:pPr>
        <w:spacing w:after="0" w:line="360" w:lineRule="auto"/>
        <w:jc w:val="both"/>
        <w:rPr>
          <w:rFonts w:ascii="Times New Roman" w:hAnsi="Times New Roman" w:cs="Times New Roman"/>
          <w:color w:val="0F0F0F"/>
          <w:sz w:val="24"/>
          <w:szCs w:val="24"/>
        </w:rPr>
      </w:pPr>
    </w:p>
    <w:p w14:paraId="722CDCE5" w14:textId="179FB2D8" w:rsidR="008D7B73" w:rsidRDefault="008D7B73" w:rsidP="00C10E63">
      <w:pPr>
        <w:pStyle w:val="Heading1"/>
        <w:numPr>
          <w:ilvl w:val="0"/>
          <w:numId w:val="2"/>
        </w:numPr>
        <w:rPr>
          <w:rFonts w:eastAsiaTheme="majorEastAsia"/>
          <w:bCs/>
          <w:color w:val="2F5496" w:themeColor="accent1" w:themeShade="BF"/>
          <w:kern w:val="2"/>
          <w:sz w:val="32"/>
          <w:szCs w:val="32"/>
          <w:lang w:val="en-SG" w:eastAsia="en-US"/>
        </w:rPr>
      </w:pPr>
      <w:bookmarkStart w:id="13" w:name="_Toc151889935"/>
      <w:r w:rsidRPr="008D7B73">
        <w:rPr>
          <w:rFonts w:eastAsiaTheme="majorEastAsia"/>
          <w:bCs/>
          <w:color w:val="2F5496" w:themeColor="accent1" w:themeShade="BF"/>
          <w:kern w:val="2"/>
          <w:sz w:val="32"/>
          <w:szCs w:val="32"/>
          <w:lang w:val="en-SG" w:eastAsia="en-US"/>
        </w:rPr>
        <w:t>UML Class Diagram</w:t>
      </w:r>
      <w:bookmarkEnd w:id="13"/>
    </w:p>
    <w:p w14:paraId="02B8C2E5" w14:textId="46013A9A" w:rsidR="00C10E63" w:rsidRPr="00C10E63" w:rsidRDefault="00C10E63" w:rsidP="00C10E63">
      <w:pPr>
        <w:spacing w:after="0" w:line="360" w:lineRule="auto"/>
        <w:jc w:val="both"/>
        <w:rPr>
          <w:rFonts w:ascii="Times New Roman" w:hAnsi="Times New Roman" w:cs="Times New Roman"/>
          <w:color w:val="0F0F0F"/>
          <w:sz w:val="24"/>
          <w:szCs w:val="24"/>
        </w:rPr>
      </w:pPr>
      <w:r w:rsidRPr="00C10E63">
        <w:rPr>
          <w:rFonts w:ascii="Times New Roman" w:hAnsi="Times New Roman" w:cs="Times New Roman"/>
          <w:color w:val="0F0F0F"/>
          <w:sz w:val="24"/>
          <w:szCs w:val="24"/>
        </w:rPr>
        <w:t xml:space="preserve">A UML class diagram depicts a static, object-oriented system. It defines projects by classes, attributes, and functions; as such, it is a fundamental building block of any object-oriented </w:t>
      </w:r>
      <w:r w:rsidRPr="00C10E63">
        <w:rPr>
          <w:rFonts w:ascii="Times New Roman" w:hAnsi="Times New Roman" w:cs="Times New Roman"/>
          <w:color w:val="0F0F0F"/>
          <w:sz w:val="24"/>
          <w:szCs w:val="24"/>
        </w:rPr>
        <w:lastRenderedPageBreak/>
        <w:t>solution. It shows the classes within a system and the operations of each one. In our object oriented program we have used 55 classes/interfaces, which serve a variety of purposes. These classes are somehow related to one another through various relationships such as: Dependency, Association, Composition, Aggregation, Generalisation and Realisation.</w:t>
      </w:r>
    </w:p>
    <w:p w14:paraId="418D9AF8" w14:textId="77777777" w:rsidR="00C10E63" w:rsidRPr="00C10E63" w:rsidRDefault="00C10E63" w:rsidP="00C10E63"/>
    <w:p w14:paraId="6E0DCBA0" w14:textId="0E04A20F" w:rsidR="008D7B73" w:rsidRDefault="008D7B73" w:rsidP="002F5AE9">
      <w:pPr>
        <w:pStyle w:val="Heading1"/>
        <w:numPr>
          <w:ilvl w:val="0"/>
          <w:numId w:val="2"/>
        </w:numPr>
        <w:rPr>
          <w:rFonts w:eastAsiaTheme="majorEastAsia"/>
          <w:bCs/>
          <w:color w:val="2F5496" w:themeColor="accent1" w:themeShade="BF"/>
          <w:kern w:val="2"/>
          <w:sz w:val="32"/>
          <w:szCs w:val="32"/>
          <w:lang w:val="en-SG" w:eastAsia="en-US"/>
        </w:rPr>
      </w:pPr>
      <w:bookmarkStart w:id="14" w:name="_Toc151889936"/>
      <w:r w:rsidRPr="008D7B73">
        <w:rPr>
          <w:rFonts w:eastAsiaTheme="majorEastAsia"/>
          <w:bCs/>
          <w:color w:val="2F5496" w:themeColor="accent1" w:themeShade="BF"/>
          <w:kern w:val="2"/>
          <w:sz w:val="32"/>
          <w:szCs w:val="32"/>
          <w:lang w:val="en-SG" w:eastAsia="en-US"/>
        </w:rPr>
        <w:t>Program Testing</w:t>
      </w:r>
      <w:bookmarkEnd w:id="14"/>
    </w:p>
    <w:tbl>
      <w:tblPr>
        <w:tblW w:w="0" w:type="auto"/>
        <w:tblCellMar>
          <w:top w:w="15" w:type="dxa"/>
          <w:left w:w="15" w:type="dxa"/>
          <w:bottom w:w="15" w:type="dxa"/>
          <w:right w:w="15" w:type="dxa"/>
        </w:tblCellMar>
        <w:tblLook w:val="04A0" w:firstRow="1" w:lastRow="0" w:firstColumn="1" w:lastColumn="0" w:noHBand="0" w:noVBand="1"/>
      </w:tblPr>
      <w:tblGrid>
        <w:gridCol w:w="4259"/>
        <w:gridCol w:w="4750"/>
      </w:tblGrid>
      <w:tr w:rsidR="006125E0" w:rsidRPr="006125E0" w14:paraId="310470B5" w14:textId="77777777" w:rsidTr="006125E0">
        <w:tc>
          <w:tcPr>
            <w:tcW w:w="0" w:type="auto"/>
            <w:tcBorders>
              <w:top w:val="single" w:sz="8" w:space="0" w:color="000000"/>
              <w:left w:val="single" w:sz="8" w:space="0" w:color="000000"/>
              <w:bottom w:val="single" w:sz="8" w:space="0" w:color="000000"/>
              <w:right w:val="single" w:sz="8" w:space="0" w:color="000000"/>
            </w:tcBorders>
            <w:shd w:val="clear" w:color="auto" w:fill="2F5496"/>
            <w:tcMar>
              <w:top w:w="100" w:type="dxa"/>
              <w:left w:w="100" w:type="dxa"/>
              <w:bottom w:w="100" w:type="dxa"/>
              <w:right w:w="100" w:type="dxa"/>
            </w:tcMar>
            <w:hideMark/>
          </w:tcPr>
          <w:p w14:paraId="19230788" w14:textId="77777777" w:rsidR="006125E0" w:rsidRPr="006125E0" w:rsidRDefault="006125E0" w:rsidP="006125E0">
            <w:pPr>
              <w:spacing w:after="0" w:line="240" w:lineRule="auto"/>
              <w:jc w:val="center"/>
              <w:rPr>
                <w:rFonts w:ascii="Times New Roman" w:eastAsia="Times New Roman" w:hAnsi="Times New Roman" w:cs="Times New Roman"/>
                <w:kern w:val="0"/>
                <w:sz w:val="24"/>
                <w:szCs w:val="24"/>
                <w:lang w:eastAsia="en-SG"/>
                <w14:ligatures w14:val="none"/>
              </w:rPr>
            </w:pPr>
            <w:r w:rsidRPr="006125E0">
              <w:rPr>
                <w:rFonts w:ascii="Times New Roman" w:eastAsia="Times New Roman" w:hAnsi="Times New Roman" w:cs="Times New Roman"/>
                <w:b/>
                <w:bCs/>
                <w:color w:val="FFFFFF"/>
                <w:kern w:val="0"/>
                <w:sz w:val="24"/>
                <w:szCs w:val="24"/>
                <w:lang w:eastAsia="en-SG"/>
                <w14:ligatures w14:val="none"/>
              </w:rPr>
              <w:t>(1) Login</w:t>
            </w:r>
          </w:p>
        </w:tc>
        <w:tc>
          <w:tcPr>
            <w:tcW w:w="0" w:type="auto"/>
            <w:tcBorders>
              <w:top w:val="single" w:sz="8" w:space="0" w:color="000000"/>
              <w:left w:val="single" w:sz="8" w:space="0" w:color="000000"/>
              <w:bottom w:val="single" w:sz="8" w:space="0" w:color="000000"/>
              <w:right w:val="single" w:sz="8" w:space="0" w:color="000000"/>
            </w:tcBorders>
            <w:shd w:val="clear" w:color="auto" w:fill="2F5496"/>
            <w:tcMar>
              <w:top w:w="100" w:type="dxa"/>
              <w:left w:w="100" w:type="dxa"/>
              <w:bottom w:w="100" w:type="dxa"/>
              <w:right w:w="100" w:type="dxa"/>
            </w:tcMar>
            <w:hideMark/>
          </w:tcPr>
          <w:p w14:paraId="6FE4A114" w14:textId="77777777" w:rsidR="006125E0" w:rsidRPr="006125E0" w:rsidRDefault="006125E0" w:rsidP="006125E0">
            <w:pPr>
              <w:spacing w:after="0" w:line="240" w:lineRule="auto"/>
              <w:jc w:val="center"/>
              <w:rPr>
                <w:rFonts w:ascii="Times New Roman" w:eastAsia="Times New Roman" w:hAnsi="Times New Roman" w:cs="Times New Roman"/>
                <w:kern w:val="0"/>
                <w:sz w:val="24"/>
                <w:szCs w:val="24"/>
                <w:lang w:eastAsia="en-SG"/>
                <w14:ligatures w14:val="none"/>
              </w:rPr>
            </w:pPr>
            <w:r w:rsidRPr="006125E0">
              <w:rPr>
                <w:rFonts w:ascii="Times New Roman" w:eastAsia="Times New Roman" w:hAnsi="Times New Roman" w:cs="Times New Roman"/>
                <w:b/>
                <w:bCs/>
                <w:color w:val="FFFFFF"/>
                <w:kern w:val="0"/>
                <w:sz w:val="24"/>
                <w:szCs w:val="24"/>
                <w:lang w:eastAsia="en-SG"/>
                <w14:ligatures w14:val="none"/>
              </w:rPr>
              <w:t>(2) Camp creation</w:t>
            </w:r>
          </w:p>
        </w:tc>
      </w:tr>
      <w:tr w:rsidR="006125E0" w:rsidRPr="006125E0" w14:paraId="4205F686" w14:textId="77777777" w:rsidTr="006125E0">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12648DB9" w14:textId="77777777" w:rsidR="006125E0" w:rsidRPr="006125E0" w:rsidRDefault="006125E0" w:rsidP="006125E0">
            <w:pPr>
              <w:numPr>
                <w:ilvl w:val="0"/>
                <w:numId w:val="24"/>
              </w:numPr>
              <w:spacing w:after="0" w:line="240" w:lineRule="auto"/>
              <w:textAlignment w:val="baseline"/>
              <w:rPr>
                <w:rFonts w:ascii="Times New Roman" w:eastAsia="Times New Roman" w:hAnsi="Times New Roman" w:cs="Times New Roman"/>
                <w:color w:val="000000"/>
                <w:kern w:val="0"/>
                <w:lang w:eastAsia="en-SG"/>
                <w14:ligatures w14:val="none"/>
              </w:rPr>
            </w:pPr>
            <w:r w:rsidRPr="006125E0">
              <w:rPr>
                <w:rFonts w:ascii="Times New Roman" w:eastAsia="Times New Roman" w:hAnsi="Times New Roman" w:cs="Times New Roman"/>
                <w:color w:val="000000"/>
                <w:kern w:val="0"/>
                <w:lang w:eastAsia="en-SG"/>
                <w14:ligatures w14:val="none"/>
              </w:rPr>
              <w:t>Invalid login credentials</w:t>
            </w:r>
          </w:p>
          <w:p w14:paraId="369DAE00" w14:textId="77777777" w:rsidR="006125E0" w:rsidRPr="006125E0" w:rsidRDefault="006125E0" w:rsidP="006125E0">
            <w:pPr>
              <w:numPr>
                <w:ilvl w:val="0"/>
                <w:numId w:val="24"/>
              </w:numPr>
              <w:spacing w:after="0" w:line="240" w:lineRule="auto"/>
              <w:textAlignment w:val="baseline"/>
              <w:rPr>
                <w:rFonts w:ascii="Times New Roman" w:eastAsia="Times New Roman" w:hAnsi="Times New Roman" w:cs="Times New Roman"/>
                <w:color w:val="000000"/>
                <w:kern w:val="0"/>
                <w:lang w:eastAsia="en-SG"/>
                <w14:ligatures w14:val="none"/>
              </w:rPr>
            </w:pPr>
            <w:r w:rsidRPr="006125E0">
              <w:rPr>
                <w:rFonts w:ascii="Times New Roman" w:eastAsia="Times New Roman" w:hAnsi="Times New Roman" w:cs="Times New Roman"/>
                <w:color w:val="000000"/>
                <w:kern w:val="0"/>
                <w:lang w:eastAsia="en-SG"/>
                <w14:ligatures w14:val="none"/>
              </w:rPr>
              <w:t>Successful login, prompt to change password</w:t>
            </w:r>
          </w:p>
        </w:tc>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5A290DE4" w14:textId="77777777" w:rsidR="006125E0" w:rsidRPr="006125E0" w:rsidRDefault="006125E0" w:rsidP="006125E0">
            <w:pPr>
              <w:numPr>
                <w:ilvl w:val="0"/>
                <w:numId w:val="25"/>
              </w:numPr>
              <w:spacing w:after="0" w:line="240" w:lineRule="auto"/>
              <w:textAlignment w:val="baseline"/>
              <w:rPr>
                <w:rFonts w:ascii="Times New Roman" w:eastAsia="Times New Roman" w:hAnsi="Times New Roman" w:cs="Times New Roman"/>
                <w:color w:val="000000"/>
                <w:kern w:val="0"/>
                <w:lang w:eastAsia="en-SG"/>
                <w14:ligatures w14:val="none"/>
              </w:rPr>
            </w:pPr>
            <w:r w:rsidRPr="006125E0">
              <w:rPr>
                <w:rFonts w:ascii="Times New Roman" w:eastAsia="Times New Roman" w:hAnsi="Times New Roman" w:cs="Times New Roman"/>
                <w:color w:val="000000"/>
                <w:kern w:val="0"/>
                <w:lang w:eastAsia="en-SG"/>
                <w14:ligatures w14:val="none"/>
              </w:rPr>
              <w:t>Staff creates camp</w:t>
            </w:r>
          </w:p>
          <w:p w14:paraId="7406C023" w14:textId="77777777" w:rsidR="006125E0" w:rsidRPr="006125E0" w:rsidRDefault="006125E0" w:rsidP="006125E0">
            <w:pPr>
              <w:numPr>
                <w:ilvl w:val="0"/>
                <w:numId w:val="25"/>
              </w:numPr>
              <w:spacing w:after="0" w:line="240" w:lineRule="auto"/>
              <w:textAlignment w:val="baseline"/>
              <w:rPr>
                <w:rFonts w:ascii="Times New Roman" w:eastAsia="Times New Roman" w:hAnsi="Times New Roman" w:cs="Times New Roman"/>
                <w:color w:val="000000"/>
                <w:kern w:val="0"/>
                <w:lang w:eastAsia="en-SG"/>
                <w14:ligatures w14:val="none"/>
              </w:rPr>
            </w:pPr>
            <w:r w:rsidRPr="006125E0">
              <w:rPr>
                <w:rFonts w:ascii="Times New Roman" w:eastAsia="Times New Roman" w:hAnsi="Times New Roman" w:cs="Times New Roman"/>
                <w:color w:val="000000"/>
                <w:kern w:val="0"/>
                <w:lang w:eastAsia="en-SG"/>
                <w14:ligatures w14:val="none"/>
              </w:rPr>
              <w:t>Edit camp details</w:t>
            </w:r>
          </w:p>
        </w:tc>
      </w:tr>
      <w:tr w:rsidR="006125E0" w:rsidRPr="006125E0" w14:paraId="44A036F8" w14:textId="77777777" w:rsidTr="006125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F5D99" w14:textId="6FCD3D30" w:rsidR="006125E0" w:rsidRPr="006125E0" w:rsidRDefault="006125E0" w:rsidP="006125E0">
            <w:pPr>
              <w:spacing w:after="0" w:line="240" w:lineRule="auto"/>
              <w:jc w:val="center"/>
              <w:rPr>
                <w:rFonts w:ascii="Times New Roman" w:eastAsia="Times New Roman" w:hAnsi="Times New Roman" w:cs="Times New Roman"/>
                <w:kern w:val="0"/>
                <w:sz w:val="24"/>
                <w:szCs w:val="24"/>
                <w:lang w:eastAsia="en-SG"/>
                <w14:ligatures w14:val="none"/>
              </w:rPr>
            </w:pPr>
            <w:r w:rsidRPr="006125E0">
              <w:rPr>
                <w:rFonts w:ascii="Arial" w:eastAsia="Times New Roman" w:hAnsi="Arial" w:cs="Arial"/>
                <w:noProof/>
                <w:color w:val="000000"/>
                <w:kern w:val="0"/>
                <w:bdr w:val="none" w:sz="0" w:space="0" w:color="auto" w:frame="1"/>
                <w:lang w:eastAsia="en-SG"/>
                <w14:ligatures w14:val="none"/>
              </w:rPr>
              <w:drawing>
                <wp:inline distT="0" distB="0" distL="0" distR="0" wp14:anchorId="39EBA4D0" wp14:editId="7DD5027C">
                  <wp:extent cx="2011680" cy="1677670"/>
                  <wp:effectExtent l="0" t="0" r="7620" b="0"/>
                  <wp:docPr id="315529033" name="Picture 28"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529033" name="Picture 28" descr="A screen 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1680" cy="1677670"/>
                          </a:xfrm>
                          <a:prstGeom prst="rect">
                            <a:avLst/>
                          </a:prstGeom>
                          <a:noFill/>
                          <a:ln>
                            <a:noFill/>
                          </a:ln>
                        </pic:spPr>
                      </pic:pic>
                    </a:graphicData>
                  </a:graphic>
                </wp:inline>
              </w:drawing>
            </w:r>
          </w:p>
          <w:p w14:paraId="2346BE81" w14:textId="77777777" w:rsidR="006125E0" w:rsidRPr="006125E0" w:rsidRDefault="006125E0" w:rsidP="006125E0">
            <w:pPr>
              <w:spacing w:after="240" w:line="240" w:lineRule="auto"/>
              <w:rPr>
                <w:rFonts w:ascii="Times New Roman" w:eastAsia="Times New Roman" w:hAnsi="Times New Roman" w:cs="Times New Roman"/>
                <w:kern w:val="0"/>
                <w:sz w:val="24"/>
                <w:szCs w:val="24"/>
                <w:lang w:eastAsia="en-SG"/>
                <w14:ligatures w14:val="none"/>
              </w:rPr>
            </w:pPr>
            <w:r w:rsidRPr="006125E0">
              <w:rPr>
                <w:rFonts w:ascii="Times New Roman" w:eastAsia="Times New Roman" w:hAnsi="Times New Roman" w:cs="Times New Roman"/>
                <w:kern w:val="0"/>
                <w:sz w:val="24"/>
                <w:szCs w:val="24"/>
                <w:lang w:eastAsia="en-SG"/>
                <w14:ligatures w14:val="none"/>
              </w:rPr>
              <w:br/>
            </w:r>
            <w:r w:rsidRPr="006125E0">
              <w:rPr>
                <w:rFonts w:ascii="Times New Roman" w:eastAsia="Times New Roman" w:hAnsi="Times New Roman" w:cs="Times New Roman"/>
                <w:kern w:val="0"/>
                <w:sz w:val="24"/>
                <w:szCs w:val="24"/>
                <w:lang w:eastAsia="en-SG"/>
                <w14:ligatures w14:val="none"/>
              </w:rPr>
              <w:br/>
            </w:r>
            <w:r w:rsidRPr="006125E0">
              <w:rPr>
                <w:rFonts w:ascii="Times New Roman" w:eastAsia="Times New Roman" w:hAnsi="Times New Roman" w:cs="Times New Roman"/>
                <w:kern w:val="0"/>
                <w:sz w:val="24"/>
                <w:szCs w:val="24"/>
                <w:lang w:eastAsia="en-SG"/>
                <w14:ligatures w14:val="none"/>
              </w:rPr>
              <w:br/>
            </w:r>
            <w:r w:rsidRPr="006125E0">
              <w:rPr>
                <w:rFonts w:ascii="Times New Roman" w:eastAsia="Times New Roman" w:hAnsi="Times New Roman" w:cs="Times New Roman"/>
                <w:kern w:val="0"/>
                <w:sz w:val="24"/>
                <w:szCs w:val="24"/>
                <w:lang w:eastAsia="en-SG"/>
                <w14:ligatures w14:val="none"/>
              </w:rPr>
              <w:br/>
            </w:r>
            <w:r w:rsidRPr="006125E0">
              <w:rPr>
                <w:rFonts w:ascii="Times New Roman" w:eastAsia="Times New Roman" w:hAnsi="Times New Roman" w:cs="Times New Roman"/>
                <w:kern w:val="0"/>
                <w:sz w:val="24"/>
                <w:szCs w:val="24"/>
                <w:lang w:eastAsia="en-SG"/>
                <w14:ligatures w14:val="none"/>
              </w:rPr>
              <w:br/>
            </w:r>
            <w:r w:rsidRPr="006125E0">
              <w:rPr>
                <w:rFonts w:ascii="Times New Roman" w:eastAsia="Times New Roman" w:hAnsi="Times New Roman" w:cs="Times New Roman"/>
                <w:kern w:val="0"/>
                <w:sz w:val="24"/>
                <w:szCs w:val="24"/>
                <w:lang w:eastAsia="en-SG"/>
                <w14:ligatures w14:val="none"/>
              </w:rPr>
              <w:br/>
            </w:r>
            <w:r w:rsidRPr="006125E0">
              <w:rPr>
                <w:rFonts w:ascii="Times New Roman" w:eastAsia="Times New Roman" w:hAnsi="Times New Roman" w:cs="Times New Roman"/>
                <w:kern w:val="0"/>
                <w:sz w:val="24"/>
                <w:szCs w:val="24"/>
                <w:lang w:eastAsia="en-SG"/>
                <w14:ligatures w14:val="none"/>
              </w:rPr>
              <w:br/>
            </w:r>
            <w:r w:rsidRPr="006125E0">
              <w:rPr>
                <w:rFonts w:ascii="Times New Roman" w:eastAsia="Times New Roman" w:hAnsi="Times New Roman" w:cs="Times New Roman"/>
                <w:kern w:val="0"/>
                <w:sz w:val="24"/>
                <w:szCs w:val="24"/>
                <w:lang w:eastAsia="en-SG"/>
                <w14:ligatures w14:val="none"/>
              </w:rPr>
              <w:br/>
            </w:r>
            <w:r w:rsidRPr="006125E0">
              <w:rPr>
                <w:rFonts w:ascii="Times New Roman" w:eastAsia="Times New Roman" w:hAnsi="Times New Roman" w:cs="Times New Roman"/>
                <w:kern w:val="0"/>
                <w:sz w:val="24"/>
                <w:szCs w:val="24"/>
                <w:lang w:eastAsia="en-SG"/>
                <w14:ligatures w14:val="none"/>
              </w:rPr>
              <w:br/>
            </w:r>
            <w:r w:rsidRPr="006125E0">
              <w:rPr>
                <w:rFonts w:ascii="Times New Roman" w:eastAsia="Times New Roman" w:hAnsi="Times New Roman" w:cs="Times New Roman"/>
                <w:kern w:val="0"/>
                <w:sz w:val="24"/>
                <w:szCs w:val="24"/>
                <w:lang w:eastAsia="en-SG"/>
                <w14:ligatures w14:val="none"/>
              </w:rPr>
              <w:br/>
            </w:r>
            <w:r w:rsidRPr="006125E0">
              <w:rPr>
                <w:rFonts w:ascii="Times New Roman" w:eastAsia="Times New Roman" w:hAnsi="Times New Roman" w:cs="Times New Roman"/>
                <w:kern w:val="0"/>
                <w:sz w:val="24"/>
                <w:szCs w:val="24"/>
                <w:lang w:eastAsia="en-SG"/>
                <w14:ligatures w14:val="none"/>
              </w:rPr>
              <w:br/>
            </w:r>
            <w:r w:rsidRPr="006125E0">
              <w:rPr>
                <w:rFonts w:ascii="Times New Roman" w:eastAsia="Times New Roman" w:hAnsi="Times New Roman" w:cs="Times New Roman"/>
                <w:kern w:val="0"/>
                <w:sz w:val="24"/>
                <w:szCs w:val="24"/>
                <w:lang w:eastAsia="en-SG"/>
                <w14:ligatures w14:val="none"/>
              </w:rPr>
              <w:br/>
            </w:r>
            <w:r w:rsidRPr="006125E0">
              <w:rPr>
                <w:rFonts w:ascii="Times New Roman" w:eastAsia="Times New Roman" w:hAnsi="Times New Roman" w:cs="Times New Roman"/>
                <w:kern w:val="0"/>
                <w:sz w:val="24"/>
                <w:szCs w:val="24"/>
                <w:lang w:eastAsia="en-SG"/>
                <w14:ligatures w14:val="none"/>
              </w:rPr>
              <w:br/>
            </w:r>
            <w:r w:rsidRPr="006125E0">
              <w:rPr>
                <w:rFonts w:ascii="Times New Roman" w:eastAsia="Times New Roman" w:hAnsi="Times New Roman" w:cs="Times New Roman"/>
                <w:kern w:val="0"/>
                <w:sz w:val="24"/>
                <w:szCs w:val="24"/>
                <w:lang w:eastAsia="en-SG"/>
                <w14:ligatures w14:val="none"/>
              </w:rPr>
              <w:br/>
            </w:r>
            <w:r w:rsidRPr="006125E0">
              <w:rPr>
                <w:rFonts w:ascii="Times New Roman" w:eastAsia="Times New Roman" w:hAnsi="Times New Roman" w:cs="Times New Roman"/>
                <w:kern w:val="0"/>
                <w:sz w:val="24"/>
                <w:szCs w:val="24"/>
                <w:lang w:eastAsia="en-SG"/>
                <w14:ligatures w14:val="none"/>
              </w:rPr>
              <w:br/>
            </w:r>
            <w:r w:rsidRPr="006125E0">
              <w:rPr>
                <w:rFonts w:ascii="Times New Roman" w:eastAsia="Times New Roman" w:hAnsi="Times New Roman" w:cs="Times New Roman"/>
                <w:kern w:val="0"/>
                <w:sz w:val="24"/>
                <w:szCs w:val="24"/>
                <w:lang w:eastAsia="en-SG"/>
                <w14:ligatures w14:val="none"/>
              </w:rPr>
              <w:br/>
            </w:r>
            <w:r w:rsidRPr="006125E0">
              <w:rPr>
                <w:rFonts w:ascii="Times New Roman" w:eastAsia="Times New Roman" w:hAnsi="Times New Roman" w:cs="Times New Roman"/>
                <w:kern w:val="0"/>
                <w:sz w:val="24"/>
                <w:szCs w:val="24"/>
                <w:lang w:eastAsia="en-SG"/>
                <w14:ligatures w14:val="none"/>
              </w:rPr>
              <w:br/>
            </w:r>
            <w:r w:rsidRPr="006125E0">
              <w:rPr>
                <w:rFonts w:ascii="Times New Roman" w:eastAsia="Times New Roman" w:hAnsi="Times New Roman" w:cs="Times New Roman"/>
                <w:kern w:val="0"/>
                <w:sz w:val="24"/>
                <w:szCs w:val="24"/>
                <w:lang w:eastAsia="en-SG"/>
                <w14:ligatures w14:val="none"/>
              </w:rPr>
              <w:br/>
            </w:r>
            <w:r w:rsidRPr="006125E0">
              <w:rPr>
                <w:rFonts w:ascii="Times New Roman" w:eastAsia="Times New Roman" w:hAnsi="Times New Roman" w:cs="Times New Roman"/>
                <w:kern w:val="0"/>
                <w:sz w:val="24"/>
                <w:szCs w:val="24"/>
                <w:lang w:eastAsia="en-SG"/>
                <w14:ligatures w14:val="none"/>
              </w:rPr>
              <w:br/>
            </w:r>
            <w:r w:rsidRPr="006125E0">
              <w:rPr>
                <w:rFonts w:ascii="Times New Roman" w:eastAsia="Times New Roman" w:hAnsi="Times New Roman" w:cs="Times New Roman"/>
                <w:kern w:val="0"/>
                <w:sz w:val="24"/>
                <w:szCs w:val="24"/>
                <w:lang w:eastAsia="en-SG"/>
                <w14:ligatures w14:val="none"/>
              </w:rPr>
              <w:br/>
            </w:r>
          </w:p>
          <w:p w14:paraId="6C072185" w14:textId="47C6F6C8" w:rsidR="006125E0" w:rsidRPr="006125E0" w:rsidRDefault="006125E0" w:rsidP="006125E0">
            <w:pPr>
              <w:spacing w:after="0" w:line="240" w:lineRule="auto"/>
              <w:jc w:val="center"/>
              <w:rPr>
                <w:rFonts w:ascii="Times New Roman" w:eastAsia="Times New Roman" w:hAnsi="Times New Roman" w:cs="Times New Roman"/>
                <w:kern w:val="0"/>
                <w:sz w:val="24"/>
                <w:szCs w:val="24"/>
                <w:lang w:eastAsia="en-SG"/>
                <w14:ligatures w14:val="none"/>
              </w:rPr>
            </w:pPr>
            <w:r w:rsidRPr="006125E0">
              <w:rPr>
                <w:rFonts w:ascii="Arial" w:eastAsia="Times New Roman" w:hAnsi="Arial" w:cs="Arial"/>
                <w:noProof/>
                <w:color w:val="000000"/>
                <w:kern w:val="0"/>
                <w:bdr w:val="none" w:sz="0" w:space="0" w:color="auto" w:frame="1"/>
                <w:lang w:eastAsia="en-SG"/>
                <w14:ligatures w14:val="none"/>
              </w:rPr>
              <w:lastRenderedPageBreak/>
              <w:drawing>
                <wp:inline distT="0" distB="0" distL="0" distR="0" wp14:anchorId="201E83E6" wp14:editId="19A771D7">
                  <wp:extent cx="2655570" cy="2783205"/>
                  <wp:effectExtent l="0" t="0" r="0" b="0"/>
                  <wp:docPr id="735905239" name="Picture 27"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905239" name="Picture 27" descr="A screenshot of a computer scree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5570" cy="2783205"/>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DD02B" w14:textId="63C1D612" w:rsidR="006125E0" w:rsidRPr="006125E0" w:rsidRDefault="006125E0" w:rsidP="006125E0">
            <w:pPr>
              <w:spacing w:after="0" w:line="240" w:lineRule="auto"/>
              <w:rPr>
                <w:rFonts w:ascii="Times New Roman" w:eastAsia="Times New Roman" w:hAnsi="Times New Roman" w:cs="Times New Roman"/>
                <w:kern w:val="0"/>
                <w:sz w:val="24"/>
                <w:szCs w:val="24"/>
                <w:lang w:eastAsia="en-SG"/>
                <w14:ligatures w14:val="none"/>
              </w:rPr>
            </w:pPr>
            <w:r w:rsidRPr="006125E0">
              <w:rPr>
                <w:rFonts w:ascii="Arial" w:eastAsia="Times New Roman" w:hAnsi="Arial" w:cs="Arial"/>
                <w:noProof/>
                <w:color w:val="000000"/>
                <w:kern w:val="0"/>
                <w:bdr w:val="none" w:sz="0" w:space="0" w:color="auto" w:frame="1"/>
                <w:lang w:eastAsia="en-SG"/>
                <w14:ligatures w14:val="none"/>
              </w:rPr>
              <w:lastRenderedPageBreak/>
              <w:drawing>
                <wp:inline distT="0" distB="0" distL="0" distR="0" wp14:anchorId="4DB6DB35" wp14:editId="1E05E8D4">
                  <wp:extent cx="3108960" cy="3498850"/>
                  <wp:effectExtent l="0" t="0" r="0" b="6350"/>
                  <wp:docPr id="1014021535" name="Picture 2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021535" name="Picture 26" descr="A screenshot of a computer pr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8960" cy="3498850"/>
                          </a:xfrm>
                          <a:prstGeom prst="rect">
                            <a:avLst/>
                          </a:prstGeom>
                          <a:noFill/>
                          <a:ln>
                            <a:noFill/>
                          </a:ln>
                        </pic:spPr>
                      </pic:pic>
                    </a:graphicData>
                  </a:graphic>
                </wp:inline>
              </w:drawing>
            </w:r>
          </w:p>
          <w:p w14:paraId="0947EE59" w14:textId="289230A2" w:rsidR="006125E0" w:rsidRPr="006125E0" w:rsidRDefault="006125E0" w:rsidP="006125E0">
            <w:pPr>
              <w:spacing w:after="0" w:line="240" w:lineRule="auto"/>
              <w:rPr>
                <w:rFonts w:ascii="Times New Roman" w:eastAsia="Times New Roman" w:hAnsi="Times New Roman" w:cs="Times New Roman"/>
                <w:kern w:val="0"/>
                <w:sz w:val="24"/>
                <w:szCs w:val="24"/>
                <w:lang w:eastAsia="en-SG"/>
                <w14:ligatures w14:val="none"/>
              </w:rPr>
            </w:pPr>
            <w:r w:rsidRPr="006125E0">
              <w:rPr>
                <w:rFonts w:ascii="Arial" w:eastAsia="Times New Roman" w:hAnsi="Arial" w:cs="Arial"/>
                <w:noProof/>
                <w:color w:val="000000"/>
                <w:kern w:val="0"/>
                <w:bdr w:val="none" w:sz="0" w:space="0" w:color="auto" w:frame="1"/>
                <w:lang w:eastAsia="en-SG"/>
                <w14:ligatures w14:val="none"/>
              </w:rPr>
              <w:lastRenderedPageBreak/>
              <w:drawing>
                <wp:inline distT="0" distB="0" distL="0" distR="0" wp14:anchorId="7B04531F" wp14:editId="4D755030">
                  <wp:extent cx="3108960" cy="5741035"/>
                  <wp:effectExtent l="0" t="0" r="0" b="0"/>
                  <wp:docPr id="1886764336" name="Picture 2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764336" name="Picture 25" descr="A screenshot of a computer pr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8960" cy="5741035"/>
                          </a:xfrm>
                          <a:prstGeom prst="rect">
                            <a:avLst/>
                          </a:prstGeom>
                          <a:noFill/>
                          <a:ln>
                            <a:noFill/>
                          </a:ln>
                        </pic:spPr>
                      </pic:pic>
                    </a:graphicData>
                  </a:graphic>
                </wp:inline>
              </w:drawing>
            </w:r>
          </w:p>
          <w:p w14:paraId="7C78941D" w14:textId="77777777" w:rsidR="006125E0" w:rsidRDefault="006125E0" w:rsidP="006125E0">
            <w:pPr>
              <w:spacing w:after="0" w:line="240" w:lineRule="auto"/>
              <w:jc w:val="center"/>
              <w:rPr>
                <w:rFonts w:ascii="Arial" w:eastAsia="Times New Roman" w:hAnsi="Arial" w:cs="Arial"/>
                <w:noProof/>
                <w:color w:val="000000"/>
                <w:kern w:val="0"/>
                <w:bdr w:val="none" w:sz="0" w:space="0" w:color="auto" w:frame="1"/>
                <w:lang w:eastAsia="en-SG"/>
                <w14:ligatures w14:val="none"/>
              </w:rPr>
            </w:pPr>
          </w:p>
          <w:p w14:paraId="278F6EF3" w14:textId="62FC19D9" w:rsidR="006125E0" w:rsidRPr="006125E0" w:rsidRDefault="006125E0" w:rsidP="006125E0">
            <w:pPr>
              <w:spacing w:after="0" w:line="240" w:lineRule="auto"/>
              <w:jc w:val="center"/>
              <w:rPr>
                <w:rFonts w:ascii="Times New Roman" w:eastAsia="Times New Roman" w:hAnsi="Times New Roman" w:cs="Times New Roman"/>
                <w:kern w:val="0"/>
                <w:sz w:val="24"/>
                <w:szCs w:val="24"/>
                <w:lang w:eastAsia="en-SG"/>
                <w14:ligatures w14:val="none"/>
              </w:rPr>
            </w:pPr>
            <w:r w:rsidRPr="006125E0">
              <w:rPr>
                <w:rFonts w:ascii="Arial" w:eastAsia="Times New Roman" w:hAnsi="Arial" w:cs="Arial"/>
                <w:noProof/>
                <w:color w:val="000000"/>
                <w:kern w:val="0"/>
                <w:bdr w:val="none" w:sz="0" w:space="0" w:color="auto" w:frame="1"/>
                <w:lang w:eastAsia="en-SG"/>
                <w14:ligatures w14:val="none"/>
              </w:rPr>
              <w:drawing>
                <wp:inline distT="0" distB="0" distL="0" distR="0" wp14:anchorId="6FF5C86A" wp14:editId="085F46E1">
                  <wp:extent cx="2496820" cy="1327785"/>
                  <wp:effectExtent l="0" t="0" r="0" b="5715"/>
                  <wp:docPr id="1577351304" name="Picture 2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351304" name="Picture 24" descr="A screenshot of a computer scree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96820" cy="1327785"/>
                          </a:xfrm>
                          <a:prstGeom prst="rect">
                            <a:avLst/>
                          </a:prstGeom>
                          <a:noFill/>
                          <a:ln>
                            <a:noFill/>
                          </a:ln>
                        </pic:spPr>
                      </pic:pic>
                    </a:graphicData>
                  </a:graphic>
                </wp:inline>
              </w:drawing>
            </w:r>
          </w:p>
        </w:tc>
      </w:tr>
      <w:tr w:rsidR="006125E0" w:rsidRPr="006125E0" w14:paraId="1EEAA5AC" w14:textId="77777777" w:rsidTr="006125E0">
        <w:tc>
          <w:tcPr>
            <w:tcW w:w="0" w:type="auto"/>
            <w:tcBorders>
              <w:top w:val="single" w:sz="8" w:space="0" w:color="000000"/>
              <w:left w:val="single" w:sz="8" w:space="0" w:color="000000"/>
              <w:bottom w:val="single" w:sz="8" w:space="0" w:color="000000"/>
              <w:right w:val="single" w:sz="8" w:space="0" w:color="000000"/>
            </w:tcBorders>
            <w:shd w:val="clear" w:color="auto" w:fill="2F5496"/>
            <w:tcMar>
              <w:top w:w="100" w:type="dxa"/>
              <w:left w:w="100" w:type="dxa"/>
              <w:bottom w:w="100" w:type="dxa"/>
              <w:right w:w="100" w:type="dxa"/>
            </w:tcMar>
            <w:hideMark/>
          </w:tcPr>
          <w:p w14:paraId="5169A800" w14:textId="77777777" w:rsidR="006125E0" w:rsidRPr="006125E0" w:rsidRDefault="006125E0" w:rsidP="006125E0">
            <w:pPr>
              <w:spacing w:after="0" w:line="240" w:lineRule="auto"/>
              <w:jc w:val="center"/>
              <w:rPr>
                <w:rFonts w:ascii="Times New Roman" w:eastAsia="Times New Roman" w:hAnsi="Times New Roman" w:cs="Times New Roman"/>
                <w:kern w:val="0"/>
                <w:sz w:val="24"/>
                <w:szCs w:val="24"/>
                <w:lang w:eastAsia="en-SG"/>
                <w14:ligatures w14:val="none"/>
              </w:rPr>
            </w:pPr>
            <w:r w:rsidRPr="006125E0">
              <w:rPr>
                <w:rFonts w:ascii="Times New Roman" w:eastAsia="Times New Roman" w:hAnsi="Times New Roman" w:cs="Times New Roman"/>
                <w:b/>
                <w:bCs/>
                <w:color w:val="FFFFFF"/>
                <w:kern w:val="0"/>
                <w:lang w:eastAsia="en-SG"/>
                <w14:ligatures w14:val="none"/>
              </w:rPr>
              <w:lastRenderedPageBreak/>
              <w:t>(3) Camp registration </w:t>
            </w:r>
          </w:p>
        </w:tc>
        <w:tc>
          <w:tcPr>
            <w:tcW w:w="0" w:type="auto"/>
            <w:tcBorders>
              <w:top w:val="single" w:sz="8" w:space="0" w:color="000000"/>
              <w:left w:val="single" w:sz="8" w:space="0" w:color="000000"/>
              <w:bottom w:val="single" w:sz="8" w:space="0" w:color="000000"/>
              <w:right w:val="single" w:sz="8" w:space="0" w:color="000000"/>
            </w:tcBorders>
            <w:shd w:val="clear" w:color="auto" w:fill="2F5496"/>
            <w:tcMar>
              <w:top w:w="100" w:type="dxa"/>
              <w:left w:w="100" w:type="dxa"/>
              <w:bottom w:w="100" w:type="dxa"/>
              <w:right w:w="100" w:type="dxa"/>
            </w:tcMar>
            <w:hideMark/>
          </w:tcPr>
          <w:p w14:paraId="5D5EF505" w14:textId="77777777" w:rsidR="006125E0" w:rsidRPr="006125E0" w:rsidRDefault="006125E0" w:rsidP="006125E0">
            <w:pPr>
              <w:spacing w:after="0" w:line="240" w:lineRule="auto"/>
              <w:jc w:val="center"/>
              <w:rPr>
                <w:rFonts w:ascii="Times New Roman" w:eastAsia="Times New Roman" w:hAnsi="Times New Roman" w:cs="Times New Roman"/>
                <w:kern w:val="0"/>
                <w:sz w:val="24"/>
                <w:szCs w:val="24"/>
                <w:lang w:eastAsia="en-SG"/>
                <w14:ligatures w14:val="none"/>
              </w:rPr>
            </w:pPr>
            <w:r w:rsidRPr="006125E0">
              <w:rPr>
                <w:rFonts w:ascii="Times New Roman" w:eastAsia="Times New Roman" w:hAnsi="Times New Roman" w:cs="Times New Roman"/>
                <w:b/>
                <w:bCs/>
                <w:color w:val="FFFFFF"/>
                <w:kern w:val="0"/>
                <w:lang w:eastAsia="en-SG"/>
                <w14:ligatures w14:val="none"/>
              </w:rPr>
              <w:t>(4) Enquiries and Suggestions</w:t>
            </w:r>
          </w:p>
        </w:tc>
      </w:tr>
      <w:tr w:rsidR="006125E0" w:rsidRPr="006125E0" w14:paraId="1F08EDEF" w14:textId="77777777" w:rsidTr="006125E0">
        <w:trPr>
          <w:trHeight w:val="1117"/>
        </w:trPr>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2AE27DB2" w14:textId="77777777" w:rsidR="006125E0" w:rsidRPr="006125E0" w:rsidRDefault="006125E0" w:rsidP="006125E0">
            <w:pPr>
              <w:numPr>
                <w:ilvl w:val="0"/>
                <w:numId w:val="26"/>
              </w:numPr>
              <w:spacing w:after="0" w:line="240" w:lineRule="auto"/>
              <w:textAlignment w:val="baseline"/>
              <w:rPr>
                <w:rFonts w:ascii="Times New Roman" w:eastAsia="Times New Roman" w:hAnsi="Times New Roman" w:cs="Times New Roman"/>
                <w:color w:val="000000"/>
                <w:kern w:val="0"/>
                <w:lang w:eastAsia="en-SG"/>
                <w14:ligatures w14:val="none"/>
              </w:rPr>
            </w:pPr>
            <w:r w:rsidRPr="006125E0">
              <w:rPr>
                <w:rFonts w:ascii="Times New Roman" w:eastAsia="Times New Roman" w:hAnsi="Times New Roman" w:cs="Times New Roman"/>
                <w:color w:val="000000"/>
                <w:kern w:val="0"/>
                <w:lang w:eastAsia="en-SG"/>
                <w14:ligatures w14:val="none"/>
              </w:rPr>
              <w:t>Student registers as Attendee</w:t>
            </w:r>
          </w:p>
          <w:p w14:paraId="4DFCD0B5" w14:textId="77777777" w:rsidR="006125E0" w:rsidRPr="006125E0" w:rsidRDefault="006125E0" w:rsidP="006125E0">
            <w:pPr>
              <w:numPr>
                <w:ilvl w:val="0"/>
                <w:numId w:val="26"/>
              </w:numPr>
              <w:spacing w:after="0" w:line="240" w:lineRule="auto"/>
              <w:textAlignment w:val="baseline"/>
              <w:rPr>
                <w:rFonts w:ascii="Times New Roman" w:eastAsia="Times New Roman" w:hAnsi="Times New Roman" w:cs="Times New Roman"/>
                <w:color w:val="000000"/>
                <w:kern w:val="0"/>
                <w:lang w:eastAsia="en-SG"/>
                <w14:ligatures w14:val="none"/>
              </w:rPr>
            </w:pPr>
            <w:r w:rsidRPr="006125E0">
              <w:rPr>
                <w:rFonts w:ascii="Times New Roman" w:eastAsia="Times New Roman" w:hAnsi="Times New Roman" w:cs="Times New Roman"/>
                <w:color w:val="000000"/>
                <w:kern w:val="0"/>
                <w:lang w:eastAsia="en-SG"/>
                <w14:ligatures w14:val="none"/>
              </w:rPr>
              <w:t>Another student registers as Camp Committee Member</w:t>
            </w:r>
          </w:p>
        </w:tc>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76DF8EAF" w14:textId="77777777" w:rsidR="006125E0" w:rsidRPr="006125E0" w:rsidRDefault="006125E0" w:rsidP="006125E0">
            <w:pPr>
              <w:numPr>
                <w:ilvl w:val="0"/>
                <w:numId w:val="27"/>
              </w:numPr>
              <w:spacing w:after="0" w:line="240" w:lineRule="auto"/>
              <w:textAlignment w:val="baseline"/>
              <w:rPr>
                <w:rFonts w:ascii="Times New Roman" w:eastAsia="Times New Roman" w:hAnsi="Times New Roman" w:cs="Times New Roman"/>
                <w:color w:val="000000"/>
                <w:kern w:val="0"/>
                <w:lang w:eastAsia="en-SG"/>
                <w14:ligatures w14:val="none"/>
              </w:rPr>
            </w:pPr>
            <w:r w:rsidRPr="006125E0">
              <w:rPr>
                <w:rFonts w:ascii="Times New Roman" w:eastAsia="Times New Roman" w:hAnsi="Times New Roman" w:cs="Times New Roman"/>
                <w:color w:val="000000"/>
                <w:kern w:val="0"/>
                <w:lang w:eastAsia="en-SG"/>
                <w14:ligatures w14:val="none"/>
              </w:rPr>
              <w:t>Student submits enquiry→Committee member replies</w:t>
            </w:r>
          </w:p>
          <w:p w14:paraId="7971D518" w14:textId="77777777" w:rsidR="006125E0" w:rsidRPr="006125E0" w:rsidRDefault="006125E0" w:rsidP="006125E0">
            <w:pPr>
              <w:numPr>
                <w:ilvl w:val="0"/>
                <w:numId w:val="27"/>
              </w:numPr>
              <w:spacing w:after="0" w:line="240" w:lineRule="auto"/>
              <w:textAlignment w:val="baseline"/>
              <w:rPr>
                <w:rFonts w:ascii="Times New Roman" w:eastAsia="Times New Roman" w:hAnsi="Times New Roman" w:cs="Times New Roman"/>
                <w:color w:val="000000"/>
                <w:kern w:val="0"/>
                <w:lang w:eastAsia="en-SG"/>
                <w14:ligatures w14:val="none"/>
              </w:rPr>
            </w:pPr>
            <w:r w:rsidRPr="006125E0">
              <w:rPr>
                <w:rFonts w:ascii="Times New Roman" w:eastAsia="Times New Roman" w:hAnsi="Times New Roman" w:cs="Times New Roman"/>
                <w:color w:val="000000"/>
                <w:kern w:val="0"/>
                <w:lang w:eastAsia="en-SG"/>
                <w14:ligatures w14:val="none"/>
              </w:rPr>
              <w:t>Committee member submits suggestion→Staff approves</w:t>
            </w:r>
          </w:p>
        </w:tc>
      </w:tr>
      <w:tr w:rsidR="006125E0" w:rsidRPr="006125E0" w14:paraId="5385C7C8" w14:textId="77777777" w:rsidTr="006125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9CB92D" w14:textId="77777777" w:rsidR="006125E0" w:rsidRPr="006125E0" w:rsidRDefault="006125E0" w:rsidP="006125E0">
            <w:pPr>
              <w:spacing w:after="240" w:line="240" w:lineRule="auto"/>
              <w:rPr>
                <w:rFonts w:ascii="Times New Roman" w:eastAsia="Times New Roman" w:hAnsi="Times New Roman" w:cs="Times New Roman"/>
                <w:kern w:val="0"/>
                <w:sz w:val="24"/>
                <w:szCs w:val="24"/>
                <w:lang w:eastAsia="en-SG"/>
                <w14:ligatures w14:val="none"/>
              </w:rPr>
            </w:pPr>
            <w:r w:rsidRPr="006125E0">
              <w:rPr>
                <w:rFonts w:ascii="Times New Roman" w:eastAsia="Times New Roman" w:hAnsi="Times New Roman" w:cs="Times New Roman"/>
                <w:kern w:val="0"/>
                <w:sz w:val="24"/>
                <w:szCs w:val="24"/>
                <w:lang w:eastAsia="en-SG"/>
                <w14:ligatures w14:val="none"/>
              </w:rPr>
              <w:lastRenderedPageBreak/>
              <w:br/>
            </w:r>
            <w:r w:rsidRPr="006125E0">
              <w:rPr>
                <w:rFonts w:ascii="Times New Roman" w:eastAsia="Times New Roman" w:hAnsi="Times New Roman" w:cs="Times New Roman"/>
                <w:kern w:val="0"/>
                <w:sz w:val="24"/>
                <w:szCs w:val="24"/>
                <w:lang w:eastAsia="en-SG"/>
                <w14:ligatures w14:val="none"/>
              </w:rPr>
              <w:br/>
            </w:r>
            <w:r w:rsidRPr="006125E0">
              <w:rPr>
                <w:rFonts w:ascii="Times New Roman" w:eastAsia="Times New Roman" w:hAnsi="Times New Roman" w:cs="Times New Roman"/>
                <w:kern w:val="0"/>
                <w:sz w:val="24"/>
                <w:szCs w:val="24"/>
                <w:lang w:eastAsia="en-SG"/>
                <w14:ligatures w14:val="none"/>
              </w:rPr>
              <w:br/>
            </w:r>
            <w:r w:rsidRPr="006125E0">
              <w:rPr>
                <w:rFonts w:ascii="Times New Roman" w:eastAsia="Times New Roman" w:hAnsi="Times New Roman" w:cs="Times New Roman"/>
                <w:kern w:val="0"/>
                <w:sz w:val="24"/>
                <w:szCs w:val="24"/>
                <w:lang w:eastAsia="en-SG"/>
                <w14:ligatures w14:val="none"/>
              </w:rPr>
              <w:br/>
            </w:r>
            <w:r w:rsidRPr="006125E0">
              <w:rPr>
                <w:rFonts w:ascii="Times New Roman" w:eastAsia="Times New Roman" w:hAnsi="Times New Roman" w:cs="Times New Roman"/>
                <w:kern w:val="0"/>
                <w:sz w:val="24"/>
                <w:szCs w:val="24"/>
                <w:lang w:eastAsia="en-SG"/>
                <w14:ligatures w14:val="none"/>
              </w:rPr>
              <w:br/>
            </w:r>
            <w:r w:rsidRPr="006125E0">
              <w:rPr>
                <w:rFonts w:ascii="Times New Roman" w:eastAsia="Times New Roman" w:hAnsi="Times New Roman" w:cs="Times New Roman"/>
                <w:kern w:val="0"/>
                <w:sz w:val="24"/>
                <w:szCs w:val="24"/>
                <w:lang w:eastAsia="en-SG"/>
                <w14:ligatures w14:val="none"/>
              </w:rPr>
              <w:br/>
            </w:r>
          </w:p>
          <w:p w14:paraId="7B78B488" w14:textId="13BBA53D" w:rsidR="006125E0" w:rsidRPr="006125E0" w:rsidRDefault="006125E0" w:rsidP="006125E0">
            <w:pPr>
              <w:spacing w:after="0" w:line="240" w:lineRule="auto"/>
              <w:rPr>
                <w:rFonts w:ascii="Times New Roman" w:eastAsia="Times New Roman" w:hAnsi="Times New Roman" w:cs="Times New Roman"/>
                <w:kern w:val="0"/>
                <w:sz w:val="24"/>
                <w:szCs w:val="24"/>
                <w:lang w:eastAsia="en-SG"/>
                <w14:ligatures w14:val="none"/>
              </w:rPr>
            </w:pPr>
            <w:r w:rsidRPr="006125E0">
              <w:rPr>
                <w:rFonts w:ascii="Arial" w:eastAsia="Times New Roman" w:hAnsi="Arial" w:cs="Arial"/>
                <w:noProof/>
                <w:color w:val="000000"/>
                <w:kern w:val="0"/>
                <w:bdr w:val="none" w:sz="0" w:space="0" w:color="auto" w:frame="1"/>
                <w:lang w:eastAsia="en-SG"/>
                <w14:ligatures w14:val="none"/>
              </w:rPr>
              <w:drawing>
                <wp:inline distT="0" distB="0" distL="0" distR="0" wp14:anchorId="431689F6" wp14:editId="051BBA03">
                  <wp:extent cx="2838450" cy="2242185"/>
                  <wp:effectExtent l="0" t="0" r="0" b="5715"/>
                  <wp:docPr id="904489521" name="Picture 23"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489521" name="Picture 23" descr="A computer screen shot of a pr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8450" cy="2242185"/>
                          </a:xfrm>
                          <a:prstGeom prst="rect">
                            <a:avLst/>
                          </a:prstGeom>
                          <a:noFill/>
                          <a:ln>
                            <a:noFill/>
                          </a:ln>
                        </pic:spPr>
                      </pic:pic>
                    </a:graphicData>
                  </a:graphic>
                </wp:inline>
              </w:drawing>
            </w:r>
          </w:p>
          <w:p w14:paraId="60B2C6A8" w14:textId="77777777" w:rsidR="006125E0" w:rsidRPr="006125E0" w:rsidRDefault="006125E0" w:rsidP="006125E0">
            <w:pPr>
              <w:spacing w:after="240" w:line="240" w:lineRule="auto"/>
              <w:rPr>
                <w:rFonts w:ascii="Times New Roman" w:eastAsia="Times New Roman" w:hAnsi="Times New Roman" w:cs="Times New Roman"/>
                <w:kern w:val="0"/>
                <w:sz w:val="24"/>
                <w:szCs w:val="24"/>
                <w:lang w:eastAsia="en-SG"/>
                <w14:ligatures w14:val="none"/>
              </w:rPr>
            </w:pPr>
            <w:r w:rsidRPr="006125E0">
              <w:rPr>
                <w:rFonts w:ascii="Times New Roman" w:eastAsia="Times New Roman" w:hAnsi="Times New Roman" w:cs="Times New Roman"/>
                <w:kern w:val="0"/>
                <w:sz w:val="24"/>
                <w:szCs w:val="24"/>
                <w:lang w:eastAsia="en-SG"/>
                <w14:ligatures w14:val="none"/>
              </w:rPr>
              <w:br/>
            </w:r>
            <w:r w:rsidRPr="006125E0">
              <w:rPr>
                <w:rFonts w:ascii="Times New Roman" w:eastAsia="Times New Roman" w:hAnsi="Times New Roman" w:cs="Times New Roman"/>
                <w:kern w:val="0"/>
                <w:sz w:val="24"/>
                <w:szCs w:val="24"/>
                <w:lang w:eastAsia="en-SG"/>
                <w14:ligatures w14:val="none"/>
              </w:rPr>
              <w:br/>
            </w:r>
            <w:r w:rsidRPr="006125E0">
              <w:rPr>
                <w:rFonts w:ascii="Times New Roman" w:eastAsia="Times New Roman" w:hAnsi="Times New Roman" w:cs="Times New Roman"/>
                <w:kern w:val="0"/>
                <w:sz w:val="24"/>
                <w:szCs w:val="24"/>
                <w:lang w:eastAsia="en-SG"/>
                <w14:ligatures w14:val="none"/>
              </w:rPr>
              <w:br/>
            </w:r>
            <w:r w:rsidRPr="006125E0">
              <w:rPr>
                <w:rFonts w:ascii="Times New Roman" w:eastAsia="Times New Roman" w:hAnsi="Times New Roman" w:cs="Times New Roman"/>
                <w:kern w:val="0"/>
                <w:sz w:val="24"/>
                <w:szCs w:val="24"/>
                <w:lang w:eastAsia="en-SG"/>
                <w14:ligatures w14:val="none"/>
              </w:rPr>
              <w:br/>
            </w:r>
            <w:r w:rsidRPr="006125E0">
              <w:rPr>
                <w:rFonts w:ascii="Times New Roman" w:eastAsia="Times New Roman" w:hAnsi="Times New Roman" w:cs="Times New Roman"/>
                <w:kern w:val="0"/>
                <w:sz w:val="24"/>
                <w:szCs w:val="24"/>
                <w:lang w:eastAsia="en-SG"/>
                <w14:ligatures w14:val="none"/>
              </w:rPr>
              <w:br/>
            </w:r>
            <w:r w:rsidRPr="006125E0">
              <w:rPr>
                <w:rFonts w:ascii="Times New Roman" w:eastAsia="Times New Roman" w:hAnsi="Times New Roman" w:cs="Times New Roman"/>
                <w:kern w:val="0"/>
                <w:sz w:val="24"/>
                <w:szCs w:val="24"/>
                <w:lang w:eastAsia="en-SG"/>
                <w14:ligatures w14:val="none"/>
              </w:rPr>
              <w:br/>
            </w:r>
            <w:r w:rsidRPr="006125E0">
              <w:rPr>
                <w:rFonts w:ascii="Times New Roman" w:eastAsia="Times New Roman" w:hAnsi="Times New Roman" w:cs="Times New Roman"/>
                <w:kern w:val="0"/>
                <w:sz w:val="24"/>
                <w:szCs w:val="24"/>
                <w:lang w:eastAsia="en-SG"/>
                <w14:ligatures w14:val="none"/>
              </w:rPr>
              <w:br/>
            </w:r>
          </w:p>
          <w:p w14:paraId="457C019C" w14:textId="0367900C" w:rsidR="006125E0" w:rsidRPr="006125E0" w:rsidRDefault="006125E0" w:rsidP="006125E0">
            <w:pPr>
              <w:spacing w:after="0" w:line="240" w:lineRule="auto"/>
              <w:rPr>
                <w:rFonts w:ascii="Times New Roman" w:eastAsia="Times New Roman" w:hAnsi="Times New Roman" w:cs="Times New Roman"/>
                <w:kern w:val="0"/>
                <w:sz w:val="24"/>
                <w:szCs w:val="24"/>
                <w:lang w:eastAsia="en-SG"/>
                <w14:ligatures w14:val="none"/>
              </w:rPr>
            </w:pPr>
            <w:r w:rsidRPr="006125E0">
              <w:rPr>
                <w:rFonts w:ascii="Arial" w:eastAsia="Times New Roman" w:hAnsi="Arial" w:cs="Arial"/>
                <w:noProof/>
                <w:color w:val="000000"/>
                <w:kern w:val="0"/>
                <w:bdr w:val="none" w:sz="0" w:space="0" w:color="auto" w:frame="1"/>
                <w:lang w:eastAsia="en-SG"/>
                <w14:ligatures w14:val="none"/>
              </w:rPr>
              <w:drawing>
                <wp:inline distT="0" distB="0" distL="0" distR="0" wp14:anchorId="52B77B28" wp14:editId="4DE5C947">
                  <wp:extent cx="2838450" cy="3506470"/>
                  <wp:effectExtent l="0" t="0" r="0" b="0"/>
                  <wp:docPr id="511270754" name="Picture 2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270754" name="Picture 22" descr="A screenshot of a computer pro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38450" cy="3506470"/>
                          </a:xfrm>
                          <a:prstGeom prst="rect">
                            <a:avLst/>
                          </a:prstGeom>
                          <a:noFill/>
                          <a:ln>
                            <a:noFill/>
                          </a:ln>
                        </pic:spPr>
                      </pic:pic>
                    </a:graphicData>
                  </a:graphic>
                </wp:inline>
              </w:drawing>
            </w:r>
          </w:p>
          <w:p w14:paraId="41568AB3" w14:textId="77777777" w:rsidR="006125E0" w:rsidRPr="006125E0" w:rsidRDefault="006125E0" w:rsidP="006125E0">
            <w:pPr>
              <w:spacing w:after="0" w:line="240" w:lineRule="auto"/>
              <w:rPr>
                <w:rFonts w:ascii="Times New Roman" w:eastAsia="Times New Roman" w:hAnsi="Times New Roman" w:cs="Times New Roman"/>
                <w:kern w:val="0"/>
                <w:sz w:val="24"/>
                <w:szCs w:val="24"/>
                <w:lang w:eastAsia="en-SG"/>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13C461" w14:textId="0B15A60E" w:rsidR="006125E0" w:rsidRPr="006125E0" w:rsidRDefault="006125E0" w:rsidP="006125E0">
            <w:pPr>
              <w:spacing w:after="0" w:line="240" w:lineRule="auto"/>
              <w:rPr>
                <w:rFonts w:ascii="Times New Roman" w:eastAsia="Times New Roman" w:hAnsi="Times New Roman" w:cs="Times New Roman"/>
                <w:kern w:val="0"/>
                <w:sz w:val="24"/>
                <w:szCs w:val="24"/>
                <w:lang w:eastAsia="en-SG"/>
                <w14:ligatures w14:val="none"/>
              </w:rPr>
            </w:pPr>
            <w:r w:rsidRPr="006125E0">
              <w:rPr>
                <w:rFonts w:ascii="Arial" w:eastAsia="Times New Roman" w:hAnsi="Arial" w:cs="Arial"/>
                <w:noProof/>
                <w:color w:val="000000"/>
                <w:kern w:val="0"/>
                <w:bdr w:val="none" w:sz="0" w:space="0" w:color="auto" w:frame="1"/>
                <w:lang w:eastAsia="en-SG"/>
                <w14:ligatures w14:val="none"/>
              </w:rPr>
              <w:drawing>
                <wp:inline distT="0" distB="0" distL="0" distR="0" wp14:anchorId="63FC90BC" wp14:editId="4468FF44">
                  <wp:extent cx="3172460" cy="2846705"/>
                  <wp:effectExtent l="0" t="0" r="8890" b="0"/>
                  <wp:docPr id="21324773" name="Picture 2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4773" name="Picture 21" descr="A screenshot of a computer pro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72460" cy="2846705"/>
                          </a:xfrm>
                          <a:prstGeom prst="rect">
                            <a:avLst/>
                          </a:prstGeom>
                          <a:noFill/>
                          <a:ln>
                            <a:noFill/>
                          </a:ln>
                        </pic:spPr>
                      </pic:pic>
                    </a:graphicData>
                  </a:graphic>
                </wp:inline>
              </w:drawing>
            </w:r>
          </w:p>
          <w:p w14:paraId="74E77B3F" w14:textId="77777777" w:rsidR="006125E0" w:rsidRDefault="006125E0" w:rsidP="006125E0">
            <w:pPr>
              <w:spacing w:after="0" w:line="240" w:lineRule="auto"/>
              <w:rPr>
                <w:rFonts w:ascii="Arial" w:eastAsia="Times New Roman" w:hAnsi="Arial" w:cs="Arial"/>
                <w:noProof/>
                <w:color w:val="000000"/>
                <w:kern w:val="0"/>
                <w:bdr w:val="none" w:sz="0" w:space="0" w:color="auto" w:frame="1"/>
                <w:lang w:eastAsia="en-SG"/>
                <w14:ligatures w14:val="none"/>
              </w:rPr>
            </w:pPr>
          </w:p>
          <w:p w14:paraId="01617E6E" w14:textId="38BE3AED" w:rsidR="006125E0" w:rsidRPr="006125E0" w:rsidRDefault="006125E0" w:rsidP="006125E0">
            <w:pPr>
              <w:spacing w:after="0" w:line="240" w:lineRule="auto"/>
              <w:rPr>
                <w:rFonts w:ascii="Times New Roman" w:eastAsia="Times New Roman" w:hAnsi="Times New Roman" w:cs="Times New Roman"/>
                <w:kern w:val="0"/>
                <w:sz w:val="24"/>
                <w:szCs w:val="24"/>
                <w:lang w:eastAsia="en-SG"/>
                <w14:ligatures w14:val="none"/>
              </w:rPr>
            </w:pPr>
            <w:r w:rsidRPr="006125E0">
              <w:rPr>
                <w:rFonts w:ascii="Arial" w:eastAsia="Times New Roman" w:hAnsi="Arial" w:cs="Arial"/>
                <w:noProof/>
                <w:color w:val="000000"/>
                <w:kern w:val="0"/>
                <w:bdr w:val="none" w:sz="0" w:space="0" w:color="auto" w:frame="1"/>
                <w:lang w:eastAsia="en-SG"/>
                <w14:ligatures w14:val="none"/>
              </w:rPr>
              <w:drawing>
                <wp:inline distT="0" distB="0" distL="0" distR="0" wp14:anchorId="6B496904" wp14:editId="73E116B9">
                  <wp:extent cx="3172460" cy="3951605"/>
                  <wp:effectExtent l="0" t="0" r="8890" b="0"/>
                  <wp:docPr id="971572817" name="Picture 20"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572817" name="Picture 20" descr="A screenshot of a computer pro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72460" cy="3951605"/>
                          </a:xfrm>
                          <a:prstGeom prst="rect">
                            <a:avLst/>
                          </a:prstGeom>
                          <a:noFill/>
                          <a:ln>
                            <a:noFill/>
                          </a:ln>
                        </pic:spPr>
                      </pic:pic>
                    </a:graphicData>
                  </a:graphic>
                </wp:inline>
              </w:drawing>
            </w:r>
          </w:p>
          <w:p w14:paraId="143BF67D" w14:textId="4972F801" w:rsidR="006125E0" w:rsidRPr="006125E0" w:rsidRDefault="006125E0" w:rsidP="006125E0">
            <w:pPr>
              <w:spacing w:after="0" w:line="240" w:lineRule="auto"/>
              <w:rPr>
                <w:rFonts w:ascii="Times New Roman" w:eastAsia="Times New Roman" w:hAnsi="Times New Roman" w:cs="Times New Roman"/>
                <w:kern w:val="0"/>
                <w:sz w:val="24"/>
                <w:szCs w:val="24"/>
                <w:lang w:eastAsia="en-SG"/>
                <w14:ligatures w14:val="none"/>
              </w:rPr>
            </w:pPr>
            <w:r w:rsidRPr="006125E0">
              <w:rPr>
                <w:rFonts w:ascii="Arial" w:eastAsia="Times New Roman" w:hAnsi="Arial" w:cs="Arial"/>
                <w:noProof/>
                <w:color w:val="000000"/>
                <w:kern w:val="0"/>
                <w:bdr w:val="none" w:sz="0" w:space="0" w:color="auto" w:frame="1"/>
                <w:lang w:eastAsia="en-SG"/>
                <w14:ligatures w14:val="none"/>
              </w:rPr>
              <w:lastRenderedPageBreak/>
              <w:drawing>
                <wp:inline distT="0" distB="0" distL="0" distR="0" wp14:anchorId="7A4EADCB" wp14:editId="02211017">
                  <wp:extent cx="3172460" cy="3498850"/>
                  <wp:effectExtent l="0" t="0" r="8890" b="6350"/>
                  <wp:docPr id="2091344293" name="Picture 19"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344293" name="Picture 19" descr="A screenshot of a computer pro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72460" cy="3498850"/>
                          </a:xfrm>
                          <a:prstGeom prst="rect">
                            <a:avLst/>
                          </a:prstGeom>
                          <a:noFill/>
                          <a:ln>
                            <a:noFill/>
                          </a:ln>
                        </pic:spPr>
                      </pic:pic>
                    </a:graphicData>
                  </a:graphic>
                </wp:inline>
              </w:drawing>
            </w:r>
          </w:p>
          <w:p w14:paraId="3CC815E0" w14:textId="77777777" w:rsidR="006125E0" w:rsidRDefault="006125E0" w:rsidP="006125E0">
            <w:pPr>
              <w:spacing w:after="0" w:line="240" w:lineRule="auto"/>
              <w:rPr>
                <w:rFonts w:ascii="Arial" w:eastAsia="Times New Roman" w:hAnsi="Arial" w:cs="Arial"/>
                <w:noProof/>
                <w:color w:val="000000"/>
                <w:kern w:val="0"/>
                <w:bdr w:val="none" w:sz="0" w:space="0" w:color="auto" w:frame="1"/>
                <w:lang w:eastAsia="en-SG"/>
                <w14:ligatures w14:val="none"/>
              </w:rPr>
            </w:pPr>
          </w:p>
          <w:p w14:paraId="5B6BD98C" w14:textId="6F702854" w:rsidR="006125E0" w:rsidRPr="006125E0" w:rsidRDefault="006125E0" w:rsidP="006125E0">
            <w:pPr>
              <w:spacing w:after="0" w:line="240" w:lineRule="auto"/>
              <w:rPr>
                <w:rFonts w:ascii="Times New Roman" w:eastAsia="Times New Roman" w:hAnsi="Times New Roman" w:cs="Times New Roman"/>
                <w:kern w:val="0"/>
                <w:sz w:val="24"/>
                <w:szCs w:val="24"/>
                <w:lang w:eastAsia="en-SG"/>
                <w14:ligatures w14:val="none"/>
              </w:rPr>
            </w:pPr>
            <w:r w:rsidRPr="006125E0">
              <w:rPr>
                <w:rFonts w:ascii="Arial" w:eastAsia="Times New Roman" w:hAnsi="Arial" w:cs="Arial"/>
                <w:noProof/>
                <w:color w:val="000000"/>
                <w:kern w:val="0"/>
                <w:bdr w:val="none" w:sz="0" w:space="0" w:color="auto" w:frame="1"/>
                <w:lang w:eastAsia="en-SG"/>
                <w14:ligatures w14:val="none"/>
              </w:rPr>
              <w:drawing>
                <wp:inline distT="0" distB="0" distL="0" distR="0" wp14:anchorId="376E41F4" wp14:editId="4B356F2C">
                  <wp:extent cx="3172460" cy="1057275"/>
                  <wp:effectExtent l="0" t="0" r="8890" b="9525"/>
                  <wp:docPr id="57952689" name="Picture 18"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52689" name="Picture 18" descr="A screen shot of a comput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72460" cy="1057275"/>
                          </a:xfrm>
                          <a:prstGeom prst="rect">
                            <a:avLst/>
                          </a:prstGeom>
                          <a:noFill/>
                          <a:ln>
                            <a:noFill/>
                          </a:ln>
                        </pic:spPr>
                      </pic:pic>
                    </a:graphicData>
                  </a:graphic>
                </wp:inline>
              </w:drawing>
            </w:r>
          </w:p>
        </w:tc>
      </w:tr>
      <w:tr w:rsidR="006125E0" w:rsidRPr="006125E0" w14:paraId="4A396274" w14:textId="77777777" w:rsidTr="006125E0">
        <w:tc>
          <w:tcPr>
            <w:tcW w:w="0" w:type="auto"/>
            <w:tcBorders>
              <w:top w:val="single" w:sz="8" w:space="0" w:color="000000"/>
              <w:left w:val="single" w:sz="8" w:space="0" w:color="000000"/>
              <w:bottom w:val="single" w:sz="8" w:space="0" w:color="000000"/>
              <w:right w:val="single" w:sz="8" w:space="0" w:color="000000"/>
            </w:tcBorders>
            <w:shd w:val="clear" w:color="auto" w:fill="2F5496"/>
            <w:tcMar>
              <w:top w:w="100" w:type="dxa"/>
              <w:left w:w="100" w:type="dxa"/>
              <w:bottom w:w="100" w:type="dxa"/>
              <w:right w:w="100" w:type="dxa"/>
            </w:tcMar>
            <w:hideMark/>
          </w:tcPr>
          <w:p w14:paraId="4E4E25D0" w14:textId="77777777" w:rsidR="006125E0" w:rsidRPr="006125E0" w:rsidRDefault="006125E0" w:rsidP="006125E0">
            <w:pPr>
              <w:spacing w:after="0" w:line="240" w:lineRule="auto"/>
              <w:jc w:val="center"/>
              <w:rPr>
                <w:rFonts w:ascii="Times New Roman" w:eastAsia="Times New Roman" w:hAnsi="Times New Roman" w:cs="Times New Roman"/>
                <w:kern w:val="0"/>
                <w:sz w:val="24"/>
                <w:szCs w:val="24"/>
                <w:lang w:eastAsia="en-SG"/>
                <w14:ligatures w14:val="none"/>
              </w:rPr>
            </w:pPr>
            <w:r w:rsidRPr="006125E0">
              <w:rPr>
                <w:rFonts w:ascii="Times New Roman" w:eastAsia="Times New Roman" w:hAnsi="Times New Roman" w:cs="Times New Roman"/>
                <w:b/>
                <w:bCs/>
                <w:color w:val="FFFFFF"/>
                <w:kern w:val="0"/>
                <w:lang w:eastAsia="en-SG"/>
                <w14:ligatures w14:val="none"/>
              </w:rPr>
              <w:lastRenderedPageBreak/>
              <w:t>(5) Report generation (Committee)</w:t>
            </w:r>
          </w:p>
        </w:tc>
        <w:tc>
          <w:tcPr>
            <w:tcW w:w="0" w:type="auto"/>
            <w:tcBorders>
              <w:top w:val="single" w:sz="8" w:space="0" w:color="000000"/>
              <w:left w:val="single" w:sz="8" w:space="0" w:color="000000"/>
              <w:bottom w:val="single" w:sz="8" w:space="0" w:color="000000"/>
              <w:right w:val="single" w:sz="8" w:space="0" w:color="000000"/>
            </w:tcBorders>
            <w:shd w:val="clear" w:color="auto" w:fill="2F5496"/>
            <w:tcMar>
              <w:top w:w="100" w:type="dxa"/>
              <w:left w:w="100" w:type="dxa"/>
              <w:bottom w:w="100" w:type="dxa"/>
              <w:right w:w="100" w:type="dxa"/>
            </w:tcMar>
            <w:hideMark/>
          </w:tcPr>
          <w:p w14:paraId="270D7475" w14:textId="77777777" w:rsidR="006125E0" w:rsidRPr="006125E0" w:rsidRDefault="006125E0" w:rsidP="006125E0">
            <w:pPr>
              <w:spacing w:after="0" w:line="240" w:lineRule="auto"/>
              <w:jc w:val="center"/>
              <w:rPr>
                <w:rFonts w:ascii="Times New Roman" w:eastAsia="Times New Roman" w:hAnsi="Times New Roman" w:cs="Times New Roman"/>
                <w:kern w:val="0"/>
                <w:sz w:val="24"/>
                <w:szCs w:val="24"/>
                <w:lang w:eastAsia="en-SG"/>
                <w14:ligatures w14:val="none"/>
              </w:rPr>
            </w:pPr>
            <w:r w:rsidRPr="006125E0">
              <w:rPr>
                <w:rFonts w:ascii="Times New Roman" w:eastAsia="Times New Roman" w:hAnsi="Times New Roman" w:cs="Times New Roman"/>
                <w:b/>
                <w:bCs/>
                <w:color w:val="FFFFFF"/>
                <w:kern w:val="0"/>
                <w:lang w:eastAsia="en-SG"/>
                <w14:ligatures w14:val="none"/>
              </w:rPr>
              <w:t>(6) Report Generation (Staff)</w:t>
            </w:r>
          </w:p>
        </w:tc>
      </w:tr>
      <w:tr w:rsidR="006125E0" w:rsidRPr="006125E0" w14:paraId="2E656ACB" w14:textId="77777777" w:rsidTr="006125E0">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1682CD97" w14:textId="77777777" w:rsidR="006125E0" w:rsidRPr="006125E0" w:rsidRDefault="006125E0" w:rsidP="006125E0">
            <w:pPr>
              <w:numPr>
                <w:ilvl w:val="0"/>
                <w:numId w:val="28"/>
              </w:numPr>
              <w:spacing w:after="0" w:line="240" w:lineRule="auto"/>
              <w:textAlignment w:val="baseline"/>
              <w:rPr>
                <w:rFonts w:ascii="Times New Roman" w:eastAsia="Times New Roman" w:hAnsi="Times New Roman" w:cs="Times New Roman"/>
                <w:color w:val="000000"/>
                <w:kern w:val="0"/>
                <w:lang w:eastAsia="en-SG"/>
                <w14:ligatures w14:val="none"/>
              </w:rPr>
            </w:pPr>
            <w:r w:rsidRPr="006125E0">
              <w:rPr>
                <w:rFonts w:ascii="Times New Roman" w:eastAsia="Times New Roman" w:hAnsi="Times New Roman" w:cs="Times New Roman"/>
                <w:color w:val="000000"/>
                <w:kern w:val="0"/>
                <w:lang w:eastAsia="en-SG"/>
                <w14:ligatures w14:val="none"/>
              </w:rPr>
              <w:t>Student attendance for each camp</w:t>
            </w:r>
          </w:p>
          <w:p w14:paraId="3315DE57" w14:textId="77777777" w:rsidR="006125E0" w:rsidRPr="006125E0" w:rsidRDefault="006125E0" w:rsidP="006125E0">
            <w:pPr>
              <w:numPr>
                <w:ilvl w:val="0"/>
                <w:numId w:val="28"/>
              </w:numPr>
              <w:spacing w:after="0" w:line="240" w:lineRule="auto"/>
              <w:textAlignment w:val="baseline"/>
              <w:rPr>
                <w:rFonts w:ascii="Times New Roman" w:eastAsia="Times New Roman" w:hAnsi="Times New Roman" w:cs="Times New Roman"/>
                <w:color w:val="000000"/>
                <w:kern w:val="0"/>
                <w:lang w:eastAsia="en-SG"/>
                <w14:ligatures w14:val="none"/>
              </w:rPr>
            </w:pPr>
            <w:r w:rsidRPr="006125E0">
              <w:rPr>
                <w:rFonts w:ascii="Times New Roman" w:eastAsia="Times New Roman" w:hAnsi="Times New Roman" w:cs="Times New Roman"/>
                <w:color w:val="000000"/>
                <w:kern w:val="0"/>
                <w:lang w:eastAsia="en-SG"/>
                <w14:ligatures w14:val="none"/>
              </w:rPr>
              <w:t>Students’ enquiry report</w:t>
            </w:r>
          </w:p>
        </w:tc>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68FF8A31" w14:textId="77777777" w:rsidR="006125E0" w:rsidRPr="006125E0" w:rsidRDefault="006125E0" w:rsidP="006125E0">
            <w:pPr>
              <w:numPr>
                <w:ilvl w:val="0"/>
                <w:numId w:val="29"/>
              </w:numPr>
              <w:spacing w:after="0" w:line="240" w:lineRule="auto"/>
              <w:textAlignment w:val="baseline"/>
              <w:rPr>
                <w:rFonts w:ascii="Times New Roman" w:eastAsia="Times New Roman" w:hAnsi="Times New Roman" w:cs="Times New Roman"/>
                <w:color w:val="000000"/>
                <w:kern w:val="0"/>
                <w:lang w:eastAsia="en-SG"/>
                <w14:ligatures w14:val="none"/>
              </w:rPr>
            </w:pPr>
            <w:r w:rsidRPr="006125E0">
              <w:rPr>
                <w:rFonts w:ascii="Times New Roman" w:eastAsia="Times New Roman" w:hAnsi="Times New Roman" w:cs="Times New Roman"/>
                <w:color w:val="000000"/>
                <w:kern w:val="0"/>
                <w:lang w:eastAsia="en-SG"/>
                <w14:ligatures w14:val="none"/>
              </w:rPr>
              <w:t>Camp committee performance report</w:t>
            </w:r>
          </w:p>
        </w:tc>
      </w:tr>
      <w:tr w:rsidR="006125E0" w:rsidRPr="006125E0" w14:paraId="1B7D95EE" w14:textId="77777777" w:rsidTr="006125E0">
        <w:trPr>
          <w:trHeight w:val="559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EC44B" w14:textId="77777777" w:rsidR="006125E0" w:rsidRPr="006125E0" w:rsidRDefault="006125E0" w:rsidP="006125E0">
            <w:pPr>
              <w:spacing w:after="0" w:line="240" w:lineRule="auto"/>
              <w:rPr>
                <w:rFonts w:ascii="Times New Roman" w:eastAsia="Times New Roman" w:hAnsi="Times New Roman" w:cs="Times New Roman"/>
                <w:kern w:val="0"/>
                <w:sz w:val="24"/>
                <w:szCs w:val="24"/>
                <w:lang w:eastAsia="en-SG"/>
                <w14:ligatures w14:val="none"/>
              </w:rPr>
            </w:pPr>
          </w:p>
          <w:p w14:paraId="487D1CDB" w14:textId="525C40D8" w:rsidR="006125E0" w:rsidRPr="006125E0" w:rsidRDefault="006125E0" w:rsidP="006125E0">
            <w:pPr>
              <w:spacing w:after="0" w:line="240" w:lineRule="auto"/>
              <w:rPr>
                <w:rFonts w:ascii="Times New Roman" w:eastAsia="Times New Roman" w:hAnsi="Times New Roman" w:cs="Times New Roman"/>
                <w:kern w:val="0"/>
                <w:sz w:val="24"/>
                <w:szCs w:val="24"/>
                <w:lang w:eastAsia="en-SG"/>
                <w14:ligatures w14:val="none"/>
              </w:rPr>
            </w:pPr>
            <w:r w:rsidRPr="006125E0">
              <w:rPr>
                <w:rFonts w:ascii="Arial" w:eastAsia="Times New Roman" w:hAnsi="Arial" w:cs="Arial"/>
                <w:noProof/>
                <w:color w:val="000000"/>
                <w:kern w:val="0"/>
                <w:bdr w:val="none" w:sz="0" w:space="0" w:color="auto" w:frame="1"/>
                <w:lang w:eastAsia="en-SG"/>
                <w14:ligatures w14:val="none"/>
              </w:rPr>
              <w:drawing>
                <wp:inline distT="0" distB="0" distL="0" distR="0" wp14:anchorId="1BE4F533" wp14:editId="2E49700C">
                  <wp:extent cx="2838450" cy="2695575"/>
                  <wp:effectExtent l="0" t="0" r="0" b="9525"/>
                  <wp:docPr id="2115834594"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834594" name="Picture 17" descr="A screenshot of a computer&#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38450" cy="2695575"/>
                          </a:xfrm>
                          <a:prstGeom prst="rect">
                            <a:avLst/>
                          </a:prstGeom>
                          <a:noFill/>
                          <a:ln>
                            <a:noFill/>
                          </a:ln>
                        </pic:spPr>
                      </pic:pic>
                    </a:graphicData>
                  </a:graphic>
                </wp:inline>
              </w:drawing>
            </w:r>
            <w:r w:rsidRPr="006125E0">
              <w:rPr>
                <w:rFonts w:ascii="Arial" w:eastAsia="Times New Roman" w:hAnsi="Arial" w:cs="Arial"/>
                <w:noProof/>
                <w:color w:val="000000"/>
                <w:kern w:val="0"/>
                <w:bdr w:val="none" w:sz="0" w:space="0" w:color="auto" w:frame="1"/>
                <w:lang w:eastAsia="en-SG"/>
                <w14:ligatures w14:val="none"/>
              </w:rPr>
              <w:drawing>
                <wp:inline distT="0" distB="0" distL="0" distR="0" wp14:anchorId="399F6AE9" wp14:editId="468924AD">
                  <wp:extent cx="2734945" cy="3084830"/>
                  <wp:effectExtent l="0" t="0" r="8255" b="1270"/>
                  <wp:docPr id="1397637423"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637423" name="Picture 16" descr="A screenshot of a computer&#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34945" cy="3084830"/>
                          </a:xfrm>
                          <a:prstGeom prst="rect">
                            <a:avLst/>
                          </a:prstGeom>
                          <a:noFill/>
                          <a:ln>
                            <a:noFill/>
                          </a:ln>
                        </pic:spPr>
                      </pic:pic>
                    </a:graphicData>
                  </a:graphic>
                </wp:inline>
              </w:drawing>
            </w:r>
          </w:p>
          <w:p w14:paraId="02C8CC76" w14:textId="77777777" w:rsidR="006125E0" w:rsidRPr="006125E0" w:rsidRDefault="006125E0" w:rsidP="006125E0">
            <w:pPr>
              <w:spacing w:after="0" w:line="240" w:lineRule="auto"/>
              <w:rPr>
                <w:rFonts w:ascii="Times New Roman" w:eastAsia="Times New Roman" w:hAnsi="Times New Roman" w:cs="Times New Roman"/>
                <w:kern w:val="0"/>
                <w:sz w:val="24"/>
                <w:szCs w:val="24"/>
                <w:lang w:eastAsia="en-SG"/>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58889B" w14:textId="1797BB4E" w:rsidR="006125E0" w:rsidRPr="006125E0" w:rsidRDefault="006125E0" w:rsidP="006125E0">
            <w:pPr>
              <w:spacing w:after="0" w:line="240" w:lineRule="auto"/>
              <w:jc w:val="center"/>
              <w:rPr>
                <w:rFonts w:ascii="Times New Roman" w:eastAsia="Times New Roman" w:hAnsi="Times New Roman" w:cs="Times New Roman"/>
                <w:kern w:val="0"/>
                <w:sz w:val="24"/>
                <w:szCs w:val="24"/>
                <w:lang w:eastAsia="en-SG"/>
                <w14:ligatures w14:val="none"/>
              </w:rPr>
            </w:pPr>
            <w:r w:rsidRPr="006125E0">
              <w:rPr>
                <w:rFonts w:ascii="Arial" w:eastAsia="Times New Roman" w:hAnsi="Arial" w:cs="Arial"/>
                <w:noProof/>
                <w:color w:val="000000"/>
                <w:kern w:val="0"/>
                <w:bdr w:val="none" w:sz="0" w:space="0" w:color="auto" w:frame="1"/>
                <w:lang w:eastAsia="en-SG"/>
                <w14:ligatures w14:val="none"/>
              </w:rPr>
              <w:drawing>
                <wp:inline distT="0" distB="0" distL="0" distR="0" wp14:anchorId="33D54E21" wp14:editId="02F8A327">
                  <wp:extent cx="2727325" cy="3792855"/>
                  <wp:effectExtent l="0" t="0" r="0" b="0"/>
                  <wp:docPr id="1965961147"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961147" name="Picture 15" descr="A screenshot of a computer&#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27325" cy="3792855"/>
                          </a:xfrm>
                          <a:prstGeom prst="rect">
                            <a:avLst/>
                          </a:prstGeom>
                          <a:noFill/>
                          <a:ln>
                            <a:noFill/>
                          </a:ln>
                        </pic:spPr>
                      </pic:pic>
                    </a:graphicData>
                  </a:graphic>
                </wp:inline>
              </w:drawing>
            </w:r>
          </w:p>
        </w:tc>
      </w:tr>
    </w:tbl>
    <w:p w14:paraId="0C85F995" w14:textId="77777777" w:rsidR="006125E0" w:rsidRDefault="006125E0" w:rsidP="00AF4013">
      <w:pPr>
        <w:pStyle w:val="Heading1"/>
        <w:ind w:left="0" w:firstLine="0"/>
        <w:rPr>
          <w:rFonts w:eastAsiaTheme="majorEastAsia"/>
          <w:bCs/>
          <w:color w:val="2F5496" w:themeColor="accent1" w:themeShade="BF"/>
          <w:kern w:val="2"/>
          <w:sz w:val="32"/>
          <w:szCs w:val="32"/>
          <w:lang w:val="en-SG" w:eastAsia="en-US"/>
        </w:rPr>
      </w:pPr>
    </w:p>
    <w:p w14:paraId="48167FBD" w14:textId="37B09662" w:rsidR="008D7B73" w:rsidRPr="008D7B73" w:rsidRDefault="008D7B73" w:rsidP="002F5AE9">
      <w:pPr>
        <w:pStyle w:val="Heading1"/>
        <w:numPr>
          <w:ilvl w:val="0"/>
          <w:numId w:val="2"/>
        </w:numPr>
        <w:rPr>
          <w:rFonts w:eastAsiaTheme="majorEastAsia"/>
          <w:bCs/>
          <w:color w:val="2F5496" w:themeColor="accent1" w:themeShade="BF"/>
          <w:kern w:val="2"/>
          <w:sz w:val="32"/>
          <w:szCs w:val="32"/>
          <w:lang w:val="en-SG" w:eastAsia="en-US"/>
        </w:rPr>
      </w:pPr>
      <w:bookmarkStart w:id="15" w:name="_Toc151889937"/>
      <w:r w:rsidRPr="008D7B73">
        <w:rPr>
          <w:rFonts w:eastAsiaTheme="majorEastAsia"/>
          <w:bCs/>
          <w:color w:val="2F5496" w:themeColor="accent1" w:themeShade="BF"/>
          <w:kern w:val="2"/>
          <w:sz w:val="32"/>
          <w:szCs w:val="32"/>
          <w:lang w:val="en-SG" w:eastAsia="en-US"/>
        </w:rPr>
        <w:t>Reflection</w:t>
      </w:r>
      <w:bookmarkEnd w:id="15"/>
    </w:p>
    <w:p w14:paraId="7E560101" w14:textId="4F620E51" w:rsidR="008D7B73" w:rsidRDefault="008D7B73" w:rsidP="00AF4013">
      <w:pPr>
        <w:spacing w:after="0" w:line="360" w:lineRule="auto"/>
        <w:ind w:left="360"/>
        <w:jc w:val="both"/>
        <w:rPr>
          <w:rFonts w:ascii="Times New Roman" w:hAnsi="Times New Roman" w:cs="Times New Roman"/>
          <w:color w:val="0F0F0F"/>
          <w:sz w:val="24"/>
          <w:szCs w:val="24"/>
        </w:rPr>
      </w:pPr>
      <w:r w:rsidRPr="008D7B73">
        <w:rPr>
          <w:rFonts w:ascii="Times New Roman" w:hAnsi="Times New Roman" w:cs="Times New Roman"/>
          <w:color w:val="0F0F0F"/>
          <w:sz w:val="24"/>
          <w:szCs w:val="24"/>
        </w:rPr>
        <w:t xml:space="preserve">While undertaking this project, our team faced multiple challenges and difficulties that we had to overcome. These hindrances came in different forms and forced us to do the relevant research in order to solve it, thus allowing us to learn new skills and knowledge in the process. One of the main challenges we faced was figuring out how to start on the project, and how to approach it, given the sheer size of it. Along with multiple roles, each with differing functions, there were also many classes to create, and therefore this caused some confusion on which one to begin with. To overcome this, our group decided to break it </w:t>
      </w:r>
      <w:r w:rsidRPr="008D7B73">
        <w:rPr>
          <w:rFonts w:ascii="Times New Roman" w:hAnsi="Times New Roman" w:cs="Times New Roman"/>
          <w:color w:val="0F0F0F"/>
          <w:sz w:val="24"/>
          <w:szCs w:val="24"/>
        </w:rPr>
        <w:lastRenderedPageBreak/>
        <w:t>down into simpler and smaller parts and focus on creating an overarching structure for each part and outlining the class diagram for it. This allowed us to see how the individual parts functioned on their own, thus making it easier to link everything together to form the whole system. This also taught us how to approach such big projects in future, as breaking it down into smaller subproblems will make it clearer to understand the roles and objectives of different classes. </w:t>
      </w:r>
    </w:p>
    <w:p w14:paraId="20C454C1" w14:textId="77777777" w:rsidR="00D31B0B" w:rsidRPr="008D7B73" w:rsidRDefault="00D31B0B" w:rsidP="00D31B0B">
      <w:pPr>
        <w:spacing w:after="0" w:line="360" w:lineRule="auto"/>
        <w:ind w:left="360"/>
        <w:jc w:val="both"/>
        <w:rPr>
          <w:rFonts w:ascii="Times New Roman" w:hAnsi="Times New Roman" w:cs="Times New Roman"/>
          <w:color w:val="0F0F0F"/>
          <w:sz w:val="24"/>
          <w:szCs w:val="24"/>
        </w:rPr>
      </w:pPr>
    </w:p>
    <w:p w14:paraId="00B8D184" w14:textId="1D35467A" w:rsidR="008D7B73" w:rsidRPr="008D7B73" w:rsidRDefault="008D7B73" w:rsidP="008E2162">
      <w:pPr>
        <w:spacing w:after="0" w:line="360" w:lineRule="auto"/>
        <w:ind w:left="360"/>
        <w:jc w:val="both"/>
        <w:rPr>
          <w:rFonts w:ascii="Times New Roman" w:hAnsi="Times New Roman" w:cs="Times New Roman"/>
          <w:color w:val="0F0F0F"/>
          <w:sz w:val="24"/>
          <w:szCs w:val="24"/>
        </w:rPr>
      </w:pPr>
      <w:r w:rsidRPr="008D7B73">
        <w:rPr>
          <w:rFonts w:ascii="Times New Roman" w:hAnsi="Times New Roman" w:cs="Times New Roman"/>
          <w:color w:val="0F0F0F"/>
          <w:sz w:val="24"/>
          <w:szCs w:val="24"/>
        </w:rPr>
        <w:t>Another difficulty that we faced was debugging errors when they came up in compilation time / run time. Due to the multiple classes and extensive methods created, it was initially troublesome to figure out what was the root cause for the error, and thus solving it took a significant amount of time. To conquer this, our group decided to refine the way we implemented the classes, by splitting up certain bigger classes into further subclasses and allocating the methods into the newer and smaller subclasses respectively based on the more specific requirements of the classes. This ensured that the responsibilities of each class were kept to a minimum, thus allowing easy tracking of which class or method is the cause of the error, as based on the type and location of the error, we can narrow down the possible classes that might be responsible for it. Through this experience, we understood the importance of the Single Responsibility Principle (SRP), and how essential it is, especially for projects of a bigger scale. While working together as a group on a relatively big project such as this, we learnt how important it is to understand the different aspects and requirements of the project as a whole, even before we begin working on it. Our group decided to meet up, split up the different parts, delegate them accordingly depending on the manpower needed, and also set realistic deadlines to ensure progress. Through this we also learnt the importance of sticking to the deadlines set, as certain parts of the project might have to be completed first before the next part can be worked on. </w:t>
      </w:r>
    </w:p>
    <w:p w14:paraId="4D4A5EB0" w14:textId="77777777" w:rsidR="008D7B73" w:rsidRPr="008D7B73" w:rsidRDefault="008D7B73" w:rsidP="002F5AE9">
      <w:pPr>
        <w:spacing w:after="0" w:line="360" w:lineRule="auto"/>
        <w:ind w:left="360"/>
        <w:jc w:val="both"/>
        <w:rPr>
          <w:rFonts w:ascii="Times New Roman" w:hAnsi="Times New Roman" w:cs="Times New Roman"/>
          <w:color w:val="0F0F0F"/>
          <w:sz w:val="24"/>
          <w:szCs w:val="24"/>
        </w:rPr>
      </w:pPr>
    </w:p>
    <w:p w14:paraId="1358D861" w14:textId="7FCC13C9" w:rsidR="008D7B73" w:rsidRPr="008D7B73" w:rsidRDefault="008D7B73" w:rsidP="00AF4013">
      <w:pPr>
        <w:spacing w:after="0" w:line="360" w:lineRule="auto"/>
        <w:ind w:left="360"/>
        <w:jc w:val="both"/>
        <w:rPr>
          <w:rFonts w:ascii="Times New Roman" w:hAnsi="Times New Roman" w:cs="Times New Roman"/>
          <w:color w:val="0F0F0F"/>
          <w:sz w:val="24"/>
          <w:szCs w:val="24"/>
        </w:rPr>
      </w:pPr>
      <w:r w:rsidRPr="008D7B73">
        <w:rPr>
          <w:rFonts w:ascii="Times New Roman" w:hAnsi="Times New Roman" w:cs="Times New Roman"/>
          <w:color w:val="0F0F0F"/>
          <w:sz w:val="24"/>
          <w:szCs w:val="24"/>
        </w:rPr>
        <w:t xml:space="preserve">Looking back, there are certain ways that our group could have further improved on our current project. For instance, our group realized that user friendliness is also quite a major part of how well a code runs, and thus we could have improved on the way the code looks during run time. Making the menu options and titles more visible and easier to read, for example, can help in ensuring a more pleasant overall user experience. Another feature that we could have possibly implemented is an undo feature, as there are possibilities of mis-inputs from users, which might require them to go through a lengthy process to rectify it. As such, an undo feature would save them a lot of time, and also make the experience better. </w:t>
      </w:r>
    </w:p>
    <w:sectPr w:rsidR="008D7B73" w:rsidRPr="008D7B73" w:rsidSect="00152168">
      <w:pgSz w:w="11909" w:h="16834"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46B86"/>
    <w:multiLevelType w:val="multilevel"/>
    <w:tmpl w:val="AA3A2496"/>
    <w:lvl w:ilvl="0">
      <w:start w:val="2"/>
      <w:numFmt w:val="decimal"/>
      <w:lvlText w:val="%1"/>
      <w:lvlJc w:val="left"/>
      <w:pPr>
        <w:ind w:left="516" w:hanging="516"/>
      </w:pPr>
      <w:rPr>
        <w:rFonts w:hint="default"/>
      </w:rPr>
    </w:lvl>
    <w:lvl w:ilvl="1">
      <w:start w:val="2"/>
      <w:numFmt w:val="decimal"/>
      <w:lvlText w:val="%1.%2"/>
      <w:lvlJc w:val="left"/>
      <w:pPr>
        <w:ind w:left="876" w:hanging="516"/>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34358A7"/>
    <w:multiLevelType w:val="hybridMultilevel"/>
    <w:tmpl w:val="A4062DB4"/>
    <w:lvl w:ilvl="0" w:tplc="A498DC40">
      <w:start w:val="1"/>
      <w:numFmt w:val="decimal"/>
      <w:lvlText w:val="%1)"/>
      <w:lvlJc w:val="left"/>
      <w:pPr>
        <w:ind w:left="1080" w:hanging="360"/>
      </w:pPr>
      <w:rPr>
        <w:b w:val="0"/>
        <w:bCs w:val="0"/>
        <w:i w:val="0"/>
        <w:iCs w:val="0"/>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 w15:restartNumberingAfterBreak="0">
    <w:nsid w:val="05BF16A9"/>
    <w:multiLevelType w:val="multilevel"/>
    <w:tmpl w:val="EEC6B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2B606E"/>
    <w:multiLevelType w:val="multilevel"/>
    <w:tmpl w:val="4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 w15:restartNumberingAfterBreak="0">
    <w:nsid w:val="0D8901AC"/>
    <w:multiLevelType w:val="multilevel"/>
    <w:tmpl w:val="85B84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0E67C3"/>
    <w:multiLevelType w:val="multilevel"/>
    <w:tmpl w:val="05DAD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3378C8"/>
    <w:multiLevelType w:val="multilevel"/>
    <w:tmpl w:val="4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7" w15:restartNumberingAfterBreak="0">
    <w:nsid w:val="1DBB47F6"/>
    <w:multiLevelType w:val="multilevel"/>
    <w:tmpl w:val="4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15:restartNumberingAfterBreak="0">
    <w:nsid w:val="235D50D8"/>
    <w:multiLevelType w:val="multilevel"/>
    <w:tmpl w:val="4A1A14E0"/>
    <w:lvl w:ilvl="0">
      <w:start w:val="1"/>
      <w:numFmt w:val="decimal"/>
      <w:lvlText w:val="%1."/>
      <w:lvlJc w:val="left"/>
      <w:pPr>
        <w:ind w:left="360" w:hanging="360"/>
      </w:pPr>
      <w:rPr>
        <w:color w:val="2F5496" w:themeColor="accent1" w:themeShade="BF"/>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B157188"/>
    <w:multiLevelType w:val="hybridMultilevel"/>
    <w:tmpl w:val="86B8C086"/>
    <w:lvl w:ilvl="0" w:tplc="48090011">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0" w15:restartNumberingAfterBreak="0">
    <w:nsid w:val="2E2F7FCB"/>
    <w:multiLevelType w:val="hybridMultilevel"/>
    <w:tmpl w:val="A336020A"/>
    <w:lvl w:ilvl="0" w:tplc="4809000F">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1" w15:restartNumberingAfterBreak="0">
    <w:nsid w:val="2ECE56C0"/>
    <w:multiLevelType w:val="multilevel"/>
    <w:tmpl w:val="83D043EC"/>
    <w:lvl w:ilvl="0">
      <w:start w:val="1"/>
      <w:numFmt w:val="decimal"/>
      <w:lvlText w:val="%1."/>
      <w:lvlJc w:val="right"/>
      <w:pPr>
        <w:ind w:left="-2796" w:hanging="360"/>
      </w:pPr>
      <w:rPr>
        <w:u w:val="none"/>
      </w:rPr>
    </w:lvl>
    <w:lvl w:ilvl="1">
      <w:start w:val="1"/>
      <w:numFmt w:val="decimal"/>
      <w:lvlText w:val="%1.%2."/>
      <w:lvlJc w:val="right"/>
      <w:pPr>
        <w:ind w:left="-2076" w:hanging="360"/>
      </w:pPr>
      <w:rPr>
        <w:u w:val="none"/>
      </w:rPr>
    </w:lvl>
    <w:lvl w:ilvl="2">
      <w:start w:val="1"/>
      <w:numFmt w:val="decimal"/>
      <w:lvlText w:val="%1.%2.%3."/>
      <w:lvlJc w:val="right"/>
      <w:pPr>
        <w:ind w:left="-1356" w:hanging="175"/>
      </w:pPr>
      <w:rPr>
        <w:u w:val="none"/>
      </w:rPr>
    </w:lvl>
    <w:lvl w:ilvl="3">
      <w:start w:val="1"/>
      <w:numFmt w:val="decimal"/>
      <w:lvlText w:val="%1.%2.%3.%4."/>
      <w:lvlJc w:val="right"/>
      <w:pPr>
        <w:ind w:left="-636" w:hanging="360"/>
      </w:pPr>
      <w:rPr>
        <w:u w:val="none"/>
      </w:rPr>
    </w:lvl>
    <w:lvl w:ilvl="4">
      <w:start w:val="1"/>
      <w:numFmt w:val="decimal"/>
      <w:lvlText w:val="%1.%2.%3.%4.%5."/>
      <w:lvlJc w:val="right"/>
      <w:pPr>
        <w:ind w:left="84" w:hanging="360"/>
      </w:pPr>
      <w:rPr>
        <w:u w:val="none"/>
      </w:rPr>
    </w:lvl>
    <w:lvl w:ilvl="5">
      <w:start w:val="1"/>
      <w:numFmt w:val="decimal"/>
      <w:lvlText w:val="%1.%2.%3.%4.%5.%6."/>
      <w:lvlJc w:val="right"/>
      <w:pPr>
        <w:ind w:left="804" w:hanging="360"/>
      </w:pPr>
      <w:rPr>
        <w:u w:val="none"/>
      </w:rPr>
    </w:lvl>
    <w:lvl w:ilvl="6">
      <w:start w:val="1"/>
      <w:numFmt w:val="decimal"/>
      <w:lvlText w:val="%1.%2.%3.%4.%5.%6.%7."/>
      <w:lvlJc w:val="right"/>
      <w:pPr>
        <w:ind w:left="1524" w:hanging="360"/>
      </w:pPr>
      <w:rPr>
        <w:u w:val="none"/>
      </w:rPr>
    </w:lvl>
    <w:lvl w:ilvl="7">
      <w:start w:val="1"/>
      <w:numFmt w:val="decimal"/>
      <w:lvlText w:val="%1.%2.%3.%4.%5.%6.%7.%8."/>
      <w:lvlJc w:val="right"/>
      <w:pPr>
        <w:ind w:left="2244" w:hanging="360"/>
      </w:pPr>
      <w:rPr>
        <w:u w:val="none"/>
      </w:rPr>
    </w:lvl>
    <w:lvl w:ilvl="8">
      <w:start w:val="1"/>
      <w:numFmt w:val="decimal"/>
      <w:lvlText w:val="%1.%2.%3.%4.%5.%6.%7.%8.%9."/>
      <w:lvlJc w:val="right"/>
      <w:pPr>
        <w:ind w:left="2964" w:hanging="360"/>
      </w:pPr>
      <w:rPr>
        <w:u w:val="none"/>
      </w:rPr>
    </w:lvl>
  </w:abstractNum>
  <w:abstractNum w:abstractNumId="12" w15:restartNumberingAfterBreak="0">
    <w:nsid w:val="2EE54737"/>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4F319EF"/>
    <w:multiLevelType w:val="multilevel"/>
    <w:tmpl w:val="3D1018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B3F28E1"/>
    <w:multiLevelType w:val="multilevel"/>
    <w:tmpl w:val="DEBC4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9D4D45"/>
    <w:multiLevelType w:val="multilevel"/>
    <w:tmpl w:val="235C0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FA6488"/>
    <w:multiLevelType w:val="multilevel"/>
    <w:tmpl w:val="01D8326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45620499"/>
    <w:multiLevelType w:val="multilevel"/>
    <w:tmpl w:val="2C423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865784"/>
    <w:multiLevelType w:val="multilevel"/>
    <w:tmpl w:val="4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9" w15:restartNumberingAfterBreak="0">
    <w:nsid w:val="51BE34B6"/>
    <w:multiLevelType w:val="multilevel"/>
    <w:tmpl w:val="AF82A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626B8F"/>
    <w:multiLevelType w:val="multilevel"/>
    <w:tmpl w:val="57DC1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61659E1"/>
    <w:multiLevelType w:val="multilevel"/>
    <w:tmpl w:val="88FA7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6983B22"/>
    <w:multiLevelType w:val="multilevel"/>
    <w:tmpl w:val="A19C8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CED48B1"/>
    <w:multiLevelType w:val="hybridMultilevel"/>
    <w:tmpl w:val="3254203A"/>
    <w:lvl w:ilvl="0" w:tplc="19705654">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4" w15:restartNumberingAfterBreak="0">
    <w:nsid w:val="5D4725FD"/>
    <w:multiLevelType w:val="multilevel"/>
    <w:tmpl w:val="29948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2D3873"/>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C733E03"/>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3DE5BA2"/>
    <w:multiLevelType w:val="multilevel"/>
    <w:tmpl w:val="29643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5A62DA9"/>
    <w:multiLevelType w:val="multilevel"/>
    <w:tmpl w:val="E5242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3209379">
    <w:abstractNumId w:val="11"/>
  </w:num>
  <w:num w:numId="2" w16cid:durableId="1959755595">
    <w:abstractNumId w:val="8"/>
  </w:num>
  <w:num w:numId="3" w16cid:durableId="236064299">
    <w:abstractNumId w:val="12"/>
  </w:num>
  <w:num w:numId="4" w16cid:durableId="340401472">
    <w:abstractNumId w:val="18"/>
  </w:num>
  <w:num w:numId="5" w16cid:durableId="151872214">
    <w:abstractNumId w:val="26"/>
  </w:num>
  <w:num w:numId="6" w16cid:durableId="1017927038">
    <w:abstractNumId w:val="7"/>
  </w:num>
  <w:num w:numId="7" w16cid:durableId="1465155167">
    <w:abstractNumId w:val="25"/>
  </w:num>
  <w:num w:numId="8" w16cid:durableId="1778065646">
    <w:abstractNumId w:val="3"/>
  </w:num>
  <w:num w:numId="9" w16cid:durableId="141701984">
    <w:abstractNumId w:val="6"/>
  </w:num>
  <w:num w:numId="10" w16cid:durableId="1773237660">
    <w:abstractNumId w:val="0"/>
  </w:num>
  <w:num w:numId="11" w16cid:durableId="2053387310">
    <w:abstractNumId w:val="1"/>
  </w:num>
  <w:num w:numId="12" w16cid:durableId="1536121062">
    <w:abstractNumId w:val="9"/>
  </w:num>
  <w:num w:numId="13" w16cid:durableId="2026705941">
    <w:abstractNumId w:val="23"/>
  </w:num>
  <w:num w:numId="14" w16cid:durableId="1890992418">
    <w:abstractNumId w:val="4"/>
  </w:num>
  <w:num w:numId="15" w16cid:durableId="1333138941">
    <w:abstractNumId w:val="10"/>
  </w:num>
  <w:num w:numId="16" w16cid:durableId="2130396917">
    <w:abstractNumId w:val="16"/>
  </w:num>
  <w:num w:numId="17" w16cid:durableId="1247957084">
    <w:abstractNumId w:val="13"/>
  </w:num>
  <w:num w:numId="18" w16cid:durableId="1311208891">
    <w:abstractNumId w:val="14"/>
  </w:num>
  <w:num w:numId="19" w16cid:durableId="1009023646">
    <w:abstractNumId w:val="20"/>
  </w:num>
  <w:num w:numId="20" w16cid:durableId="1588147136">
    <w:abstractNumId w:val="24"/>
  </w:num>
  <w:num w:numId="21" w16cid:durableId="1773472854">
    <w:abstractNumId w:val="5"/>
  </w:num>
  <w:num w:numId="22" w16cid:durableId="608123732">
    <w:abstractNumId w:val="28"/>
  </w:num>
  <w:num w:numId="23" w16cid:durableId="1682976054">
    <w:abstractNumId w:val="19"/>
  </w:num>
  <w:num w:numId="24" w16cid:durableId="1348865731">
    <w:abstractNumId w:val="22"/>
  </w:num>
  <w:num w:numId="25" w16cid:durableId="1225213661">
    <w:abstractNumId w:val="2"/>
  </w:num>
  <w:num w:numId="26" w16cid:durableId="1688293856">
    <w:abstractNumId w:val="17"/>
  </w:num>
  <w:num w:numId="27" w16cid:durableId="729155239">
    <w:abstractNumId w:val="15"/>
  </w:num>
  <w:num w:numId="28" w16cid:durableId="1671986780">
    <w:abstractNumId w:val="27"/>
  </w:num>
  <w:num w:numId="29" w16cid:durableId="37554732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19F"/>
    <w:rsid w:val="000B1B66"/>
    <w:rsid w:val="000C7446"/>
    <w:rsid w:val="00147CB4"/>
    <w:rsid w:val="00150763"/>
    <w:rsid w:val="00152168"/>
    <w:rsid w:val="00164442"/>
    <w:rsid w:val="001C5012"/>
    <w:rsid w:val="001E419F"/>
    <w:rsid w:val="00287FF1"/>
    <w:rsid w:val="002A1552"/>
    <w:rsid w:val="002F5AE9"/>
    <w:rsid w:val="003E3C85"/>
    <w:rsid w:val="00427738"/>
    <w:rsid w:val="004E1628"/>
    <w:rsid w:val="005805A9"/>
    <w:rsid w:val="006125E0"/>
    <w:rsid w:val="006973AB"/>
    <w:rsid w:val="006C49BB"/>
    <w:rsid w:val="006E3061"/>
    <w:rsid w:val="006E51BF"/>
    <w:rsid w:val="00763E86"/>
    <w:rsid w:val="00836EC4"/>
    <w:rsid w:val="008D7B73"/>
    <w:rsid w:val="008E2162"/>
    <w:rsid w:val="008F38B8"/>
    <w:rsid w:val="008F4E02"/>
    <w:rsid w:val="00932C8D"/>
    <w:rsid w:val="0097791A"/>
    <w:rsid w:val="00AF4013"/>
    <w:rsid w:val="00B00DEB"/>
    <w:rsid w:val="00B46EC3"/>
    <w:rsid w:val="00B71E47"/>
    <w:rsid w:val="00B85A9D"/>
    <w:rsid w:val="00BA1225"/>
    <w:rsid w:val="00BA43EB"/>
    <w:rsid w:val="00C10E63"/>
    <w:rsid w:val="00C66CE9"/>
    <w:rsid w:val="00C94B44"/>
    <w:rsid w:val="00CD4A4E"/>
    <w:rsid w:val="00D31B0B"/>
    <w:rsid w:val="00D54353"/>
    <w:rsid w:val="00DB7E78"/>
    <w:rsid w:val="00EE1461"/>
    <w:rsid w:val="00F966DF"/>
    <w:rsid w:val="00FA4B48"/>
  </w:rsids>
  <m:mathPr>
    <m:mathFont m:val="Cambria Math"/>
    <m:brkBin m:val="before"/>
    <m:brkBinSub m:val="--"/>
    <m:smallFrac m:val="0"/>
    <m:dispDef/>
    <m:lMargin m:val="0"/>
    <m:rMargin m:val="0"/>
    <m:defJc m:val="centerGroup"/>
    <m:wrapIndent m:val="1440"/>
    <m:intLim m:val="subSup"/>
    <m:naryLim m:val="undOvr"/>
  </m:mathPr>
  <w:themeFontLang w:val="en-SG"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AA655"/>
  <w15:chartTrackingRefBased/>
  <w15:docId w15:val="{F545D673-100D-4AB2-9A28-08274FF8A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419F"/>
  </w:style>
  <w:style w:type="paragraph" w:styleId="Heading1">
    <w:name w:val="heading 1"/>
    <w:basedOn w:val="Normal"/>
    <w:next w:val="Normal"/>
    <w:link w:val="Heading1Char"/>
    <w:uiPriority w:val="9"/>
    <w:qFormat/>
    <w:rsid w:val="00164442"/>
    <w:pPr>
      <w:keepNext/>
      <w:keepLines/>
      <w:spacing w:after="200" w:line="360" w:lineRule="auto"/>
      <w:ind w:left="708" w:firstLine="348"/>
      <w:jc w:val="both"/>
      <w:outlineLvl w:val="0"/>
    </w:pPr>
    <w:rPr>
      <w:rFonts w:ascii="Times New Roman" w:eastAsia="Times New Roman" w:hAnsi="Times New Roman" w:cs="Times New Roman"/>
      <w:b/>
      <w:kern w:val="0"/>
      <w:sz w:val="30"/>
      <w:szCs w:val="30"/>
      <w:lang w:val="en-GB" w:eastAsia="en-SG"/>
    </w:rPr>
  </w:style>
  <w:style w:type="paragraph" w:styleId="Heading2">
    <w:name w:val="heading 2"/>
    <w:basedOn w:val="Normal"/>
    <w:next w:val="Normal"/>
    <w:link w:val="Heading2Char"/>
    <w:uiPriority w:val="9"/>
    <w:unhideWhenUsed/>
    <w:qFormat/>
    <w:rsid w:val="001644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B1B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B1B6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B1B66"/>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B1B66"/>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442"/>
    <w:rPr>
      <w:rFonts w:ascii="Times New Roman" w:eastAsia="Times New Roman" w:hAnsi="Times New Roman" w:cs="Times New Roman"/>
      <w:b/>
      <w:kern w:val="0"/>
      <w:sz w:val="30"/>
      <w:szCs w:val="30"/>
      <w:lang w:val="en-GB" w:eastAsia="en-SG"/>
    </w:rPr>
  </w:style>
  <w:style w:type="paragraph" w:styleId="ListParagraph">
    <w:name w:val="List Paragraph"/>
    <w:basedOn w:val="Normal"/>
    <w:uiPriority w:val="34"/>
    <w:qFormat/>
    <w:rsid w:val="00164442"/>
    <w:pPr>
      <w:ind w:left="720"/>
      <w:contextualSpacing/>
    </w:pPr>
  </w:style>
  <w:style w:type="character" w:customStyle="1" w:styleId="Heading2Char">
    <w:name w:val="Heading 2 Char"/>
    <w:basedOn w:val="DefaultParagraphFont"/>
    <w:link w:val="Heading2"/>
    <w:uiPriority w:val="9"/>
    <w:rsid w:val="00164442"/>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1644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4442"/>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0B1B6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B1B6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B1B6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B1B66"/>
    <w:rPr>
      <w:rFonts w:asciiTheme="majorHAnsi" w:eastAsiaTheme="majorEastAsia" w:hAnsiTheme="majorHAnsi" w:cstheme="majorBidi"/>
      <w:color w:val="1F3763" w:themeColor="accent1" w:themeShade="7F"/>
    </w:rPr>
  </w:style>
  <w:style w:type="paragraph" w:styleId="TOC1">
    <w:name w:val="toc 1"/>
    <w:basedOn w:val="Normal"/>
    <w:next w:val="Normal"/>
    <w:autoRedefine/>
    <w:uiPriority w:val="39"/>
    <w:unhideWhenUsed/>
    <w:rsid w:val="000B1B66"/>
    <w:pPr>
      <w:spacing w:after="100"/>
    </w:pPr>
  </w:style>
  <w:style w:type="character" w:styleId="Hyperlink">
    <w:name w:val="Hyperlink"/>
    <w:basedOn w:val="DefaultParagraphFont"/>
    <w:uiPriority w:val="99"/>
    <w:unhideWhenUsed/>
    <w:rsid w:val="000B1B66"/>
    <w:rPr>
      <w:color w:val="0563C1" w:themeColor="hyperlink"/>
      <w:u w:val="single"/>
    </w:rPr>
  </w:style>
  <w:style w:type="paragraph" w:styleId="NormalWeb">
    <w:name w:val="Normal (Web)"/>
    <w:basedOn w:val="Normal"/>
    <w:uiPriority w:val="99"/>
    <w:unhideWhenUsed/>
    <w:rsid w:val="00763E86"/>
    <w:pPr>
      <w:spacing w:before="100" w:beforeAutospacing="1" w:after="100" w:afterAutospacing="1" w:line="240" w:lineRule="auto"/>
    </w:pPr>
    <w:rPr>
      <w:rFonts w:ascii="Times New Roman" w:eastAsia="Times New Roman" w:hAnsi="Times New Roman" w:cs="Times New Roman"/>
      <w:kern w:val="0"/>
      <w:sz w:val="24"/>
      <w:szCs w:val="24"/>
      <w:lang w:eastAsia="en-SG"/>
    </w:rPr>
  </w:style>
  <w:style w:type="character" w:styleId="HTMLCode">
    <w:name w:val="HTML Code"/>
    <w:basedOn w:val="DefaultParagraphFont"/>
    <w:uiPriority w:val="99"/>
    <w:semiHidden/>
    <w:unhideWhenUsed/>
    <w:rsid w:val="00BA1225"/>
    <w:rPr>
      <w:rFonts w:ascii="Courier New" w:eastAsia="Times New Roman" w:hAnsi="Courier New" w:cs="Courier New"/>
      <w:sz w:val="20"/>
      <w:szCs w:val="20"/>
    </w:rPr>
  </w:style>
  <w:style w:type="table" w:styleId="TableGrid">
    <w:name w:val="Table Grid"/>
    <w:basedOn w:val="TableNormal"/>
    <w:uiPriority w:val="39"/>
    <w:rsid w:val="00EE14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8D7B73"/>
  </w:style>
  <w:style w:type="paragraph" w:styleId="TOC2">
    <w:name w:val="toc 2"/>
    <w:basedOn w:val="Normal"/>
    <w:next w:val="Normal"/>
    <w:autoRedefine/>
    <w:uiPriority w:val="39"/>
    <w:unhideWhenUsed/>
    <w:rsid w:val="008D7B73"/>
    <w:pPr>
      <w:spacing w:after="100"/>
      <w:ind w:left="220"/>
    </w:pPr>
  </w:style>
  <w:style w:type="paragraph" w:styleId="TOC3">
    <w:name w:val="toc 3"/>
    <w:basedOn w:val="Normal"/>
    <w:next w:val="Normal"/>
    <w:autoRedefine/>
    <w:uiPriority w:val="39"/>
    <w:unhideWhenUsed/>
    <w:rsid w:val="008D7B7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3683">
      <w:bodyDiv w:val="1"/>
      <w:marLeft w:val="0"/>
      <w:marRight w:val="0"/>
      <w:marTop w:val="0"/>
      <w:marBottom w:val="0"/>
      <w:divBdr>
        <w:top w:val="none" w:sz="0" w:space="0" w:color="auto"/>
        <w:left w:val="none" w:sz="0" w:space="0" w:color="auto"/>
        <w:bottom w:val="none" w:sz="0" w:space="0" w:color="auto"/>
        <w:right w:val="none" w:sz="0" w:space="0" w:color="auto"/>
      </w:divBdr>
    </w:div>
    <w:div w:id="568658130">
      <w:bodyDiv w:val="1"/>
      <w:marLeft w:val="0"/>
      <w:marRight w:val="0"/>
      <w:marTop w:val="0"/>
      <w:marBottom w:val="0"/>
      <w:divBdr>
        <w:top w:val="none" w:sz="0" w:space="0" w:color="auto"/>
        <w:left w:val="none" w:sz="0" w:space="0" w:color="auto"/>
        <w:bottom w:val="none" w:sz="0" w:space="0" w:color="auto"/>
        <w:right w:val="none" w:sz="0" w:space="0" w:color="auto"/>
      </w:divBdr>
    </w:div>
    <w:div w:id="596911053">
      <w:bodyDiv w:val="1"/>
      <w:marLeft w:val="0"/>
      <w:marRight w:val="0"/>
      <w:marTop w:val="0"/>
      <w:marBottom w:val="0"/>
      <w:divBdr>
        <w:top w:val="none" w:sz="0" w:space="0" w:color="auto"/>
        <w:left w:val="none" w:sz="0" w:space="0" w:color="auto"/>
        <w:bottom w:val="none" w:sz="0" w:space="0" w:color="auto"/>
        <w:right w:val="none" w:sz="0" w:space="0" w:color="auto"/>
      </w:divBdr>
    </w:div>
    <w:div w:id="1077167903">
      <w:bodyDiv w:val="1"/>
      <w:marLeft w:val="0"/>
      <w:marRight w:val="0"/>
      <w:marTop w:val="0"/>
      <w:marBottom w:val="0"/>
      <w:divBdr>
        <w:top w:val="none" w:sz="0" w:space="0" w:color="auto"/>
        <w:left w:val="none" w:sz="0" w:space="0" w:color="auto"/>
        <w:bottom w:val="none" w:sz="0" w:space="0" w:color="auto"/>
        <w:right w:val="none" w:sz="0" w:space="0" w:color="auto"/>
      </w:divBdr>
    </w:div>
    <w:div w:id="1305355330">
      <w:bodyDiv w:val="1"/>
      <w:marLeft w:val="0"/>
      <w:marRight w:val="0"/>
      <w:marTop w:val="0"/>
      <w:marBottom w:val="0"/>
      <w:divBdr>
        <w:top w:val="none" w:sz="0" w:space="0" w:color="auto"/>
        <w:left w:val="none" w:sz="0" w:space="0" w:color="auto"/>
        <w:bottom w:val="none" w:sz="0" w:space="0" w:color="auto"/>
        <w:right w:val="none" w:sz="0" w:space="0" w:color="auto"/>
      </w:divBdr>
    </w:div>
    <w:div w:id="1514491288">
      <w:bodyDiv w:val="1"/>
      <w:marLeft w:val="0"/>
      <w:marRight w:val="0"/>
      <w:marTop w:val="0"/>
      <w:marBottom w:val="0"/>
      <w:divBdr>
        <w:top w:val="none" w:sz="0" w:space="0" w:color="auto"/>
        <w:left w:val="none" w:sz="0" w:space="0" w:color="auto"/>
        <w:bottom w:val="none" w:sz="0" w:space="0" w:color="auto"/>
        <w:right w:val="none" w:sz="0" w:space="0" w:color="auto"/>
      </w:divBdr>
    </w:div>
    <w:div w:id="1516650956">
      <w:bodyDiv w:val="1"/>
      <w:marLeft w:val="0"/>
      <w:marRight w:val="0"/>
      <w:marTop w:val="0"/>
      <w:marBottom w:val="0"/>
      <w:divBdr>
        <w:top w:val="none" w:sz="0" w:space="0" w:color="auto"/>
        <w:left w:val="none" w:sz="0" w:space="0" w:color="auto"/>
        <w:bottom w:val="none" w:sz="0" w:space="0" w:color="auto"/>
        <w:right w:val="none" w:sz="0" w:space="0" w:color="auto"/>
      </w:divBdr>
    </w:div>
    <w:div w:id="1575772087">
      <w:bodyDiv w:val="1"/>
      <w:marLeft w:val="0"/>
      <w:marRight w:val="0"/>
      <w:marTop w:val="0"/>
      <w:marBottom w:val="0"/>
      <w:divBdr>
        <w:top w:val="none" w:sz="0" w:space="0" w:color="auto"/>
        <w:left w:val="none" w:sz="0" w:space="0" w:color="auto"/>
        <w:bottom w:val="none" w:sz="0" w:space="0" w:color="auto"/>
        <w:right w:val="none" w:sz="0" w:space="0" w:color="auto"/>
      </w:divBdr>
    </w:div>
    <w:div w:id="1609922311">
      <w:bodyDiv w:val="1"/>
      <w:marLeft w:val="0"/>
      <w:marRight w:val="0"/>
      <w:marTop w:val="0"/>
      <w:marBottom w:val="0"/>
      <w:divBdr>
        <w:top w:val="none" w:sz="0" w:space="0" w:color="auto"/>
        <w:left w:val="none" w:sz="0" w:space="0" w:color="auto"/>
        <w:bottom w:val="none" w:sz="0" w:space="0" w:color="auto"/>
        <w:right w:val="none" w:sz="0" w:space="0" w:color="auto"/>
      </w:divBdr>
    </w:div>
    <w:div w:id="1802842669">
      <w:bodyDiv w:val="1"/>
      <w:marLeft w:val="0"/>
      <w:marRight w:val="0"/>
      <w:marTop w:val="0"/>
      <w:marBottom w:val="0"/>
      <w:divBdr>
        <w:top w:val="none" w:sz="0" w:space="0" w:color="auto"/>
        <w:left w:val="none" w:sz="0" w:space="0" w:color="auto"/>
        <w:bottom w:val="none" w:sz="0" w:space="0" w:color="auto"/>
        <w:right w:val="none" w:sz="0" w:space="0" w:color="auto"/>
      </w:divBdr>
    </w:div>
    <w:div w:id="191589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D71E6D-8923-4726-9CBB-A45FC5315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13</Pages>
  <Words>2687</Words>
  <Characters>15319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Tejeswara Nehru</dc:creator>
  <cp:keywords/>
  <dc:description/>
  <cp:lastModifiedBy>Tejeswara Nehru</cp:lastModifiedBy>
  <cp:revision>3</cp:revision>
  <dcterms:created xsi:type="dcterms:W3CDTF">2023-11-26T06:59:00Z</dcterms:created>
  <dcterms:modified xsi:type="dcterms:W3CDTF">2023-11-26T07:02:00Z</dcterms:modified>
</cp:coreProperties>
</file>