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3656" w:rsidRDefault="005252DC" w:rsidP="005A6354">
      <w:r>
        <w:t>…</w:t>
      </w:r>
    </w:p>
    <w:p w:rsidR="003B3656" w:rsidRDefault="003B3656">
      <w:pPr>
        <w:spacing w:line="259" w:lineRule="auto"/>
        <w:jc w:val="left"/>
      </w:pPr>
      <w:r>
        <w:br w:type="page"/>
      </w:r>
    </w:p>
    <w:sdt>
      <w:sdtPr>
        <w:rPr>
          <w:rFonts w:ascii="Bookman Old Style" w:eastAsiaTheme="minorHAnsi" w:hAnsi="Bookman Old Style" w:cstheme="minorBidi"/>
          <w:color w:val="auto"/>
          <w:sz w:val="24"/>
          <w:szCs w:val="22"/>
          <w:lang w:eastAsia="en-US"/>
        </w:rPr>
        <w:id w:val="-961576534"/>
        <w:docPartObj>
          <w:docPartGallery w:val="Table of Contents"/>
          <w:docPartUnique/>
        </w:docPartObj>
      </w:sdtPr>
      <w:sdtEndPr>
        <w:rPr>
          <w:b/>
          <w:bCs/>
        </w:rPr>
      </w:sdtEndPr>
      <w:sdtContent>
        <w:p w:rsidR="00836A90" w:rsidRPr="00836A90" w:rsidRDefault="00836A90" w:rsidP="00127959">
          <w:pPr>
            <w:pStyle w:val="Inhaltsverzeichnisberschrift"/>
            <w:spacing w:line="360" w:lineRule="auto"/>
            <w:rPr>
              <w:rFonts w:ascii="Bookman Old Style" w:hAnsi="Bookman Old Style"/>
              <w:color w:val="auto"/>
            </w:rPr>
          </w:pPr>
          <w:r w:rsidRPr="00836A90">
            <w:rPr>
              <w:rFonts w:ascii="Bookman Old Style" w:hAnsi="Bookman Old Style"/>
              <w:color w:val="auto"/>
            </w:rPr>
            <w:t>Inhalt</w:t>
          </w:r>
        </w:p>
        <w:p w:rsidR="00C31D89" w:rsidRDefault="0045397D">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515626847" w:history="1">
            <w:r w:rsidR="00C31D89" w:rsidRPr="00A94BAC">
              <w:rPr>
                <w:rStyle w:val="Hyperlink"/>
                <w:noProof/>
              </w:rPr>
              <w:t>1</w:t>
            </w:r>
            <w:r w:rsidR="00C31D89">
              <w:rPr>
                <w:rFonts w:asciiTheme="minorHAnsi" w:eastAsiaTheme="minorEastAsia" w:hAnsiTheme="minorHAnsi"/>
                <w:noProof/>
                <w:sz w:val="22"/>
                <w:lang w:eastAsia="de-DE"/>
              </w:rPr>
              <w:tab/>
            </w:r>
            <w:r w:rsidR="00C31D89" w:rsidRPr="00A94BAC">
              <w:rPr>
                <w:rStyle w:val="Hyperlink"/>
                <w:noProof/>
              </w:rPr>
              <w:t>Einleitung</w:t>
            </w:r>
            <w:r w:rsidR="00C31D89">
              <w:rPr>
                <w:noProof/>
                <w:webHidden/>
              </w:rPr>
              <w:tab/>
            </w:r>
            <w:r w:rsidR="00C31D89">
              <w:rPr>
                <w:noProof/>
                <w:webHidden/>
              </w:rPr>
              <w:fldChar w:fldCharType="begin"/>
            </w:r>
            <w:r w:rsidR="00C31D89">
              <w:rPr>
                <w:noProof/>
                <w:webHidden/>
              </w:rPr>
              <w:instrText xml:space="preserve"> PAGEREF _Toc515626847 \h </w:instrText>
            </w:r>
            <w:r w:rsidR="00C31D89">
              <w:rPr>
                <w:noProof/>
                <w:webHidden/>
              </w:rPr>
            </w:r>
            <w:r w:rsidR="00C31D89">
              <w:rPr>
                <w:noProof/>
                <w:webHidden/>
              </w:rPr>
              <w:fldChar w:fldCharType="separate"/>
            </w:r>
            <w:r w:rsidR="007C1FA1">
              <w:rPr>
                <w:noProof/>
                <w:webHidden/>
              </w:rPr>
              <w:t>1</w:t>
            </w:r>
            <w:r w:rsidR="00C31D89">
              <w:rPr>
                <w:noProof/>
                <w:webHidden/>
              </w:rPr>
              <w:fldChar w:fldCharType="end"/>
            </w:r>
          </w:hyperlink>
        </w:p>
        <w:p w:rsidR="00C31D89" w:rsidRDefault="003C29F8">
          <w:pPr>
            <w:pStyle w:val="Verzeichnis2"/>
            <w:rPr>
              <w:rFonts w:asciiTheme="minorHAnsi" w:eastAsiaTheme="minorEastAsia" w:hAnsiTheme="minorHAnsi"/>
              <w:noProof/>
              <w:sz w:val="22"/>
              <w:lang w:eastAsia="de-DE"/>
            </w:rPr>
          </w:pPr>
          <w:hyperlink w:anchor="_Toc515626848" w:history="1">
            <w:r w:rsidR="00C31D89" w:rsidRPr="00A94BAC">
              <w:rPr>
                <w:rStyle w:val="Hyperlink"/>
                <w:noProof/>
              </w:rPr>
              <w:t>1.1</w:t>
            </w:r>
            <w:r w:rsidR="00C31D89">
              <w:rPr>
                <w:rFonts w:asciiTheme="minorHAnsi" w:eastAsiaTheme="minorEastAsia" w:hAnsiTheme="minorHAnsi"/>
                <w:noProof/>
                <w:sz w:val="22"/>
                <w:lang w:eastAsia="de-DE"/>
              </w:rPr>
              <w:tab/>
            </w:r>
            <w:r w:rsidR="00C31D89" w:rsidRPr="00A94BAC">
              <w:rPr>
                <w:rStyle w:val="Hyperlink"/>
                <w:noProof/>
              </w:rPr>
              <w:t>Ausgangssituation und Problemstellung</w:t>
            </w:r>
            <w:r w:rsidR="00C31D89">
              <w:rPr>
                <w:noProof/>
                <w:webHidden/>
              </w:rPr>
              <w:tab/>
            </w:r>
            <w:r w:rsidR="00C31D89">
              <w:rPr>
                <w:noProof/>
                <w:webHidden/>
              </w:rPr>
              <w:fldChar w:fldCharType="begin"/>
            </w:r>
            <w:r w:rsidR="00C31D89">
              <w:rPr>
                <w:noProof/>
                <w:webHidden/>
              </w:rPr>
              <w:instrText xml:space="preserve"> PAGEREF _Toc515626848 \h </w:instrText>
            </w:r>
            <w:r w:rsidR="00C31D89">
              <w:rPr>
                <w:noProof/>
                <w:webHidden/>
              </w:rPr>
            </w:r>
            <w:r w:rsidR="00C31D89">
              <w:rPr>
                <w:noProof/>
                <w:webHidden/>
              </w:rPr>
              <w:fldChar w:fldCharType="separate"/>
            </w:r>
            <w:r w:rsidR="007C1FA1">
              <w:rPr>
                <w:noProof/>
                <w:webHidden/>
              </w:rPr>
              <w:t>1</w:t>
            </w:r>
            <w:r w:rsidR="00C31D89">
              <w:rPr>
                <w:noProof/>
                <w:webHidden/>
              </w:rPr>
              <w:fldChar w:fldCharType="end"/>
            </w:r>
          </w:hyperlink>
        </w:p>
        <w:p w:rsidR="00C31D89" w:rsidRDefault="003C29F8">
          <w:pPr>
            <w:pStyle w:val="Verzeichnis2"/>
            <w:rPr>
              <w:rFonts w:asciiTheme="minorHAnsi" w:eastAsiaTheme="minorEastAsia" w:hAnsiTheme="minorHAnsi"/>
              <w:noProof/>
              <w:sz w:val="22"/>
              <w:lang w:eastAsia="de-DE"/>
            </w:rPr>
          </w:pPr>
          <w:hyperlink w:anchor="_Toc515626849" w:history="1">
            <w:r w:rsidR="00C31D89" w:rsidRPr="00A94BAC">
              <w:rPr>
                <w:rStyle w:val="Hyperlink"/>
                <w:noProof/>
              </w:rPr>
              <w:t>1.2</w:t>
            </w:r>
            <w:r w:rsidR="00C31D89">
              <w:rPr>
                <w:rFonts w:asciiTheme="minorHAnsi" w:eastAsiaTheme="minorEastAsia" w:hAnsiTheme="minorHAnsi"/>
                <w:noProof/>
                <w:sz w:val="22"/>
                <w:lang w:eastAsia="de-DE"/>
              </w:rPr>
              <w:tab/>
            </w:r>
            <w:r w:rsidR="00C31D89" w:rsidRPr="00A94BAC">
              <w:rPr>
                <w:rStyle w:val="Hyperlink"/>
                <w:noProof/>
              </w:rPr>
              <w:t>Abgrenzung der Themenstellung</w:t>
            </w:r>
            <w:r w:rsidR="00C31D89">
              <w:rPr>
                <w:noProof/>
                <w:webHidden/>
              </w:rPr>
              <w:tab/>
            </w:r>
            <w:r w:rsidR="00C31D89">
              <w:rPr>
                <w:noProof/>
                <w:webHidden/>
              </w:rPr>
              <w:fldChar w:fldCharType="begin"/>
            </w:r>
            <w:r w:rsidR="00C31D89">
              <w:rPr>
                <w:noProof/>
                <w:webHidden/>
              </w:rPr>
              <w:instrText xml:space="preserve"> PAGEREF _Toc515626849 \h </w:instrText>
            </w:r>
            <w:r w:rsidR="00C31D89">
              <w:rPr>
                <w:noProof/>
                <w:webHidden/>
              </w:rPr>
            </w:r>
            <w:r w:rsidR="00C31D89">
              <w:rPr>
                <w:noProof/>
                <w:webHidden/>
              </w:rPr>
              <w:fldChar w:fldCharType="separate"/>
            </w:r>
            <w:r w:rsidR="007C1FA1">
              <w:rPr>
                <w:noProof/>
                <w:webHidden/>
              </w:rPr>
              <w:t>1</w:t>
            </w:r>
            <w:r w:rsidR="00C31D89">
              <w:rPr>
                <w:noProof/>
                <w:webHidden/>
              </w:rPr>
              <w:fldChar w:fldCharType="end"/>
            </w:r>
          </w:hyperlink>
        </w:p>
        <w:p w:rsidR="00C31D89" w:rsidRDefault="003C29F8">
          <w:pPr>
            <w:pStyle w:val="Verzeichnis2"/>
            <w:rPr>
              <w:rFonts w:asciiTheme="minorHAnsi" w:eastAsiaTheme="minorEastAsia" w:hAnsiTheme="minorHAnsi"/>
              <w:noProof/>
              <w:sz w:val="22"/>
              <w:lang w:eastAsia="de-DE"/>
            </w:rPr>
          </w:pPr>
          <w:hyperlink w:anchor="_Toc515626850" w:history="1">
            <w:r w:rsidR="00C31D89" w:rsidRPr="00A94BAC">
              <w:rPr>
                <w:rStyle w:val="Hyperlink"/>
                <w:noProof/>
              </w:rPr>
              <w:t>1.3</w:t>
            </w:r>
            <w:r w:rsidR="00C31D89">
              <w:rPr>
                <w:rFonts w:asciiTheme="minorHAnsi" w:eastAsiaTheme="minorEastAsia" w:hAnsiTheme="minorHAnsi"/>
                <w:noProof/>
                <w:sz w:val="22"/>
                <w:lang w:eastAsia="de-DE"/>
              </w:rPr>
              <w:tab/>
            </w:r>
            <w:r w:rsidR="00C31D89" w:rsidRPr="00A94BAC">
              <w:rPr>
                <w:rStyle w:val="Hyperlink"/>
                <w:noProof/>
              </w:rPr>
              <w:t>Aufbau der Arbeit</w:t>
            </w:r>
            <w:r w:rsidR="00C31D89">
              <w:rPr>
                <w:noProof/>
                <w:webHidden/>
              </w:rPr>
              <w:tab/>
            </w:r>
            <w:r w:rsidR="00C31D89">
              <w:rPr>
                <w:noProof/>
                <w:webHidden/>
              </w:rPr>
              <w:fldChar w:fldCharType="begin"/>
            </w:r>
            <w:r w:rsidR="00C31D89">
              <w:rPr>
                <w:noProof/>
                <w:webHidden/>
              </w:rPr>
              <w:instrText xml:space="preserve"> PAGEREF _Toc515626850 \h </w:instrText>
            </w:r>
            <w:r w:rsidR="00C31D89">
              <w:rPr>
                <w:noProof/>
                <w:webHidden/>
              </w:rPr>
            </w:r>
            <w:r w:rsidR="00C31D89">
              <w:rPr>
                <w:noProof/>
                <w:webHidden/>
              </w:rPr>
              <w:fldChar w:fldCharType="separate"/>
            </w:r>
            <w:r w:rsidR="007C1FA1">
              <w:rPr>
                <w:noProof/>
                <w:webHidden/>
              </w:rPr>
              <w:t>3</w:t>
            </w:r>
            <w:r w:rsidR="00C31D89">
              <w:rPr>
                <w:noProof/>
                <w:webHidden/>
              </w:rPr>
              <w:fldChar w:fldCharType="end"/>
            </w:r>
          </w:hyperlink>
        </w:p>
        <w:p w:rsidR="00C31D89" w:rsidRDefault="003C29F8">
          <w:pPr>
            <w:pStyle w:val="Verzeichnis1"/>
            <w:rPr>
              <w:rFonts w:asciiTheme="minorHAnsi" w:eastAsiaTheme="minorEastAsia" w:hAnsiTheme="minorHAnsi"/>
              <w:noProof/>
              <w:sz w:val="22"/>
              <w:lang w:eastAsia="de-DE"/>
            </w:rPr>
          </w:pPr>
          <w:hyperlink w:anchor="_Toc515626851" w:history="1">
            <w:r w:rsidR="00C31D89" w:rsidRPr="00A94BAC">
              <w:rPr>
                <w:rStyle w:val="Hyperlink"/>
                <w:noProof/>
              </w:rPr>
              <w:t>2</w:t>
            </w:r>
            <w:r w:rsidR="00C31D89">
              <w:rPr>
                <w:rFonts w:asciiTheme="minorHAnsi" w:eastAsiaTheme="minorEastAsia" w:hAnsiTheme="minorHAnsi"/>
                <w:noProof/>
                <w:sz w:val="22"/>
                <w:lang w:eastAsia="de-DE"/>
              </w:rPr>
              <w:tab/>
            </w:r>
            <w:r w:rsidR="00C31D89" w:rsidRPr="00A94BAC">
              <w:rPr>
                <w:rStyle w:val="Hyperlink"/>
                <w:noProof/>
              </w:rPr>
              <w:t>Grundlagen</w:t>
            </w:r>
            <w:r w:rsidR="00C31D89">
              <w:rPr>
                <w:noProof/>
                <w:webHidden/>
              </w:rPr>
              <w:tab/>
            </w:r>
            <w:r w:rsidR="00C31D89">
              <w:rPr>
                <w:noProof/>
                <w:webHidden/>
              </w:rPr>
              <w:fldChar w:fldCharType="begin"/>
            </w:r>
            <w:r w:rsidR="00C31D89">
              <w:rPr>
                <w:noProof/>
                <w:webHidden/>
              </w:rPr>
              <w:instrText xml:space="preserve"> PAGEREF _Toc515626851 \h </w:instrText>
            </w:r>
            <w:r w:rsidR="00C31D89">
              <w:rPr>
                <w:noProof/>
                <w:webHidden/>
              </w:rPr>
            </w:r>
            <w:r w:rsidR="00C31D89">
              <w:rPr>
                <w:noProof/>
                <w:webHidden/>
              </w:rPr>
              <w:fldChar w:fldCharType="separate"/>
            </w:r>
            <w:r w:rsidR="007C1FA1">
              <w:rPr>
                <w:noProof/>
                <w:webHidden/>
              </w:rPr>
              <w:t>4</w:t>
            </w:r>
            <w:r w:rsidR="00C31D89">
              <w:rPr>
                <w:noProof/>
                <w:webHidden/>
              </w:rPr>
              <w:fldChar w:fldCharType="end"/>
            </w:r>
          </w:hyperlink>
        </w:p>
        <w:p w:rsidR="00C31D89" w:rsidRDefault="003C29F8">
          <w:pPr>
            <w:pStyle w:val="Verzeichnis2"/>
            <w:rPr>
              <w:rFonts w:asciiTheme="minorHAnsi" w:eastAsiaTheme="minorEastAsia" w:hAnsiTheme="minorHAnsi"/>
              <w:noProof/>
              <w:sz w:val="22"/>
              <w:lang w:eastAsia="de-DE"/>
            </w:rPr>
          </w:pPr>
          <w:hyperlink w:anchor="_Toc515626852" w:history="1">
            <w:r w:rsidR="00C31D89" w:rsidRPr="00A94BAC">
              <w:rPr>
                <w:rStyle w:val="Hyperlink"/>
                <w:noProof/>
              </w:rPr>
              <w:t>2.1</w:t>
            </w:r>
            <w:r w:rsidR="00C31D89">
              <w:rPr>
                <w:rFonts w:asciiTheme="minorHAnsi" w:eastAsiaTheme="minorEastAsia" w:hAnsiTheme="minorHAnsi"/>
                <w:noProof/>
                <w:sz w:val="22"/>
                <w:lang w:eastAsia="de-DE"/>
              </w:rPr>
              <w:tab/>
            </w:r>
            <w:r w:rsidR="00C31D89" w:rsidRPr="00A94BAC">
              <w:rPr>
                <w:rStyle w:val="Hyperlink"/>
                <w:noProof/>
              </w:rPr>
              <w:t>Robotik im Bereich teilautonomer technischer Assistenzsysteme</w:t>
            </w:r>
            <w:r w:rsidR="00C31D89">
              <w:rPr>
                <w:noProof/>
                <w:webHidden/>
              </w:rPr>
              <w:tab/>
            </w:r>
            <w:r w:rsidR="00C31D89">
              <w:rPr>
                <w:noProof/>
                <w:webHidden/>
              </w:rPr>
              <w:fldChar w:fldCharType="begin"/>
            </w:r>
            <w:r w:rsidR="00C31D89">
              <w:rPr>
                <w:noProof/>
                <w:webHidden/>
              </w:rPr>
              <w:instrText xml:space="preserve"> PAGEREF _Toc515626852 \h </w:instrText>
            </w:r>
            <w:r w:rsidR="00C31D89">
              <w:rPr>
                <w:noProof/>
                <w:webHidden/>
              </w:rPr>
            </w:r>
            <w:r w:rsidR="00C31D89">
              <w:rPr>
                <w:noProof/>
                <w:webHidden/>
              </w:rPr>
              <w:fldChar w:fldCharType="separate"/>
            </w:r>
            <w:r w:rsidR="007C1FA1">
              <w:rPr>
                <w:noProof/>
                <w:webHidden/>
              </w:rPr>
              <w:t>4</w:t>
            </w:r>
            <w:r w:rsidR="00C31D89">
              <w:rPr>
                <w:noProof/>
                <w:webHidden/>
              </w:rPr>
              <w:fldChar w:fldCharType="end"/>
            </w:r>
          </w:hyperlink>
        </w:p>
        <w:p w:rsidR="00C31D89" w:rsidRDefault="003C29F8">
          <w:pPr>
            <w:pStyle w:val="Verzeichnis2"/>
            <w:rPr>
              <w:rFonts w:asciiTheme="minorHAnsi" w:eastAsiaTheme="minorEastAsia" w:hAnsiTheme="minorHAnsi"/>
              <w:noProof/>
              <w:sz w:val="22"/>
              <w:lang w:eastAsia="de-DE"/>
            </w:rPr>
          </w:pPr>
          <w:hyperlink w:anchor="_Toc515626853" w:history="1">
            <w:r w:rsidR="00C31D89" w:rsidRPr="00A94BAC">
              <w:rPr>
                <w:rStyle w:val="Hyperlink"/>
                <w:noProof/>
              </w:rPr>
              <w:t>2.2</w:t>
            </w:r>
            <w:r w:rsidR="00C31D89">
              <w:rPr>
                <w:rFonts w:asciiTheme="minorHAnsi" w:eastAsiaTheme="minorEastAsia" w:hAnsiTheme="minorHAnsi"/>
                <w:noProof/>
                <w:sz w:val="22"/>
                <w:lang w:eastAsia="de-DE"/>
              </w:rPr>
              <w:tab/>
            </w:r>
            <w:r w:rsidR="00C31D89" w:rsidRPr="00A94BAC">
              <w:rPr>
                <w:rStyle w:val="Hyperlink"/>
                <w:noProof/>
              </w:rPr>
              <w:t>Mustererkennung als Teilgebiet des maschinellen Sehens</w:t>
            </w:r>
            <w:r w:rsidR="00C31D89">
              <w:rPr>
                <w:noProof/>
                <w:webHidden/>
              </w:rPr>
              <w:tab/>
            </w:r>
            <w:r w:rsidR="00C31D89">
              <w:rPr>
                <w:noProof/>
                <w:webHidden/>
              </w:rPr>
              <w:fldChar w:fldCharType="begin"/>
            </w:r>
            <w:r w:rsidR="00C31D89">
              <w:rPr>
                <w:noProof/>
                <w:webHidden/>
              </w:rPr>
              <w:instrText xml:space="preserve"> PAGEREF _Toc515626853 \h </w:instrText>
            </w:r>
            <w:r w:rsidR="00C31D89">
              <w:rPr>
                <w:noProof/>
                <w:webHidden/>
              </w:rPr>
            </w:r>
            <w:r w:rsidR="00C31D89">
              <w:rPr>
                <w:noProof/>
                <w:webHidden/>
              </w:rPr>
              <w:fldChar w:fldCharType="separate"/>
            </w:r>
            <w:r w:rsidR="007C1FA1">
              <w:rPr>
                <w:noProof/>
                <w:webHidden/>
              </w:rPr>
              <w:t>7</w:t>
            </w:r>
            <w:r w:rsidR="00C31D89">
              <w:rPr>
                <w:noProof/>
                <w:webHidden/>
              </w:rPr>
              <w:fldChar w:fldCharType="end"/>
            </w:r>
          </w:hyperlink>
        </w:p>
        <w:p w:rsidR="00C31D89" w:rsidRDefault="003C29F8">
          <w:pPr>
            <w:pStyle w:val="Verzeichnis2"/>
            <w:rPr>
              <w:rFonts w:asciiTheme="minorHAnsi" w:eastAsiaTheme="minorEastAsia" w:hAnsiTheme="minorHAnsi"/>
              <w:noProof/>
              <w:sz w:val="22"/>
              <w:lang w:eastAsia="de-DE"/>
            </w:rPr>
          </w:pPr>
          <w:hyperlink w:anchor="_Toc515626854" w:history="1">
            <w:r w:rsidR="00C31D89" w:rsidRPr="00A94BAC">
              <w:rPr>
                <w:rStyle w:val="Hyperlink"/>
                <w:noProof/>
              </w:rPr>
              <w:t>2.3</w:t>
            </w:r>
            <w:r w:rsidR="00C31D89">
              <w:rPr>
                <w:rFonts w:asciiTheme="minorHAnsi" w:eastAsiaTheme="minorEastAsia" w:hAnsiTheme="minorHAnsi"/>
                <w:noProof/>
                <w:sz w:val="22"/>
                <w:lang w:eastAsia="de-DE"/>
              </w:rPr>
              <w:tab/>
            </w:r>
            <w:r w:rsidR="00C31D89" w:rsidRPr="00A94BAC">
              <w:rPr>
                <w:rStyle w:val="Hyperlink"/>
                <w:noProof/>
              </w:rPr>
              <w:t>Visual Servoing</w:t>
            </w:r>
            <w:r w:rsidR="00C31D89">
              <w:rPr>
                <w:noProof/>
                <w:webHidden/>
              </w:rPr>
              <w:tab/>
            </w:r>
            <w:r w:rsidR="00C31D89">
              <w:rPr>
                <w:noProof/>
                <w:webHidden/>
              </w:rPr>
              <w:fldChar w:fldCharType="begin"/>
            </w:r>
            <w:r w:rsidR="00C31D89">
              <w:rPr>
                <w:noProof/>
                <w:webHidden/>
              </w:rPr>
              <w:instrText xml:space="preserve"> PAGEREF _Toc515626854 \h </w:instrText>
            </w:r>
            <w:r w:rsidR="00C31D89">
              <w:rPr>
                <w:noProof/>
                <w:webHidden/>
              </w:rPr>
            </w:r>
            <w:r w:rsidR="00C31D89">
              <w:rPr>
                <w:noProof/>
                <w:webHidden/>
              </w:rPr>
              <w:fldChar w:fldCharType="separate"/>
            </w:r>
            <w:r w:rsidR="007C1FA1">
              <w:rPr>
                <w:noProof/>
                <w:webHidden/>
              </w:rPr>
              <w:t>12</w:t>
            </w:r>
            <w:r w:rsidR="00C31D89">
              <w:rPr>
                <w:noProof/>
                <w:webHidden/>
              </w:rPr>
              <w:fldChar w:fldCharType="end"/>
            </w:r>
          </w:hyperlink>
        </w:p>
        <w:p w:rsidR="00C31D89" w:rsidRDefault="003C29F8">
          <w:pPr>
            <w:pStyle w:val="Verzeichnis1"/>
            <w:rPr>
              <w:rFonts w:asciiTheme="minorHAnsi" w:eastAsiaTheme="minorEastAsia" w:hAnsiTheme="minorHAnsi"/>
              <w:noProof/>
              <w:sz w:val="22"/>
              <w:lang w:eastAsia="de-DE"/>
            </w:rPr>
          </w:pPr>
          <w:hyperlink w:anchor="_Toc515626855" w:history="1">
            <w:r w:rsidR="00C31D89" w:rsidRPr="00A94BAC">
              <w:rPr>
                <w:rStyle w:val="Hyperlink"/>
                <w:noProof/>
              </w:rPr>
              <w:t>3</w:t>
            </w:r>
            <w:r w:rsidR="00C31D89">
              <w:rPr>
                <w:rFonts w:asciiTheme="minorHAnsi" w:eastAsiaTheme="minorEastAsia" w:hAnsiTheme="minorHAnsi"/>
                <w:noProof/>
                <w:sz w:val="22"/>
                <w:lang w:eastAsia="de-DE"/>
              </w:rPr>
              <w:tab/>
            </w:r>
            <w:r w:rsidR="00C31D89" w:rsidRPr="00A94BAC">
              <w:rPr>
                <w:rStyle w:val="Hyperlink"/>
                <w:noProof/>
              </w:rPr>
              <w:t>Konzeption</w:t>
            </w:r>
            <w:r w:rsidR="00C31D89">
              <w:rPr>
                <w:noProof/>
                <w:webHidden/>
              </w:rPr>
              <w:tab/>
            </w:r>
            <w:r w:rsidR="00C31D89">
              <w:rPr>
                <w:noProof/>
                <w:webHidden/>
              </w:rPr>
              <w:fldChar w:fldCharType="begin"/>
            </w:r>
            <w:r w:rsidR="00C31D89">
              <w:rPr>
                <w:noProof/>
                <w:webHidden/>
              </w:rPr>
              <w:instrText xml:space="preserve"> PAGEREF _Toc515626855 \h </w:instrText>
            </w:r>
            <w:r w:rsidR="00C31D89">
              <w:rPr>
                <w:noProof/>
                <w:webHidden/>
              </w:rPr>
            </w:r>
            <w:r w:rsidR="00C31D89">
              <w:rPr>
                <w:noProof/>
                <w:webHidden/>
              </w:rPr>
              <w:fldChar w:fldCharType="separate"/>
            </w:r>
            <w:r w:rsidR="007C1FA1">
              <w:rPr>
                <w:noProof/>
                <w:webHidden/>
              </w:rPr>
              <w:t>15</w:t>
            </w:r>
            <w:r w:rsidR="00C31D89">
              <w:rPr>
                <w:noProof/>
                <w:webHidden/>
              </w:rPr>
              <w:fldChar w:fldCharType="end"/>
            </w:r>
          </w:hyperlink>
        </w:p>
        <w:p w:rsidR="00C31D89" w:rsidRDefault="003C29F8">
          <w:pPr>
            <w:pStyle w:val="Verzeichnis2"/>
            <w:rPr>
              <w:rFonts w:asciiTheme="minorHAnsi" w:eastAsiaTheme="minorEastAsia" w:hAnsiTheme="minorHAnsi"/>
              <w:noProof/>
              <w:sz w:val="22"/>
              <w:lang w:eastAsia="de-DE"/>
            </w:rPr>
          </w:pPr>
          <w:hyperlink w:anchor="_Toc515626856" w:history="1">
            <w:r w:rsidR="00C31D89" w:rsidRPr="00A94BAC">
              <w:rPr>
                <w:rStyle w:val="Hyperlink"/>
                <w:noProof/>
              </w:rPr>
              <w:t>3.1</w:t>
            </w:r>
            <w:r w:rsidR="00C31D89">
              <w:rPr>
                <w:rFonts w:asciiTheme="minorHAnsi" w:eastAsiaTheme="minorEastAsia" w:hAnsiTheme="minorHAnsi"/>
                <w:noProof/>
                <w:sz w:val="22"/>
                <w:lang w:eastAsia="de-DE"/>
              </w:rPr>
              <w:tab/>
            </w:r>
            <w:r w:rsidR="00C31D89" w:rsidRPr="00A94BAC">
              <w:rPr>
                <w:rStyle w:val="Hyperlink"/>
                <w:noProof/>
              </w:rPr>
              <w:t>Manipulator mit Bildverarbeitungseinheit</w:t>
            </w:r>
            <w:r w:rsidR="00C31D89">
              <w:rPr>
                <w:noProof/>
                <w:webHidden/>
              </w:rPr>
              <w:tab/>
            </w:r>
            <w:r w:rsidR="00C31D89">
              <w:rPr>
                <w:noProof/>
                <w:webHidden/>
              </w:rPr>
              <w:fldChar w:fldCharType="begin"/>
            </w:r>
            <w:r w:rsidR="00C31D89">
              <w:rPr>
                <w:noProof/>
                <w:webHidden/>
              </w:rPr>
              <w:instrText xml:space="preserve"> PAGEREF _Toc515626856 \h </w:instrText>
            </w:r>
            <w:r w:rsidR="00C31D89">
              <w:rPr>
                <w:noProof/>
                <w:webHidden/>
              </w:rPr>
            </w:r>
            <w:r w:rsidR="00C31D89">
              <w:rPr>
                <w:noProof/>
                <w:webHidden/>
              </w:rPr>
              <w:fldChar w:fldCharType="separate"/>
            </w:r>
            <w:r w:rsidR="007C1FA1">
              <w:rPr>
                <w:noProof/>
                <w:webHidden/>
              </w:rPr>
              <w:t>15</w:t>
            </w:r>
            <w:r w:rsidR="00C31D89">
              <w:rPr>
                <w:noProof/>
                <w:webHidden/>
              </w:rPr>
              <w:fldChar w:fldCharType="end"/>
            </w:r>
          </w:hyperlink>
        </w:p>
        <w:p w:rsidR="00C31D89" w:rsidRDefault="003C29F8">
          <w:pPr>
            <w:pStyle w:val="Verzeichnis3"/>
            <w:rPr>
              <w:rFonts w:asciiTheme="minorHAnsi" w:eastAsiaTheme="minorEastAsia" w:hAnsiTheme="minorHAnsi"/>
              <w:noProof/>
              <w:sz w:val="22"/>
              <w:lang w:eastAsia="de-DE"/>
            </w:rPr>
          </w:pPr>
          <w:hyperlink w:anchor="_Toc515626857" w:history="1">
            <w:r w:rsidR="00C31D89" w:rsidRPr="00A94BAC">
              <w:rPr>
                <w:rStyle w:val="Hyperlink"/>
                <w:noProof/>
              </w:rPr>
              <w:t>3.1.1</w:t>
            </w:r>
            <w:r w:rsidR="00C31D89">
              <w:rPr>
                <w:rFonts w:asciiTheme="minorHAnsi" w:eastAsiaTheme="minorEastAsia" w:hAnsiTheme="minorHAnsi"/>
                <w:noProof/>
                <w:sz w:val="22"/>
                <w:lang w:eastAsia="de-DE"/>
              </w:rPr>
              <w:tab/>
            </w:r>
            <w:r w:rsidR="00C31D89" w:rsidRPr="00A94BAC">
              <w:rPr>
                <w:rStyle w:val="Hyperlink"/>
                <w:noProof/>
              </w:rPr>
              <w:t>Anforderungen an das System</w:t>
            </w:r>
            <w:r w:rsidR="00C31D89">
              <w:rPr>
                <w:noProof/>
                <w:webHidden/>
              </w:rPr>
              <w:tab/>
            </w:r>
            <w:r w:rsidR="00C31D89">
              <w:rPr>
                <w:noProof/>
                <w:webHidden/>
              </w:rPr>
              <w:fldChar w:fldCharType="begin"/>
            </w:r>
            <w:r w:rsidR="00C31D89">
              <w:rPr>
                <w:noProof/>
                <w:webHidden/>
              </w:rPr>
              <w:instrText xml:space="preserve"> PAGEREF _Toc515626857 \h </w:instrText>
            </w:r>
            <w:r w:rsidR="00C31D89">
              <w:rPr>
                <w:noProof/>
                <w:webHidden/>
              </w:rPr>
            </w:r>
            <w:r w:rsidR="00C31D89">
              <w:rPr>
                <w:noProof/>
                <w:webHidden/>
              </w:rPr>
              <w:fldChar w:fldCharType="separate"/>
            </w:r>
            <w:r w:rsidR="007C1FA1">
              <w:rPr>
                <w:noProof/>
                <w:webHidden/>
              </w:rPr>
              <w:t>15</w:t>
            </w:r>
            <w:r w:rsidR="00C31D89">
              <w:rPr>
                <w:noProof/>
                <w:webHidden/>
              </w:rPr>
              <w:fldChar w:fldCharType="end"/>
            </w:r>
          </w:hyperlink>
        </w:p>
        <w:p w:rsidR="00C31D89" w:rsidRDefault="003C29F8">
          <w:pPr>
            <w:pStyle w:val="Verzeichnis3"/>
            <w:rPr>
              <w:rFonts w:asciiTheme="minorHAnsi" w:eastAsiaTheme="minorEastAsia" w:hAnsiTheme="minorHAnsi"/>
              <w:noProof/>
              <w:sz w:val="22"/>
              <w:lang w:eastAsia="de-DE"/>
            </w:rPr>
          </w:pPr>
          <w:hyperlink w:anchor="_Toc515626858" w:history="1">
            <w:r w:rsidR="00C31D89" w:rsidRPr="00A94BAC">
              <w:rPr>
                <w:rStyle w:val="Hyperlink"/>
                <w:noProof/>
              </w:rPr>
              <w:t>3.1.2</w:t>
            </w:r>
            <w:r w:rsidR="00C31D89">
              <w:rPr>
                <w:rFonts w:asciiTheme="minorHAnsi" w:eastAsiaTheme="minorEastAsia" w:hAnsiTheme="minorHAnsi"/>
                <w:noProof/>
                <w:sz w:val="22"/>
                <w:lang w:eastAsia="de-DE"/>
              </w:rPr>
              <w:tab/>
            </w:r>
            <w:r w:rsidR="00C31D89" w:rsidRPr="00A94BAC">
              <w:rPr>
                <w:rStyle w:val="Hyperlink"/>
                <w:noProof/>
              </w:rPr>
              <w:t>Auswahl der Komponenten</w:t>
            </w:r>
            <w:r w:rsidR="00C31D89">
              <w:rPr>
                <w:noProof/>
                <w:webHidden/>
              </w:rPr>
              <w:tab/>
            </w:r>
            <w:r w:rsidR="00C31D89">
              <w:rPr>
                <w:noProof/>
                <w:webHidden/>
              </w:rPr>
              <w:fldChar w:fldCharType="begin"/>
            </w:r>
            <w:r w:rsidR="00C31D89">
              <w:rPr>
                <w:noProof/>
                <w:webHidden/>
              </w:rPr>
              <w:instrText xml:space="preserve"> PAGEREF _Toc515626858 \h </w:instrText>
            </w:r>
            <w:r w:rsidR="00C31D89">
              <w:rPr>
                <w:noProof/>
                <w:webHidden/>
              </w:rPr>
            </w:r>
            <w:r w:rsidR="00C31D89">
              <w:rPr>
                <w:noProof/>
                <w:webHidden/>
              </w:rPr>
              <w:fldChar w:fldCharType="separate"/>
            </w:r>
            <w:r w:rsidR="007C1FA1">
              <w:rPr>
                <w:noProof/>
                <w:webHidden/>
              </w:rPr>
              <w:t>18</w:t>
            </w:r>
            <w:r w:rsidR="00C31D89">
              <w:rPr>
                <w:noProof/>
                <w:webHidden/>
              </w:rPr>
              <w:fldChar w:fldCharType="end"/>
            </w:r>
          </w:hyperlink>
        </w:p>
        <w:p w:rsidR="00C31D89" w:rsidRDefault="003C29F8">
          <w:pPr>
            <w:pStyle w:val="Verzeichnis3"/>
            <w:rPr>
              <w:rFonts w:asciiTheme="minorHAnsi" w:eastAsiaTheme="minorEastAsia" w:hAnsiTheme="minorHAnsi"/>
              <w:noProof/>
              <w:sz w:val="22"/>
              <w:lang w:eastAsia="de-DE"/>
            </w:rPr>
          </w:pPr>
          <w:hyperlink w:anchor="_Toc515626859" w:history="1">
            <w:r w:rsidR="00C31D89" w:rsidRPr="00A94BAC">
              <w:rPr>
                <w:rStyle w:val="Hyperlink"/>
                <w:noProof/>
              </w:rPr>
              <w:t>3.1.3</w:t>
            </w:r>
            <w:r w:rsidR="00C31D89">
              <w:rPr>
                <w:rFonts w:asciiTheme="minorHAnsi" w:eastAsiaTheme="minorEastAsia" w:hAnsiTheme="minorHAnsi"/>
                <w:noProof/>
                <w:sz w:val="22"/>
                <w:lang w:eastAsia="de-DE"/>
              </w:rPr>
              <w:tab/>
            </w:r>
            <w:r w:rsidR="00C31D89" w:rsidRPr="00A94BAC">
              <w:rPr>
                <w:rStyle w:val="Hyperlink"/>
                <w:noProof/>
              </w:rPr>
              <w:t>Aufbau des Systems</w:t>
            </w:r>
            <w:r w:rsidR="00C31D89">
              <w:rPr>
                <w:noProof/>
                <w:webHidden/>
              </w:rPr>
              <w:tab/>
            </w:r>
            <w:r w:rsidR="00C31D89">
              <w:rPr>
                <w:noProof/>
                <w:webHidden/>
              </w:rPr>
              <w:fldChar w:fldCharType="begin"/>
            </w:r>
            <w:r w:rsidR="00C31D89">
              <w:rPr>
                <w:noProof/>
                <w:webHidden/>
              </w:rPr>
              <w:instrText xml:space="preserve"> PAGEREF _Toc515626859 \h </w:instrText>
            </w:r>
            <w:r w:rsidR="00C31D89">
              <w:rPr>
                <w:noProof/>
                <w:webHidden/>
              </w:rPr>
            </w:r>
            <w:r w:rsidR="00C31D89">
              <w:rPr>
                <w:noProof/>
                <w:webHidden/>
              </w:rPr>
              <w:fldChar w:fldCharType="separate"/>
            </w:r>
            <w:r w:rsidR="007C1FA1">
              <w:rPr>
                <w:noProof/>
                <w:webHidden/>
              </w:rPr>
              <w:t>21</w:t>
            </w:r>
            <w:r w:rsidR="00C31D89">
              <w:rPr>
                <w:noProof/>
                <w:webHidden/>
              </w:rPr>
              <w:fldChar w:fldCharType="end"/>
            </w:r>
          </w:hyperlink>
        </w:p>
        <w:p w:rsidR="00C31D89" w:rsidRDefault="003C29F8">
          <w:pPr>
            <w:pStyle w:val="Verzeichnis2"/>
            <w:rPr>
              <w:rFonts w:asciiTheme="minorHAnsi" w:eastAsiaTheme="minorEastAsia" w:hAnsiTheme="minorHAnsi"/>
              <w:noProof/>
              <w:sz w:val="22"/>
              <w:lang w:eastAsia="de-DE"/>
            </w:rPr>
          </w:pPr>
          <w:hyperlink w:anchor="_Toc515626860" w:history="1">
            <w:r w:rsidR="00C31D89" w:rsidRPr="00A94BAC">
              <w:rPr>
                <w:rStyle w:val="Hyperlink"/>
                <w:noProof/>
              </w:rPr>
              <w:t>3.2</w:t>
            </w:r>
            <w:r w:rsidR="00C31D89">
              <w:rPr>
                <w:rFonts w:asciiTheme="minorHAnsi" w:eastAsiaTheme="minorEastAsia" w:hAnsiTheme="minorHAnsi"/>
                <w:noProof/>
                <w:sz w:val="22"/>
                <w:lang w:eastAsia="de-DE"/>
              </w:rPr>
              <w:tab/>
            </w:r>
            <w:r w:rsidR="00C31D89" w:rsidRPr="00A94BAC">
              <w:rPr>
                <w:rStyle w:val="Hyperlink"/>
                <w:noProof/>
              </w:rPr>
              <w:t>Objekt- und Texterkennung</w:t>
            </w:r>
            <w:r w:rsidR="00C31D89">
              <w:rPr>
                <w:noProof/>
                <w:webHidden/>
              </w:rPr>
              <w:tab/>
            </w:r>
            <w:r w:rsidR="00C31D89">
              <w:rPr>
                <w:noProof/>
                <w:webHidden/>
              </w:rPr>
              <w:fldChar w:fldCharType="begin"/>
            </w:r>
            <w:r w:rsidR="00C31D89">
              <w:rPr>
                <w:noProof/>
                <w:webHidden/>
              </w:rPr>
              <w:instrText xml:space="preserve"> PAGEREF _Toc515626860 \h </w:instrText>
            </w:r>
            <w:r w:rsidR="00C31D89">
              <w:rPr>
                <w:noProof/>
                <w:webHidden/>
              </w:rPr>
            </w:r>
            <w:r w:rsidR="00C31D89">
              <w:rPr>
                <w:noProof/>
                <w:webHidden/>
              </w:rPr>
              <w:fldChar w:fldCharType="separate"/>
            </w:r>
            <w:r w:rsidR="007C1FA1">
              <w:rPr>
                <w:noProof/>
                <w:webHidden/>
              </w:rPr>
              <w:t>24</w:t>
            </w:r>
            <w:r w:rsidR="00C31D89">
              <w:rPr>
                <w:noProof/>
                <w:webHidden/>
              </w:rPr>
              <w:fldChar w:fldCharType="end"/>
            </w:r>
          </w:hyperlink>
        </w:p>
        <w:p w:rsidR="00C31D89" w:rsidRDefault="003C29F8">
          <w:pPr>
            <w:pStyle w:val="Verzeichnis3"/>
            <w:rPr>
              <w:rFonts w:asciiTheme="minorHAnsi" w:eastAsiaTheme="minorEastAsia" w:hAnsiTheme="minorHAnsi"/>
              <w:noProof/>
              <w:sz w:val="22"/>
              <w:lang w:eastAsia="de-DE"/>
            </w:rPr>
          </w:pPr>
          <w:hyperlink w:anchor="_Toc515626861" w:history="1">
            <w:r w:rsidR="00C31D89" w:rsidRPr="00A94BAC">
              <w:rPr>
                <w:rStyle w:val="Hyperlink"/>
                <w:noProof/>
              </w:rPr>
              <w:t>3.2.1</w:t>
            </w:r>
            <w:r w:rsidR="00C31D89">
              <w:rPr>
                <w:rFonts w:asciiTheme="minorHAnsi" w:eastAsiaTheme="minorEastAsia" w:hAnsiTheme="minorHAnsi"/>
                <w:noProof/>
                <w:sz w:val="22"/>
                <w:lang w:eastAsia="de-DE"/>
              </w:rPr>
              <w:tab/>
            </w:r>
            <w:r w:rsidR="00C31D89" w:rsidRPr="00A94BAC">
              <w:rPr>
                <w:rStyle w:val="Hyperlink"/>
                <w:noProof/>
              </w:rPr>
              <w:t>Maschinelles Detektionsverfahren mit vorgegebenem Merkmalsraum</w:t>
            </w:r>
            <w:r w:rsidR="00C31D89">
              <w:rPr>
                <w:noProof/>
                <w:webHidden/>
              </w:rPr>
              <w:tab/>
            </w:r>
            <w:r w:rsidR="00C31D89">
              <w:rPr>
                <w:noProof/>
                <w:webHidden/>
              </w:rPr>
              <w:fldChar w:fldCharType="begin"/>
            </w:r>
            <w:r w:rsidR="00C31D89">
              <w:rPr>
                <w:noProof/>
                <w:webHidden/>
              </w:rPr>
              <w:instrText xml:space="preserve"> PAGEREF _Toc515626861 \h </w:instrText>
            </w:r>
            <w:r w:rsidR="00C31D89">
              <w:rPr>
                <w:noProof/>
                <w:webHidden/>
              </w:rPr>
            </w:r>
            <w:r w:rsidR="00C31D89">
              <w:rPr>
                <w:noProof/>
                <w:webHidden/>
              </w:rPr>
              <w:fldChar w:fldCharType="separate"/>
            </w:r>
            <w:r w:rsidR="007C1FA1">
              <w:rPr>
                <w:noProof/>
                <w:webHidden/>
              </w:rPr>
              <w:t>24</w:t>
            </w:r>
            <w:r w:rsidR="00C31D89">
              <w:rPr>
                <w:noProof/>
                <w:webHidden/>
              </w:rPr>
              <w:fldChar w:fldCharType="end"/>
            </w:r>
          </w:hyperlink>
        </w:p>
        <w:p w:rsidR="00C31D89" w:rsidRDefault="003C29F8">
          <w:pPr>
            <w:pStyle w:val="Verzeichnis3"/>
            <w:rPr>
              <w:rFonts w:asciiTheme="minorHAnsi" w:eastAsiaTheme="minorEastAsia" w:hAnsiTheme="minorHAnsi"/>
              <w:noProof/>
              <w:sz w:val="22"/>
              <w:lang w:eastAsia="de-DE"/>
            </w:rPr>
          </w:pPr>
          <w:hyperlink w:anchor="_Toc515626862" w:history="1">
            <w:r w:rsidR="00C31D89" w:rsidRPr="00A94BAC">
              <w:rPr>
                <w:rStyle w:val="Hyperlink"/>
                <w:noProof/>
              </w:rPr>
              <w:t>3.2.2</w:t>
            </w:r>
            <w:r w:rsidR="00C31D89">
              <w:rPr>
                <w:rFonts w:asciiTheme="minorHAnsi" w:eastAsiaTheme="minorEastAsia" w:hAnsiTheme="minorHAnsi"/>
                <w:noProof/>
                <w:sz w:val="22"/>
                <w:lang w:eastAsia="de-DE"/>
              </w:rPr>
              <w:tab/>
            </w:r>
            <w:r w:rsidR="00C31D89" w:rsidRPr="00A94BAC">
              <w:rPr>
                <w:rStyle w:val="Hyperlink"/>
                <w:noProof/>
              </w:rPr>
              <w:t>Deep Learning Ansatz zur Detektion ohne Merkmalsraumvorgabe</w:t>
            </w:r>
            <w:r w:rsidR="00C31D89">
              <w:rPr>
                <w:noProof/>
                <w:webHidden/>
              </w:rPr>
              <w:tab/>
            </w:r>
            <w:r w:rsidR="00C31D89">
              <w:rPr>
                <w:noProof/>
                <w:webHidden/>
              </w:rPr>
              <w:fldChar w:fldCharType="begin"/>
            </w:r>
            <w:r w:rsidR="00C31D89">
              <w:rPr>
                <w:noProof/>
                <w:webHidden/>
              </w:rPr>
              <w:instrText xml:space="preserve"> PAGEREF _Toc515626862 \h </w:instrText>
            </w:r>
            <w:r w:rsidR="00C31D89">
              <w:rPr>
                <w:noProof/>
                <w:webHidden/>
              </w:rPr>
            </w:r>
            <w:r w:rsidR="00C31D89">
              <w:rPr>
                <w:noProof/>
                <w:webHidden/>
              </w:rPr>
              <w:fldChar w:fldCharType="separate"/>
            </w:r>
            <w:r w:rsidR="007C1FA1">
              <w:rPr>
                <w:noProof/>
                <w:webHidden/>
              </w:rPr>
              <w:t>30</w:t>
            </w:r>
            <w:r w:rsidR="00C31D89">
              <w:rPr>
                <w:noProof/>
                <w:webHidden/>
              </w:rPr>
              <w:fldChar w:fldCharType="end"/>
            </w:r>
          </w:hyperlink>
        </w:p>
        <w:p w:rsidR="00C31D89" w:rsidRDefault="003C29F8">
          <w:pPr>
            <w:pStyle w:val="Verzeichnis3"/>
            <w:rPr>
              <w:rFonts w:asciiTheme="minorHAnsi" w:eastAsiaTheme="minorEastAsia" w:hAnsiTheme="minorHAnsi"/>
              <w:noProof/>
              <w:sz w:val="22"/>
              <w:lang w:eastAsia="de-DE"/>
            </w:rPr>
          </w:pPr>
          <w:hyperlink w:anchor="_Toc515626863" w:history="1">
            <w:r w:rsidR="00C31D89" w:rsidRPr="00A94BAC">
              <w:rPr>
                <w:rStyle w:val="Hyperlink"/>
                <w:noProof/>
              </w:rPr>
              <w:t>3.2.3</w:t>
            </w:r>
            <w:r w:rsidR="00C31D89">
              <w:rPr>
                <w:rFonts w:asciiTheme="minorHAnsi" w:eastAsiaTheme="minorEastAsia" w:hAnsiTheme="minorHAnsi"/>
                <w:noProof/>
                <w:sz w:val="22"/>
                <w:lang w:eastAsia="de-DE"/>
              </w:rPr>
              <w:tab/>
            </w:r>
            <w:r w:rsidR="00C31D89" w:rsidRPr="00A94BAC">
              <w:rPr>
                <w:rStyle w:val="Hyperlink"/>
                <w:noProof/>
              </w:rPr>
              <w:t>Auslesen der Tasterbeschriftung</w:t>
            </w:r>
            <w:r w:rsidR="00C31D89">
              <w:rPr>
                <w:noProof/>
                <w:webHidden/>
              </w:rPr>
              <w:tab/>
            </w:r>
            <w:r w:rsidR="00C31D89">
              <w:rPr>
                <w:noProof/>
                <w:webHidden/>
              </w:rPr>
              <w:fldChar w:fldCharType="begin"/>
            </w:r>
            <w:r w:rsidR="00C31D89">
              <w:rPr>
                <w:noProof/>
                <w:webHidden/>
              </w:rPr>
              <w:instrText xml:space="preserve"> PAGEREF _Toc515626863 \h </w:instrText>
            </w:r>
            <w:r w:rsidR="00C31D89">
              <w:rPr>
                <w:noProof/>
                <w:webHidden/>
              </w:rPr>
            </w:r>
            <w:r w:rsidR="00C31D89">
              <w:rPr>
                <w:noProof/>
                <w:webHidden/>
              </w:rPr>
              <w:fldChar w:fldCharType="separate"/>
            </w:r>
            <w:r w:rsidR="007C1FA1">
              <w:rPr>
                <w:noProof/>
                <w:webHidden/>
              </w:rPr>
              <w:t>33</w:t>
            </w:r>
            <w:r w:rsidR="00C31D89">
              <w:rPr>
                <w:noProof/>
                <w:webHidden/>
              </w:rPr>
              <w:fldChar w:fldCharType="end"/>
            </w:r>
          </w:hyperlink>
        </w:p>
        <w:p w:rsidR="00C31D89" w:rsidRDefault="003C29F8">
          <w:pPr>
            <w:pStyle w:val="Verzeichnis2"/>
            <w:rPr>
              <w:rFonts w:asciiTheme="minorHAnsi" w:eastAsiaTheme="minorEastAsia" w:hAnsiTheme="minorHAnsi"/>
              <w:noProof/>
              <w:sz w:val="22"/>
              <w:lang w:eastAsia="de-DE"/>
            </w:rPr>
          </w:pPr>
          <w:hyperlink w:anchor="_Toc515626864" w:history="1">
            <w:r w:rsidR="00C31D89" w:rsidRPr="00A94BAC">
              <w:rPr>
                <w:rStyle w:val="Hyperlink"/>
                <w:noProof/>
              </w:rPr>
              <w:t>3.3</w:t>
            </w:r>
            <w:r w:rsidR="00C31D89">
              <w:rPr>
                <w:rFonts w:asciiTheme="minorHAnsi" w:eastAsiaTheme="minorEastAsia" w:hAnsiTheme="minorHAnsi"/>
                <w:noProof/>
                <w:sz w:val="22"/>
                <w:lang w:eastAsia="de-DE"/>
              </w:rPr>
              <w:tab/>
            </w:r>
            <w:r w:rsidR="00C31D89" w:rsidRPr="00A94BAC">
              <w:rPr>
                <w:rStyle w:val="Hyperlink"/>
                <w:noProof/>
              </w:rPr>
              <w:t>Objektverfolgung</w:t>
            </w:r>
            <w:r w:rsidR="00C31D89">
              <w:rPr>
                <w:noProof/>
                <w:webHidden/>
              </w:rPr>
              <w:tab/>
            </w:r>
            <w:r w:rsidR="00C31D89">
              <w:rPr>
                <w:noProof/>
                <w:webHidden/>
              </w:rPr>
              <w:fldChar w:fldCharType="begin"/>
            </w:r>
            <w:r w:rsidR="00C31D89">
              <w:rPr>
                <w:noProof/>
                <w:webHidden/>
              </w:rPr>
              <w:instrText xml:space="preserve"> PAGEREF _Toc515626864 \h </w:instrText>
            </w:r>
            <w:r w:rsidR="00C31D89">
              <w:rPr>
                <w:noProof/>
                <w:webHidden/>
              </w:rPr>
            </w:r>
            <w:r w:rsidR="00C31D89">
              <w:rPr>
                <w:noProof/>
                <w:webHidden/>
              </w:rPr>
              <w:fldChar w:fldCharType="separate"/>
            </w:r>
            <w:r w:rsidR="007C1FA1">
              <w:rPr>
                <w:noProof/>
                <w:webHidden/>
              </w:rPr>
              <w:t>37</w:t>
            </w:r>
            <w:r w:rsidR="00C31D89">
              <w:rPr>
                <w:noProof/>
                <w:webHidden/>
              </w:rPr>
              <w:fldChar w:fldCharType="end"/>
            </w:r>
          </w:hyperlink>
        </w:p>
        <w:p w:rsidR="00C31D89" w:rsidRDefault="003C29F8">
          <w:pPr>
            <w:pStyle w:val="Verzeichnis3"/>
            <w:rPr>
              <w:rFonts w:asciiTheme="minorHAnsi" w:eastAsiaTheme="minorEastAsia" w:hAnsiTheme="minorHAnsi"/>
              <w:noProof/>
              <w:sz w:val="22"/>
              <w:lang w:eastAsia="de-DE"/>
            </w:rPr>
          </w:pPr>
          <w:hyperlink w:anchor="_Toc515626865" w:history="1">
            <w:r w:rsidR="00C31D89" w:rsidRPr="00A94BAC">
              <w:rPr>
                <w:rStyle w:val="Hyperlink"/>
                <w:noProof/>
              </w:rPr>
              <w:t>3.3.1</w:t>
            </w:r>
            <w:r w:rsidR="00C31D89">
              <w:rPr>
                <w:rFonts w:asciiTheme="minorHAnsi" w:eastAsiaTheme="minorEastAsia" w:hAnsiTheme="minorHAnsi"/>
                <w:noProof/>
                <w:sz w:val="22"/>
                <w:lang w:eastAsia="de-DE"/>
              </w:rPr>
              <w:tab/>
            </w:r>
            <w:r w:rsidR="00C31D89" w:rsidRPr="00A94BAC">
              <w:rPr>
                <w:rStyle w:val="Hyperlink"/>
                <w:noProof/>
              </w:rPr>
              <w:t>Echtzeit-Objektverfolgung in Videosequenzen</w:t>
            </w:r>
            <w:r w:rsidR="00C31D89">
              <w:rPr>
                <w:noProof/>
                <w:webHidden/>
              </w:rPr>
              <w:tab/>
            </w:r>
            <w:r w:rsidR="00C31D89">
              <w:rPr>
                <w:noProof/>
                <w:webHidden/>
              </w:rPr>
              <w:fldChar w:fldCharType="begin"/>
            </w:r>
            <w:r w:rsidR="00C31D89">
              <w:rPr>
                <w:noProof/>
                <w:webHidden/>
              </w:rPr>
              <w:instrText xml:space="preserve"> PAGEREF _Toc515626865 \h </w:instrText>
            </w:r>
            <w:r w:rsidR="00C31D89">
              <w:rPr>
                <w:noProof/>
                <w:webHidden/>
              </w:rPr>
            </w:r>
            <w:r w:rsidR="00C31D89">
              <w:rPr>
                <w:noProof/>
                <w:webHidden/>
              </w:rPr>
              <w:fldChar w:fldCharType="separate"/>
            </w:r>
            <w:r w:rsidR="007C1FA1">
              <w:rPr>
                <w:noProof/>
                <w:webHidden/>
              </w:rPr>
              <w:t>37</w:t>
            </w:r>
            <w:r w:rsidR="00C31D89">
              <w:rPr>
                <w:noProof/>
                <w:webHidden/>
              </w:rPr>
              <w:fldChar w:fldCharType="end"/>
            </w:r>
          </w:hyperlink>
        </w:p>
        <w:p w:rsidR="00C31D89" w:rsidRDefault="003C29F8">
          <w:pPr>
            <w:pStyle w:val="Verzeichnis3"/>
            <w:rPr>
              <w:rFonts w:asciiTheme="minorHAnsi" w:eastAsiaTheme="minorEastAsia" w:hAnsiTheme="minorHAnsi"/>
              <w:noProof/>
              <w:sz w:val="22"/>
              <w:lang w:eastAsia="de-DE"/>
            </w:rPr>
          </w:pPr>
          <w:hyperlink w:anchor="_Toc515626866" w:history="1">
            <w:r w:rsidR="00C31D89" w:rsidRPr="00A94BAC">
              <w:rPr>
                <w:rStyle w:val="Hyperlink"/>
                <w:noProof/>
              </w:rPr>
              <w:t>3.3.2</w:t>
            </w:r>
            <w:r w:rsidR="00C31D89">
              <w:rPr>
                <w:rFonts w:asciiTheme="minorHAnsi" w:eastAsiaTheme="minorEastAsia" w:hAnsiTheme="minorHAnsi"/>
                <w:noProof/>
                <w:sz w:val="22"/>
                <w:lang w:eastAsia="de-DE"/>
              </w:rPr>
              <w:tab/>
            </w:r>
            <w:r w:rsidR="00C31D89" w:rsidRPr="00A94BAC">
              <w:rPr>
                <w:rStyle w:val="Hyperlink"/>
                <w:noProof/>
              </w:rPr>
              <w:t>Merkmalsabgleich und perspektivische Transformation zwischen Einzelbildern</w:t>
            </w:r>
            <w:r w:rsidR="00C31D89">
              <w:rPr>
                <w:noProof/>
                <w:webHidden/>
              </w:rPr>
              <w:tab/>
            </w:r>
            <w:r w:rsidR="00C31D89">
              <w:rPr>
                <w:noProof/>
                <w:webHidden/>
              </w:rPr>
              <w:fldChar w:fldCharType="begin"/>
            </w:r>
            <w:r w:rsidR="00C31D89">
              <w:rPr>
                <w:noProof/>
                <w:webHidden/>
              </w:rPr>
              <w:instrText xml:space="preserve"> PAGEREF _Toc515626866 \h </w:instrText>
            </w:r>
            <w:r w:rsidR="00C31D89">
              <w:rPr>
                <w:noProof/>
                <w:webHidden/>
              </w:rPr>
            </w:r>
            <w:r w:rsidR="00C31D89">
              <w:rPr>
                <w:noProof/>
                <w:webHidden/>
              </w:rPr>
              <w:fldChar w:fldCharType="separate"/>
            </w:r>
            <w:r w:rsidR="007C1FA1">
              <w:rPr>
                <w:noProof/>
                <w:webHidden/>
              </w:rPr>
              <w:t>38</w:t>
            </w:r>
            <w:r w:rsidR="00C31D89">
              <w:rPr>
                <w:noProof/>
                <w:webHidden/>
              </w:rPr>
              <w:fldChar w:fldCharType="end"/>
            </w:r>
          </w:hyperlink>
        </w:p>
        <w:p w:rsidR="00C31D89" w:rsidRDefault="003C29F8">
          <w:pPr>
            <w:pStyle w:val="Verzeichnis2"/>
            <w:rPr>
              <w:rFonts w:asciiTheme="minorHAnsi" w:eastAsiaTheme="minorEastAsia" w:hAnsiTheme="minorHAnsi"/>
              <w:noProof/>
              <w:sz w:val="22"/>
              <w:lang w:eastAsia="de-DE"/>
            </w:rPr>
          </w:pPr>
          <w:hyperlink w:anchor="_Toc515626867" w:history="1">
            <w:r w:rsidR="00C31D89" w:rsidRPr="00A94BAC">
              <w:rPr>
                <w:rStyle w:val="Hyperlink"/>
                <w:noProof/>
              </w:rPr>
              <w:t>3.4</w:t>
            </w:r>
            <w:r w:rsidR="00C31D89">
              <w:rPr>
                <w:rFonts w:asciiTheme="minorHAnsi" w:eastAsiaTheme="minorEastAsia" w:hAnsiTheme="minorHAnsi"/>
                <w:noProof/>
                <w:sz w:val="22"/>
                <w:lang w:eastAsia="de-DE"/>
              </w:rPr>
              <w:tab/>
            </w:r>
            <w:r w:rsidR="00C31D89" w:rsidRPr="00A94BAC">
              <w:rPr>
                <w:rStyle w:val="Hyperlink"/>
                <w:noProof/>
              </w:rPr>
              <w:t>Entfernungsberechnung</w:t>
            </w:r>
            <w:r w:rsidR="00C31D89">
              <w:rPr>
                <w:noProof/>
                <w:webHidden/>
              </w:rPr>
              <w:tab/>
            </w:r>
            <w:r w:rsidR="00C31D89">
              <w:rPr>
                <w:noProof/>
                <w:webHidden/>
              </w:rPr>
              <w:fldChar w:fldCharType="begin"/>
            </w:r>
            <w:r w:rsidR="00C31D89">
              <w:rPr>
                <w:noProof/>
                <w:webHidden/>
              </w:rPr>
              <w:instrText xml:space="preserve"> PAGEREF _Toc515626867 \h </w:instrText>
            </w:r>
            <w:r w:rsidR="00C31D89">
              <w:rPr>
                <w:noProof/>
                <w:webHidden/>
              </w:rPr>
            </w:r>
            <w:r w:rsidR="00C31D89">
              <w:rPr>
                <w:noProof/>
                <w:webHidden/>
              </w:rPr>
              <w:fldChar w:fldCharType="separate"/>
            </w:r>
            <w:r w:rsidR="007C1FA1">
              <w:rPr>
                <w:noProof/>
                <w:webHidden/>
              </w:rPr>
              <w:t>41</w:t>
            </w:r>
            <w:r w:rsidR="00C31D89">
              <w:rPr>
                <w:noProof/>
                <w:webHidden/>
              </w:rPr>
              <w:fldChar w:fldCharType="end"/>
            </w:r>
          </w:hyperlink>
        </w:p>
        <w:p w:rsidR="00C31D89" w:rsidRDefault="003C29F8">
          <w:pPr>
            <w:pStyle w:val="Verzeichnis3"/>
            <w:rPr>
              <w:rFonts w:asciiTheme="minorHAnsi" w:eastAsiaTheme="minorEastAsia" w:hAnsiTheme="minorHAnsi"/>
              <w:noProof/>
              <w:sz w:val="22"/>
              <w:lang w:eastAsia="de-DE"/>
            </w:rPr>
          </w:pPr>
          <w:hyperlink w:anchor="_Toc515626868" w:history="1">
            <w:r w:rsidR="00C31D89" w:rsidRPr="00A94BAC">
              <w:rPr>
                <w:rStyle w:val="Hyperlink"/>
                <w:noProof/>
              </w:rPr>
              <w:t>3.4.1</w:t>
            </w:r>
            <w:r w:rsidR="00C31D89">
              <w:rPr>
                <w:rFonts w:asciiTheme="minorHAnsi" w:eastAsiaTheme="minorEastAsia" w:hAnsiTheme="minorHAnsi"/>
                <w:noProof/>
                <w:sz w:val="22"/>
                <w:lang w:eastAsia="de-DE"/>
              </w:rPr>
              <w:tab/>
            </w:r>
            <w:r w:rsidR="00C31D89" w:rsidRPr="00A94BAC">
              <w:rPr>
                <w:rStyle w:val="Hyperlink"/>
                <w:noProof/>
              </w:rPr>
              <w:t>Berechnung durch Änderung des Winkels zum Ziel</w:t>
            </w:r>
            <w:r w:rsidR="00C31D89">
              <w:rPr>
                <w:noProof/>
                <w:webHidden/>
              </w:rPr>
              <w:tab/>
            </w:r>
            <w:r w:rsidR="00C31D89">
              <w:rPr>
                <w:noProof/>
                <w:webHidden/>
              </w:rPr>
              <w:fldChar w:fldCharType="begin"/>
            </w:r>
            <w:r w:rsidR="00C31D89">
              <w:rPr>
                <w:noProof/>
                <w:webHidden/>
              </w:rPr>
              <w:instrText xml:space="preserve"> PAGEREF _Toc515626868 \h </w:instrText>
            </w:r>
            <w:r w:rsidR="00C31D89">
              <w:rPr>
                <w:noProof/>
                <w:webHidden/>
              </w:rPr>
            </w:r>
            <w:r w:rsidR="00C31D89">
              <w:rPr>
                <w:noProof/>
                <w:webHidden/>
              </w:rPr>
              <w:fldChar w:fldCharType="separate"/>
            </w:r>
            <w:r w:rsidR="007C1FA1">
              <w:rPr>
                <w:noProof/>
                <w:webHidden/>
              </w:rPr>
              <w:t>42</w:t>
            </w:r>
            <w:r w:rsidR="00C31D89">
              <w:rPr>
                <w:noProof/>
                <w:webHidden/>
              </w:rPr>
              <w:fldChar w:fldCharType="end"/>
            </w:r>
          </w:hyperlink>
        </w:p>
        <w:p w:rsidR="00C31D89" w:rsidRDefault="003C29F8">
          <w:pPr>
            <w:pStyle w:val="Verzeichnis3"/>
            <w:rPr>
              <w:rFonts w:asciiTheme="minorHAnsi" w:eastAsiaTheme="minorEastAsia" w:hAnsiTheme="minorHAnsi"/>
              <w:noProof/>
              <w:sz w:val="22"/>
              <w:lang w:eastAsia="de-DE"/>
            </w:rPr>
          </w:pPr>
          <w:hyperlink w:anchor="_Toc515626869" w:history="1">
            <w:r w:rsidR="00C31D89" w:rsidRPr="00A94BAC">
              <w:rPr>
                <w:rStyle w:val="Hyperlink"/>
                <w:noProof/>
              </w:rPr>
              <w:t>3.4.2</w:t>
            </w:r>
            <w:r w:rsidR="00C31D89">
              <w:rPr>
                <w:rFonts w:asciiTheme="minorHAnsi" w:eastAsiaTheme="minorEastAsia" w:hAnsiTheme="minorHAnsi"/>
                <w:noProof/>
                <w:sz w:val="22"/>
                <w:lang w:eastAsia="de-DE"/>
              </w:rPr>
              <w:tab/>
            </w:r>
            <w:r w:rsidR="00C31D89" w:rsidRPr="00A94BAC">
              <w:rPr>
                <w:rStyle w:val="Hyperlink"/>
                <w:noProof/>
              </w:rPr>
              <w:t>Berechnung durch Änderung der Bildgröße des Ziels</w:t>
            </w:r>
            <w:r w:rsidR="00C31D89">
              <w:rPr>
                <w:noProof/>
                <w:webHidden/>
              </w:rPr>
              <w:tab/>
            </w:r>
            <w:r w:rsidR="00C31D89">
              <w:rPr>
                <w:noProof/>
                <w:webHidden/>
              </w:rPr>
              <w:fldChar w:fldCharType="begin"/>
            </w:r>
            <w:r w:rsidR="00C31D89">
              <w:rPr>
                <w:noProof/>
                <w:webHidden/>
              </w:rPr>
              <w:instrText xml:space="preserve"> PAGEREF _Toc515626869 \h </w:instrText>
            </w:r>
            <w:r w:rsidR="00C31D89">
              <w:rPr>
                <w:noProof/>
                <w:webHidden/>
              </w:rPr>
            </w:r>
            <w:r w:rsidR="00C31D89">
              <w:rPr>
                <w:noProof/>
                <w:webHidden/>
              </w:rPr>
              <w:fldChar w:fldCharType="separate"/>
            </w:r>
            <w:r w:rsidR="007C1FA1">
              <w:rPr>
                <w:noProof/>
                <w:webHidden/>
              </w:rPr>
              <w:t>41</w:t>
            </w:r>
            <w:r w:rsidR="00C31D89">
              <w:rPr>
                <w:noProof/>
                <w:webHidden/>
              </w:rPr>
              <w:fldChar w:fldCharType="end"/>
            </w:r>
          </w:hyperlink>
        </w:p>
        <w:p w:rsidR="00C31D89" w:rsidRDefault="003C29F8">
          <w:pPr>
            <w:pStyle w:val="Verzeichnis2"/>
            <w:rPr>
              <w:rFonts w:asciiTheme="minorHAnsi" w:eastAsiaTheme="minorEastAsia" w:hAnsiTheme="minorHAnsi"/>
              <w:noProof/>
              <w:sz w:val="22"/>
              <w:lang w:eastAsia="de-DE"/>
            </w:rPr>
          </w:pPr>
          <w:hyperlink w:anchor="_Toc515626870" w:history="1">
            <w:r w:rsidR="00C31D89" w:rsidRPr="00A94BAC">
              <w:rPr>
                <w:rStyle w:val="Hyperlink"/>
                <w:noProof/>
              </w:rPr>
              <w:t>3.5</w:t>
            </w:r>
            <w:r w:rsidR="00C31D89">
              <w:rPr>
                <w:rFonts w:asciiTheme="minorHAnsi" w:eastAsiaTheme="minorEastAsia" w:hAnsiTheme="minorHAnsi"/>
                <w:noProof/>
                <w:sz w:val="22"/>
                <w:lang w:eastAsia="de-DE"/>
              </w:rPr>
              <w:tab/>
            </w:r>
            <w:r w:rsidR="00C31D89" w:rsidRPr="00A94BAC">
              <w:rPr>
                <w:rStyle w:val="Hyperlink"/>
                <w:noProof/>
              </w:rPr>
              <w:t>Bewegungssteuerung</w:t>
            </w:r>
            <w:r w:rsidR="00C31D89">
              <w:rPr>
                <w:noProof/>
                <w:webHidden/>
              </w:rPr>
              <w:tab/>
            </w:r>
            <w:r w:rsidR="00C31D89">
              <w:rPr>
                <w:noProof/>
                <w:webHidden/>
              </w:rPr>
              <w:fldChar w:fldCharType="begin"/>
            </w:r>
            <w:r w:rsidR="00C31D89">
              <w:rPr>
                <w:noProof/>
                <w:webHidden/>
              </w:rPr>
              <w:instrText xml:space="preserve"> PAGEREF _Toc515626870 \h </w:instrText>
            </w:r>
            <w:r w:rsidR="00C31D89">
              <w:rPr>
                <w:noProof/>
                <w:webHidden/>
              </w:rPr>
            </w:r>
            <w:r w:rsidR="00C31D89">
              <w:rPr>
                <w:noProof/>
                <w:webHidden/>
              </w:rPr>
              <w:fldChar w:fldCharType="separate"/>
            </w:r>
            <w:r w:rsidR="007C1FA1">
              <w:rPr>
                <w:noProof/>
                <w:webHidden/>
              </w:rPr>
              <w:t>43</w:t>
            </w:r>
            <w:r w:rsidR="00C31D89">
              <w:rPr>
                <w:noProof/>
                <w:webHidden/>
              </w:rPr>
              <w:fldChar w:fldCharType="end"/>
            </w:r>
          </w:hyperlink>
        </w:p>
        <w:p w:rsidR="00C31D89" w:rsidRDefault="003C29F8">
          <w:pPr>
            <w:pStyle w:val="Verzeichnis3"/>
            <w:rPr>
              <w:rFonts w:asciiTheme="minorHAnsi" w:eastAsiaTheme="minorEastAsia" w:hAnsiTheme="minorHAnsi"/>
              <w:noProof/>
              <w:sz w:val="22"/>
              <w:lang w:eastAsia="de-DE"/>
            </w:rPr>
          </w:pPr>
          <w:hyperlink w:anchor="_Toc515626871" w:history="1">
            <w:r w:rsidR="00C31D89" w:rsidRPr="00A94BAC">
              <w:rPr>
                <w:rStyle w:val="Hyperlink"/>
                <w:noProof/>
              </w:rPr>
              <w:t>3.5.1</w:t>
            </w:r>
            <w:r w:rsidR="00C31D89">
              <w:rPr>
                <w:rFonts w:asciiTheme="minorHAnsi" w:eastAsiaTheme="minorEastAsia" w:hAnsiTheme="minorHAnsi"/>
                <w:noProof/>
                <w:sz w:val="22"/>
                <w:lang w:eastAsia="de-DE"/>
              </w:rPr>
              <w:tab/>
            </w:r>
            <w:r w:rsidR="00C31D89" w:rsidRPr="00A94BAC">
              <w:rPr>
                <w:rStyle w:val="Hyperlink"/>
                <w:noProof/>
              </w:rPr>
              <w:t>Wahl des Koordinatensystems</w:t>
            </w:r>
            <w:r w:rsidR="00C31D89">
              <w:rPr>
                <w:noProof/>
                <w:webHidden/>
              </w:rPr>
              <w:tab/>
            </w:r>
            <w:r w:rsidR="00C31D89">
              <w:rPr>
                <w:noProof/>
                <w:webHidden/>
              </w:rPr>
              <w:fldChar w:fldCharType="begin"/>
            </w:r>
            <w:r w:rsidR="00C31D89">
              <w:rPr>
                <w:noProof/>
                <w:webHidden/>
              </w:rPr>
              <w:instrText xml:space="preserve"> PAGEREF _Toc515626871 \h </w:instrText>
            </w:r>
            <w:r w:rsidR="00C31D89">
              <w:rPr>
                <w:noProof/>
                <w:webHidden/>
              </w:rPr>
            </w:r>
            <w:r w:rsidR="00C31D89">
              <w:rPr>
                <w:noProof/>
                <w:webHidden/>
              </w:rPr>
              <w:fldChar w:fldCharType="separate"/>
            </w:r>
            <w:r w:rsidR="007C1FA1">
              <w:rPr>
                <w:noProof/>
                <w:webHidden/>
              </w:rPr>
              <w:t>46</w:t>
            </w:r>
            <w:r w:rsidR="00C31D89">
              <w:rPr>
                <w:noProof/>
                <w:webHidden/>
              </w:rPr>
              <w:fldChar w:fldCharType="end"/>
            </w:r>
          </w:hyperlink>
        </w:p>
        <w:p w:rsidR="00C31D89" w:rsidRDefault="003C29F8">
          <w:pPr>
            <w:pStyle w:val="Verzeichnis3"/>
            <w:rPr>
              <w:rFonts w:asciiTheme="minorHAnsi" w:eastAsiaTheme="minorEastAsia" w:hAnsiTheme="minorHAnsi"/>
              <w:noProof/>
              <w:sz w:val="22"/>
              <w:lang w:eastAsia="de-DE"/>
            </w:rPr>
          </w:pPr>
          <w:hyperlink w:anchor="_Toc515626872" w:history="1">
            <w:r w:rsidR="00C31D89" w:rsidRPr="00A94BAC">
              <w:rPr>
                <w:rStyle w:val="Hyperlink"/>
                <w:noProof/>
              </w:rPr>
              <w:t>3.5.2</w:t>
            </w:r>
            <w:r w:rsidR="00C31D89">
              <w:rPr>
                <w:rFonts w:asciiTheme="minorHAnsi" w:eastAsiaTheme="minorEastAsia" w:hAnsiTheme="minorHAnsi"/>
                <w:noProof/>
                <w:sz w:val="22"/>
                <w:lang w:eastAsia="de-DE"/>
              </w:rPr>
              <w:tab/>
            </w:r>
            <w:r w:rsidR="00C31D89" w:rsidRPr="00A94BAC">
              <w:rPr>
                <w:rStyle w:val="Hyperlink"/>
                <w:noProof/>
              </w:rPr>
              <w:t>Positionierung des Effektors im Raum</w:t>
            </w:r>
            <w:r w:rsidR="00C31D89">
              <w:rPr>
                <w:noProof/>
                <w:webHidden/>
              </w:rPr>
              <w:tab/>
            </w:r>
            <w:r w:rsidR="00C31D89">
              <w:rPr>
                <w:noProof/>
                <w:webHidden/>
              </w:rPr>
              <w:fldChar w:fldCharType="begin"/>
            </w:r>
            <w:r w:rsidR="00C31D89">
              <w:rPr>
                <w:noProof/>
                <w:webHidden/>
              </w:rPr>
              <w:instrText xml:space="preserve"> PAGEREF _Toc515626872 \h </w:instrText>
            </w:r>
            <w:r w:rsidR="00C31D89">
              <w:rPr>
                <w:noProof/>
                <w:webHidden/>
              </w:rPr>
            </w:r>
            <w:r w:rsidR="00C31D89">
              <w:rPr>
                <w:noProof/>
                <w:webHidden/>
              </w:rPr>
              <w:fldChar w:fldCharType="separate"/>
            </w:r>
            <w:r w:rsidR="007C1FA1">
              <w:rPr>
                <w:noProof/>
                <w:webHidden/>
              </w:rPr>
              <w:t>46</w:t>
            </w:r>
            <w:r w:rsidR="00C31D89">
              <w:rPr>
                <w:noProof/>
                <w:webHidden/>
              </w:rPr>
              <w:fldChar w:fldCharType="end"/>
            </w:r>
          </w:hyperlink>
        </w:p>
        <w:p w:rsidR="00C31D89" w:rsidRDefault="003C29F8">
          <w:pPr>
            <w:pStyle w:val="Verzeichnis2"/>
            <w:rPr>
              <w:rFonts w:asciiTheme="minorHAnsi" w:eastAsiaTheme="minorEastAsia" w:hAnsiTheme="minorHAnsi"/>
              <w:noProof/>
              <w:sz w:val="22"/>
              <w:lang w:eastAsia="de-DE"/>
            </w:rPr>
          </w:pPr>
          <w:hyperlink w:anchor="_Toc515626873" w:history="1">
            <w:r w:rsidR="00C31D89" w:rsidRPr="00A94BAC">
              <w:rPr>
                <w:rStyle w:val="Hyperlink"/>
                <w:noProof/>
              </w:rPr>
              <w:t>3.6</w:t>
            </w:r>
            <w:r w:rsidR="00C31D89">
              <w:rPr>
                <w:rFonts w:asciiTheme="minorHAnsi" w:eastAsiaTheme="minorEastAsia" w:hAnsiTheme="minorHAnsi"/>
                <w:noProof/>
                <w:sz w:val="22"/>
                <w:lang w:eastAsia="de-DE"/>
              </w:rPr>
              <w:tab/>
            </w:r>
            <w:r w:rsidR="00C31D89" w:rsidRPr="00A94BAC">
              <w:rPr>
                <w:rStyle w:val="Hyperlink"/>
                <w:noProof/>
              </w:rPr>
              <w:t>Integration der Teillösungen</w:t>
            </w:r>
            <w:r w:rsidR="00C31D89">
              <w:rPr>
                <w:noProof/>
                <w:webHidden/>
              </w:rPr>
              <w:tab/>
            </w:r>
            <w:r w:rsidR="00C31D89">
              <w:rPr>
                <w:noProof/>
                <w:webHidden/>
              </w:rPr>
              <w:fldChar w:fldCharType="begin"/>
            </w:r>
            <w:r w:rsidR="00C31D89">
              <w:rPr>
                <w:noProof/>
                <w:webHidden/>
              </w:rPr>
              <w:instrText xml:space="preserve"> PAGEREF _Toc515626873 \h </w:instrText>
            </w:r>
            <w:r w:rsidR="00C31D89">
              <w:rPr>
                <w:noProof/>
                <w:webHidden/>
              </w:rPr>
            </w:r>
            <w:r w:rsidR="00C31D89">
              <w:rPr>
                <w:noProof/>
                <w:webHidden/>
              </w:rPr>
              <w:fldChar w:fldCharType="separate"/>
            </w:r>
            <w:r w:rsidR="007C1FA1">
              <w:rPr>
                <w:noProof/>
                <w:webHidden/>
              </w:rPr>
              <w:t>46</w:t>
            </w:r>
            <w:r w:rsidR="00C31D89">
              <w:rPr>
                <w:noProof/>
                <w:webHidden/>
              </w:rPr>
              <w:fldChar w:fldCharType="end"/>
            </w:r>
          </w:hyperlink>
        </w:p>
        <w:p w:rsidR="00C31D89" w:rsidRDefault="003C29F8">
          <w:pPr>
            <w:pStyle w:val="Verzeichnis3"/>
            <w:rPr>
              <w:rFonts w:asciiTheme="minorHAnsi" w:eastAsiaTheme="minorEastAsia" w:hAnsiTheme="minorHAnsi"/>
              <w:noProof/>
              <w:sz w:val="22"/>
              <w:lang w:eastAsia="de-DE"/>
            </w:rPr>
          </w:pPr>
          <w:hyperlink w:anchor="_Toc515626874" w:history="1">
            <w:r w:rsidR="00C31D89" w:rsidRPr="00A94BAC">
              <w:rPr>
                <w:rStyle w:val="Hyperlink"/>
                <w:noProof/>
              </w:rPr>
              <w:t>3.6.1</w:t>
            </w:r>
            <w:r w:rsidR="00C31D89">
              <w:rPr>
                <w:rFonts w:asciiTheme="minorHAnsi" w:eastAsiaTheme="minorEastAsia" w:hAnsiTheme="minorHAnsi"/>
                <w:noProof/>
                <w:sz w:val="22"/>
                <w:lang w:eastAsia="de-DE"/>
              </w:rPr>
              <w:tab/>
            </w:r>
            <w:r w:rsidR="00C31D89" w:rsidRPr="00A94BAC">
              <w:rPr>
                <w:rStyle w:val="Hyperlink"/>
                <w:noProof/>
              </w:rPr>
              <w:t>Benutzerschnittstelle</w:t>
            </w:r>
            <w:r w:rsidR="00C31D89">
              <w:rPr>
                <w:noProof/>
                <w:webHidden/>
              </w:rPr>
              <w:tab/>
            </w:r>
            <w:r w:rsidR="00C31D89">
              <w:rPr>
                <w:noProof/>
                <w:webHidden/>
              </w:rPr>
              <w:fldChar w:fldCharType="begin"/>
            </w:r>
            <w:r w:rsidR="00C31D89">
              <w:rPr>
                <w:noProof/>
                <w:webHidden/>
              </w:rPr>
              <w:instrText xml:space="preserve"> PAGEREF _Toc515626874 \h </w:instrText>
            </w:r>
            <w:r w:rsidR="00C31D89">
              <w:rPr>
                <w:noProof/>
                <w:webHidden/>
              </w:rPr>
            </w:r>
            <w:r w:rsidR="00C31D89">
              <w:rPr>
                <w:noProof/>
                <w:webHidden/>
              </w:rPr>
              <w:fldChar w:fldCharType="separate"/>
            </w:r>
            <w:r w:rsidR="007C1FA1">
              <w:rPr>
                <w:noProof/>
                <w:webHidden/>
              </w:rPr>
              <w:t>46</w:t>
            </w:r>
            <w:r w:rsidR="00C31D89">
              <w:rPr>
                <w:noProof/>
                <w:webHidden/>
              </w:rPr>
              <w:fldChar w:fldCharType="end"/>
            </w:r>
          </w:hyperlink>
        </w:p>
        <w:p w:rsidR="00C31D89" w:rsidRDefault="003C29F8">
          <w:pPr>
            <w:pStyle w:val="Verzeichnis3"/>
            <w:rPr>
              <w:rFonts w:asciiTheme="minorHAnsi" w:eastAsiaTheme="minorEastAsia" w:hAnsiTheme="minorHAnsi"/>
              <w:noProof/>
              <w:sz w:val="22"/>
              <w:lang w:eastAsia="de-DE"/>
            </w:rPr>
          </w:pPr>
          <w:hyperlink w:anchor="_Toc515626875" w:history="1">
            <w:r w:rsidR="00C31D89" w:rsidRPr="00A94BAC">
              <w:rPr>
                <w:rStyle w:val="Hyperlink"/>
                <w:noProof/>
              </w:rPr>
              <w:t>3.6.2</w:t>
            </w:r>
            <w:r w:rsidR="00C31D89">
              <w:rPr>
                <w:rFonts w:asciiTheme="minorHAnsi" w:eastAsiaTheme="minorEastAsia" w:hAnsiTheme="minorHAnsi"/>
                <w:noProof/>
                <w:sz w:val="22"/>
                <w:lang w:eastAsia="de-DE"/>
              </w:rPr>
              <w:tab/>
            </w:r>
            <w:r w:rsidR="00C31D89" w:rsidRPr="00A94BAC">
              <w:rPr>
                <w:rStyle w:val="Hyperlink"/>
                <w:noProof/>
              </w:rPr>
              <w:t>Interaktion der Komponenten</w:t>
            </w:r>
            <w:r w:rsidR="00C31D89">
              <w:rPr>
                <w:noProof/>
                <w:webHidden/>
              </w:rPr>
              <w:tab/>
            </w:r>
            <w:r w:rsidR="00C31D89">
              <w:rPr>
                <w:noProof/>
                <w:webHidden/>
              </w:rPr>
              <w:fldChar w:fldCharType="begin"/>
            </w:r>
            <w:r w:rsidR="00C31D89">
              <w:rPr>
                <w:noProof/>
                <w:webHidden/>
              </w:rPr>
              <w:instrText xml:space="preserve"> PAGEREF _Toc515626875 \h </w:instrText>
            </w:r>
            <w:r w:rsidR="00C31D89">
              <w:rPr>
                <w:noProof/>
                <w:webHidden/>
              </w:rPr>
            </w:r>
            <w:r w:rsidR="00C31D89">
              <w:rPr>
                <w:noProof/>
                <w:webHidden/>
              </w:rPr>
              <w:fldChar w:fldCharType="separate"/>
            </w:r>
            <w:r w:rsidR="007C1FA1">
              <w:rPr>
                <w:noProof/>
                <w:webHidden/>
              </w:rPr>
              <w:t>46</w:t>
            </w:r>
            <w:r w:rsidR="00C31D89">
              <w:rPr>
                <w:noProof/>
                <w:webHidden/>
              </w:rPr>
              <w:fldChar w:fldCharType="end"/>
            </w:r>
          </w:hyperlink>
        </w:p>
        <w:p w:rsidR="00C31D89" w:rsidRDefault="003C29F8">
          <w:pPr>
            <w:pStyle w:val="Verzeichnis3"/>
            <w:rPr>
              <w:rFonts w:asciiTheme="minorHAnsi" w:eastAsiaTheme="minorEastAsia" w:hAnsiTheme="minorHAnsi"/>
              <w:noProof/>
              <w:sz w:val="22"/>
              <w:lang w:eastAsia="de-DE"/>
            </w:rPr>
          </w:pPr>
          <w:hyperlink w:anchor="_Toc515626876" w:history="1">
            <w:r w:rsidR="00C31D89" w:rsidRPr="00A94BAC">
              <w:rPr>
                <w:rStyle w:val="Hyperlink"/>
                <w:noProof/>
              </w:rPr>
              <w:t>3.6.3</w:t>
            </w:r>
            <w:r w:rsidR="00C31D89">
              <w:rPr>
                <w:rFonts w:asciiTheme="minorHAnsi" w:eastAsiaTheme="minorEastAsia" w:hAnsiTheme="minorHAnsi"/>
                <w:noProof/>
                <w:sz w:val="22"/>
                <w:lang w:eastAsia="de-DE"/>
              </w:rPr>
              <w:tab/>
            </w:r>
            <w:r w:rsidR="00C31D89" w:rsidRPr="00A94BAC">
              <w:rPr>
                <w:rStyle w:val="Hyperlink"/>
                <w:noProof/>
              </w:rPr>
              <w:t>Ablauf des Erkennungs- und Betätigungsprozesses</w:t>
            </w:r>
            <w:r w:rsidR="00C31D89">
              <w:rPr>
                <w:noProof/>
                <w:webHidden/>
              </w:rPr>
              <w:tab/>
            </w:r>
            <w:r w:rsidR="00C31D89">
              <w:rPr>
                <w:noProof/>
                <w:webHidden/>
              </w:rPr>
              <w:fldChar w:fldCharType="begin"/>
            </w:r>
            <w:r w:rsidR="00C31D89">
              <w:rPr>
                <w:noProof/>
                <w:webHidden/>
              </w:rPr>
              <w:instrText xml:space="preserve"> PAGEREF _Toc515626876 \h </w:instrText>
            </w:r>
            <w:r w:rsidR="00C31D89">
              <w:rPr>
                <w:noProof/>
                <w:webHidden/>
              </w:rPr>
            </w:r>
            <w:r w:rsidR="00C31D89">
              <w:rPr>
                <w:noProof/>
                <w:webHidden/>
              </w:rPr>
              <w:fldChar w:fldCharType="separate"/>
            </w:r>
            <w:r w:rsidR="007C1FA1">
              <w:rPr>
                <w:noProof/>
                <w:webHidden/>
              </w:rPr>
              <w:t>46</w:t>
            </w:r>
            <w:r w:rsidR="00C31D89">
              <w:rPr>
                <w:noProof/>
                <w:webHidden/>
              </w:rPr>
              <w:fldChar w:fldCharType="end"/>
            </w:r>
          </w:hyperlink>
        </w:p>
        <w:p w:rsidR="00C31D89" w:rsidRDefault="003C29F8">
          <w:pPr>
            <w:pStyle w:val="Verzeichnis1"/>
            <w:rPr>
              <w:rFonts w:asciiTheme="minorHAnsi" w:eastAsiaTheme="minorEastAsia" w:hAnsiTheme="minorHAnsi"/>
              <w:noProof/>
              <w:sz w:val="22"/>
              <w:lang w:eastAsia="de-DE"/>
            </w:rPr>
          </w:pPr>
          <w:hyperlink w:anchor="_Toc515626877" w:history="1">
            <w:r w:rsidR="00C31D89" w:rsidRPr="00A94BAC">
              <w:rPr>
                <w:rStyle w:val="Hyperlink"/>
                <w:noProof/>
              </w:rPr>
              <w:t>4</w:t>
            </w:r>
            <w:r w:rsidR="00C31D89">
              <w:rPr>
                <w:rFonts w:asciiTheme="minorHAnsi" w:eastAsiaTheme="minorEastAsia" w:hAnsiTheme="minorHAnsi"/>
                <w:noProof/>
                <w:sz w:val="22"/>
                <w:lang w:eastAsia="de-DE"/>
              </w:rPr>
              <w:tab/>
            </w:r>
            <w:r w:rsidR="00C31D89" w:rsidRPr="00A94BAC">
              <w:rPr>
                <w:rStyle w:val="Hyperlink"/>
                <w:noProof/>
              </w:rPr>
              <w:t>Prototypische Umsetzung</w:t>
            </w:r>
            <w:r w:rsidR="00C31D89">
              <w:rPr>
                <w:noProof/>
                <w:webHidden/>
              </w:rPr>
              <w:tab/>
            </w:r>
            <w:r w:rsidR="00C31D89">
              <w:rPr>
                <w:noProof/>
                <w:webHidden/>
              </w:rPr>
              <w:fldChar w:fldCharType="begin"/>
            </w:r>
            <w:r w:rsidR="00C31D89">
              <w:rPr>
                <w:noProof/>
                <w:webHidden/>
              </w:rPr>
              <w:instrText xml:space="preserve"> PAGEREF _Toc515626877 \h </w:instrText>
            </w:r>
            <w:r w:rsidR="00C31D89">
              <w:rPr>
                <w:noProof/>
                <w:webHidden/>
              </w:rPr>
            </w:r>
            <w:r w:rsidR="00C31D89">
              <w:rPr>
                <w:noProof/>
                <w:webHidden/>
              </w:rPr>
              <w:fldChar w:fldCharType="separate"/>
            </w:r>
            <w:r w:rsidR="007C1FA1">
              <w:rPr>
                <w:noProof/>
                <w:webHidden/>
              </w:rPr>
              <w:t>47</w:t>
            </w:r>
            <w:r w:rsidR="00C31D89">
              <w:rPr>
                <w:noProof/>
                <w:webHidden/>
              </w:rPr>
              <w:fldChar w:fldCharType="end"/>
            </w:r>
          </w:hyperlink>
        </w:p>
        <w:p w:rsidR="00C31D89" w:rsidRDefault="003C29F8">
          <w:pPr>
            <w:pStyle w:val="Verzeichnis2"/>
            <w:rPr>
              <w:rFonts w:asciiTheme="minorHAnsi" w:eastAsiaTheme="minorEastAsia" w:hAnsiTheme="minorHAnsi"/>
              <w:noProof/>
              <w:sz w:val="22"/>
              <w:lang w:eastAsia="de-DE"/>
            </w:rPr>
          </w:pPr>
          <w:hyperlink w:anchor="_Toc515626878" w:history="1">
            <w:r w:rsidR="00C31D89" w:rsidRPr="00A94BAC">
              <w:rPr>
                <w:rStyle w:val="Hyperlink"/>
                <w:noProof/>
              </w:rPr>
              <w:t>4.1</w:t>
            </w:r>
            <w:r w:rsidR="00C31D89">
              <w:rPr>
                <w:rFonts w:asciiTheme="minorHAnsi" w:eastAsiaTheme="minorEastAsia" w:hAnsiTheme="minorHAnsi"/>
                <w:noProof/>
                <w:sz w:val="22"/>
                <w:lang w:eastAsia="de-DE"/>
              </w:rPr>
              <w:tab/>
            </w:r>
            <w:r w:rsidR="00C31D89" w:rsidRPr="00A94BAC">
              <w:rPr>
                <w:rStyle w:val="Hyperlink"/>
                <w:noProof/>
              </w:rPr>
              <w:t>Hardware</w:t>
            </w:r>
            <w:r w:rsidR="00C31D89">
              <w:rPr>
                <w:noProof/>
                <w:webHidden/>
              </w:rPr>
              <w:tab/>
            </w:r>
            <w:r w:rsidR="00C31D89">
              <w:rPr>
                <w:noProof/>
                <w:webHidden/>
              </w:rPr>
              <w:fldChar w:fldCharType="begin"/>
            </w:r>
            <w:r w:rsidR="00C31D89">
              <w:rPr>
                <w:noProof/>
                <w:webHidden/>
              </w:rPr>
              <w:instrText xml:space="preserve"> PAGEREF _Toc515626878 \h </w:instrText>
            </w:r>
            <w:r w:rsidR="00C31D89">
              <w:rPr>
                <w:noProof/>
                <w:webHidden/>
              </w:rPr>
            </w:r>
            <w:r w:rsidR="00C31D89">
              <w:rPr>
                <w:noProof/>
                <w:webHidden/>
              </w:rPr>
              <w:fldChar w:fldCharType="separate"/>
            </w:r>
            <w:r w:rsidR="007C1FA1">
              <w:rPr>
                <w:noProof/>
                <w:webHidden/>
              </w:rPr>
              <w:t>48</w:t>
            </w:r>
            <w:r w:rsidR="00C31D89">
              <w:rPr>
                <w:noProof/>
                <w:webHidden/>
              </w:rPr>
              <w:fldChar w:fldCharType="end"/>
            </w:r>
          </w:hyperlink>
        </w:p>
        <w:p w:rsidR="00C31D89" w:rsidRDefault="003C29F8">
          <w:pPr>
            <w:pStyle w:val="Verzeichnis3"/>
            <w:rPr>
              <w:rFonts w:asciiTheme="minorHAnsi" w:eastAsiaTheme="minorEastAsia" w:hAnsiTheme="minorHAnsi"/>
              <w:noProof/>
              <w:sz w:val="22"/>
              <w:lang w:eastAsia="de-DE"/>
            </w:rPr>
          </w:pPr>
          <w:hyperlink w:anchor="_Toc515626879" w:history="1">
            <w:r w:rsidR="00C31D89" w:rsidRPr="00A94BAC">
              <w:rPr>
                <w:rStyle w:val="Hyperlink"/>
                <w:noProof/>
              </w:rPr>
              <w:t>4.1.1</w:t>
            </w:r>
            <w:r w:rsidR="00C31D89">
              <w:rPr>
                <w:rFonts w:asciiTheme="minorHAnsi" w:eastAsiaTheme="minorEastAsia" w:hAnsiTheme="minorHAnsi"/>
                <w:noProof/>
                <w:sz w:val="22"/>
                <w:lang w:eastAsia="de-DE"/>
              </w:rPr>
              <w:tab/>
            </w:r>
            <w:r w:rsidR="00C31D89" w:rsidRPr="00A94BAC">
              <w:rPr>
                <w:rStyle w:val="Hyperlink"/>
                <w:noProof/>
              </w:rPr>
              <w:t>Verwendete Komponenten</w:t>
            </w:r>
            <w:r w:rsidR="00C31D89">
              <w:rPr>
                <w:noProof/>
                <w:webHidden/>
              </w:rPr>
              <w:tab/>
            </w:r>
            <w:r w:rsidR="00C31D89">
              <w:rPr>
                <w:noProof/>
                <w:webHidden/>
              </w:rPr>
              <w:fldChar w:fldCharType="begin"/>
            </w:r>
            <w:r w:rsidR="00C31D89">
              <w:rPr>
                <w:noProof/>
                <w:webHidden/>
              </w:rPr>
              <w:instrText xml:space="preserve"> PAGEREF _Toc515626879 \h </w:instrText>
            </w:r>
            <w:r w:rsidR="00C31D89">
              <w:rPr>
                <w:noProof/>
                <w:webHidden/>
              </w:rPr>
            </w:r>
            <w:r w:rsidR="00C31D89">
              <w:rPr>
                <w:noProof/>
                <w:webHidden/>
              </w:rPr>
              <w:fldChar w:fldCharType="separate"/>
            </w:r>
            <w:r w:rsidR="007C1FA1">
              <w:rPr>
                <w:noProof/>
                <w:webHidden/>
              </w:rPr>
              <w:t>48</w:t>
            </w:r>
            <w:r w:rsidR="00C31D89">
              <w:rPr>
                <w:noProof/>
                <w:webHidden/>
              </w:rPr>
              <w:fldChar w:fldCharType="end"/>
            </w:r>
          </w:hyperlink>
        </w:p>
        <w:p w:rsidR="00C31D89" w:rsidRDefault="003C29F8">
          <w:pPr>
            <w:pStyle w:val="Verzeichnis3"/>
            <w:rPr>
              <w:rFonts w:asciiTheme="minorHAnsi" w:eastAsiaTheme="minorEastAsia" w:hAnsiTheme="minorHAnsi"/>
              <w:noProof/>
              <w:sz w:val="22"/>
              <w:lang w:eastAsia="de-DE"/>
            </w:rPr>
          </w:pPr>
          <w:hyperlink w:anchor="_Toc515626880" w:history="1">
            <w:r w:rsidR="00C31D89" w:rsidRPr="00A94BAC">
              <w:rPr>
                <w:rStyle w:val="Hyperlink"/>
                <w:noProof/>
              </w:rPr>
              <w:t>4.1.2</w:t>
            </w:r>
            <w:r w:rsidR="00C31D89">
              <w:rPr>
                <w:rFonts w:asciiTheme="minorHAnsi" w:eastAsiaTheme="minorEastAsia" w:hAnsiTheme="minorHAnsi"/>
                <w:noProof/>
                <w:sz w:val="22"/>
                <w:lang w:eastAsia="de-DE"/>
              </w:rPr>
              <w:tab/>
            </w:r>
            <w:r w:rsidR="00C31D89" w:rsidRPr="00A94BAC">
              <w:rPr>
                <w:rStyle w:val="Hyperlink"/>
                <w:noProof/>
              </w:rPr>
              <w:t>Schnittstellen</w:t>
            </w:r>
            <w:r w:rsidR="00C31D89">
              <w:rPr>
                <w:noProof/>
                <w:webHidden/>
              </w:rPr>
              <w:tab/>
            </w:r>
            <w:r w:rsidR="00C31D89">
              <w:rPr>
                <w:noProof/>
                <w:webHidden/>
              </w:rPr>
              <w:fldChar w:fldCharType="begin"/>
            </w:r>
            <w:r w:rsidR="00C31D89">
              <w:rPr>
                <w:noProof/>
                <w:webHidden/>
              </w:rPr>
              <w:instrText xml:space="preserve"> PAGEREF _Toc515626880 \h </w:instrText>
            </w:r>
            <w:r w:rsidR="00C31D89">
              <w:rPr>
                <w:noProof/>
                <w:webHidden/>
              </w:rPr>
            </w:r>
            <w:r w:rsidR="00C31D89">
              <w:rPr>
                <w:noProof/>
                <w:webHidden/>
              </w:rPr>
              <w:fldChar w:fldCharType="separate"/>
            </w:r>
            <w:r w:rsidR="007C1FA1">
              <w:rPr>
                <w:noProof/>
                <w:webHidden/>
              </w:rPr>
              <w:t>48</w:t>
            </w:r>
            <w:r w:rsidR="00C31D89">
              <w:rPr>
                <w:noProof/>
                <w:webHidden/>
              </w:rPr>
              <w:fldChar w:fldCharType="end"/>
            </w:r>
          </w:hyperlink>
        </w:p>
        <w:p w:rsidR="00C31D89" w:rsidRDefault="003C29F8">
          <w:pPr>
            <w:pStyle w:val="Verzeichnis3"/>
            <w:rPr>
              <w:rFonts w:asciiTheme="minorHAnsi" w:eastAsiaTheme="minorEastAsia" w:hAnsiTheme="minorHAnsi"/>
              <w:noProof/>
              <w:sz w:val="22"/>
              <w:lang w:eastAsia="de-DE"/>
            </w:rPr>
          </w:pPr>
          <w:hyperlink w:anchor="_Toc515626881" w:history="1">
            <w:r w:rsidR="00C31D89" w:rsidRPr="00A94BAC">
              <w:rPr>
                <w:rStyle w:val="Hyperlink"/>
                <w:noProof/>
              </w:rPr>
              <w:t>4.1.3</w:t>
            </w:r>
            <w:r w:rsidR="00C31D89">
              <w:rPr>
                <w:rFonts w:asciiTheme="minorHAnsi" w:eastAsiaTheme="minorEastAsia" w:hAnsiTheme="minorHAnsi"/>
                <w:noProof/>
                <w:sz w:val="22"/>
                <w:lang w:eastAsia="de-DE"/>
              </w:rPr>
              <w:tab/>
            </w:r>
            <w:r w:rsidR="00C31D89" w:rsidRPr="00A94BAC">
              <w:rPr>
                <w:rStyle w:val="Hyperlink"/>
                <w:noProof/>
              </w:rPr>
              <w:t>Aufbau des Prototypen und des Tastermodells</w:t>
            </w:r>
            <w:r w:rsidR="00C31D89">
              <w:rPr>
                <w:noProof/>
                <w:webHidden/>
              </w:rPr>
              <w:tab/>
            </w:r>
            <w:r w:rsidR="00C31D89">
              <w:rPr>
                <w:noProof/>
                <w:webHidden/>
              </w:rPr>
              <w:fldChar w:fldCharType="begin"/>
            </w:r>
            <w:r w:rsidR="00C31D89">
              <w:rPr>
                <w:noProof/>
                <w:webHidden/>
              </w:rPr>
              <w:instrText xml:space="preserve"> PAGEREF _Toc515626881 \h </w:instrText>
            </w:r>
            <w:r w:rsidR="00C31D89">
              <w:rPr>
                <w:noProof/>
                <w:webHidden/>
              </w:rPr>
            </w:r>
            <w:r w:rsidR="00C31D89">
              <w:rPr>
                <w:noProof/>
                <w:webHidden/>
              </w:rPr>
              <w:fldChar w:fldCharType="separate"/>
            </w:r>
            <w:r w:rsidR="007C1FA1">
              <w:rPr>
                <w:noProof/>
                <w:webHidden/>
              </w:rPr>
              <w:t>48</w:t>
            </w:r>
            <w:r w:rsidR="00C31D89">
              <w:rPr>
                <w:noProof/>
                <w:webHidden/>
              </w:rPr>
              <w:fldChar w:fldCharType="end"/>
            </w:r>
          </w:hyperlink>
        </w:p>
        <w:p w:rsidR="00C31D89" w:rsidRDefault="003C29F8">
          <w:pPr>
            <w:pStyle w:val="Verzeichnis2"/>
            <w:rPr>
              <w:rFonts w:asciiTheme="minorHAnsi" w:eastAsiaTheme="minorEastAsia" w:hAnsiTheme="minorHAnsi"/>
              <w:noProof/>
              <w:sz w:val="22"/>
              <w:lang w:eastAsia="de-DE"/>
            </w:rPr>
          </w:pPr>
          <w:hyperlink w:anchor="_Toc515626882" w:history="1">
            <w:r w:rsidR="00C31D89" w:rsidRPr="00A94BAC">
              <w:rPr>
                <w:rStyle w:val="Hyperlink"/>
                <w:noProof/>
              </w:rPr>
              <w:t>4.2</w:t>
            </w:r>
            <w:r w:rsidR="00C31D89">
              <w:rPr>
                <w:rFonts w:asciiTheme="minorHAnsi" w:eastAsiaTheme="minorEastAsia" w:hAnsiTheme="minorHAnsi"/>
                <w:noProof/>
                <w:sz w:val="22"/>
                <w:lang w:eastAsia="de-DE"/>
              </w:rPr>
              <w:tab/>
            </w:r>
            <w:r w:rsidR="00C31D89" w:rsidRPr="00A94BAC">
              <w:rPr>
                <w:rStyle w:val="Hyperlink"/>
                <w:noProof/>
              </w:rPr>
              <w:t>Software</w:t>
            </w:r>
            <w:r w:rsidR="00C31D89">
              <w:rPr>
                <w:noProof/>
                <w:webHidden/>
              </w:rPr>
              <w:tab/>
            </w:r>
            <w:r w:rsidR="00C31D89">
              <w:rPr>
                <w:noProof/>
                <w:webHidden/>
              </w:rPr>
              <w:fldChar w:fldCharType="begin"/>
            </w:r>
            <w:r w:rsidR="00C31D89">
              <w:rPr>
                <w:noProof/>
                <w:webHidden/>
              </w:rPr>
              <w:instrText xml:space="preserve"> PAGEREF _Toc515626882 \h </w:instrText>
            </w:r>
            <w:r w:rsidR="00C31D89">
              <w:rPr>
                <w:noProof/>
                <w:webHidden/>
              </w:rPr>
            </w:r>
            <w:r w:rsidR="00C31D89">
              <w:rPr>
                <w:noProof/>
                <w:webHidden/>
              </w:rPr>
              <w:fldChar w:fldCharType="separate"/>
            </w:r>
            <w:r w:rsidR="007C1FA1">
              <w:rPr>
                <w:noProof/>
                <w:webHidden/>
              </w:rPr>
              <w:t>48</w:t>
            </w:r>
            <w:r w:rsidR="00C31D89">
              <w:rPr>
                <w:noProof/>
                <w:webHidden/>
              </w:rPr>
              <w:fldChar w:fldCharType="end"/>
            </w:r>
          </w:hyperlink>
        </w:p>
        <w:p w:rsidR="00C31D89" w:rsidRDefault="003C29F8">
          <w:pPr>
            <w:pStyle w:val="Verzeichnis3"/>
            <w:rPr>
              <w:rFonts w:asciiTheme="minorHAnsi" w:eastAsiaTheme="minorEastAsia" w:hAnsiTheme="minorHAnsi"/>
              <w:noProof/>
              <w:sz w:val="22"/>
              <w:lang w:eastAsia="de-DE"/>
            </w:rPr>
          </w:pPr>
          <w:hyperlink w:anchor="_Toc515626883" w:history="1">
            <w:r w:rsidR="00C31D89" w:rsidRPr="00A94BAC">
              <w:rPr>
                <w:rStyle w:val="Hyperlink"/>
                <w:noProof/>
              </w:rPr>
              <w:t>4.2.1</w:t>
            </w:r>
            <w:r w:rsidR="00C31D89">
              <w:rPr>
                <w:rFonts w:asciiTheme="minorHAnsi" w:eastAsiaTheme="minorEastAsia" w:hAnsiTheme="minorHAnsi"/>
                <w:noProof/>
                <w:sz w:val="22"/>
                <w:lang w:eastAsia="de-DE"/>
              </w:rPr>
              <w:tab/>
            </w:r>
            <w:r w:rsidR="00C31D89" w:rsidRPr="00A94BAC">
              <w:rPr>
                <w:rStyle w:val="Hyperlink"/>
                <w:noProof/>
              </w:rPr>
              <w:t>Realisierung der Bildverarbeitungsfunktionen</w:t>
            </w:r>
            <w:r w:rsidR="00C31D89">
              <w:rPr>
                <w:noProof/>
                <w:webHidden/>
              </w:rPr>
              <w:tab/>
            </w:r>
            <w:r w:rsidR="00C31D89">
              <w:rPr>
                <w:noProof/>
                <w:webHidden/>
              </w:rPr>
              <w:fldChar w:fldCharType="begin"/>
            </w:r>
            <w:r w:rsidR="00C31D89">
              <w:rPr>
                <w:noProof/>
                <w:webHidden/>
              </w:rPr>
              <w:instrText xml:space="preserve"> PAGEREF _Toc515626883 \h </w:instrText>
            </w:r>
            <w:r w:rsidR="00C31D89">
              <w:rPr>
                <w:noProof/>
                <w:webHidden/>
              </w:rPr>
            </w:r>
            <w:r w:rsidR="00C31D89">
              <w:rPr>
                <w:noProof/>
                <w:webHidden/>
              </w:rPr>
              <w:fldChar w:fldCharType="separate"/>
            </w:r>
            <w:r w:rsidR="007C1FA1">
              <w:rPr>
                <w:noProof/>
                <w:webHidden/>
              </w:rPr>
              <w:t>48</w:t>
            </w:r>
            <w:r w:rsidR="00C31D89">
              <w:rPr>
                <w:noProof/>
                <w:webHidden/>
              </w:rPr>
              <w:fldChar w:fldCharType="end"/>
            </w:r>
          </w:hyperlink>
        </w:p>
        <w:p w:rsidR="00C31D89" w:rsidRDefault="003C29F8">
          <w:pPr>
            <w:pStyle w:val="Verzeichnis3"/>
            <w:rPr>
              <w:rFonts w:asciiTheme="minorHAnsi" w:eastAsiaTheme="minorEastAsia" w:hAnsiTheme="minorHAnsi"/>
              <w:noProof/>
              <w:sz w:val="22"/>
              <w:lang w:eastAsia="de-DE"/>
            </w:rPr>
          </w:pPr>
          <w:hyperlink w:anchor="_Toc515626884" w:history="1">
            <w:r w:rsidR="00C31D89" w:rsidRPr="00A94BAC">
              <w:rPr>
                <w:rStyle w:val="Hyperlink"/>
                <w:noProof/>
              </w:rPr>
              <w:t>4.2.2</w:t>
            </w:r>
            <w:r w:rsidR="00C31D89">
              <w:rPr>
                <w:rFonts w:asciiTheme="minorHAnsi" w:eastAsiaTheme="minorEastAsia" w:hAnsiTheme="minorHAnsi"/>
                <w:noProof/>
                <w:sz w:val="22"/>
                <w:lang w:eastAsia="de-DE"/>
              </w:rPr>
              <w:tab/>
            </w:r>
            <w:r w:rsidR="00C31D89" w:rsidRPr="00A94BAC">
              <w:rPr>
                <w:rStyle w:val="Hyperlink"/>
                <w:noProof/>
              </w:rPr>
              <w:t>Firmware zur Bewegungssteuerung</w:t>
            </w:r>
            <w:r w:rsidR="00C31D89">
              <w:rPr>
                <w:noProof/>
                <w:webHidden/>
              </w:rPr>
              <w:tab/>
            </w:r>
            <w:r w:rsidR="00C31D89">
              <w:rPr>
                <w:noProof/>
                <w:webHidden/>
              </w:rPr>
              <w:fldChar w:fldCharType="begin"/>
            </w:r>
            <w:r w:rsidR="00C31D89">
              <w:rPr>
                <w:noProof/>
                <w:webHidden/>
              </w:rPr>
              <w:instrText xml:space="preserve"> PAGEREF _Toc515626884 \h </w:instrText>
            </w:r>
            <w:r w:rsidR="00C31D89">
              <w:rPr>
                <w:noProof/>
                <w:webHidden/>
              </w:rPr>
            </w:r>
            <w:r w:rsidR="00C31D89">
              <w:rPr>
                <w:noProof/>
                <w:webHidden/>
              </w:rPr>
              <w:fldChar w:fldCharType="separate"/>
            </w:r>
            <w:r w:rsidR="007C1FA1">
              <w:rPr>
                <w:noProof/>
                <w:webHidden/>
              </w:rPr>
              <w:t>48</w:t>
            </w:r>
            <w:r w:rsidR="00C31D89">
              <w:rPr>
                <w:noProof/>
                <w:webHidden/>
              </w:rPr>
              <w:fldChar w:fldCharType="end"/>
            </w:r>
          </w:hyperlink>
        </w:p>
        <w:p w:rsidR="00C31D89" w:rsidRDefault="003C29F8">
          <w:pPr>
            <w:pStyle w:val="Verzeichnis3"/>
            <w:rPr>
              <w:rFonts w:asciiTheme="minorHAnsi" w:eastAsiaTheme="minorEastAsia" w:hAnsiTheme="minorHAnsi"/>
              <w:noProof/>
              <w:sz w:val="22"/>
              <w:lang w:eastAsia="de-DE"/>
            </w:rPr>
          </w:pPr>
          <w:hyperlink w:anchor="_Toc515626885" w:history="1">
            <w:r w:rsidR="00C31D89" w:rsidRPr="00A94BAC">
              <w:rPr>
                <w:rStyle w:val="Hyperlink"/>
                <w:noProof/>
              </w:rPr>
              <w:t>4.2.3</w:t>
            </w:r>
            <w:r w:rsidR="00C31D89">
              <w:rPr>
                <w:rFonts w:asciiTheme="minorHAnsi" w:eastAsiaTheme="minorEastAsia" w:hAnsiTheme="minorHAnsi"/>
                <w:noProof/>
                <w:sz w:val="22"/>
                <w:lang w:eastAsia="de-DE"/>
              </w:rPr>
              <w:tab/>
            </w:r>
            <w:r w:rsidR="00C31D89" w:rsidRPr="00A94BAC">
              <w:rPr>
                <w:rStyle w:val="Hyperlink"/>
                <w:noProof/>
              </w:rPr>
              <w:t>Schnittstellen</w:t>
            </w:r>
            <w:r w:rsidR="00C31D89">
              <w:rPr>
                <w:noProof/>
                <w:webHidden/>
              </w:rPr>
              <w:tab/>
            </w:r>
            <w:r w:rsidR="00C31D89">
              <w:rPr>
                <w:noProof/>
                <w:webHidden/>
              </w:rPr>
              <w:fldChar w:fldCharType="begin"/>
            </w:r>
            <w:r w:rsidR="00C31D89">
              <w:rPr>
                <w:noProof/>
                <w:webHidden/>
              </w:rPr>
              <w:instrText xml:space="preserve"> PAGEREF _Toc515626885 \h </w:instrText>
            </w:r>
            <w:r w:rsidR="00C31D89">
              <w:rPr>
                <w:noProof/>
                <w:webHidden/>
              </w:rPr>
            </w:r>
            <w:r w:rsidR="00C31D89">
              <w:rPr>
                <w:noProof/>
                <w:webHidden/>
              </w:rPr>
              <w:fldChar w:fldCharType="separate"/>
            </w:r>
            <w:r w:rsidR="007C1FA1">
              <w:rPr>
                <w:noProof/>
                <w:webHidden/>
              </w:rPr>
              <w:t>48</w:t>
            </w:r>
            <w:r w:rsidR="00C31D89">
              <w:rPr>
                <w:noProof/>
                <w:webHidden/>
              </w:rPr>
              <w:fldChar w:fldCharType="end"/>
            </w:r>
          </w:hyperlink>
        </w:p>
        <w:p w:rsidR="00C31D89" w:rsidRDefault="003C29F8">
          <w:pPr>
            <w:pStyle w:val="Verzeichnis3"/>
            <w:rPr>
              <w:rFonts w:asciiTheme="minorHAnsi" w:eastAsiaTheme="minorEastAsia" w:hAnsiTheme="minorHAnsi"/>
              <w:noProof/>
              <w:sz w:val="22"/>
              <w:lang w:eastAsia="de-DE"/>
            </w:rPr>
          </w:pPr>
          <w:hyperlink w:anchor="_Toc515626886" w:history="1">
            <w:r w:rsidR="00C31D89" w:rsidRPr="00A94BAC">
              <w:rPr>
                <w:rStyle w:val="Hyperlink"/>
                <w:noProof/>
              </w:rPr>
              <w:t>4.2.4</w:t>
            </w:r>
            <w:r w:rsidR="00C31D89">
              <w:rPr>
                <w:rFonts w:asciiTheme="minorHAnsi" w:eastAsiaTheme="minorEastAsia" w:hAnsiTheme="minorHAnsi"/>
                <w:noProof/>
                <w:sz w:val="22"/>
                <w:lang w:eastAsia="de-DE"/>
              </w:rPr>
              <w:tab/>
            </w:r>
            <w:r w:rsidR="00C31D89" w:rsidRPr="00A94BAC">
              <w:rPr>
                <w:rStyle w:val="Hyperlink"/>
                <w:noProof/>
              </w:rPr>
              <w:t>Programmstruktur</w:t>
            </w:r>
            <w:r w:rsidR="00C31D89">
              <w:rPr>
                <w:noProof/>
                <w:webHidden/>
              </w:rPr>
              <w:tab/>
            </w:r>
            <w:r w:rsidR="00C31D89">
              <w:rPr>
                <w:noProof/>
                <w:webHidden/>
              </w:rPr>
              <w:fldChar w:fldCharType="begin"/>
            </w:r>
            <w:r w:rsidR="00C31D89">
              <w:rPr>
                <w:noProof/>
                <w:webHidden/>
              </w:rPr>
              <w:instrText xml:space="preserve"> PAGEREF _Toc515626886 \h </w:instrText>
            </w:r>
            <w:r w:rsidR="00C31D89">
              <w:rPr>
                <w:noProof/>
                <w:webHidden/>
              </w:rPr>
            </w:r>
            <w:r w:rsidR="00C31D89">
              <w:rPr>
                <w:noProof/>
                <w:webHidden/>
              </w:rPr>
              <w:fldChar w:fldCharType="separate"/>
            </w:r>
            <w:r w:rsidR="007C1FA1">
              <w:rPr>
                <w:noProof/>
                <w:webHidden/>
              </w:rPr>
              <w:t>48</w:t>
            </w:r>
            <w:r w:rsidR="00C31D89">
              <w:rPr>
                <w:noProof/>
                <w:webHidden/>
              </w:rPr>
              <w:fldChar w:fldCharType="end"/>
            </w:r>
          </w:hyperlink>
        </w:p>
        <w:p w:rsidR="00C31D89" w:rsidRDefault="003C29F8">
          <w:pPr>
            <w:pStyle w:val="Verzeichnis2"/>
            <w:rPr>
              <w:rFonts w:asciiTheme="minorHAnsi" w:eastAsiaTheme="minorEastAsia" w:hAnsiTheme="minorHAnsi"/>
              <w:noProof/>
              <w:sz w:val="22"/>
              <w:lang w:eastAsia="de-DE"/>
            </w:rPr>
          </w:pPr>
          <w:hyperlink w:anchor="_Toc515626887" w:history="1">
            <w:r w:rsidR="00C31D89" w:rsidRPr="00A94BAC">
              <w:rPr>
                <w:rStyle w:val="Hyperlink"/>
                <w:noProof/>
              </w:rPr>
              <w:t>4.3</w:t>
            </w:r>
            <w:r w:rsidR="00C31D89">
              <w:rPr>
                <w:rFonts w:asciiTheme="minorHAnsi" w:eastAsiaTheme="minorEastAsia" w:hAnsiTheme="minorHAnsi"/>
                <w:noProof/>
                <w:sz w:val="22"/>
                <w:lang w:eastAsia="de-DE"/>
              </w:rPr>
              <w:tab/>
            </w:r>
            <w:r w:rsidR="00C31D89" w:rsidRPr="00A94BAC">
              <w:rPr>
                <w:rStyle w:val="Hyperlink"/>
                <w:noProof/>
              </w:rPr>
              <w:t>Ergebnisse der Prototypenentwicklung</w:t>
            </w:r>
            <w:r w:rsidR="00C31D89">
              <w:rPr>
                <w:noProof/>
                <w:webHidden/>
              </w:rPr>
              <w:tab/>
            </w:r>
            <w:r w:rsidR="00C31D89">
              <w:rPr>
                <w:noProof/>
                <w:webHidden/>
              </w:rPr>
              <w:fldChar w:fldCharType="begin"/>
            </w:r>
            <w:r w:rsidR="00C31D89">
              <w:rPr>
                <w:noProof/>
                <w:webHidden/>
              </w:rPr>
              <w:instrText xml:space="preserve"> PAGEREF _Toc515626887 \h </w:instrText>
            </w:r>
            <w:r w:rsidR="00C31D89">
              <w:rPr>
                <w:noProof/>
                <w:webHidden/>
              </w:rPr>
            </w:r>
            <w:r w:rsidR="00C31D89">
              <w:rPr>
                <w:noProof/>
                <w:webHidden/>
              </w:rPr>
              <w:fldChar w:fldCharType="separate"/>
            </w:r>
            <w:r w:rsidR="007C1FA1">
              <w:rPr>
                <w:noProof/>
                <w:webHidden/>
              </w:rPr>
              <w:t>49</w:t>
            </w:r>
            <w:r w:rsidR="00C31D89">
              <w:rPr>
                <w:noProof/>
                <w:webHidden/>
              </w:rPr>
              <w:fldChar w:fldCharType="end"/>
            </w:r>
          </w:hyperlink>
        </w:p>
        <w:p w:rsidR="00C31D89" w:rsidRDefault="003C29F8">
          <w:pPr>
            <w:pStyle w:val="Verzeichnis1"/>
            <w:rPr>
              <w:rFonts w:asciiTheme="minorHAnsi" w:eastAsiaTheme="minorEastAsia" w:hAnsiTheme="minorHAnsi"/>
              <w:noProof/>
              <w:sz w:val="22"/>
              <w:lang w:eastAsia="de-DE"/>
            </w:rPr>
          </w:pPr>
          <w:hyperlink w:anchor="_Toc515626888" w:history="1">
            <w:r w:rsidR="00C31D89" w:rsidRPr="00A94BAC">
              <w:rPr>
                <w:rStyle w:val="Hyperlink"/>
                <w:noProof/>
              </w:rPr>
              <w:t>5</w:t>
            </w:r>
            <w:r w:rsidR="00C31D89">
              <w:rPr>
                <w:rFonts w:asciiTheme="minorHAnsi" w:eastAsiaTheme="minorEastAsia" w:hAnsiTheme="minorHAnsi"/>
                <w:noProof/>
                <w:sz w:val="22"/>
                <w:lang w:eastAsia="de-DE"/>
              </w:rPr>
              <w:tab/>
            </w:r>
            <w:r w:rsidR="00C31D89" w:rsidRPr="00A94BAC">
              <w:rPr>
                <w:rStyle w:val="Hyperlink"/>
                <w:noProof/>
              </w:rPr>
              <w:t>Fazit und Ausblick</w:t>
            </w:r>
            <w:r w:rsidR="00C31D89">
              <w:rPr>
                <w:noProof/>
                <w:webHidden/>
              </w:rPr>
              <w:tab/>
            </w:r>
            <w:r w:rsidR="00C31D89">
              <w:rPr>
                <w:noProof/>
                <w:webHidden/>
              </w:rPr>
              <w:fldChar w:fldCharType="begin"/>
            </w:r>
            <w:r w:rsidR="00C31D89">
              <w:rPr>
                <w:noProof/>
                <w:webHidden/>
              </w:rPr>
              <w:instrText xml:space="preserve"> PAGEREF _Toc515626888 \h </w:instrText>
            </w:r>
            <w:r w:rsidR="00C31D89">
              <w:rPr>
                <w:noProof/>
                <w:webHidden/>
              </w:rPr>
            </w:r>
            <w:r w:rsidR="00C31D89">
              <w:rPr>
                <w:noProof/>
                <w:webHidden/>
              </w:rPr>
              <w:fldChar w:fldCharType="separate"/>
            </w:r>
            <w:r w:rsidR="007C1FA1">
              <w:rPr>
                <w:noProof/>
                <w:webHidden/>
              </w:rPr>
              <w:t>49</w:t>
            </w:r>
            <w:r w:rsidR="00C31D89">
              <w:rPr>
                <w:noProof/>
                <w:webHidden/>
              </w:rPr>
              <w:fldChar w:fldCharType="end"/>
            </w:r>
          </w:hyperlink>
        </w:p>
        <w:p w:rsidR="00C31D89" w:rsidRDefault="003C29F8">
          <w:pPr>
            <w:pStyle w:val="Verzeichnis1"/>
            <w:rPr>
              <w:rFonts w:asciiTheme="minorHAnsi" w:eastAsiaTheme="minorEastAsia" w:hAnsiTheme="minorHAnsi"/>
              <w:noProof/>
              <w:sz w:val="22"/>
              <w:lang w:eastAsia="de-DE"/>
            </w:rPr>
          </w:pPr>
          <w:hyperlink w:anchor="_Toc515626889" w:history="1">
            <w:r w:rsidR="00C31D89" w:rsidRPr="00A94BAC">
              <w:rPr>
                <w:rStyle w:val="Hyperlink"/>
                <w:noProof/>
              </w:rPr>
              <w:t>6</w:t>
            </w:r>
            <w:r w:rsidR="00C31D89">
              <w:rPr>
                <w:rFonts w:asciiTheme="minorHAnsi" w:eastAsiaTheme="minorEastAsia" w:hAnsiTheme="minorHAnsi"/>
                <w:noProof/>
                <w:sz w:val="22"/>
                <w:lang w:eastAsia="de-DE"/>
              </w:rPr>
              <w:tab/>
            </w:r>
            <w:r w:rsidR="00C31D89" w:rsidRPr="00A94BAC">
              <w:rPr>
                <w:rStyle w:val="Hyperlink"/>
                <w:noProof/>
              </w:rPr>
              <w:t>Literaturverzeichnis</w:t>
            </w:r>
            <w:r w:rsidR="00C31D89">
              <w:rPr>
                <w:noProof/>
                <w:webHidden/>
              </w:rPr>
              <w:tab/>
            </w:r>
            <w:r w:rsidR="00C31D89">
              <w:rPr>
                <w:noProof/>
                <w:webHidden/>
              </w:rPr>
              <w:fldChar w:fldCharType="begin"/>
            </w:r>
            <w:r w:rsidR="00C31D89">
              <w:rPr>
                <w:noProof/>
                <w:webHidden/>
              </w:rPr>
              <w:instrText xml:space="preserve"> PAGEREF _Toc515626889 \h </w:instrText>
            </w:r>
            <w:r w:rsidR="00C31D89">
              <w:rPr>
                <w:noProof/>
                <w:webHidden/>
              </w:rPr>
            </w:r>
            <w:r w:rsidR="00C31D89">
              <w:rPr>
                <w:noProof/>
                <w:webHidden/>
              </w:rPr>
              <w:fldChar w:fldCharType="separate"/>
            </w:r>
            <w:r w:rsidR="007C1FA1">
              <w:rPr>
                <w:noProof/>
                <w:webHidden/>
              </w:rPr>
              <w:t>51</w:t>
            </w:r>
            <w:r w:rsidR="00C31D89">
              <w:rPr>
                <w:noProof/>
                <w:webHidden/>
              </w:rPr>
              <w:fldChar w:fldCharType="end"/>
            </w:r>
          </w:hyperlink>
        </w:p>
        <w:p w:rsidR="00C31D89" w:rsidRDefault="003C29F8">
          <w:pPr>
            <w:pStyle w:val="Verzeichnis1"/>
            <w:rPr>
              <w:rFonts w:asciiTheme="minorHAnsi" w:eastAsiaTheme="minorEastAsia" w:hAnsiTheme="minorHAnsi"/>
              <w:noProof/>
              <w:sz w:val="22"/>
              <w:lang w:eastAsia="de-DE"/>
            </w:rPr>
          </w:pPr>
          <w:hyperlink w:anchor="_Toc515626890" w:history="1">
            <w:r w:rsidR="00C31D89" w:rsidRPr="00A94BAC">
              <w:rPr>
                <w:rStyle w:val="Hyperlink"/>
                <w:noProof/>
              </w:rPr>
              <w:t>7</w:t>
            </w:r>
            <w:r w:rsidR="00C31D89">
              <w:rPr>
                <w:rFonts w:asciiTheme="minorHAnsi" w:eastAsiaTheme="minorEastAsia" w:hAnsiTheme="minorHAnsi"/>
                <w:noProof/>
                <w:sz w:val="22"/>
                <w:lang w:eastAsia="de-DE"/>
              </w:rPr>
              <w:tab/>
            </w:r>
            <w:r w:rsidR="00C31D89" w:rsidRPr="00A94BAC">
              <w:rPr>
                <w:rStyle w:val="Hyperlink"/>
                <w:noProof/>
              </w:rPr>
              <w:t>Abbildungsverzeichnis</w:t>
            </w:r>
            <w:r w:rsidR="00C31D89">
              <w:rPr>
                <w:noProof/>
                <w:webHidden/>
              </w:rPr>
              <w:tab/>
            </w:r>
            <w:r w:rsidR="00C31D89">
              <w:rPr>
                <w:noProof/>
                <w:webHidden/>
              </w:rPr>
              <w:fldChar w:fldCharType="begin"/>
            </w:r>
            <w:r w:rsidR="00C31D89">
              <w:rPr>
                <w:noProof/>
                <w:webHidden/>
              </w:rPr>
              <w:instrText xml:space="preserve"> PAGEREF _Toc515626890 \h </w:instrText>
            </w:r>
            <w:r w:rsidR="00C31D89">
              <w:rPr>
                <w:noProof/>
                <w:webHidden/>
              </w:rPr>
            </w:r>
            <w:r w:rsidR="00C31D89">
              <w:rPr>
                <w:noProof/>
                <w:webHidden/>
              </w:rPr>
              <w:fldChar w:fldCharType="separate"/>
            </w:r>
            <w:r w:rsidR="007C1FA1">
              <w:rPr>
                <w:noProof/>
                <w:webHidden/>
              </w:rPr>
              <w:t>56</w:t>
            </w:r>
            <w:r w:rsidR="00C31D89">
              <w:rPr>
                <w:noProof/>
                <w:webHidden/>
              </w:rPr>
              <w:fldChar w:fldCharType="end"/>
            </w:r>
          </w:hyperlink>
        </w:p>
        <w:p w:rsidR="00C31D89" w:rsidRDefault="003C29F8">
          <w:pPr>
            <w:pStyle w:val="Verzeichnis1"/>
            <w:rPr>
              <w:rFonts w:asciiTheme="minorHAnsi" w:eastAsiaTheme="minorEastAsia" w:hAnsiTheme="minorHAnsi"/>
              <w:noProof/>
              <w:sz w:val="22"/>
              <w:lang w:eastAsia="de-DE"/>
            </w:rPr>
          </w:pPr>
          <w:hyperlink w:anchor="_Toc515626891" w:history="1">
            <w:r w:rsidR="00C31D89" w:rsidRPr="00A94BAC">
              <w:rPr>
                <w:rStyle w:val="Hyperlink"/>
                <w:noProof/>
              </w:rPr>
              <w:t>8</w:t>
            </w:r>
            <w:r w:rsidR="00C31D89">
              <w:rPr>
                <w:rFonts w:asciiTheme="minorHAnsi" w:eastAsiaTheme="minorEastAsia" w:hAnsiTheme="minorHAnsi"/>
                <w:noProof/>
                <w:sz w:val="22"/>
                <w:lang w:eastAsia="de-DE"/>
              </w:rPr>
              <w:tab/>
            </w:r>
            <w:r w:rsidR="00C31D89" w:rsidRPr="00A94BAC">
              <w:rPr>
                <w:rStyle w:val="Hyperlink"/>
                <w:noProof/>
              </w:rPr>
              <w:t>Anhang A: Materialliste</w:t>
            </w:r>
            <w:r w:rsidR="00C31D89">
              <w:rPr>
                <w:noProof/>
                <w:webHidden/>
              </w:rPr>
              <w:tab/>
            </w:r>
            <w:r w:rsidR="00C31D89">
              <w:rPr>
                <w:noProof/>
                <w:webHidden/>
              </w:rPr>
              <w:fldChar w:fldCharType="begin"/>
            </w:r>
            <w:r w:rsidR="00C31D89">
              <w:rPr>
                <w:noProof/>
                <w:webHidden/>
              </w:rPr>
              <w:instrText xml:space="preserve"> PAGEREF _Toc515626891 \h </w:instrText>
            </w:r>
            <w:r w:rsidR="00C31D89">
              <w:rPr>
                <w:noProof/>
                <w:webHidden/>
              </w:rPr>
            </w:r>
            <w:r w:rsidR="00C31D89">
              <w:rPr>
                <w:noProof/>
                <w:webHidden/>
              </w:rPr>
              <w:fldChar w:fldCharType="separate"/>
            </w:r>
            <w:r w:rsidR="007C1FA1">
              <w:rPr>
                <w:noProof/>
                <w:webHidden/>
              </w:rPr>
              <w:t>58</w:t>
            </w:r>
            <w:r w:rsidR="00C31D89">
              <w:rPr>
                <w:noProof/>
                <w:webHidden/>
              </w:rPr>
              <w:fldChar w:fldCharType="end"/>
            </w:r>
          </w:hyperlink>
        </w:p>
        <w:p w:rsidR="00836A90" w:rsidRDefault="0045397D" w:rsidP="00127959">
          <w:pPr>
            <w:jc w:val="left"/>
          </w:pPr>
          <w:r>
            <w:fldChar w:fldCharType="end"/>
          </w:r>
        </w:p>
      </w:sdtContent>
    </w:sdt>
    <w:p w:rsidR="00836A90" w:rsidRDefault="00836A90" w:rsidP="005A6354"/>
    <w:p w:rsidR="00AD71B0" w:rsidRDefault="001A676E" w:rsidP="005A6354">
      <w:pPr>
        <w:sectPr w:rsidR="00AD71B0" w:rsidSect="00433E44">
          <w:pgSz w:w="11906" w:h="16838"/>
          <w:pgMar w:top="1418" w:right="1134" w:bottom="1418" w:left="1701" w:header="709" w:footer="709" w:gutter="0"/>
          <w:cols w:space="708"/>
          <w:docGrid w:linePitch="360"/>
        </w:sectPr>
      </w:pPr>
      <w:r>
        <w:br w:type="page"/>
      </w:r>
    </w:p>
    <w:p w:rsidR="00B072C8" w:rsidRDefault="005252DC" w:rsidP="00B87ACC">
      <w:pPr>
        <w:pStyle w:val="berschrift1"/>
      </w:pPr>
      <w:bookmarkStart w:id="0" w:name="_Toc515626847"/>
      <w:r w:rsidRPr="005A6354">
        <w:lastRenderedPageBreak/>
        <w:t>Einleitung</w:t>
      </w:r>
      <w:bookmarkEnd w:id="0"/>
    </w:p>
    <w:p w:rsidR="004E67EC" w:rsidRPr="004E67EC" w:rsidRDefault="003335DD" w:rsidP="005A6354">
      <w:r>
        <w:t>Evtl. ohne unterkapitel</w:t>
      </w:r>
    </w:p>
    <w:p w:rsidR="00BB2C9D" w:rsidRDefault="004E67EC" w:rsidP="00FF6D53">
      <w:pPr>
        <w:pStyle w:val="berschrift2"/>
      </w:pPr>
      <w:bookmarkStart w:id="1" w:name="_Toc515626848"/>
      <w:r w:rsidRPr="005A6354">
        <w:t>Ausgangssituation</w:t>
      </w:r>
      <w:r>
        <w:t xml:space="preserve"> und </w:t>
      </w:r>
      <w:r w:rsidR="004F0555">
        <w:t>Problemstellung</w:t>
      </w:r>
      <w:bookmarkEnd w:id="1"/>
    </w:p>
    <w:p w:rsidR="004F6496" w:rsidRDefault="004F6496" w:rsidP="004F6496">
      <w:r>
        <w:t>Einsatzumgebung</w:t>
      </w:r>
    </w:p>
    <w:p w:rsidR="004E67EC" w:rsidRDefault="004E67EC" w:rsidP="005A6354"/>
    <w:p w:rsidR="004F6496" w:rsidRPr="00057CFA" w:rsidRDefault="004F6496" w:rsidP="004F6496">
      <w:r>
        <w:t>z. B. ein an Rollstuhl befestigter Leichtbauroboter</w:t>
      </w:r>
    </w:p>
    <w:p w:rsidR="004F6496" w:rsidRPr="004E67EC" w:rsidRDefault="004F6496" w:rsidP="005A6354"/>
    <w:p w:rsidR="00B87ACC" w:rsidRDefault="004E67EC" w:rsidP="005A6354">
      <w:pPr>
        <w:pStyle w:val="berschrift2"/>
      </w:pPr>
      <w:bookmarkStart w:id="2" w:name="_Toc515626849"/>
      <w:r>
        <w:t>Abgrenzung der Themenstellung</w:t>
      </w:r>
      <w:bookmarkEnd w:id="2"/>
    </w:p>
    <w:p w:rsidR="00FF2354" w:rsidRDefault="00FF2354" w:rsidP="00B87ACC">
      <w:r>
        <w:t>…</w:t>
      </w:r>
    </w:p>
    <w:p w:rsidR="006237BB" w:rsidRDefault="006237BB" w:rsidP="00B87ACC">
      <w:r>
        <w:t xml:space="preserve">Grenzen Stand der Technik </w:t>
      </w:r>
    </w:p>
    <w:p w:rsidR="00457474" w:rsidRDefault="00457474" w:rsidP="00B87ACC">
      <w:r>
        <w:t>Ziele was wie womit</w:t>
      </w:r>
    </w:p>
    <w:p w:rsidR="006237BB" w:rsidRDefault="006237BB" w:rsidP="00B87ACC">
      <w:r>
        <w:t>Was soll genau gemacht werden</w:t>
      </w:r>
    </w:p>
    <w:p w:rsidR="0051724D" w:rsidRDefault="0051724D" w:rsidP="00B87ACC">
      <w:r>
        <w:t>Einsatzumgebung</w:t>
      </w:r>
    </w:p>
    <w:p w:rsidR="00C52D36" w:rsidRDefault="00C52D36" w:rsidP="00C52D36">
      <w:r>
        <w:t>Mensch-Maschinen-Interaktion hier nicht</w:t>
      </w:r>
    </w:p>
    <w:p w:rsidR="00C52D36" w:rsidRDefault="00C52D36" w:rsidP="00C52D36">
      <w:r>
        <w:t>Auch nicht Mobilität (autonome Stromversorgung bzw. so konzipiert, dass Stromverbrauch gering und später autonom möglich)</w:t>
      </w:r>
    </w:p>
    <w:p w:rsidR="00C52D36" w:rsidRDefault="00C52D36" w:rsidP="00B87ACC"/>
    <w:p w:rsidR="00CF6E43" w:rsidRDefault="00CF6E43" w:rsidP="00B87ACC"/>
    <w:p w:rsidR="00EB6093" w:rsidRDefault="00EB6093" w:rsidP="00B87ACC">
      <w:r>
        <w:t>Begrenzte Energieversorgung</w:t>
      </w:r>
    </w:p>
    <w:p w:rsidR="00582A54" w:rsidRDefault="00582A54" w:rsidP="00B87ACC">
      <w:r>
        <w:t>Skizze Aufbau! (oder in 3)</w:t>
      </w:r>
    </w:p>
    <w:p w:rsidR="00552F20" w:rsidRDefault="00552F20" w:rsidP="00B87ACC">
      <w:r>
        <w:t>Hier Skizze Roboter, Kamera, Tastermodell</w:t>
      </w:r>
      <w:r w:rsidR="00662399">
        <w:t>???</w:t>
      </w:r>
    </w:p>
    <w:p w:rsidR="00441695" w:rsidRDefault="00441695" w:rsidP="005A6354">
      <w:r>
        <w:t>Teilaufgaben</w:t>
      </w:r>
    </w:p>
    <w:p w:rsidR="0042398C" w:rsidRPr="00441695" w:rsidRDefault="00256C56" w:rsidP="00441695">
      <w:pPr>
        <w:numPr>
          <w:ilvl w:val="0"/>
          <w:numId w:val="18"/>
        </w:numPr>
      </w:pPr>
      <w:r w:rsidRPr="00441695">
        <w:t>Detektion von Tastern</w:t>
      </w:r>
    </w:p>
    <w:p w:rsidR="0042398C" w:rsidRPr="00441695" w:rsidRDefault="00256C56" w:rsidP="00441695">
      <w:pPr>
        <w:numPr>
          <w:ilvl w:val="0"/>
          <w:numId w:val="18"/>
        </w:numPr>
      </w:pPr>
      <w:r w:rsidRPr="00441695">
        <w:t>Erkennung von alphanumerischen Zeichen (OCR)</w:t>
      </w:r>
    </w:p>
    <w:p w:rsidR="0042398C" w:rsidRPr="00441695" w:rsidRDefault="00256C56" w:rsidP="00441695">
      <w:pPr>
        <w:numPr>
          <w:ilvl w:val="0"/>
          <w:numId w:val="18"/>
        </w:numPr>
      </w:pPr>
      <w:r w:rsidRPr="00441695">
        <w:lastRenderedPageBreak/>
        <w:t>Erfassung des gewünschten Tasters (Lagebestimmung)</w:t>
      </w:r>
    </w:p>
    <w:p w:rsidR="0042398C" w:rsidRPr="00441695" w:rsidRDefault="00256C56" w:rsidP="00441695">
      <w:pPr>
        <w:numPr>
          <w:ilvl w:val="0"/>
          <w:numId w:val="18"/>
        </w:numPr>
      </w:pPr>
      <w:r w:rsidRPr="00441695">
        <w:t>Wege- / Bahnberechnung Aktor</w:t>
      </w:r>
    </w:p>
    <w:p w:rsidR="0042398C" w:rsidRPr="00441695" w:rsidRDefault="00256C56" w:rsidP="00441695">
      <w:pPr>
        <w:numPr>
          <w:ilvl w:val="0"/>
          <w:numId w:val="18"/>
        </w:numPr>
      </w:pPr>
      <w:r w:rsidRPr="00441695">
        <w:t>Regelung Aktor</w:t>
      </w:r>
    </w:p>
    <w:p w:rsidR="00441695" w:rsidRDefault="00441695" w:rsidP="005A6354"/>
    <w:p w:rsidR="00441695" w:rsidRDefault="00441695" w:rsidP="00441695">
      <w:r>
        <w:t>Arbeitsschritte:</w:t>
      </w:r>
      <w:r w:rsidR="0022232A">
        <w:t xml:space="preserve"> hier???</w:t>
      </w:r>
    </w:p>
    <w:p w:rsidR="00A51532" w:rsidRDefault="00A51532" w:rsidP="00A51532">
      <w:r>
        <w:t>CV:</w:t>
      </w:r>
    </w:p>
    <w:p w:rsidR="00A51532" w:rsidRDefault="00A51532" w:rsidP="00A51532">
      <w:pPr>
        <w:pStyle w:val="Listenabsatz"/>
        <w:numPr>
          <w:ilvl w:val="0"/>
          <w:numId w:val="16"/>
        </w:numPr>
        <w:spacing w:line="259" w:lineRule="auto"/>
        <w:jc w:val="left"/>
      </w:pPr>
      <w:r>
        <w:t>Beispielbilder (positiv und negativ) sammeln</w:t>
      </w:r>
    </w:p>
    <w:p w:rsidR="00A51532" w:rsidRDefault="00A51532" w:rsidP="00A51532">
      <w:pPr>
        <w:pStyle w:val="Listenabsatz"/>
        <w:numPr>
          <w:ilvl w:val="0"/>
          <w:numId w:val="16"/>
        </w:numPr>
        <w:spacing w:line="259" w:lineRule="auto"/>
        <w:jc w:val="left"/>
      </w:pPr>
      <w:r>
        <w:t>Bilder vorverarbeiten (Größe etc.) und sortieren (auch aussortieren)</w:t>
      </w:r>
    </w:p>
    <w:p w:rsidR="00A51532" w:rsidRDefault="00A51532" w:rsidP="00A51532">
      <w:pPr>
        <w:pStyle w:val="Listenabsatz"/>
        <w:numPr>
          <w:ilvl w:val="0"/>
          <w:numId w:val="16"/>
        </w:numPr>
        <w:spacing w:line="259" w:lineRule="auto"/>
        <w:jc w:val="left"/>
      </w:pPr>
      <w:r>
        <w:t>Positive Bilder annotieren (Bounding Boxes um jeden Taster)</w:t>
      </w:r>
    </w:p>
    <w:p w:rsidR="00A51532" w:rsidRDefault="00A51532" w:rsidP="00A51532">
      <w:pPr>
        <w:pStyle w:val="Listenabsatz"/>
        <w:numPr>
          <w:ilvl w:val="0"/>
          <w:numId w:val="16"/>
        </w:numPr>
        <w:spacing w:line="259" w:lineRule="auto"/>
        <w:jc w:val="left"/>
      </w:pPr>
      <w:r>
        <w:t>Liste mit Negativbeispielen erstellen</w:t>
      </w:r>
    </w:p>
    <w:p w:rsidR="00A51532" w:rsidRDefault="00A51532" w:rsidP="00A51532">
      <w:pPr>
        <w:pStyle w:val="Listenabsatz"/>
        <w:numPr>
          <w:ilvl w:val="0"/>
          <w:numId w:val="16"/>
        </w:numPr>
        <w:spacing w:line="259" w:lineRule="auto"/>
        <w:jc w:val="left"/>
      </w:pPr>
      <w:r>
        <w:t>Training mit ‚train_cascade‘</w:t>
      </w:r>
    </w:p>
    <w:p w:rsidR="00A51532" w:rsidRDefault="00A51532" w:rsidP="00A51532">
      <w:pPr>
        <w:pStyle w:val="Listenabsatz"/>
        <w:numPr>
          <w:ilvl w:val="1"/>
          <w:numId w:val="16"/>
        </w:numPr>
        <w:spacing w:line="259" w:lineRule="auto"/>
        <w:jc w:val="left"/>
      </w:pPr>
      <w:r>
        <w:t>Verschiedene Parameter testen</w:t>
      </w:r>
    </w:p>
    <w:p w:rsidR="00A51532" w:rsidRDefault="00A51532" w:rsidP="00A51532">
      <w:pPr>
        <w:pStyle w:val="Listenabsatz"/>
        <w:numPr>
          <w:ilvl w:val="1"/>
          <w:numId w:val="16"/>
        </w:numPr>
        <w:spacing w:line="259" w:lineRule="auto"/>
        <w:jc w:val="left"/>
      </w:pPr>
      <w:r>
        <w:t>Haar und LBP</w:t>
      </w:r>
    </w:p>
    <w:p w:rsidR="00A51532" w:rsidRDefault="00A51532" w:rsidP="00A51532">
      <w:pPr>
        <w:pStyle w:val="Listenabsatz"/>
        <w:numPr>
          <w:ilvl w:val="0"/>
          <w:numId w:val="16"/>
        </w:numPr>
        <w:spacing w:line="259" w:lineRule="auto"/>
        <w:jc w:val="left"/>
      </w:pPr>
      <w:r>
        <w:t>Test der trainierten Classifier</w:t>
      </w:r>
    </w:p>
    <w:p w:rsidR="00A51532" w:rsidRDefault="00A51532" w:rsidP="00A51532">
      <w:pPr>
        <w:pStyle w:val="Listenabsatz"/>
        <w:numPr>
          <w:ilvl w:val="0"/>
          <w:numId w:val="16"/>
        </w:numPr>
        <w:spacing w:line="259" w:lineRule="auto"/>
        <w:jc w:val="left"/>
      </w:pPr>
      <w:r>
        <w:t>CNN Training</w:t>
      </w:r>
    </w:p>
    <w:p w:rsidR="00A51532" w:rsidRDefault="00A51532" w:rsidP="00A51532">
      <w:pPr>
        <w:pStyle w:val="Listenabsatz"/>
        <w:numPr>
          <w:ilvl w:val="1"/>
          <w:numId w:val="16"/>
        </w:numPr>
        <w:spacing w:line="259" w:lineRule="auto"/>
        <w:jc w:val="left"/>
      </w:pPr>
      <w:r>
        <w:t>Liste mit Annotationen konvertieren (eine Zeile pro Bounding Box)</w:t>
      </w:r>
    </w:p>
    <w:p w:rsidR="00A51532" w:rsidRDefault="00A51532" w:rsidP="00A51532">
      <w:pPr>
        <w:pStyle w:val="Listenabsatz"/>
        <w:numPr>
          <w:ilvl w:val="1"/>
          <w:numId w:val="16"/>
        </w:numPr>
        <w:spacing w:line="259" w:lineRule="auto"/>
        <w:jc w:val="left"/>
      </w:pPr>
      <w:r>
        <w:t>TFRecord erstellen</w:t>
      </w:r>
    </w:p>
    <w:p w:rsidR="00A51532" w:rsidRDefault="00A51532" w:rsidP="00A51532">
      <w:pPr>
        <w:pStyle w:val="Listenabsatz"/>
        <w:numPr>
          <w:ilvl w:val="1"/>
          <w:numId w:val="16"/>
        </w:numPr>
        <w:spacing w:line="259" w:lineRule="auto"/>
        <w:jc w:val="left"/>
      </w:pPr>
      <w:r>
        <w:t>Label Map</w:t>
      </w:r>
    </w:p>
    <w:p w:rsidR="00A51532" w:rsidRDefault="00A51532" w:rsidP="00A51532">
      <w:pPr>
        <w:pStyle w:val="Listenabsatz"/>
        <w:numPr>
          <w:ilvl w:val="1"/>
          <w:numId w:val="16"/>
        </w:numPr>
        <w:spacing w:line="259" w:lineRule="auto"/>
        <w:jc w:val="left"/>
      </w:pPr>
      <w:r>
        <w:t>Training Pipeline Configuration</w:t>
      </w:r>
    </w:p>
    <w:p w:rsidR="00A51532" w:rsidRDefault="00A51532" w:rsidP="00A51532"/>
    <w:p w:rsidR="00A51532" w:rsidRDefault="00A51532" w:rsidP="00A51532">
      <w:r>
        <w:t>Aktor:</w:t>
      </w:r>
    </w:p>
    <w:p w:rsidR="00A51532" w:rsidRDefault="00A51532" w:rsidP="00A51532">
      <w:pPr>
        <w:pStyle w:val="Listenabsatz"/>
        <w:numPr>
          <w:ilvl w:val="0"/>
          <w:numId w:val="17"/>
        </w:numPr>
        <w:spacing w:line="259" w:lineRule="auto"/>
        <w:jc w:val="left"/>
      </w:pPr>
      <w:r>
        <w:t>Verschiedene Aktorprinzipien betrachten</w:t>
      </w:r>
    </w:p>
    <w:p w:rsidR="00A51532" w:rsidRDefault="00A51532" w:rsidP="00A51532">
      <w:pPr>
        <w:pStyle w:val="Listenabsatz"/>
        <w:numPr>
          <w:ilvl w:val="0"/>
          <w:numId w:val="17"/>
        </w:numPr>
        <w:spacing w:line="259" w:lineRule="auto"/>
        <w:jc w:val="left"/>
      </w:pPr>
      <w:r>
        <w:t>Nach Machbarkeit (auch Bezahlbarkeit) überprüfen</w:t>
      </w:r>
    </w:p>
    <w:p w:rsidR="00A51532" w:rsidRDefault="00A51532" w:rsidP="00A51532">
      <w:pPr>
        <w:pStyle w:val="Listenabsatz"/>
        <w:numPr>
          <w:ilvl w:val="0"/>
          <w:numId w:val="17"/>
        </w:numPr>
        <w:spacing w:line="259" w:lineRule="auto"/>
        <w:jc w:val="left"/>
      </w:pPr>
      <w:r>
        <w:t>Aktor auswählen und Hardware beschaffen</w:t>
      </w:r>
    </w:p>
    <w:p w:rsidR="00A51532" w:rsidRDefault="00A51532" w:rsidP="00A51532">
      <w:pPr>
        <w:pStyle w:val="Listenabsatz"/>
        <w:numPr>
          <w:ilvl w:val="0"/>
          <w:numId w:val="17"/>
        </w:numPr>
        <w:spacing w:line="259" w:lineRule="auto"/>
        <w:jc w:val="left"/>
      </w:pPr>
      <w:r>
        <w:t>Zusammenbau und Test</w:t>
      </w:r>
    </w:p>
    <w:p w:rsidR="00A51532" w:rsidRDefault="00A51532" w:rsidP="00A51532">
      <w:pPr>
        <w:pStyle w:val="Listenabsatz"/>
        <w:numPr>
          <w:ilvl w:val="0"/>
          <w:numId w:val="17"/>
        </w:numPr>
        <w:spacing w:line="259" w:lineRule="auto"/>
        <w:jc w:val="left"/>
      </w:pPr>
      <w:r>
        <w:t>Steuerung entwerfen</w:t>
      </w:r>
    </w:p>
    <w:p w:rsidR="00A51532" w:rsidRDefault="00A51532" w:rsidP="00A51532">
      <w:pPr>
        <w:pStyle w:val="Listenabsatz"/>
        <w:numPr>
          <w:ilvl w:val="0"/>
          <w:numId w:val="17"/>
        </w:numPr>
        <w:spacing w:line="259" w:lineRule="auto"/>
        <w:jc w:val="left"/>
      </w:pPr>
      <w:r>
        <w:t>…</w:t>
      </w:r>
    </w:p>
    <w:p w:rsidR="00A51532" w:rsidRDefault="00A51532" w:rsidP="00A51532">
      <w:pPr>
        <w:pStyle w:val="Listenabsatz"/>
        <w:numPr>
          <w:ilvl w:val="0"/>
          <w:numId w:val="17"/>
        </w:numPr>
        <w:spacing w:line="259" w:lineRule="auto"/>
        <w:jc w:val="left"/>
      </w:pPr>
      <w:r>
        <w:t>Entfernungsberechnung drei Methoden</w:t>
      </w:r>
    </w:p>
    <w:p w:rsidR="00A51532" w:rsidRDefault="00A51532" w:rsidP="00A51532">
      <w:pPr>
        <w:pStyle w:val="Listenabsatz"/>
        <w:numPr>
          <w:ilvl w:val="0"/>
          <w:numId w:val="17"/>
        </w:numPr>
        <w:spacing w:line="259" w:lineRule="auto"/>
        <w:jc w:val="left"/>
      </w:pPr>
      <w:r>
        <w:t>Tracking (MIL, KCF, TLD etc. vs Feature Mapping etc.)</w:t>
      </w:r>
    </w:p>
    <w:p w:rsidR="00A51532" w:rsidRDefault="00A51532" w:rsidP="00A51532">
      <w:pPr>
        <w:pStyle w:val="Listenabsatz"/>
        <w:ind w:left="1440"/>
      </w:pPr>
    </w:p>
    <w:p w:rsidR="00A51532" w:rsidRDefault="00A51532" w:rsidP="00A51532"/>
    <w:p w:rsidR="00A51532" w:rsidRDefault="00A51532" w:rsidP="00A51532"/>
    <w:p w:rsidR="00A51532" w:rsidRDefault="00A51532" w:rsidP="00A51532">
      <w:r>
        <w:t>Source Code Training zufügen</w:t>
      </w:r>
    </w:p>
    <w:p w:rsidR="00A51532" w:rsidRDefault="00A51532" w:rsidP="005A6354"/>
    <w:p w:rsidR="00C52D36" w:rsidRDefault="00C52D36" w:rsidP="00C52D36">
      <w:r>
        <w:t>Erkennung verschiedenartiger Taster!</w:t>
      </w:r>
    </w:p>
    <w:p w:rsidR="00C52D36" w:rsidRDefault="00C52D36" w:rsidP="005A6354"/>
    <w:p w:rsidR="004F0555" w:rsidRDefault="00AD2154" w:rsidP="00B87ACC">
      <w:pPr>
        <w:pStyle w:val="berschrift2"/>
      </w:pPr>
      <w:bookmarkStart w:id="3" w:name="_Toc515626850"/>
      <w:r>
        <w:t>Aufbau</w:t>
      </w:r>
      <w:r w:rsidR="004F0555">
        <w:t xml:space="preserve"> der Arbeit</w:t>
      </w:r>
      <w:bookmarkEnd w:id="3"/>
    </w:p>
    <w:p w:rsidR="004F0555" w:rsidRDefault="004F0555" w:rsidP="005A6354"/>
    <w:p w:rsidR="007736C3" w:rsidRDefault="007736C3">
      <w:pPr>
        <w:spacing w:line="259" w:lineRule="auto"/>
        <w:jc w:val="left"/>
      </w:pPr>
      <w:r>
        <w:br w:type="page"/>
      </w:r>
    </w:p>
    <w:p w:rsidR="005252DC" w:rsidRDefault="003C41D4" w:rsidP="005A6354">
      <w:pPr>
        <w:pStyle w:val="berschrift1"/>
      </w:pPr>
      <w:bookmarkStart w:id="4" w:name="_Ref515186651"/>
      <w:bookmarkStart w:id="5" w:name="_Toc515626851"/>
      <w:r>
        <w:lastRenderedPageBreak/>
        <w:t>Grundlagen</w:t>
      </w:r>
      <w:bookmarkEnd w:id="4"/>
      <w:bookmarkEnd w:id="5"/>
    </w:p>
    <w:p w:rsidR="0046076F" w:rsidRDefault="00D726B3" w:rsidP="005A6354">
      <w:r>
        <w:t xml:space="preserve">In diesem Kapitel </w:t>
      </w:r>
      <w:r w:rsidR="00FC40C9">
        <w:t xml:space="preserve">erfolgt eine </w:t>
      </w:r>
      <w:r w:rsidR="00886F9A">
        <w:t>kurze</w:t>
      </w:r>
      <w:r w:rsidR="00FC40C9">
        <w:t xml:space="preserve"> Einführung in d</w:t>
      </w:r>
      <w:r>
        <w:t xml:space="preserve">ie theoretischen Grundlagen </w:t>
      </w:r>
      <w:r w:rsidR="00FC40C9">
        <w:t>der</w:t>
      </w:r>
      <w:r>
        <w:t xml:space="preserve"> </w:t>
      </w:r>
      <w:r w:rsidR="00AF4C71">
        <w:t>vorliegende</w:t>
      </w:r>
      <w:r w:rsidR="00FC40C9">
        <w:t>n</w:t>
      </w:r>
      <w:r w:rsidR="00AF4C71">
        <w:t xml:space="preserve"> Arbeit</w:t>
      </w:r>
      <w:r w:rsidR="00FC40C9">
        <w:t xml:space="preserve">, zudem wird </w:t>
      </w:r>
      <w:r w:rsidR="0046076F">
        <w:t>die Thematik auf relevante Bereiche eingegrenzt.</w:t>
      </w:r>
      <w:r w:rsidR="007776AE">
        <w:t xml:space="preserve"> </w:t>
      </w:r>
      <w:r w:rsidR="0016610A">
        <w:t xml:space="preserve">Der aktuelle Stand der Technik </w:t>
      </w:r>
      <w:r w:rsidR="007776AE">
        <w:t xml:space="preserve">dieser wissenschaftlichen Themengebiete dient als </w:t>
      </w:r>
      <w:r w:rsidR="00533B7F">
        <w:t>Ausgangspunkt für die Konzeption im folgenden Kapitel.</w:t>
      </w:r>
    </w:p>
    <w:p w:rsidR="004D3660" w:rsidRDefault="004D3660" w:rsidP="005A6354">
      <w:r>
        <w:t xml:space="preserve">Da sich die Arbeit mit der Konzeption einer teilautonomen Funktion für einen Assistenzroboter befasst, soll zunächst die technologische Ausgangsituation in diesem Bereich ermittelt werden. </w:t>
      </w:r>
      <w:r w:rsidR="00471DE2">
        <w:t>Anschließend erfolgt eine Einführung in die für die Umsetzung der Arbeit wichtigen Themengebiete Mustererkennung sowie Visual Servoing.</w:t>
      </w:r>
    </w:p>
    <w:p w:rsidR="00A94552" w:rsidRDefault="00623742" w:rsidP="00A94552">
      <w:pPr>
        <w:pStyle w:val="berschrift2"/>
      </w:pPr>
      <w:bookmarkStart w:id="6" w:name="_Toc515626852"/>
      <w:r>
        <w:t>Robotik im Bereich t</w:t>
      </w:r>
      <w:r w:rsidR="00A8157B">
        <w:t>eilautonome</w:t>
      </w:r>
      <w:r>
        <w:t>r</w:t>
      </w:r>
      <w:r w:rsidR="00A8157B">
        <w:t xml:space="preserve"> technische</w:t>
      </w:r>
      <w:r>
        <w:t>r</w:t>
      </w:r>
      <w:r w:rsidR="00A8157B">
        <w:t xml:space="preserve"> </w:t>
      </w:r>
      <w:r w:rsidR="00D9062E">
        <w:t>Assistenzsystem</w:t>
      </w:r>
      <w:r w:rsidR="00AD3BE1">
        <w:t>e</w:t>
      </w:r>
      <w:bookmarkEnd w:id="6"/>
    </w:p>
    <w:p w:rsidR="001B56C6" w:rsidRDefault="001B56C6" w:rsidP="00A94552">
      <w:r>
        <w:t>Technische Assistenzsysteme sind allgemein Systeme, die dem Menschen bei der Bewältigung einer Aufgabe helfen</w:t>
      </w:r>
      <w:r w:rsidR="00783968">
        <w:t xml:space="preserve"> bzw. eine </w:t>
      </w:r>
      <w:r w:rsidR="00E174E1">
        <w:t xml:space="preserve">bestimmte </w:t>
      </w:r>
      <w:r w:rsidR="00783968">
        <w:t>Tätigkeit erst ermöglichen</w:t>
      </w:r>
      <w:r>
        <w:t xml:space="preserve">. Eine einheitliche Definition des Begriffes fehlt bisher, stattdessen </w:t>
      </w:r>
      <w:r w:rsidR="00001BCD">
        <w:t xml:space="preserve">erfolgen Abgrenzungen je nach Themengebiet und Ziel. </w:t>
      </w:r>
      <w:r w:rsidR="00E174E1">
        <w:t xml:space="preserve">So definiert das Bundesministerium für </w:t>
      </w:r>
      <w:r w:rsidR="008B26C9">
        <w:t>Gesundheit</w:t>
      </w:r>
      <w:r w:rsidR="00E174E1">
        <w:t xml:space="preserve"> in einer </w:t>
      </w:r>
      <w:r w:rsidR="008B26C9">
        <w:t>Studie t</w:t>
      </w:r>
      <w:r w:rsidR="00E174E1">
        <w:t>echnische Assistenzsysteme als Hilfsmittel zur Unterstützung pflegebedürftiger Menschen</w:t>
      </w:r>
      <w:r w:rsidR="00B92EEE">
        <w:t xml:space="preserve"> auf der Basis von Informations- und Kommunikationstechnologien, wozu auch mechatro</w:t>
      </w:r>
      <w:r w:rsidR="001B1F84">
        <w:t xml:space="preserve">nische Systeme gezählt werden </w:t>
      </w:r>
      <w:sdt>
        <w:sdtPr>
          <w:id w:val="-1335750370"/>
          <w:citation/>
        </w:sdtPr>
        <w:sdtEndPr/>
        <w:sdtContent>
          <w:r w:rsidR="001B1F84">
            <w:fldChar w:fldCharType="begin"/>
          </w:r>
          <w:r w:rsidR="00DE6C5C">
            <w:instrText xml:space="preserve">CITATION Bun13 \l 1031 </w:instrText>
          </w:r>
          <w:r w:rsidR="001B1F84">
            <w:fldChar w:fldCharType="separate"/>
          </w:r>
          <w:r w:rsidR="00FB37D3" w:rsidRPr="00FB37D3">
            <w:rPr>
              <w:noProof/>
            </w:rPr>
            <w:t>[1]</w:t>
          </w:r>
          <w:r w:rsidR="001B1F84">
            <w:fldChar w:fldCharType="end"/>
          </w:r>
        </w:sdtContent>
      </w:sdt>
      <w:r w:rsidR="00B92EEE">
        <w:t>.</w:t>
      </w:r>
      <w:r w:rsidR="008B26C9">
        <w:t xml:space="preserve"> </w:t>
      </w:r>
      <w:r w:rsidR="00AA7BB3">
        <w:t>In dieser Arbeit sollen Systeme aus der Robotik betrachtet werden, welche hilfsbedürftige Menschen teilautonom bei der Bewält</w:t>
      </w:r>
      <w:r w:rsidR="0095235E">
        <w:t>igung von Alltagsaufgaben unterstützen</w:t>
      </w:r>
      <w:r w:rsidR="00AA7BB3">
        <w:t>.</w:t>
      </w:r>
    </w:p>
    <w:p w:rsidR="00DE6388" w:rsidRDefault="007F1489" w:rsidP="00A94552">
      <w:r>
        <w:t xml:space="preserve">Roboter lassen sich nach Einsatzgebiet bspw. in </w:t>
      </w:r>
      <w:r w:rsidR="004540DD">
        <w:t xml:space="preserve">Industrie-, Service-, </w:t>
      </w:r>
      <w:r w:rsidR="00E30D2F">
        <w:rPr>
          <w:noProof/>
        </w:rPr>
        <w:t>Medizin</w:t>
      </w:r>
      <w:r w:rsidR="00E30D2F">
        <w:rPr>
          <w:noProof/>
        </w:rPr>
        <w:noBreakHyphen/>
      </w:r>
      <w:r w:rsidR="004540DD" w:rsidRPr="00E30D2F">
        <w:rPr>
          <w:noProof/>
        </w:rPr>
        <w:t>,</w:t>
      </w:r>
      <w:r w:rsidR="004540DD">
        <w:t xml:space="preserve"> Erkundungs- oder </w:t>
      </w:r>
      <w:r w:rsidR="000308F0">
        <w:t>Militär</w:t>
      </w:r>
      <w:r w:rsidR="004540DD">
        <w:t>roboter</w:t>
      </w:r>
      <w:r>
        <w:t xml:space="preserve"> unterteilen</w:t>
      </w:r>
      <w:sdt>
        <w:sdtPr>
          <w:id w:val="-634333558"/>
          <w:citation/>
        </w:sdtPr>
        <w:sdtEndPr/>
        <w:sdtContent>
          <w:r>
            <w:fldChar w:fldCharType="begin"/>
          </w:r>
          <w:r w:rsidR="00AF7B5A">
            <w:instrText xml:space="preserve">CITATION Chr01 \l 1031 </w:instrText>
          </w:r>
          <w:r>
            <w:fldChar w:fldCharType="separate"/>
          </w:r>
          <w:r w:rsidR="00FB37D3">
            <w:rPr>
              <w:noProof/>
            </w:rPr>
            <w:t xml:space="preserve"> </w:t>
          </w:r>
          <w:r w:rsidR="00FB37D3" w:rsidRPr="00FB37D3">
            <w:rPr>
              <w:noProof/>
            </w:rPr>
            <w:t>[2]</w:t>
          </w:r>
          <w:r>
            <w:fldChar w:fldCharType="end"/>
          </w:r>
        </w:sdtContent>
      </w:sdt>
      <w:r>
        <w:t>.</w:t>
      </w:r>
      <w:r w:rsidR="00A95D99">
        <w:t xml:space="preserve"> </w:t>
      </w:r>
      <w:r w:rsidR="00844FD8">
        <w:t xml:space="preserve">Serviceroboter werden zur Unterstützung des Menschen </w:t>
      </w:r>
      <w:r w:rsidR="000D5152">
        <w:t>derzeit hauptsächlich im Haushalt eingesetzt, dringen aber zunehmend auch in den Bereich der Pflege vor.</w:t>
      </w:r>
      <w:r w:rsidR="008D7B32">
        <w:t xml:space="preserve"> Nach </w:t>
      </w:r>
      <w:r w:rsidR="004027E6">
        <w:t xml:space="preserve">DIN EN </w:t>
      </w:r>
      <w:r w:rsidR="008D7B32">
        <w:t>ISO</w:t>
      </w:r>
      <w:r w:rsidR="004027E6">
        <w:t xml:space="preserve"> 8373</w:t>
      </w:r>
      <w:r w:rsidR="008D7B32">
        <w:t xml:space="preserve"> wird auch bei gleicher Bauform und Funktionsweise zwischen Service- und Industrierobotern </w:t>
      </w:r>
      <w:r w:rsidR="000432A3">
        <w:t xml:space="preserve">nach Einsatzgebiet </w:t>
      </w:r>
      <w:r w:rsidR="008D7B32">
        <w:t>unterschieden</w:t>
      </w:r>
      <w:sdt>
        <w:sdtPr>
          <w:id w:val="1951586829"/>
          <w:citation/>
        </w:sdtPr>
        <w:sdtEndPr/>
        <w:sdtContent>
          <w:r w:rsidR="00DA7690">
            <w:fldChar w:fldCharType="begin"/>
          </w:r>
          <w:r w:rsidR="00DA7690">
            <w:instrText xml:space="preserve"> CITATION DIN10 \l 1031 </w:instrText>
          </w:r>
          <w:r w:rsidR="00DA7690">
            <w:fldChar w:fldCharType="separate"/>
          </w:r>
          <w:r w:rsidR="00FB37D3">
            <w:rPr>
              <w:noProof/>
            </w:rPr>
            <w:t xml:space="preserve"> </w:t>
          </w:r>
          <w:r w:rsidR="00FB37D3" w:rsidRPr="00FB37D3">
            <w:rPr>
              <w:noProof/>
            </w:rPr>
            <w:t>[3]</w:t>
          </w:r>
          <w:r w:rsidR="00DA7690">
            <w:fldChar w:fldCharType="end"/>
          </w:r>
        </w:sdtContent>
      </w:sdt>
      <w:r w:rsidR="008D7B32">
        <w:t>.</w:t>
      </w:r>
      <w:r w:rsidR="002001AD">
        <w:t xml:space="preserve"> </w:t>
      </w:r>
      <w:r w:rsidR="00542046">
        <w:t xml:space="preserve">Im Folgenden sollen Roboter </w:t>
      </w:r>
      <w:r w:rsidR="00DE6388">
        <w:t>in Anlehnung an die VDI Richtlinie 2860 als frei program</w:t>
      </w:r>
      <w:r w:rsidR="00DE6388">
        <w:lastRenderedPageBreak/>
        <w:t xml:space="preserve">mierbare Bewegungsautomaten </w:t>
      </w:r>
      <w:r w:rsidR="003679B5">
        <w:t>verstanden werden, die mit Hilfe eines Effektors Handhabungsaufgaben erfüllen können</w:t>
      </w:r>
      <w:sdt>
        <w:sdtPr>
          <w:id w:val="-1455100077"/>
          <w:citation/>
        </w:sdtPr>
        <w:sdtEndPr/>
        <w:sdtContent>
          <w:r w:rsidR="002A0632">
            <w:fldChar w:fldCharType="begin"/>
          </w:r>
          <w:r w:rsidR="002A0632">
            <w:instrText xml:space="preserve"> CITATION VDI90 \l 1031 </w:instrText>
          </w:r>
          <w:r w:rsidR="002A0632">
            <w:fldChar w:fldCharType="separate"/>
          </w:r>
          <w:r w:rsidR="00FB37D3">
            <w:rPr>
              <w:noProof/>
            </w:rPr>
            <w:t xml:space="preserve"> </w:t>
          </w:r>
          <w:r w:rsidR="00FB37D3" w:rsidRPr="00FB37D3">
            <w:rPr>
              <w:noProof/>
            </w:rPr>
            <w:t>[4]</w:t>
          </w:r>
          <w:r w:rsidR="002A0632">
            <w:fldChar w:fldCharType="end"/>
          </w:r>
        </w:sdtContent>
      </w:sdt>
      <w:r w:rsidR="003679B5">
        <w:t>.</w:t>
      </w:r>
      <w:r w:rsidR="00CE018B">
        <w:t xml:space="preserve"> </w:t>
      </w:r>
      <w:r w:rsidR="00A05CBD">
        <w:t xml:space="preserve">Bei </w:t>
      </w:r>
      <w:r w:rsidR="002561D1">
        <w:t>teilautonom</w:t>
      </w:r>
      <w:r w:rsidR="001A78F4">
        <w:t>e</w:t>
      </w:r>
      <w:r w:rsidR="00A05CBD">
        <w:t>n</w:t>
      </w:r>
      <w:r w:rsidR="001A78F4">
        <w:t xml:space="preserve"> Systeme</w:t>
      </w:r>
      <w:r w:rsidR="00A05CBD">
        <w:t>n</w:t>
      </w:r>
      <w:r w:rsidR="001A78F4">
        <w:t xml:space="preserve"> sind i</w:t>
      </w:r>
      <w:r w:rsidR="001775F3">
        <w:t xml:space="preserve">n </w:t>
      </w:r>
      <w:r w:rsidR="001A78F4">
        <w:t>d</w:t>
      </w:r>
      <w:r w:rsidR="001775F3">
        <w:t xml:space="preserve">er </w:t>
      </w:r>
      <w:r w:rsidR="001A78F4">
        <w:t>R</w:t>
      </w:r>
      <w:r w:rsidR="001775F3">
        <w:t>egel</w:t>
      </w:r>
      <w:r w:rsidR="002561D1">
        <w:t xml:space="preserve"> Sensoren zur selbsttätigen Programmadaption</w:t>
      </w:r>
      <w:r w:rsidR="001A78F4">
        <w:t xml:space="preserve"> vorhanden</w:t>
      </w:r>
      <w:r w:rsidR="002561D1">
        <w:t>.</w:t>
      </w:r>
    </w:p>
    <w:p w:rsidR="00121037" w:rsidRDefault="00121037" w:rsidP="00A94552">
      <w:r>
        <w:t xml:space="preserve">Ein Beispiel für einen in der Rehabilitation verwendeten </w:t>
      </w:r>
      <w:r w:rsidR="00D36B6B">
        <w:t xml:space="preserve">Roboter ist der </w:t>
      </w:r>
      <w:r w:rsidR="00617F04">
        <w:t>JACO</w:t>
      </w:r>
      <w:r w:rsidR="00D36B6B">
        <w:t xml:space="preserve"> Roboterarm der Firma Kinova Robotics.</w:t>
      </w:r>
      <w:r w:rsidR="00FF171B">
        <w:t xml:space="preserve"> </w:t>
      </w:r>
      <w:r w:rsidR="00C86049">
        <w:t>Dieser ist für eine Montage am Rollstuhl vorgesehen, um Menschen mit eingeschränkter Mobilität mehr Selbständigkeit im Alltag zu ermöglichen</w:t>
      </w:r>
      <w:sdt>
        <w:sdtPr>
          <w:id w:val="298647162"/>
          <w:citation/>
        </w:sdtPr>
        <w:sdtEndPr/>
        <w:sdtContent>
          <w:r w:rsidR="004E0DCC">
            <w:fldChar w:fldCharType="begin"/>
          </w:r>
          <w:r w:rsidR="00AF7B5A">
            <w:instrText xml:space="preserve">CITATION Mah11 \l 1031 </w:instrText>
          </w:r>
          <w:r w:rsidR="004E0DCC">
            <w:fldChar w:fldCharType="separate"/>
          </w:r>
          <w:r w:rsidR="00FB37D3">
            <w:rPr>
              <w:noProof/>
            </w:rPr>
            <w:t xml:space="preserve"> </w:t>
          </w:r>
          <w:r w:rsidR="00FB37D3" w:rsidRPr="00FB37D3">
            <w:rPr>
              <w:noProof/>
            </w:rPr>
            <w:t>[5]</w:t>
          </w:r>
          <w:r w:rsidR="004E0DCC">
            <w:fldChar w:fldCharType="end"/>
          </w:r>
        </w:sdtContent>
      </w:sdt>
      <w:r w:rsidR="00C86049">
        <w:t xml:space="preserve">. </w:t>
      </w:r>
      <w:r w:rsidR="00A05CBD">
        <w:t xml:space="preserve">Gesteuert wird der </w:t>
      </w:r>
      <w:r w:rsidR="00102BFA">
        <w:t xml:space="preserve">JACO </w:t>
      </w:r>
      <w:r w:rsidR="00B06464">
        <w:t xml:space="preserve">manuell per </w:t>
      </w:r>
      <w:r w:rsidR="00636074" w:rsidRPr="00636074">
        <w:t>Joystick, Touchpad bzw. Kopf- oder Kinnsteuerung</w:t>
      </w:r>
      <w:r w:rsidR="00636074">
        <w:t>.</w:t>
      </w:r>
      <w:r w:rsidR="006F49F5">
        <w:t xml:space="preserve"> </w:t>
      </w:r>
      <w:r w:rsidR="001856EA">
        <w:t xml:space="preserve">Einfache Bewegungsabläufe können </w:t>
      </w:r>
      <w:r w:rsidR="00BC7B76">
        <w:t xml:space="preserve">auch über eine USB-Schnittstelle </w:t>
      </w:r>
      <w:r w:rsidR="001856EA">
        <w:t>programmiert werden</w:t>
      </w:r>
      <w:r w:rsidR="00A220CE">
        <w:t>. E</w:t>
      </w:r>
      <w:r w:rsidR="001856EA">
        <w:t>s fehlt eine Sensorik</w:t>
      </w:r>
      <w:r w:rsidR="00A220CE">
        <w:t xml:space="preserve"> für eine Adaption zur Laufzeit, daher sind teilautonome Funktionen mit dem </w:t>
      </w:r>
      <w:r w:rsidR="00102BFA">
        <w:t xml:space="preserve">JACO </w:t>
      </w:r>
      <w:r w:rsidR="00A220CE">
        <w:t>nicht zu realisieren.</w:t>
      </w:r>
    </w:p>
    <w:p w:rsidR="00B8655C" w:rsidRDefault="00B8655C" w:rsidP="00A94552">
      <w:r>
        <w:t>I</w:t>
      </w:r>
      <w:r w:rsidR="00EB4308">
        <w:t>m a</w:t>
      </w:r>
      <w:r>
        <w:t xml:space="preserve">ktuellen Forschungsprojekt </w:t>
      </w:r>
      <w:r w:rsidR="00EB4308">
        <w:t xml:space="preserve">SMART-Assist </w:t>
      </w:r>
      <w:r>
        <w:t xml:space="preserve">entwickelt das Institut für Robotik und Mechatronik </w:t>
      </w:r>
      <w:r w:rsidR="00EB4308">
        <w:t xml:space="preserve">des </w:t>
      </w:r>
      <w:r w:rsidR="00EB4308" w:rsidRPr="00EB4308">
        <w:t>Deutschen Zentrums für Luft- und Raumfahrt</w:t>
      </w:r>
      <w:r w:rsidR="00482CA3">
        <w:t xml:space="preserve"> (DLR)</w:t>
      </w:r>
      <w:r w:rsidR="00EB4308">
        <w:t xml:space="preserve"> das </w:t>
      </w:r>
      <w:r w:rsidR="00EB4308" w:rsidRPr="00EB4308">
        <w:t>Assistenzrobotiksystem</w:t>
      </w:r>
      <w:r w:rsidR="00EB4308">
        <w:t xml:space="preserve"> EDAN (</w:t>
      </w:r>
      <w:r w:rsidR="00EB4308" w:rsidRPr="00EB4308">
        <w:t>EMG-controlled daily assistant</w:t>
      </w:r>
      <w:r w:rsidR="00EB4308">
        <w:t>)</w:t>
      </w:r>
      <w:sdt>
        <w:sdtPr>
          <w:id w:val="682862358"/>
          <w:citation/>
        </w:sdtPr>
        <w:sdtEndPr/>
        <w:sdtContent>
          <w:r w:rsidR="00C520A3">
            <w:fldChar w:fldCharType="begin"/>
          </w:r>
          <w:r w:rsidR="00AF7B5A">
            <w:instrText xml:space="preserve">CITATION Vog15 \l 1031 </w:instrText>
          </w:r>
          <w:r w:rsidR="00C520A3">
            <w:fldChar w:fldCharType="separate"/>
          </w:r>
          <w:r w:rsidR="00FB37D3">
            <w:rPr>
              <w:noProof/>
            </w:rPr>
            <w:t xml:space="preserve"> </w:t>
          </w:r>
          <w:r w:rsidR="00FB37D3" w:rsidRPr="00FB37D3">
            <w:rPr>
              <w:noProof/>
            </w:rPr>
            <w:t>[6]</w:t>
          </w:r>
          <w:r w:rsidR="00C520A3">
            <w:fldChar w:fldCharType="end"/>
          </w:r>
        </w:sdtContent>
      </w:sdt>
      <w:r w:rsidR="00EB4308">
        <w:t>.</w:t>
      </w:r>
      <w:r w:rsidR="009C293D">
        <w:t xml:space="preserve"> </w:t>
      </w:r>
      <w:r w:rsidR="00482CA3">
        <w:t xml:space="preserve">Es besteht aus einem handelsüblichen elektrischen Rollstuhl, auf welchen ein DLR-Leichtbauroboterarm montiert ist. </w:t>
      </w:r>
      <w:r w:rsidR="009C293D">
        <w:t xml:space="preserve">Schwerpunkte des Projekts sind eine auf </w:t>
      </w:r>
      <w:r w:rsidR="009C293D" w:rsidRPr="009C293D">
        <w:t>Elektromyographie (EMG) basierende Steuerung</w:t>
      </w:r>
      <w:r w:rsidR="00000444">
        <w:t>, sichere Mensch-Maschine-Interaktion sowie adaptives Greifen.</w:t>
      </w:r>
      <w:r w:rsidR="009C293D">
        <w:t xml:space="preserve"> </w:t>
      </w:r>
      <w:r w:rsidR="0061396F">
        <w:t xml:space="preserve">Der Sicherheitsaspekt wird durch den Einsatz von flexiblen, adaptiven Materialien (Soft Robotics Konzept) sowie eine Drehmomentregelung </w:t>
      </w:r>
      <w:r w:rsidR="00C24FFE">
        <w:t>erreicht</w:t>
      </w:r>
      <w:r w:rsidR="00230765">
        <w:t>.</w:t>
      </w:r>
      <w:r w:rsidR="009C661F">
        <w:t xml:space="preserve"> </w:t>
      </w:r>
      <w:r w:rsidR="00953B04">
        <w:t>Integrierte Teilautonomie</w:t>
      </w:r>
      <w:r w:rsidR="0061396F">
        <w:t xml:space="preserve"> </w:t>
      </w:r>
      <w:r w:rsidR="00E20DA5">
        <w:t>soll Unterstützung bei Aufgaben des Alltagslebens bieten</w:t>
      </w:r>
      <w:r w:rsidR="00E20DA5">
        <w:rPr>
          <w:rStyle w:val="Funotenzeichen"/>
        </w:rPr>
        <w:footnoteReference w:id="1"/>
      </w:r>
      <w:r w:rsidR="00E20DA5">
        <w:t>.</w:t>
      </w:r>
      <w:r w:rsidR="00953B04">
        <w:t xml:space="preserve"> Veröffentlichungen zur Vorgehensweise oder Ergebnissen bei der Entwicklung von teilautonomen Funktionen existieren bislang nicht.</w:t>
      </w:r>
    </w:p>
    <w:p w:rsidR="006A175A" w:rsidRDefault="000034EB" w:rsidP="00A94552">
      <w:r>
        <w:t>Ein ähnliches System ist der an der Universität Bremen entwickelte Assistenzroboter FRIEND (</w:t>
      </w:r>
      <w:r w:rsidRPr="000034EB">
        <w:t>Functional robot arm with user-friendly interface for disabled people</w:t>
      </w:r>
      <w:r>
        <w:t xml:space="preserve">), welcher </w:t>
      </w:r>
      <w:r w:rsidR="001C3674">
        <w:t xml:space="preserve">als Basis verschiedener Forschungsprojekte dient. Der Aufbau des Systems ist </w:t>
      </w:r>
      <w:r w:rsidR="00542C86">
        <w:t xml:space="preserve">in </w:t>
      </w:r>
      <w:r w:rsidR="00542C86">
        <w:fldChar w:fldCharType="begin"/>
      </w:r>
      <w:r w:rsidR="00542C86">
        <w:instrText xml:space="preserve"> REF _Ref514420680 \h </w:instrText>
      </w:r>
      <w:r w:rsidR="00542C86">
        <w:fldChar w:fldCharType="separate"/>
      </w:r>
      <w:r w:rsidR="007C1FA1" w:rsidRPr="00792812">
        <w:t>Abbildung</w:t>
      </w:r>
      <w:r w:rsidR="007C1FA1">
        <w:t xml:space="preserve"> </w:t>
      </w:r>
      <w:r w:rsidR="007C1FA1">
        <w:rPr>
          <w:noProof/>
        </w:rPr>
        <w:t>1</w:t>
      </w:r>
      <w:r w:rsidR="00542C86">
        <w:fldChar w:fldCharType="end"/>
      </w:r>
      <w:r w:rsidR="001C3674">
        <w:t xml:space="preserve"> zu sehen</w:t>
      </w:r>
      <w:r>
        <w:t>.</w:t>
      </w:r>
      <w:r w:rsidR="00D6093C">
        <w:t xml:space="preserve"> </w:t>
      </w:r>
    </w:p>
    <w:p w:rsidR="009B6265" w:rsidRDefault="009B6265" w:rsidP="00CB2E3A">
      <w:pPr>
        <w:keepNext/>
        <w:jc w:val="center"/>
      </w:pPr>
      <w:r>
        <w:rPr>
          <w:noProof/>
          <w:lang w:eastAsia="de-DE"/>
        </w:rPr>
        <w:lastRenderedPageBreak/>
        <w:drawing>
          <wp:inline distT="0" distB="0" distL="0" distR="0">
            <wp:extent cx="6128073" cy="2723587"/>
            <wp:effectExtent l="0" t="0" r="635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IEND.jpg"/>
                    <pic:cNvPicPr/>
                  </pic:nvPicPr>
                  <pic:blipFill>
                    <a:blip r:embed="rId8">
                      <a:extLst>
                        <a:ext uri="{28A0092B-C50C-407E-A947-70E740481C1C}">
                          <a14:useLocalDpi xmlns:a14="http://schemas.microsoft.com/office/drawing/2010/main" val="0"/>
                        </a:ext>
                      </a:extLst>
                    </a:blip>
                    <a:stretch>
                      <a:fillRect/>
                    </a:stretch>
                  </pic:blipFill>
                  <pic:spPr>
                    <a:xfrm>
                      <a:off x="0" y="0"/>
                      <a:ext cx="6139313" cy="2728582"/>
                    </a:xfrm>
                    <a:prstGeom prst="rect">
                      <a:avLst/>
                    </a:prstGeom>
                  </pic:spPr>
                </pic:pic>
              </a:graphicData>
            </a:graphic>
          </wp:inline>
        </w:drawing>
      </w:r>
    </w:p>
    <w:p w:rsidR="00EB11C4" w:rsidRDefault="009B6265" w:rsidP="00892197">
      <w:pPr>
        <w:pStyle w:val="Beschriftung"/>
      </w:pPr>
      <w:bookmarkStart w:id="7" w:name="_Ref514420680"/>
      <w:bookmarkStart w:id="8" w:name="_Toc515449002"/>
      <w:bookmarkStart w:id="9" w:name="_Toc515959680"/>
      <w:r w:rsidRPr="00792812">
        <w:t>Abbildung</w:t>
      </w:r>
      <w:r>
        <w:t xml:space="preserve"> </w:t>
      </w:r>
      <w:r w:rsidR="003C29F8">
        <w:fldChar w:fldCharType="begin"/>
      </w:r>
      <w:r w:rsidR="003C29F8">
        <w:instrText xml:space="preserve"> SEQ Abbildung \* ARABIC </w:instrText>
      </w:r>
      <w:r w:rsidR="003C29F8">
        <w:fldChar w:fldCharType="separate"/>
      </w:r>
      <w:r w:rsidR="00F63ABB">
        <w:rPr>
          <w:noProof/>
        </w:rPr>
        <w:t>1</w:t>
      </w:r>
      <w:r w:rsidR="003C29F8">
        <w:rPr>
          <w:noProof/>
        </w:rPr>
        <w:fldChar w:fldCharType="end"/>
      </w:r>
      <w:bookmarkEnd w:id="7"/>
      <w:r>
        <w:t>: Assistenzsystem FRIEND der Universität Bremen</w:t>
      </w:r>
      <w:sdt>
        <w:sdtPr>
          <w:id w:val="1013103838"/>
          <w:citation/>
        </w:sdtPr>
        <w:sdtEndPr/>
        <w:sdtContent>
          <w:r>
            <w:fldChar w:fldCharType="begin"/>
          </w:r>
          <w:r w:rsidR="007B6424">
            <w:instrText xml:space="preserve">CITATION Mar07 \l 1031 </w:instrText>
          </w:r>
          <w:r>
            <w:fldChar w:fldCharType="separate"/>
          </w:r>
          <w:r w:rsidR="00FB37D3">
            <w:rPr>
              <w:noProof/>
            </w:rPr>
            <w:t xml:space="preserve"> </w:t>
          </w:r>
          <w:r w:rsidR="00FB37D3" w:rsidRPr="00FB37D3">
            <w:rPr>
              <w:noProof/>
            </w:rPr>
            <w:t>[7]</w:t>
          </w:r>
          <w:r>
            <w:fldChar w:fldCharType="end"/>
          </w:r>
        </w:sdtContent>
      </w:sdt>
      <w:bookmarkEnd w:id="8"/>
      <w:bookmarkEnd w:id="9"/>
    </w:p>
    <w:p w:rsidR="0039620E" w:rsidRDefault="00542C86" w:rsidP="00A94552">
      <w:r>
        <w:t xml:space="preserve">Ein </w:t>
      </w:r>
      <w:r w:rsidR="006E4717">
        <w:t>S</w:t>
      </w:r>
      <w:r>
        <w:t xml:space="preserve">chwerpunkt </w:t>
      </w:r>
      <w:r w:rsidR="006E4717">
        <w:t>des</w:t>
      </w:r>
      <w:r w:rsidR="00885420">
        <w:t xml:space="preserve"> ersten</w:t>
      </w:r>
      <w:r w:rsidR="006E4717">
        <w:t xml:space="preserve"> Forschungsprojekts ist das Ermöglichen eines teilautomatischen Greifvorgangs. </w:t>
      </w:r>
      <w:r w:rsidR="003E6ACF">
        <w:t>Anstatt wie bspw. beim JACO jede Bewegung vorzugeben, wird hier der komplette Greifprozess mit zwei bis drei Nutzerkommandos initiiert und durchgeführt</w:t>
      </w:r>
      <w:sdt>
        <w:sdtPr>
          <w:id w:val="1665198491"/>
          <w:citation/>
        </w:sdtPr>
        <w:sdtEndPr/>
        <w:sdtContent>
          <w:r w:rsidR="004F1869">
            <w:fldChar w:fldCharType="begin"/>
          </w:r>
          <w:r w:rsidR="007B6424">
            <w:instrText xml:space="preserve">CITATION Mar07 \l 1031 </w:instrText>
          </w:r>
          <w:r w:rsidR="004F1869">
            <w:fldChar w:fldCharType="separate"/>
          </w:r>
          <w:r w:rsidR="00FB37D3">
            <w:rPr>
              <w:noProof/>
            </w:rPr>
            <w:t xml:space="preserve"> </w:t>
          </w:r>
          <w:r w:rsidR="00FB37D3" w:rsidRPr="00FB37D3">
            <w:rPr>
              <w:noProof/>
            </w:rPr>
            <w:t>[7]</w:t>
          </w:r>
          <w:r w:rsidR="004F1869">
            <w:fldChar w:fldCharType="end"/>
          </w:r>
        </w:sdtContent>
      </w:sdt>
      <w:r w:rsidR="003E6ACF">
        <w:t>.</w:t>
      </w:r>
      <w:r w:rsidR="007046E3">
        <w:t xml:space="preserve"> </w:t>
      </w:r>
      <w:r w:rsidR="0037535A">
        <w:t xml:space="preserve">Dazu wird zunächst die Kamera am Effektor vom Nutzer in die Nähe des </w:t>
      </w:r>
      <w:r w:rsidR="00113A17">
        <w:t>gewünschten O</w:t>
      </w:r>
      <w:r w:rsidR="0037535A">
        <w:t>bjekts manövriert, anschließend erfolgt mit Hilfe von Visual Servoing (vgl.</w:t>
      </w:r>
      <w:r w:rsidR="009C0FB5">
        <w:t xml:space="preserve"> Abschnitt</w:t>
      </w:r>
      <w:r w:rsidR="0037535A">
        <w:t xml:space="preserve"> </w:t>
      </w:r>
      <w:r w:rsidR="009C0FB5">
        <w:fldChar w:fldCharType="begin"/>
      </w:r>
      <w:r w:rsidR="009C0FB5">
        <w:instrText xml:space="preserve"> REF _Ref514421162 \r \h </w:instrText>
      </w:r>
      <w:r w:rsidR="009C0FB5">
        <w:fldChar w:fldCharType="separate"/>
      </w:r>
      <w:r w:rsidR="007C1FA1">
        <w:t>2.3</w:t>
      </w:r>
      <w:r w:rsidR="009C0FB5">
        <w:fldChar w:fldCharType="end"/>
      </w:r>
      <w:r w:rsidR="0037535A">
        <w:t>)</w:t>
      </w:r>
      <w:r w:rsidR="00113A17">
        <w:t xml:space="preserve"> die teilautomatische Ansteuerung des Ziels.</w:t>
      </w:r>
      <w:r w:rsidR="00A02CA3">
        <w:t xml:space="preserve"> Als Einschränkung müssen die zu greifenden Objekte auf einer zum System gehörenden Ablage platziert werden (vgl. Smart Tray in </w:t>
      </w:r>
      <w:r w:rsidR="00A02CA3">
        <w:fldChar w:fldCharType="begin"/>
      </w:r>
      <w:r w:rsidR="00A02CA3">
        <w:instrText xml:space="preserve"> REF _Ref514420680 \h </w:instrText>
      </w:r>
      <w:r w:rsidR="00A02CA3">
        <w:fldChar w:fldCharType="separate"/>
      </w:r>
      <w:r w:rsidR="007C1FA1" w:rsidRPr="00792812">
        <w:t>Abbildung</w:t>
      </w:r>
      <w:r w:rsidR="007C1FA1">
        <w:t xml:space="preserve"> </w:t>
      </w:r>
      <w:r w:rsidR="007C1FA1">
        <w:rPr>
          <w:noProof/>
        </w:rPr>
        <w:t>1</w:t>
      </w:r>
      <w:r w:rsidR="00A02CA3">
        <w:fldChar w:fldCharType="end"/>
      </w:r>
      <w:r w:rsidR="00A02CA3">
        <w:t>), welches über Sensoren Gewicht und Position des Objekts bestimmt.</w:t>
      </w:r>
      <w:r w:rsidR="0092123B">
        <w:t xml:space="preserve"> Im aktuellen </w:t>
      </w:r>
      <w:r w:rsidR="0092123B" w:rsidRPr="0092123B">
        <w:t xml:space="preserve">Modellprojekt ReIntegraRob </w:t>
      </w:r>
      <w:r w:rsidR="0092123B">
        <w:t>wird durch Verbesserung der Bildverarbeitung ein Arbeiten ohne Smart Tray ermöglicht. Ziel ist Reintegration einer tetraplegisch gelähmten Frau in ihren Beruf als Bibliothekarin</w:t>
      </w:r>
      <w:sdt>
        <w:sdtPr>
          <w:id w:val="1165051384"/>
          <w:citation/>
        </w:sdtPr>
        <w:sdtEndPr/>
        <w:sdtContent>
          <w:r w:rsidR="0081582B">
            <w:fldChar w:fldCharType="begin"/>
          </w:r>
          <w:r w:rsidR="0081582B">
            <w:instrText xml:space="preserve"> CITATION Uni14 \l 1031 </w:instrText>
          </w:r>
          <w:r w:rsidR="0081582B">
            <w:fldChar w:fldCharType="separate"/>
          </w:r>
          <w:r w:rsidR="00FB37D3">
            <w:rPr>
              <w:noProof/>
            </w:rPr>
            <w:t xml:space="preserve"> </w:t>
          </w:r>
          <w:r w:rsidR="00FB37D3" w:rsidRPr="00FB37D3">
            <w:rPr>
              <w:noProof/>
            </w:rPr>
            <w:t>[8]</w:t>
          </w:r>
          <w:r w:rsidR="0081582B">
            <w:fldChar w:fldCharType="end"/>
          </w:r>
        </w:sdtContent>
      </w:sdt>
      <w:r w:rsidR="0092123B">
        <w:t>.</w:t>
      </w:r>
      <w:r w:rsidR="00FD2DC4">
        <w:t xml:space="preserve"> Hierzu soll der Roboter Funktionen wie das Aufnehmen und Ablegen des Buches oder das Umblättern von Seiten autonom durchführen.</w:t>
      </w:r>
    </w:p>
    <w:p w:rsidR="005765BD" w:rsidRDefault="00D83D96" w:rsidP="00A94552">
      <w:r>
        <w:t>Es existieren zahlreiche weitere Industrie- und Forschungsprojekte, welche sich mit Reha- bzw. Assistenzrobotern für Menschen mit Behinderung befassen</w:t>
      </w:r>
      <w:r w:rsidR="00A06405">
        <w:rPr>
          <w:rStyle w:val="Funotenzeichen"/>
        </w:rPr>
        <w:footnoteReference w:id="2"/>
      </w:r>
      <w:r>
        <w:t xml:space="preserve">. </w:t>
      </w:r>
      <w:r w:rsidR="00A06405">
        <w:t>Bezüglich teilautonomer Funktionalität scheinen die hier vorgestellten Systeme EDAN und FRIEND am aktuellsten bzw. weitesten fortgeschritten.</w:t>
      </w:r>
      <w:r w:rsidR="00661C45">
        <w:t xml:space="preserve"> </w:t>
      </w:r>
      <w:r w:rsidR="00661C45">
        <w:lastRenderedPageBreak/>
        <w:t xml:space="preserve">Forschungsbedarf ist allerdings weiterhin vorhanden, da bisher Unterstützung nur für wenige </w:t>
      </w:r>
      <w:r w:rsidR="000F4ECA">
        <w:t xml:space="preserve">spezielle </w:t>
      </w:r>
      <w:r w:rsidR="00661C45">
        <w:t>Aufgaben bzw. Tätigkeiten angeboten wird.</w:t>
      </w:r>
      <w:r w:rsidR="004C19C7">
        <w:t xml:space="preserve"> Weiterhin ist die Verfügbarkeit der genannten Systeme problematisch, da sie entweder für den normalen Nutzer kaum erschwinglich</w:t>
      </w:r>
      <w:r w:rsidR="00157F21">
        <w:rPr>
          <w:rStyle w:val="Funotenzeichen"/>
        </w:rPr>
        <w:footnoteReference w:id="3"/>
      </w:r>
      <w:r w:rsidR="004C19C7">
        <w:t xml:space="preserve"> sind oder ausschließlich in Forschungsprojekten zur Verfügung stehen.</w:t>
      </w:r>
    </w:p>
    <w:p w:rsidR="003170CB" w:rsidRDefault="003170CB" w:rsidP="003170CB">
      <w:pPr>
        <w:pStyle w:val="berschrift2"/>
      </w:pPr>
      <w:bookmarkStart w:id="10" w:name="_Ref515114316"/>
      <w:bookmarkStart w:id="11" w:name="_Toc515626853"/>
      <w:r>
        <w:t xml:space="preserve">Mustererkennung </w:t>
      </w:r>
      <w:r w:rsidR="00614A63">
        <w:t>als Teilgebiet des</w:t>
      </w:r>
      <w:r>
        <w:t xml:space="preserve"> maschinellen Sehen</w:t>
      </w:r>
      <w:r w:rsidR="00614A63">
        <w:t>s</w:t>
      </w:r>
      <w:bookmarkEnd w:id="10"/>
      <w:bookmarkEnd w:id="11"/>
    </w:p>
    <w:p w:rsidR="00145ADC" w:rsidRPr="006D124B" w:rsidRDefault="006E4549" w:rsidP="00145ADC">
      <w:pPr>
        <w:rPr>
          <w:color w:val="FFFFFF" w:themeColor="background1"/>
        </w:rPr>
      </w:pPr>
      <w:r>
        <w:t xml:space="preserve"> </w:t>
      </w:r>
      <w:r w:rsidR="00145ADC">
        <w:t>„Computer Vision, auch maschinelles Sehen genannt, umfasst verschiedene Methoden zur Erfassung, Verarbeitung, Analyse und Interpretation von Bildern.“</w:t>
      </w:r>
      <w:r w:rsidR="00BD487F">
        <w:t xml:space="preserve"> Mustererkennung in der Bildverarbeitung ist der Prozess zur Identifikation von Objekten. Teilschritte sind Bildaufnahme, Vorverarbeitung, Segmentierung, Merkmalsextraktion, </w:t>
      </w:r>
      <w:hyperlink r:id="rId9" w:tooltip="Klassifizierung" w:history="1">
        <w:r w:rsidR="00BD487F" w:rsidRPr="00044D4C">
          <w:t>Klassifizierung</w:t>
        </w:r>
      </w:hyperlink>
      <w:r w:rsidR="00BD487F">
        <w:t xml:space="preserve"> un</w:t>
      </w:r>
      <w:r w:rsidR="006911EC">
        <w:t>d</w:t>
      </w:r>
      <w:r w:rsidR="00BD487F">
        <w:t xml:space="preserve"> Aussage bzw. Interpretation</w:t>
      </w:r>
      <w:r w:rsidR="00514AAB">
        <w:t xml:space="preserve"> </w:t>
      </w:r>
      <w:sdt>
        <w:sdtPr>
          <w:id w:val="1738747631"/>
          <w:citation/>
        </w:sdtPr>
        <w:sdtEndPr/>
        <w:sdtContent>
          <w:r w:rsidR="007A5F2E">
            <w:fldChar w:fldCharType="begin"/>
          </w:r>
          <w:r w:rsidR="007A5F2E">
            <w:instrText xml:space="preserve"> CITATION Lut15 \l 1031 </w:instrText>
          </w:r>
          <w:r w:rsidR="007A5F2E">
            <w:fldChar w:fldCharType="separate"/>
          </w:r>
          <w:r w:rsidR="00FB37D3" w:rsidRPr="00FB37D3">
            <w:rPr>
              <w:noProof/>
            </w:rPr>
            <w:t>[9]</w:t>
          </w:r>
          <w:r w:rsidR="007A5F2E">
            <w:fldChar w:fldCharType="end"/>
          </w:r>
        </w:sdtContent>
      </w:sdt>
      <w:r w:rsidR="00514AAB">
        <w:t>.</w:t>
      </w:r>
      <w:r w:rsidR="007A5F2E">
        <w:t xml:space="preserve"> </w:t>
      </w:r>
      <w:r w:rsidR="00803D16">
        <w:t xml:space="preserve">Heutige Standardmethoden </w:t>
      </w:r>
      <w:r w:rsidR="000F50F5">
        <w:t xml:space="preserve">zur Mustererkennung </w:t>
      </w:r>
      <w:r w:rsidR="00803D16">
        <w:t>verfolgen i</w:t>
      </w:r>
      <w:r w:rsidR="00BC635A">
        <w:t xml:space="preserve">n </w:t>
      </w:r>
      <w:r w:rsidR="00803D16">
        <w:t>d</w:t>
      </w:r>
      <w:r w:rsidR="00BC635A">
        <w:t xml:space="preserve">er </w:t>
      </w:r>
      <w:r w:rsidR="00803D16">
        <w:t>R</w:t>
      </w:r>
      <w:r w:rsidR="00BC635A">
        <w:t>egel</w:t>
      </w:r>
      <w:r w:rsidR="00803D16">
        <w:t xml:space="preserve"> </w:t>
      </w:r>
      <w:r w:rsidR="00A07B76">
        <w:t xml:space="preserve">einen </w:t>
      </w:r>
      <w:r w:rsidR="00803D16">
        <w:t>statistischen Ansatz, bei dem Wahrscheinlichkeiten für die Zugehörigkeit eines Objektes zu verschiedenen Kategorien ermittelt werden.</w:t>
      </w:r>
      <w:sdt>
        <w:sdtPr>
          <w:id w:val="-644509133"/>
          <w:citation/>
        </w:sdtPr>
        <w:sdtEndPr>
          <w:rPr>
            <w:color w:val="FFFFFF" w:themeColor="background1"/>
          </w:rPr>
        </w:sdtEndPr>
        <w:sdtContent>
          <w:r w:rsidR="006D124B" w:rsidRPr="006D124B">
            <w:rPr>
              <w:color w:val="FFFFFF" w:themeColor="background1"/>
            </w:rPr>
            <w:fldChar w:fldCharType="begin"/>
          </w:r>
          <w:r w:rsidR="006D124B" w:rsidRPr="006D124B">
            <w:rPr>
              <w:color w:val="FFFFFF" w:themeColor="background1"/>
            </w:rPr>
            <w:instrText xml:space="preserve"> CITATION MHa16 \l 1031 </w:instrText>
          </w:r>
          <w:r w:rsidR="006D124B" w:rsidRPr="006D124B">
            <w:rPr>
              <w:color w:val="FFFFFF" w:themeColor="background1"/>
            </w:rPr>
            <w:fldChar w:fldCharType="separate"/>
          </w:r>
          <w:r w:rsidR="00FB37D3">
            <w:rPr>
              <w:noProof/>
              <w:color w:val="FFFFFF" w:themeColor="background1"/>
            </w:rPr>
            <w:t xml:space="preserve"> </w:t>
          </w:r>
          <w:r w:rsidR="00FB37D3" w:rsidRPr="00FB37D3">
            <w:rPr>
              <w:noProof/>
              <w:color w:val="FFFFFF" w:themeColor="background1"/>
            </w:rPr>
            <w:t>[10]</w:t>
          </w:r>
          <w:r w:rsidR="006D124B" w:rsidRPr="006D124B">
            <w:rPr>
              <w:color w:val="FFFFFF" w:themeColor="background1"/>
            </w:rPr>
            <w:fldChar w:fldCharType="end"/>
          </w:r>
        </w:sdtContent>
      </w:sdt>
    </w:p>
    <w:p w:rsidR="00927CD4" w:rsidRDefault="00FF20C3" w:rsidP="00A94552">
      <w:r>
        <w:t xml:space="preserve">Die Bildvorverarbeitung hat zur Aufgabe, unerwünschte Signalbestandteile zu reduzieren (z. B. Rauschreduktion). </w:t>
      </w:r>
      <w:r w:rsidR="001053F2">
        <w:t xml:space="preserve">Mit Hilfe von Segmentierung werden zusammenhängende bzw. zusammengehörende Regionen in Bildern identifiziert. </w:t>
      </w:r>
      <w:r w:rsidR="00192871">
        <w:t xml:space="preserve">Anhand von </w:t>
      </w:r>
      <w:r w:rsidR="00D9629B">
        <w:t>Merkmale</w:t>
      </w:r>
      <w:r w:rsidR="00192871">
        <w:t>n</w:t>
      </w:r>
      <w:r w:rsidR="005E2C70">
        <w:rPr>
          <w:rStyle w:val="Funotenzeichen"/>
        </w:rPr>
        <w:footnoteReference w:id="4"/>
      </w:r>
      <w:r w:rsidR="00360776">
        <w:t xml:space="preserve"> </w:t>
      </w:r>
      <w:r w:rsidR="00192871">
        <w:t xml:space="preserve">wie bspw. Kanten oder Eckpunkten wird in der Bildanalyse versucht, auf Bildinhalte zu schließen. </w:t>
      </w:r>
      <w:r w:rsidR="00927CD4">
        <w:t>Das Auffinden verschiedener Merkmale übernimmt die Merkmalsextraktion. Diese</w:t>
      </w:r>
      <w:r w:rsidR="00FF3128">
        <w:t xml:space="preserve"> liefert </w:t>
      </w:r>
      <w:r w:rsidR="00927CD4">
        <w:t xml:space="preserve">für ein Bild einen </w:t>
      </w:r>
      <w:r w:rsidR="00FF3128">
        <w:t xml:space="preserve">Merkmalsvektor im </w:t>
      </w:r>
      <w:r w:rsidR="0052599A">
        <w:t>Merkmalsraum</w:t>
      </w:r>
      <w:r w:rsidR="00927CD4">
        <w:t xml:space="preserve">. </w:t>
      </w:r>
      <w:r w:rsidR="003C1AE3">
        <w:t>Die Klassifikation soll abschließend anhand des Merkmalsvektors die segmentierten Regionen oder Objekte in verschiedene Klassen einteilen</w:t>
      </w:r>
      <w:sdt>
        <w:sdtPr>
          <w:id w:val="-1048609843"/>
          <w:citation/>
        </w:sdtPr>
        <w:sdtEndPr/>
        <w:sdtContent>
          <w:r w:rsidR="00F75DBA">
            <w:fldChar w:fldCharType="begin"/>
          </w:r>
          <w:r w:rsidR="00F75DBA">
            <w:instrText xml:space="preserve"> CITATION Süß14 \l 1031 </w:instrText>
          </w:r>
          <w:r w:rsidR="00F75DBA">
            <w:fldChar w:fldCharType="separate"/>
          </w:r>
          <w:r w:rsidR="00FB37D3">
            <w:rPr>
              <w:noProof/>
            </w:rPr>
            <w:t xml:space="preserve"> </w:t>
          </w:r>
          <w:r w:rsidR="00FB37D3" w:rsidRPr="00FB37D3">
            <w:rPr>
              <w:noProof/>
            </w:rPr>
            <w:t>[11]</w:t>
          </w:r>
          <w:r w:rsidR="00F75DBA">
            <w:fldChar w:fldCharType="end"/>
          </w:r>
        </w:sdtContent>
      </w:sdt>
      <w:r w:rsidR="003C1AE3">
        <w:t xml:space="preserve">. </w:t>
      </w:r>
    </w:p>
    <w:p w:rsidR="00C31D89" w:rsidRPr="00A22C2C" w:rsidRDefault="00066D59" w:rsidP="00C31D89">
      <w:r>
        <w:t>In der visuellen Objekterkennung muss zwischen der Bildklassifikation und der Objektloka</w:t>
      </w:r>
      <w:r w:rsidR="00482C5F">
        <w:t xml:space="preserve">lisierung unterschieden werden. </w:t>
      </w:r>
      <w:r w:rsidR="002C6BFA">
        <w:t xml:space="preserve">Die Bildklassifikation prüft, ob bzw. mit welcher Wahrscheinlichkeit in einem Bild mindestens ein Beispiel einer </w:t>
      </w:r>
      <w:r w:rsidR="002A231D">
        <w:t xml:space="preserve">oder mehrerer </w:t>
      </w:r>
      <w:r w:rsidR="002C6BFA">
        <w:t>Klasse</w:t>
      </w:r>
      <w:r w:rsidR="002A231D">
        <w:t>n</w:t>
      </w:r>
      <w:r w:rsidR="002C6BFA">
        <w:t xml:space="preserve"> existiert.</w:t>
      </w:r>
      <w:r w:rsidR="002A231D">
        <w:t xml:space="preserve"> Das ganze Bild wird der Klasse bzw. </w:t>
      </w:r>
      <w:r w:rsidR="002A231D">
        <w:lastRenderedPageBreak/>
        <w:t xml:space="preserve">Kategorie mit der höchsten Wahrscheinlichkeit zugeordnet. Ziel der Objektlokalisierung (auch Objektdetektion genannt) </w:t>
      </w:r>
      <w:r w:rsidR="00DF3E4F">
        <w:t xml:space="preserve">ist das Auffinden von Objekten verschiedener Klassen inklusive </w:t>
      </w:r>
      <w:r w:rsidR="00B46957">
        <w:t xml:space="preserve">der Bestimmung von </w:t>
      </w:r>
      <w:r w:rsidR="00DF3E4F">
        <w:t>Position und Ausdehnung.</w:t>
      </w:r>
      <w:r w:rsidR="00382E77">
        <w:t xml:space="preserve"> Für beide Aufgabenstellungen werden heutzutage häufig Verfahren des maschinellen Lernens (Machine Learning) eingesetzt</w:t>
      </w:r>
      <w:r w:rsidR="00A22C2C">
        <w:t>, bei denen</w:t>
      </w:r>
      <w:r w:rsidR="00DB40CB">
        <w:t xml:space="preserve"> ein vorgegebener Algorithmus </w:t>
      </w:r>
      <w:r w:rsidR="007130DA">
        <w:t xml:space="preserve">zur Extraktion </w:t>
      </w:r>
      <w:r w:rsidR="000B31B0">
        <w:t>vorbestimmter</w:t>
      </w:r>
      <w:r w:rsidR="007130DA">
        <w:t xml:space="preserve"> Merkmale verwendet wird</w:t>
      </w:r>
      <w:r w:rsidR="00A22C2C">
        <w:t xml:space="preserve">. </w:t>
      </w:r>
      <w:r w:rsidR="00C31D89" w:rsidRPr="00A22C2C">
        <w:t xml:space="preserve">Aufgrund der Leistungsfähigkeit moderner Hardware finden zunehmend auch </w:t>
      </w:r>
      <w:r w:rsidR="00A22C2C" w:rsidRPr="00A22C2C">
        <w:t xml:space="preserve">Deep Learning </w:t>
      </w:r>
      <w:r w:rsidR="00C31D89" w:rsidRPr="00A22C2C">
        <w:t>Methoden Einsatz in der Objekterkennung. Durch tiefe neuro-nale Netze sollen die für die Klassifizierung und Detektion relevanten Merkmale selbständig erlernt werden. Deep</w:t>
      </w:r>
      <w:r w:rsidR="00A22C2C" w:rsidRPr="00A22C2C">
        <w:t xml:space="preserve"> </w:t>
      </w:r>
      <w:r w:rsidR="00C31D89" w:rsidRPr="00A22C2C">
        <w:t>Learning</w:t>
      </w:r>
      <w:r w:rsidR="00A22C2C" w:rsidRPr="00A22C2C">
        <w:t xml:space="preserve"> </w:t>
      </w:r>
      <w:r w:rsidR="00C31D89" w:rsidRPr="00A22C2C">
        <w:t>Methoden zur Objekterkennung erzielen häufig hohe Erkennungsraten, benötigen hierzu allerdings auch eine große Menge an Trainingsdaten, lange Trainingsphasen und hohe Detektionszeiten. Verkürzt werden kann das Training durch das sogenannte Transfer Learning, bei welchem nur die letzten Schichten eines auf verschiedene Objektklassen spezialisierten neuronalen Netzes neu trainiert werden. Je nach Größe und der Anzahl verschiedener Klassen des verwendeten vortrainierten Netzwerks können die Ergebnisse in Bezug auf Erkennungsrate und Ausführungszeit unterschiedlich ausfallen</w:t>
      </w:r>
      <w:sdt>
        <w:sdtPr>
          <w:id w:val="-1804450270"/>
          <w:citation/>
        </w:sdtPr>
        <w:sdtEndPr/>
        <w:sdtContent>
          <w:r w:rsidR="00A22C2C" w:rsidRPr="00A22C2C">
            <w:fldChar w:fldCharType="begin"/>
          </w:r>
          <w:r w:rsidR="00A22C2C" w:rsidRPr="00A22C2C">
            <w:instrText xml:space="preserve"> CITATION Süß14 \l 1031 </w:instrText>
          </w:r>
          <w:r w:rsidR="00A22C2C" w:rsidRPr="00A22C2C">
            <w:fldChar w:fldCharType="separate"/>
          </w:r>
          <w:r w:rsidR="00FB37D3">
            <w:rPr>
              <w:noProof/>
            </w:rPr>
            <w:t xml:space="preserve"> </w:t>
          </w:r>
          <w:r w:rsidR="00FB37D3" w:rsidRPr="00FB37D3">
            <w:rPr>
              <w:noProof/>
            </w:rPr>
            <w:t>[11]</w:t>
          </w:r>
          <w:r w:rsidR="00A22C2C" w:rsidRPr="00A22C2C">
            <w:fldChar w:fldCharType="end"/>
          </w:r>
        </w:sdtContent>
      </w:sdt>
      <w:r w:rsidR="00C31D89" w:rsidRPr="00A22C2C">
        <w:t>.</w:t>
      </w:r>
    </w:p>
    <w:p w:rsidR="003C7450" w:rsidRDefault="00612DD8" w:rsidP="00A94552">
      <w:r>
        <w:t>Ein bekanntes Beispiel für ein Machine Lea</w:t>
      </w:r>
      <w:r w:rsidR="007E334A">
        <w:t>r</w:t>
      </w:r>
      <w:r>
        <w:t>ning Verfahren</w:t>
      </w:r>
      <w:r w:rsidR="00032C68">
        <w:t xml:space="preserve"> zur Objektdetektion</w:t>
      </w:r>
      <w:r>
        <w:t xml:space="preserve"> ist die Methode nach Viola und Jones</w:t>
      </w:r>
      <w:sdt>
        <w:sdtPr>
          <w:id w:val="1718543389"/>
          <w:citation/>
        </w:sdtPr>
        <w:sdtEndPr/>
        <w:sdtContent>
          <w:r w:rsidR="009F2ACA">
            <w:fldChar w:fldCharType="begin"/>
          </w:r>
          <w:r w:rsidR="009F2ACA">
            <w:instrText xml:space="preserve"> CITATION Vio01 \l 1031 </w:instrText>
          </w:r>
          <w:r w:rsidR="009F2ACA">
            <w:fldChar w:fldCharType="separate"/>
          </w:r>
          <w:r w:rsidR="00FB37D3">
            <w:rPr>
              <w:noProof/>
            </w:rPr>
            <w:t xml:space="preserve"> </w:t>
          </w:r>
          <w:r w:rsidR="00FB37D3" w:rsidRPr="00FB37D3">
            <w:rPr>
              <w:noProof/>
            </w:rPr>
            <w:t>[12]</w:t>
          </w:r>
          <w:r w:rsidR="009F2ACA">
            <w:fldChar w:fldCharType="end"/>
          </w:r>
        </w:sdtContent>
      </w:sdt>
      <w:r>
        <w:t>.</w:t>
      </w:r>
      <w:r w:rsidR="00414313">
        <w:t xml:space="preserve"> </w:t>
      </w:r>
      <w:r w:rsidR="002B110D">
        <w:t xml:space="preserve">Als mögliche Merkmale </w:t>
      </w:r>
      <w:r w:rsidR="00A674C0">
        <w:t xml:space="preserve">für einen gegebenen Bildausschnitt </w:t>
      </w:r>
      <w:r w:rsidR="002B110D">
        <w:t>werden hier die Differenzen von Grauwertsummen innerhalb verschiedener Rechtecktypen verwendet</w:t>
      </w:r>
      <w:r w:rsidR="009E468F">
        <w:t>, sogenannte Haar-ähnliche Merkmale</w:t>
      </w:r>
      <w:r w:rsidR="00D75661">
        <w:t xml:space="preserve"> (vgl. </w:t>
      </w:r>
      <w:r w:rsidR="00013730">
        <w:fldChar w:fldCharType="begin"/>
      </w:r>
      <w:r w:rsidR="00013730">
        <w:instrText xml:space="preserve"> REF _Ref514675658 \h </w:instrText>
      </w:r>
      <w:r w:rsidR="00013730">
        <w:fldChar w:fldCharType="separate"/>
      </w:r>
      <w:r w:rsidR="007C1FA1">
        <w:t xml:space="preserve">Abbildung </w:t>
      </w:r>
      <w:r w:rsidR="007C1FA1">
        <w:rPr>
          <w:noProof/>
        </w:rPr>
        <w:t>2</w:t>
      </w:r>
      <w:r w:rsidR="00013730">
        <w:fldChar w:fldCharType="end"/>
      </w:r>
      <w:r w:rsidR="00013730">
        <w:t>)</w:t>
      </w:r>
      <w:r w:rsidR="002B110D">
        <w:t xml:space="preserve">. </w:t>
      </w:r>
      <w:r w:rsidR="00C00F31">
        <w:t>Da die Rechtecktypen in verschiedener Größe und Skalierung verwendet werden, ergibt sich eine hohe Anzahl an möglichen Merkmalen für die Klassifikation.</w:t>
      </w:r>
      <w:r w:rsidR="00A53C00">
        <w:t xml:space="preserve"> </w:t>
      </w:r>
      <w:r w:rsidR="00F52E12">
        <w:t>Um die Rechenzeit zu reduzieren</w:t>
      </w:r>
      <w:r w:rsidR="000A5E6E">
        <w:t>,</w:t>
      </w:r>
      <w:r w:rsidR="00F52E12">
        <w:t xml:space="preserve"> </w:t>
      </w:r>
      <w:r w:rsidR="00C8748E">
        <w:t>wird eine Auswahl</w:t>
      </w:r>
      <w:r w:rsidR="00A53C00">
        <w:t xml:space="preserve"> relevante</w:t>
      </w:r>
      <w:r w:rsidR="00F52E12">
        <w:t>r</w:t>
      </w:r>
      <w:r w:rsidR="00A53C00">
        <w:t xml:space="preserve"> Merkmale </w:t>
      </w:r>
      <w:r w:rsidR="006D11C8">
        <w:t>mit Hilfe</w:t>
      </w:r>
      <w:r w:rsidR="00A53C00">
        <w:t xml:space="preserve"> eines sogenannten Boosting-Verfahrens anhand von positiven und negativen Trainingsdaten erlernt. Ein weiterer </w:t>
      </w:r>
      <w:r w:rsidR="00FD0B8F">
        <w:t xml:space="preserve">wichtiger </w:t>
      </w:r>
      <w:r w:rsidR="00A53C00">
        <w:t>Schritt zur Effizienzsteigerung ist die Verwendung einer Kaskade von Klassifikatoren, welche negative Bildausschnitte schnell verwirft</w:t>
      </w:r>
      <w:sdt>
        <w:sdtPr>
          <w:id w:val="1054429746"/>
          <w:citation/>
        </w:sdtPr>
        <w:sdtEndPr/>
        <w:sdtContent>
          <w:r w:rsidR="00A53C00">
            <w:fldChar w:fldCharType="begin"/>
          </w:r>
          <w:r w:rsidR="00A53C00">
            <w:instrText xml:space="preserve"> CITATION Vio01 \l 1031 </w:instrText>
          </w:r>
          <w:r w:rsidR="00A53C00">
            <w:fldChar w:fldCharType="separate"/>
          </w:r>
          <w:r w:rsidR="00FB37D3">
            <w:rPr>
              <w:noProof/>
            </w:rPr>
            <w:t xml:space="preserve"> </w:t>
          </w:r>
          <w:r w:rsidR="00FB37D3" w:rsidRPr="00FB37D3">
            <w:rPr>
              <w:noProof/>
            </w:rPr>
            <w:t>[12]</w:t>
          </w:r>
          <w:r w:rsidR="00A53C00">
            <w:fldChar w:fldCharType="end"/>
          </w:r>
        </w:sdtContent>
      </w:sdt>
      <w:r w:rsidR="00A53C00">
        <w:t>.</w:t>
      </w:r>
      <w:r w:rsidR="00752CA6">
        <w:t xml:space="preserve"> </w:t>
      </w:r>
    </w:p>
    <w:p w:rsidR="00CA334D" w:rsidRDefault="00CA334D" w:rsidP="00CA334D">
      <w:pPr>
        <w:keepNext/>
        <w:jc w:val="center"/>
      </w:pPr>
      <w:r>
        <w:rPr>
          <w:noProof/>
          <w:lang w:eastAsia="de-DE"/>
        </w:rPr>
        <w:lastRenderedPageBreak/>
        <w:drawing>
          <wp:inline distT="0" distB="0" distL="0" distR="0">
            <wp:extent cx="2514600" cy="225512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ar-Like-Feature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25698" cy="2265082"/>
                    </a:xfrm>
                    <a:prstGeom prst="rect">
                      <a:avLst/>
                    </a:prstGeom>
                  </pic:spPr>
                </pic:pic>
              </a:graphicData>
            </a:graphic>
          </wp:inline>
        </w:drawing>
      </w:r>
    </w:p>
    <w:p w:rsidR="00CA334D" w:rsidRDefault="00CA334D" w:rsidP="00892197">
      <w:pPr>
        <w:pStyle w:val="Beschriftung"/>
      </w:pPr>
      <w:bookmarkStart w:id="12" w:name="_Ref514675658"/>
      <w:bookmarkStart w:id="13" w:name="_Toc515449003"/>
      <w:bookmarkStart w:id="14" w:name="_Toc515959681"/>
      <w:r>
        <w:t xml:space="preserve">Abbildung </w:t>
      </w:r>
      <w:r w:rsidR="003C29F8">
        <w:fldChar w:fldCharType="begin"/>
      </w:r>
      <w:r w:rsidR="003C29F8">
        <w:instrText xml:space="preserve"> SEQ Abbildung \* ARABIC </w:instrText>
      </w:r>
      <w:r w:rsidR="003C29F8">
        <w:fldChar w:fldCharType="separate"/>
      </w:r>
      <w:r w:rsidR="00F63ABB">
        <w:rPr>
          <w:noProof/>
        </w:rPr>
        <w:t>2</w:t>
      </w:r>
      <w:r w:rsidR="003C29F8">
        <w:rPr>
          <w:noProof/>
        </w:rPr>
        <w:fldChar w:fldCharType="end"/>
      </w:r>
      <w:bookmarkEnd w:id="12"/>
      <w:r>
        <w:t>: Vier Grundtypen zur Merkmalsberechnung</w:t>
      </w:r>
      <w:r w:rsidR="0066528B">
        <w:t xml:space="preserve"> nach Viola und Jones</w:t>
      </w:r>
      <w:r w:rsidR="00C92E75">
        <w:t xml:space="preserve"> mit zwei (A und B), drei (C) und vier (D) Rechtecken</w:t>
      </w:r>
      <w:r>
        <w:t xml:space="preserve"> in verschiedener Skalierung und Position</w:t>
      </w:r>
      <w:sdt>
        <w:sdtPr>
          <w:id w:val="1910802813"/>
          <w:citation/>
        </w:sdtPr>
        <w:sdtEndPr/>
        <w:sdtContent>
          <w:r w:rsidR="00342CC0">
            <w:fldChar w:fldCharType="begin"/>
          </w:r>
          <w:r w:rsidR="00342CC0">
            <w:instrText xml:space="preserve"> CITATION Vio01 \l 1031 </w:instrText>
          </w:r>
          <w:r w:rsidR="00342CC0">
            <w:fldChar w:fldCharType="separate"/>
          </w:r>
          <w:r w:rsidR="00FB37D3">
            <w:rPr>
              <w:noProof/>
            </w:rPr>
            <w:t xml:space="preserve"> </w:t>
          </w:r>
          <w:r w:rsidR="00FB37D3" w:rsidRPr="00FB37D3">
            <w:rPr>
              <w:noProof/>
            </w:rPr>
            <w:t>[12]</w:t>
          </w:r>
          <w:r w:rsidR="00342CC0">
            <w:fldChar w:fldCharType="end"/>
          </w:r>
        </w:sdtContent>
      </w:sdt>
      <w:bookmarkEnd w:id="13"/>
      <w:bookmarkEnd w:id="14"/>
      <w:r>
        <w:t xml:space="preserve"> </w:t>
      </w:r>
    </w:p>
    <w:p w:rsidR="00485216" w:rsidRDefault="006F5CDD" w:rsidP="00A94552">
      <w:r>
        <w:t xml:space="preserve">Auf der Viola-Jones-Methode basieren </w:t>
      </w:r>
      <w:r w:rsidR="00E81F00">
        <w:t xml:space="preserve">zahlreiche weitere </w:t>
      </w:r>
      <w:r w:rsidR="002B5BDC">
        <w:t>Ansätze zur Objektdetektion</w:t>
      </w:r>
      <w:r w:rsidR="00E81F00">
        <w:t xml:space="preserve">, </w:t>
      </w:r>
      <w:r w:rsidR="006E0816">
        <w:t>bspw.</w:t>
      </w:r>
      <w:r w:rsidR="00E81F00">
        <w:t xml:space="preserve"> erreicht das Verfahren von Ahonen et al. durch die Verwendung von Local Binary Patterns</w:t>
      </w:r>
      <w:r w:rsidR="009B0930">
        <w:t xml:space="preserve"> (LBP)</w:t>
      </w:r>
      <w:r w:rsidR="00E81F00">
        <w:t xml:space="preserve"> als texturbasierte Merkmale eine schnellere Trainings- und Detektionszeit</w:t>
      </w:r>
      <w:sdt>
        <w:sdtPr>
          <w:id w:val="206920310"/>
          <w:citation/>
        </w:sdtPr>
        <w:sdtEndPr/>
        <w:sdtContent>
          <w:r w:rsidR="00F21799">
            <w:fldChar w:fldCharType="begin"/>
          </w:r>
          <w:r w:rsidR="00F21799">
            <w:instrText xml:space="preserve"> CITATION Aho04 \l 1031 </w:instrText>
          </w:r>
          <w:r w:rsidR="00F21799">
            <w:fldChar w:fldCharType="separate"/>
          </w:r>
          <w:r w:rsidR="00FB37D3">
            <w:rPr>
              <w:noProof/>
            </w:rPr>
            <w:t xml:space="preserve"> </w:t>
          </w:r>
          <w:r w:rsidR="00FB37D3" w:rsidRPr="00FB37D3">
            <w:rPr>
              <w:noProof/>
            </w:rPr>
            <w:t>[13]</w:t>
          </w:r>
          <w:r w:rsidR="00F21799">
            <w:fldChar w:fldCharType="end"/>
          </w:r>
        </w:sdtContent>
      </w:sdt>
      <w:r w:rsidR="009D751A">
        <w:t xml:space="preserve">. </w:t>
      </w:r>
      <w:r w:rsidR="00BF1CC7">
        <w:t xml:space="preserve">Ebenfalls beliebt ist die Verwendung </w:t>
      </w:r>
      <w:r w:rsidR="0017273F">
        <w:t>der Orientierung der Kanten im Bild</w:t>
      </w:r>
      <w:r w:rsidR="00D0503B">
        <w:t xml:space="preserve">, welche für jeden Teilbereich </w:t>
      </w:r>
      <w:r w:rsidR="0017273F">
        <w:t xml:space="preserve">in einem Histogramm </w:t>
      </w:r>
      <w:r w:rsidR="00D0503B">
        <w:t xml:space="preserve">gespeichert </w:t>
      </w:r>
      <w:r w:rsidR="003B3DCB">
        <w:t>und so für die Merkmalsbeschreibung genutzt werden (Histogram Of Oriented Gradients)</w:t>
      </w:r>
      <w:r w:rsidR="00D0503B">
        <w:t>.</w:t>
      </w:r>
      <w:r w:rsidR="003B3DCB">
        <w:t xml:space="preserve"> </w:t>
      </w:r>
      <w:r w:rsidR="009B0930">
        <w:t>Dieses Verfahren führt teilweise zu besseren Erkennungsraten, hat aber ein schlechteres Laufzeitverhalten als die Verwendung von Haar-ähnlichen oder LBP-Merkmalen</w:t>
      </w:r>
      <w:sdt>
        <w:sdtPr>
          <w:id w:val="-1866432559"/>
          <w:citation/>
        </w:sdtPr>
        <w:sdtEndPr/>
        <w:sdtContent>
          <w:r w:rsidR="00463D42">
            <w:fldChar w:fldCharType="begin"/>
          </w:r>
          <w:r w:rsidR="00463D42">
            <w:instrText xml:space="preserve"> CITATION Cruz2016 \l 1031 </w:instrText>
          </w:r>
          <w:r w:rsidR="00463D42">
            <w:fldChar w:fldCharType="separate"/>
          </w:r>
          <w:r w:rsidR="00FB37D3">
            <w:rPr>
              <w:noProof/>
            </w:rPr>
            <w:t xml:space="preserve"> </w:t>
          </w:r>
          <w:r w:rsidR="00FB37D3" w:rsidRPr="00FB37D3">
            <w:rPr>
              <w:noProof/>
            </w:rPr>
            <w:t>[14]</w:t>
          </w:r>
          <w:r w:rsidR="00463D42">
            <w:fldChar w:fldCharType="end"/>
          </w:r>
        </w:sdtContent>
      </w:sdt>
      <w:r w:rsidR="009B0930">
        <w:t>.</w:t>
      </w:r>
    </w:p>
    <w:p w:rsidR="00E07B07" w:rsidRDefault="00B02DC8" w:rsidP="00CD1CCB">
      <w:r>
        <w:t xml:space="preserve">In einer für die Themenstellung interessanten Arbeit werden zunächst verschiedene Merkmale in einem ähnlichen Verfahren wie der Viola-Jones-Methode zur Detektion von </w:t>
      </w:r>
      <w:r w:rsidR="00E00D26">
        <w:t xml:space="preserve">unbekannten </w:t>
      </w:r>
      <w:r>
        <w:t xml:space="preserve">Fahrstuhltastern verwendet. In anschließenden Nachbearbeitungsschritten werden mögliche Falschdetektionen und nicht erkannte Taster weitgehend korrigiert. </w:t>
      </w:r>
      <w:r w:rsidR="00F70FDC">
        <w:t>Die</w:t>
      </w:r>
      <w:r w:rsidR="00980966">
        <w:t>se</w:t>
      </w:r>
      <w:r w:rsidR="00F70FDC">
        <w:t xml:space="preserve"> Schritte basieren auf der Einschränkung auf solche Taster, die den ADA Richtlinien </w:t>
      </w:r>
      <w:sdt>
        <w:sdtPr>
          <w:id w:val="-2041121823"/>
          <w:citation/>
        </w:sdtPr>
        <w:sdtEndPr/>
        <w:sdtContent>
          <w:r w:rsidR="00F70FDC">
            <w:fldChar w:fldCharType="begin"/>
          </w:r>
          <w:r w:rsidR="00F70FDC">
            <w:instrText xml:space="preserve"> CITATION Ame18 \l 1031 </w:instrText>
          </w:r>
          <w:r w:rsidR="00F70FDC">
            <w:fldChar w:fldCharType="separate"/>
          </w:r>
          <w:r w:rsidR="00FB37D3" w:rsidRPr="00FB37D3">
            <w:rPr>
              <w:noProof/>
            </w:rPr>
            <w:t>[15]</w:t>
          </w:r>
          <w:r w:rsidR="00F70FDC">
            <w:fldChar w:fldCharType="end"/>
          </w:r>
        </w:sdtContent>
      </w:sdt>
      <w:r w:rsidR="00F70FDC">
        <w:t xml:space="preserve"> entsprechen</w:t>
      </w:r>
      <w:r w:rsidR="00F2308F">
        <w:rPr>
          <w:rStyle w:val="Funotenzeichen"/>
        </w:rPr>
        <w:footnoteReference w:id="5"/>
      </w:r>
      <w:r w:rsidR="00F70FDC">
        <w:t>.</w:t>
      </w:r>
      <w:r w:rsidR="0008637A">
        <w:t xml:space="preserve"> Unter anderem muss sich dafür die Beschriftung immer </w:t>
      </w:r>
      <w:r w:rsidR="00F479AE">
        <w:t xml:space="preserve">- </w:t>
      </w:r>
      <w:r w:rsidR="0008637A">
        <w:t>zumindest zusätzlich</w:t>
      </w:r>
      <w:r w:rsidR="00F479AE">
        <w:t xml:space="preserve"> -</w:t>
      </w:r>
      <w:r w:rsidR="0008637A">
        <w:t xml:space="preserve"> links außerhalb des Tasters befinden. </w:t>
      </w:r>
    </w:p>
    <w:p w:rsidR="00E07B07" w:rsidRDefault="00E07B07" w:rsidP="00E07B07">
      <w:pPr>
        <w:keepNext/>
        <w:jc w:val="center"/>
      </w:pPr>
      <w:r>
        <w:rPr>
          <w:noProof/>
          <w:lang w:eastAsia="de-DE"/>
        </w:rPr>
        <w:lastRenderedPageBreak/>
        <w:drawing>
          <wp:inline distT="0" distB="0" distL="0" distR="0" wp14:anchorId="5D0FD08D" wp14:editId="42C0903B">
            <wp:extent cx="5676181" cy="3389290"/>
            <wp:effectExtent l="0" t="0" r="127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id icra10.jpg"/>
                    <pic:cNvPicPr/>
                  </pic:nvPicPr>
                  <pic:blipFill>
                    <a:blip r:embed="rId11">
                      <a:extLst>
                        <a:ext uri="{28A0092B-C50C-407E-A947-70E740481C1C}">
                          <a14:useLocalDpi xmlns:a14="http://schemas.microsoft.com/office/drawing/2010/main" val="0"/>
                        </a:ext>
                      </a:extLst>
                    </a:blip>
                    <a:stretch>
                      <a:fillRect/>
                    </a:stretch>
                  </pic:blipFill>
                  <pic:spPr>
                    <a:xfrm>
                      <a:off x="0" y="0"/>
                      <a:ext cx="5682787" cy="3393234"/>
                    </a:xfrm>
                    <a:prstGeom prst="rect">
                      <a:avLst/>
                    </a:prstGeom>
                  </pic:spPr>
                </pic:pic>
              </a:graphicData>
            </a:graphic>
          </wp:inline>
        </w:drawing>
      </w:r>
    </w:p>
    <w:p w:rsidR="00E07B07" w:rsidRDefault="00E07B07" w:rsidP="00892197">
      <w:pPr>
        <w:pStyle w:val="Beschriftung"/>
      </w:pPr>
      <w:bookmarkStart w:id="15" w:name="_Ref515021725"/>
      <w:bookmarkStart w:id="16" w:name="_Toc515449004"/>
      <w:bookmarkStart w:id="17" w:name="_Toc515959682"/>
      <w:r>
        <w:t xml:space="preserve">Abbildung </w:t>
      </w:r>
      <w:r w:rsidR="003C29F8">
        <w:fldChar w:fldCharType="begin"/>
      </w:r>
      <w:r w:rsidR="003C29F8">
        <w:instrText xml:space="preserve"> SEQ Abbildung \* ARABIC </w:instrText>
      </w:r>
      <w:r w:rsidR="003C29F8">
        <w:fldChar w:fldCharType="separate"/>
      </w:r>
      <w:r w:rsidR="00F63ABB">
        <w:rPr>
          <w:noProof/>
        </w:rPr>
        <w:t>3</w:t>
      </w:r>
      <w:r w:rsidR="003C29F8">
        <w:rPr>
          <w:noProof/>
        </w:rPr>
        <w:fldChar w:fldCharType="end"/>
      </w:r>
      <w:bookmarkEnd w:id="15"/>
      <w:r>
        <w:t>: Erkannte Taster (links) und zugehöriges ermitteltes Gitter (rechts)</w:t>
      </w:r>
      <w:sdt>
        <w:sdtPr>
          <w:id w:val="-1120606397"/>
          <w:citation/>
        </w:sdtPr>
        <w:sdtEndPr/>
        <w:sdtContent>
          <w:r>
            <w:fldChar w:fldCharType="begin"/>
          </w:r>
          <w:r w:rsidR="003A4F73">
            <w:instrText xml:space="preserve">CITATION Klingbeil2010 \l 1031 </w:instrText>
          </w:r>
          <w:r>
            <w:fldChar w:fldCharType="separate"/>
          </w:r>
          <w:r w:rsidR="003A4F73">
            <w:rPr>
              <w:noProof/>
            </w:rPr>
            <w:t xml:space="preserve"> </w:t>
          </w:r>
          <w:r w:rsidR="003A4F73" w:rsidRPr="003A4F73">
            <w:rPr>
              <w:noProof/>
            </w:rPr>
            <w:t>[16]</w:t>
          </w:r>
          <w:r>
            <w:fldChar w:fldCharType="end"/>
          </w:r>
        </w:sdtContent>
      </w:sdt>
      <w:r>
        <w:t>.</w:t>
      </w:r>
      <w:bookmarkEnd w:id="16"/>
      <w:bookmarkEnd w:id="17"/>
    </w:p>
    <w:p w:rsidR="00905CF1" w:rsidRDefault="007A3B0D" w:rsidP="00CD1CCB">
      <w:r>
        <w:t>Auf de</w:t>
      </w:r>
      <w:r w:rsidR="00721490">
        <w:t>r</w:t>
      </w:r>
      <w:r>
        <w:t xml:space="preserve"> </w:t>
      </w:r>
      <w:r w:rsidR="00721490">
        <w:t>Bedientafel</w:t>
      </w:r>
      <w:r>
        <w:t xml:space="preserve"> </w:t>
      </w:r>
      <w:r w:rsidR="00CF0A0F">
        <w:t xml:space="preserve">eines Fahrstuhls </w:t>
      </w:r>
      <w:r>
        <w:t>ergibt sich so</w:t>
      </w:r>
      <w:r w:rsidR="00CF0A0F">
        <w:t>mit</w:t>
      </w:r>
      <w:r>
        <w:t xml:space="preserve"> eine Art Gittermuster, welches für die Erkennung genutzt wird (vgl. </w:t>
      </w:r>
      <w:r w:rsidR="00381604">
        <w:fldChar w:fldCharType="begin"/>
      </w:r>
      <w:r w:rsidR="00381604">
        <w:instrText xml:space="preserve"> REF _Ref515021725 \h </w:instrText>
      </w:r>
      <w:r w:rsidR="00381604">
        <w:fldChar w:fldCharType="separate"/>
      </w:r>
      <w:r w:rsidR="007C1FA1">
        <w:t xml:space="preserve">Abbildung </w:t>
      </w:r>
      <w:r w:rsidR="007C1FA1">
        <w:rPr>
          <w:noProof/>
        </w:rPr>
        <w:t>3</w:t>
      </w:r>
      <w:r w:rsidR="00381604">
        <w:fldChar w:fldCharType="end"/>
      </w:r>
      <w:r>
        <w:t>).</w:t>
      </w:r>
      <w:r w:rsidR="00381604">
        <w:t xml:space="preserve"> </w:t>
      </w:r>
      <w:r w:rsidR="00905CF1">
        <w:t xml:space="preserve">Weiterhin wird </w:t>
      </w:r>
      <w:r w:rsidR="00135A84">
        <w:t xml:space="preserve">im Systemaufbau der Arbeit </w:t>
      </w:r>
      <w:r w:rsidR="00F9375B">
        <w:t xml:space="preserve">ein </w:t>
      </w:r>
      <w:r w:rsidR="00B02DC8">
        <w:t>Laser</w:t>
      </w:r>
      <w:r w:rsidR="00351FF0">
        <w:t>s</w:t>
      </w:r>
      <w:r w:rsidR="00B02DC8">
        <w:t>canner</w:t>
      </w:r>
      <w:r w:rsidR="00135A84">
        <w:t xml:space="preserve"> verwendet</w:t>
      </w:r>
      <w:r w:rsidR="00B02DC8">
        <w:t>, mit welchem die zu erwartende Tastergröße</w:t>
      </w:r>
      <w:r w:rsidR="00905CF1">
        <w:t xml:space="preserve"> (bekannt aus den ADA Richtlinien) </w:t>
      </w:r>
      <w:r w:rsidR="00B02DC8">
        <w:t>geschätzt werden kann</w:t>
      </w:r>
      <w:r w:rsidR="00905CF1">
        <w:t xml:space="preserve">. </w:t>
      </w:r>
      <w:r w:rsidR="00166A38">
        <w:t xml:space="preserve">Bei einem Testdatensatz mit 150 Bildern von </w:t>
      </w:r>
      <w:r w:rsidR="00721490">
        <w:t>Bedientafeln</w:t>
      </w:r>
      <w:r w:rsidR="00166A38">
        <w:t xml:space="preserve"> wird eine Erkennungsrate von 86,2 </w:t>
      </w:r>
      <w:r w:rsidR="000258AA">
        <w:t>Prozent</w:t>
      </w:r>
      <w:r w:rsidR="00166A38">
        <w:t xml:space="preserve"> erreicht</w:t>
      </w:r>
      <w:r w:rsidR="008C271E">
        <w:t>, Angaben zur Ausführungsdauer fehlen allerdings</w:t>
      </w:r>
      <w:sdt>
        <w:sdtPr>
          <w:id w:val="-394435992"/>
          <w:citation/>
        </w:sdtPr>
        <w:sdtEndPr/>
        <w:sdtContent>
          <w:r w:rsidR="00533158">
            <w:fldChar w:fldCharType="begin"/>
          </w:r>
          <w:r w:rsidR="003A4F73">
            <w:instrText xml:space="preserve">CITATION Klingbeil2010 \l 1031 </w:instrText>
          </w:r>
          <w:r w:rsidR="00533158">
            <w:fldChar w:fldCharType="separate"/>
          </w:r>
          <w:r w:rsidR="003A4F73">
            <w:rPr>
              <w:noProof/>
            </w:rPr>
            <w:t xml:space="preserve"> </w:t>
          </w:r>
          <w:r w:rsidR="003A4F73" w:rsidRPr="003A4F73">
            <w:rPr>
              <w:noProof/>
            </w:rPr>
            <w:t>[16]</w:t>
          </w:r>
          <w:r w:rsidR="00533158">
            <w:fldChar w:fldCharType="end"/>
          </w:r>
        </w:sdtContent>
      </w:sdt>
      <w:r w:rsidR="00166A38">
        <w:t>.</w:t>
      </w:r>
    </w:p>
    <w:p w:rsidR="00A84DD9" w:rsidRDefault="00CD1CCB" w:rsidP="00CD1CCB">
      <w:r>
        <w:t xml:space="preserve">Seit dem ersten Sieg von Krizhesvky </w:t>
      </w:r>
      <w:r w:rsidR="00203B4C">
        <w:t>et al. beim ImageNet Wettbewerb</w:t>
      </w:r>
      <w:r>
        <w:t xml:space="preserve"> sind Convolutional Neural Networks (CNNs) bei der Bildklassifikation ungeschlagen</w:t>
      </w:r>
      <w:sdt>
        <w:sdtPr>
          <w:id w:val="538240867"/>
          <w:citation/>
        </w:sdtPr>
        <w:sdtEndPr/>
        <w:sdtContent>
          <w:r w:rsidR="008C5CC6">
            <w:fldChar w:fldCharType="begin"/>
          </w:r>
          <w:r w:rsidR="008C5CC6">
            <w:instrText xml:space="preserve"> CITATION NIPS2012_4824 \l 1031 </w:instrText>
          </w:r>
          <w:r w:rsidR="008C5CC6">
            <w:fldChar w:fldCharType="separate"/>
          </w:r>
          <w:r w:rsidR="00FB37D3">
            <w:rPr>
              <w:noProof/>
            </w:rPr>
            <w:t xml:space="preserve"> </w:t>
          </w:r>
          <w:r w:rsidR="00FB37D3" w:rsidRPr="00FB37D3">
            <w:rPr>
              <w:noProof/>
            </w:rPr>
            <w:t>[17]</w:t>
          </w:r>
          <w:r w:rsidR="008C5CC6">
            <w:fldChar w:fldCharType="end"/>
          </w:r>
        </w:sdtContent>
      </w:sdt>
      <w:r>
        <w:t xml:space="preserve">. </w:t>
      </w:r>
      <w:r w:rsidR="001C2F76">
        <w:t xml:space="preserve">Bei </w:t>
      </w:r>
      <w:r w:rsidR="00B30467">
        <w:t xml:space="preserve">diesen </w:t>
      </w:r>
      <w:r w:rsidR="001C2F76">
        <w:t xml:space="preserve">handelt es sich um „faltende“ neuronale Netze, bei denen in jeder Faltungsschicht die Werte eines Filterkernels </w:t>
      </w:r>
      <w:r w:rsidR="00300309">
        <w:t xml:space="preserve">bzw. einer </w:t>
      </w:r>
      <w:r w:rsidR="001C2F76">
        <w:t>Faltungsmatrix selbständig durch Fehlerrückführung erlernt werden.</w:t>
      </w:r>
      <w:r w:rsidR="007537C8">
        <w:t xml:space="preserve"> </w:t>
      </w:r>
      <w:r w:rsidR="009601A2">
        <w:t>Nachteil tiefer neuronaler Netze ist das Verha</w:t>
      </w:r>
      <w:r w:rsidR="0036130B">
        <w:t>lten als Black Box. E</w:t>
      </w:r>
      <w:r w:rsidR="009601A2">
        <w:t xml:space="preserve">s ist kaum ersichtlich, nach welchen Kriterien Entscheidungen getroffen werden. </w:t>
      </w:r>
      <w:r w:rsidR="007537C8">
        <w:t xml:space="preserve">Eine detaillierte Beschreibung </w:t>
      </w:r>
      <w:r w:rsidR="00A10A01">
        <w:t xml:space="preserve">der Funktionsweise </w:t>
      </w:r>
      <w:r w:rsidR="007537C8">
        <w:t xml:space="preserve">kann bspw. in </w:t>
      </w:r>
      <w:sdt>
        <w:sdtPr>
          <w:id w:val="-1912381528"/>
          <w:citation/>
        </w:sdtPr>
        <w:sdtEndPr/>
        <w:sdtContent>
          <w:r w:rsidR="007537C8">
            <w:fldChar w:fldCharType="begin"/>
          </w:r>
          <w:r w:rsidR="007537C8">
            <w:instrText xml:space="preserve"> CITATION Lecun98gradient-basedlearning \l 1031 </w:instrText>
          </w:r>
          <w:r w:rsidR="007537C8">
            <w:fldChar w:fldCharType="separate"/>
          </w:r>
          <w:r w:rsidR="00FB37D3" w:rsidRPr="00FB37D3">
            <w:rPr>
              <w:noProof/>
            </w:rPr>
            <w:t>[18]</w:t>
          </w:r>
          <w:r w:rsidR="007537C8">
            <w:fldChar w:fldCharType="end"/>
          </w:r>
        </w:sdtContent>
      </w:sdt>
      <w:r w:rsidR="007537C8">
        <w:t xml:space="preserve"> gefunden werden.</w:t>
      </w:r>
      <w:r w:rsidR="002E5F09">
        <w:t xml:space="preserve"> </w:t>
      </w:r>
      <w:r>
        <w:t xml:space="preserve">Auch der komplexere Bereich der Objektdetektion wird mittlerweile </w:t>
      </w:r>
      <w:r w:rsidR="006251AB">
        <w:t>von verbesserten CNN-</w:t>
      </w:r>
      <w:r>
        <w:t>Architekturen dominiert. Ein erster Durchbruch gelang Girshick et al. mit sogenannten Region-based Convolutional Neural Networks (R-CN</w:t>
      </w:r>
      <w:r w:rsidR="004F624C">
        <w:t>Ns)</w:t>
      </w:r>
      <w:sdt>
        <w:sdtPr>
          <w:id w:val="-682055195"/>
          <w:citation/>
        </w:sdtPr>
        <w:sdtEndPr/>
        <w:sdtContent>
          <w:r w:rsidR="004F624C">
            <w:fldChar w:fldCharType="begin"/>
          </w:r>
          <w:r w:rsidR="004F624C">
            <w:instrText xml:space="preserve"> CITATION DBLP:journals/corr/GirshickDDM13 \l 1031 </w:instrText>
          </w:r>
          <w:r w:rsidR="004F624C">
            <w:fldChar w:fldCharType="separate"/>
          </w:r>
          <w:r w:rsidR="00FB37D3">
            <w:rPr>
              <w:noProof/>
            </w:rPr>
            <w:t xml:space="preserve"> </w:t>
          </w:r>
          <w:r w:rsidR="00FB37D3" w:rsidRPr="00FB37D3">
            <w:rPr>
              <w:noProof/>
            </w:rPr>
            <w:lastRenderedPageBreak/>
            <w:t>[19]</w:t>
          </w:r>
          <w:r w:rsidR="004F624C">
            <w:fldChar w:fldCharType="end"/>
          </w:r>
        </w:sdtContent>
      </w:sdt>
      <w:r>
        <w:t>. Während vorherige Ansätze meist nach dem Sliding-Windows Prinzip</w:t>
      </w:r>
      <w:r w:rsidR="00BD3A6A">
        <w:rPr>
          <w:rStyle w:val="Funotenzeichen"/>
        </w:rPr>
        <w:footnoteReference w:id="6"/>
      </w:r>
      <w:r>
        <w:t xml:space="preserve"> vorgehen, erfolgt bei R-CNNs die Anwendung der </w:t>
      </w:r>
      <w:r w:rsidR="00BA2A71">
        <w:t xml:space="preserve">neuronalen </w:t>
      </w:r>
      <w:r>
        <w:t xml:space="preserve">Netze </w:t>
      </w:r>
      <w:r w:rsidR="00BA2A71">
        <w:t xml:space="preserve">zur Klassifikation </w:t>
      </w:r>
      <w:r>
        <w:t>nur auf eine</w:t>
      </w:r>
      <w:r w:rsidR="001011AD">
        <w:t>r</w:t>
      </w:r>
      <w:r>
        <w:t xml:space="preserve"> wesentlich geringere</w:t>
      </w:r>
      <w:r w:rsidR="001011AD">
        <w:t>n</w:t>
      </w:r>
      <w:r>
        <w:t xml:space="preserve"> Anzahl von vorgefilterten Regionen. Dadurch kann die Trainings- und Detektionszeit erheblich verkürzt werden</w:t>
      </w:r>
      <w:r w:rsidR="00A84DD9">
        <w:rPr>
          <w:rStyle w:val="Funotenzeichen"/>
        </w:rPr>
        <w:footnoteReference w:id="7"/>
      </w:r>
      <w:r w:rsidR="00A84DD9">
        <w:t>.</w:t>
      </w:r>
      <w:r>
        <w:t xml:space="preserve"> </w:t>
      </w:r>
      <w:sdt>
        <w:sdtPr>
          <w:rPr>
            <w:color w:val="FFFFFF" w:themeColor="background1"/>
          </w:rPr>
          <w:id w:val="905641332"/>
          <w:citation/>
        </w:sdtPr>
        <w:sdtEndPr/>
        <w:sdtContent>
          <w:r w:rsidR="00D14191" w:rsidRPr="00945659">
            <w:rPr>
              <w:color w:val="FFFFFF" w:themeColor="background1"/>
            </w:rPr>
            <w:fldChar w:fldCharType="begin"/>
          </w:r>
          <w:r w:rsidR="00D14191" w:rsidRPr="00945659">
            <w:rPr>
              <w:color w:val="FFFFFF" w:themeColor="background1"/>
            </w:rPr>
            <w:instrText xml:space="preserve"> CITATION DBLP:journals/corr/HowardZCKWWAA17 \l 1031 </w:instrText>
          </w:r>
          <w:r w:rsidR="00D14191" w:rsidRPr="00945659">
            <w:rPr>
              <w:color w:val="FFFFFF" w:themeColor="background1"/>
            </w:rPr>
            <w:fldChar w:fldCharType="separate"/>
          </w:r>
          <w:r w:rsidR="00FB37D3" w:rsidRPr="00FB37D3">
            <w:rPr>
              <w:noProof/>
              <w:color w:val="FFFFFF" w:themeColor="background1"/>
            </w:rPr>
            <w:t>[20]</w:t>
          </w:r>
          <w:r w:rsidR="00D14191" w:rsidRPr="00945659">
            <w:rPr>
              <w:color w:val="FFFFFF" w:themeColor="background1"/>
            </w:rPr>
            <w:fldChar w:fldCharType="end"/>
          </w:r>
        </w:sdtContent>
      </w:sdt>
    </w:p>
    <w:p w:rsidR="00CD1CCB" w:rsidRDefault="006251AB" w:rsidP="00CD1CCB">
      <w:r>
        <w:t>Nach dem ersten Erfolg des</w:t>
      </w:r>
      <w:r w:rsidR="00CD1CCB">
        <w:t xml:space="preserve"> R-CNN-Ansatz</w:t>
      </w:r>
      <w:r>
        <w:t>es</w:t>
      </w:r>
      <w:r w:rsidR="00CB5CB4">
        <w:t xml:space="preserve"> zur Objektlokalisierung</w:t>
      </w:r>
      <w:r w:rsidR="00CD1CCB">
        <w:t xml:space="preserve"> versuchen </w:t>
      </w:r>
      <w:r w:rsidR="00AC6687">
        <w:t xml:space="preserve">Wissenschaftler </w:t>
      </w:r>
      <w:r w:rsidR="00CD1CCB">
        <w:t xml:space="preserve">die Laufzeiten oder die Performanz im Sinne von Erkennungs- und Fehlerraten zu verbessern. Die </w:t>
      </w:r>
      <w:r w:rsidR="000771D6">
        <w:t xml:space="preserve">bislang </w:t>
      </w:r>
      <w:r w:rsidR="00CD1CCB">
        <w:t>erfolgreichsten Ansätze sind Faster R-CNNs, You Only Look Once (YOLO) und Single</w:t>
      </w:r>
      <w:r w:rsidR="00F8573F">
        <w:t xml:space="preserve"> </w:t>
      </w:r>
      <w:r w:rsidR="00CD1CCB">
        <w:t>Shot</w:t>
      </w:r>
      <w:r w:rsidR="00F8573F">
        <w:t xml:space="preserve"> </w:t>
      </w:r>
      <w:r w:rsidR="00CD1CCB">
        <w:t>Dete</w:t>
      </w:r>
      <w:r w:rsidR="00F8573F">
        <w:t>c</w:t>
      </w:r>
      <w:r w:rsidR="00CD1CCB">
        <w:t>tor</w:t>
      </w:r>
      <w:r w:rsidR="00066DAC">
        <w:t xml:space="preserve"> </w:t>
      </w:r>
      <w:r w:rsidR="0043796A">
        <w:t xml:space="preserve">(SSD) </w:t>
      </w:r>
      <w:r w:rsidR="00066DAC">
        <w:t>mit MobileNet-Architektur</w:t>
      </w:r>
      <w:r w:rsidR="00730C92">
        <w:rPr>
          <w:rStyle w:val="Funotenzeichen"/>
        </w:rPr>
        <w:footnoteReference w:id="8"/>
      </w:r>
      <w:r w:rsidR="00CD1CCB">
        <w:t>. Während YOLO bislang die schnellsten Ausführungszeiten vorweisen kann, erziel</w:t>
      </w:r>
      <w:r w:rsidR="00212E00">
        <w:t>t</w:t>
      </w:r>
      <w:r w:rsidR="00CD1CCB">
        <w:t xml:space="preserve"> SSD bei ebenfalls geringen Laufzeiten höhere Erkennungsraten</w:t>
      </w:r>
      <w:sdt>
        <w:sdtPr>
          <w:id w:val="1033229262"/>
          <w:citation/>
        </w:sdtPr>
        <w:sdtEndPr/>
        <w:sdtContent>
          <w:r w:rsidR="00D45368">
            <w:fldChar w:fldCharType="begin"/>
          </w:r>
          <w:r w:rsidR="00D45368">
            <w:instrText xml:space="preserve"> CITATION Hui18 \l 1031 </w:instrText>
          </w:r>
          <w:r w:rsidR="00D45368">
            <w:fldChar w:fldCharType="separate"/>
          </w:r>
          <w:r w:rsidR="00FB37D3">
            <w:rPr>
              <w:noProof/>
            </w:rPr>
            <w:t xml:space="preserve"> </w:t>
          </w:r>
          <w:r w:rsidR="00FB37D3" w:rsidRPr="00FB37D3">
            <w:rPr>
              <w:noProof/>
            </w:rPr>
            <w:t>[21]</w:t>
          </w:r>
          <w:r w:rsidR="00D45368">
            <w:fldChar w:fldCharType="end"/>
          </w:r>
        </w:sdtContent>
      </w:sdt>
      <w:r w:rsidR="00CD1CCB">
        <w:t>.</w:t>
      </w:r>
    </w:p>
    <w:p w:rsidR="008E70A9" w:rsidRDefault="0084548F" w:rsidP="00E9540F">
      <w:r>
        <w:t xml:space="preserve">Zur </w:t>
      </w:r>
      <w:r w:rsidR="0009415E">
        <w:t>Detektionszeit</w:t>
      </w:r>
      <w:r>
        <w:t xml:space="preserve"> von Objekterkennungsverfahren in eingebetteten Systemen bzw. a</w:t>
      </w:r>
      <w:r w:rsidR="003468C6">
        <w:t>uf Low-Power</w:t>
      </w:r>
      <w:r w:rsidR="00004C63">
        <w:t>-</w:t>
      </w:r>
      <w:r w:rsidR="003468C6">
        <w:t xml:space="preserve">Hardware </w:t>
      </w:r>
      <w:r>
        <w:t xml:space="preserve">existieren nur wenige Veröffentlichungen. </w:t>
      </w:r>
      <w:r w:rsidR="00967EC0">
        <w:t>E</w:t>
      </w:r>
      <w:r>
        <w:t xml:space="preserve">ine aktuelle Arbeit </w:t>
      </w:r>
      <w:r w:rsidR="00967EC0">
        <w:t xml:space="preserve">vergleicht Laufzeiten und Erkennungsraten einiger der oben genannten sowie eines selbst entwickelten Deep Learning Verfahrens bei Ausführung auf einem Raspberry Pi 3 Einplatinencomputer. </w:t>
      </w:r>
      <w:r w:rsidR="00A826CC">
        <w:t xml:space="preserve">Bei allen getesteten Verfahren liegt die </w:t>
      </w:r>
      <w:r w:rsidR="002E5DC2">
        <w:t>erreichbare Bildrate</w:t>
      </w:r>
      <w:r w:rsidR="00A826CC">
        <w:t xml:space="preserve"> bei unter einem Bild pro Sekunde</w:t>
      </w:r>
      <w:r w:rsidR="0006765E">
        <w:rPr>
          <w:rStyle w:val="Funotenzeichen"/>
        </w:rPr>
        <w:footnoteReference w:id="9"/>
      </w:r>
      <w:r w:rsidR="00A826CC">
        <w:t>. Höhere Erkennungsraten korrelieren mit schlechteren Laufzeiten</w:t>
      </w:r>
      <w:sdt>
        <w:sdtPr>
          <w:id w:val="-918489935"/>
          <w:citation/>
        </w:sdtPr>
        <w:sdtEndPr/>
        <w:sdtContent>
          <w:r w:rsidR="009C1E8B">
            <w:fldChar w:fldCharType="begin"/>
          </w:r>
          <w:r w:rsidR="009C1E8B">
            <w:instrText xml:space="preserve"> CITATION Zhang2017CS341FR \l 1031 </w:instrText>
          </w:r>
          <w:r w:rsidR="009C1E8B">
            <w:fldChar w:fldCharType="separate"/>
          </w:r>
          <w:r w:rsidR="00FB37D3">
            <w:rPr>
              <w:noProof/>
            </w:rPr>
            <w:t xml:space="preserve"> </w:t>
          </w:r>
          <w:r w:rsidR="00FB37D3" w:rsidRPr="00FB37D3">
            <w:rPr>
              <w:noProof/>
            </w:rPr>
            <w:t>[22]</w:t>
          </w:r>
          <w:r w:rsidR="009C1E8B">
            <w:fldChar w:fldCharType="end"/>
          </w:r>
        </w:sdtContent>
      </w:sdt>
      <w:r w:rsidR="00A826CC">
        <w:t>.</w:t>
      </w:r>
      <w:r w:rsidR="002F1625">
        <w:t xml:space="preserve"> Für echtzeitfähige Systeme </w:t>
      </w:r>
      <w:r w:rsidR="00586B10">
        <w:t xml:space="preserve">zur Objektdetektion </w:t>
      </w:r>
      <w:r w:rsidR="007005E1">
        <w:t>ist</w:t>
      </w:r>
      <w:r w:rsidR="002F1625">
        <w:t xml:space="preserve"> je nach Einsatzgebiet und Anforderungen noch weitere </w:t>
      </w:r>
      <w:r w:rsidR="007005E1">
        <w:t>Forschungs- und Entwicklungsarbeit</w:t>
      </w:r>
      <w:r w:rsidR="002F1625">
        <w:t xml:space="preserve"> notwendig.</w:t>
      </w:r>
    </w:p>
    <w:p w:rsidR="00DA53C7" w:rsidRDefault="002A46BD" w:rsidP="00E9540F">
      <w:r>
        <w:t>Texterkennung in Bildern gliedert sich in die Detektion von Bereichen, die Text oder einzelne Zeichen enthalten, sowie die optische Zeichenerkennung</w:t>
      </w:r>
      <w:r w:rsidR="000E7E95">
        <w:t xml:space="preserve">, </w:t>
      </w:r>
      <w:r w:rsidR="000E7E95">
        <w:lastRenderedPageBreak/>
        <w:t xml:space="preserve">welche aus diesen Bereichen </w:t>
      </w:r>
      <w:r w:rsidR="008F67A1">
        <w:t>Buchstaben</w:t>
      </w:r>
      <w:r w:rsidR="00471115">
        <w:t xml:space="preserve">, Zahlen </w:t>
      </w:r>
      <w:r w:rsidR="008F67A1">
        <w:t>oder Wörter</w:t>
      </w:r>
      <w:r w:rsidR="000E7E95">
        <w:t xml:space="preserve"> extrahiert.</w:t>
      </w:r>
      <w:r w:rsidR="006D33CF">
        <w:t xml:space="preserve"> </w:t>
      </w:r>
      <w:r w:rsidR="00B05515">
        <w:t xml:space="preserve">Zum Auffinden von Regionen, welche möglicherweise Zeichen enthalten, kann bspw. nach verbundenen Konturen </w:t>
      </w:r>
      <w:r w:rsidR="00C1475E">
        <w:t xml:space="preserve">oder einheitlichen Texturen </w:t>
      </w:r>
      <w:r w:rsidR="00B05515">
        <w:t>gesucht werden. Durch eine Klassifikation anhand vorgegebener Merkmale werden diese anschließend in Textbereiche oder Nicht-Textbereiche unterteilt.</w:t>
      </w:r>
      <w:r w:rsidR="006C65AF">
        <w:t xml:space="preserve"> Die darauf folgende </w:t>
      </w:r>
      <w:r w:rsidR="00DA53C7">
        <w:t>Segmentierung trennt Zeichen vom Bildhintergrund</w:t>
      </w:r>
      <w:r w:rsidR="00DB12A8">
        <w:rPr>
          <w:rStyle w:val="Funotenzeichen"/>
        </w:rPr>
        <w:footnoteReference w:id="10"/>
      </w:r>
      <w:r w:rsidR="00DA53C7">
        <w:t xml:space="preserve"> und liefert zusammengehörige Blöcke von Zeichen.</w:t>
      </w:r>
      <w:r w:rsidR="00DB12A8">
        <w:t xml:space="preserve"> Erst jetzt erfolgt die eigentliche Erkennung de</w:t>
      </w:r>
      <w:r w:rsidR="00747711">
        <w:t>s Textes, welche zeichenbasiert</w:t>
      </w:r>
      <w:r w:rsidR="00DB12A8">
        <w:t xml:space="preserve"> (Optical Character Recognition)</w:t>
      </w:r>
      <w:r w:rsidR="00747711">
        <w:t xml:space="preserve"> oder wortbasiert erfolgen kann</w:t>
      </w:r>
      <w:r w:rsidR="00A91BC6">
        <w:t>. Auch hier werden zunächst Merkmale extrahiert bevor die Zeichen in Kategorien unterteilt werden</w:t>
      </w:r>
      <w:sdt>
        <w:sdtPr>
          <w:id w:val="-878780439"/>
          <w:citation/>
        </w:sdtPr>
        <w:sdtEndPr/>
        <w:sdtContent>
          <w:r w:rsidR="00637D52">
            <w:fldChar w:fldCharType="begin"/>
          </w:r>
          <w:r w:rsidR="00637D52">
            <w:instrText xml:space="preserve"> CITATION Kul17 \l 1031 </w:instrText>
          </w:r>
          <w:r w:rsidR="00637D52">
            <w:fldChar w:fldCharType="separate"/>
          </w:r>
          <w:r w:rsidR="00FB37D3">
            <w:rPr>
              <w:noProof/>
            </w:rPr>
            <w:t xml:space="preserve"> </w:t>
          </w:r>
          <w:r w:rsidR="00FB37D3" w:rsidRPr="00FB37D3">
            <w:rPr>
              <w:noProof/>
            </w:rPr>
            <w:t>[23]</w:t>
          </w:r>
          <w:r w:rsidR="00637D52">
            <w:fldChar w:fldCharType="end"/>
          </w:r>
        </w:sdtContent>
      </w:sdt>
      <w:r w:rsidR="00DB12A8">
        <w:t>.</w:t>
      </w:r>
      <w:r w:rsidR="00C0360C">
        <w:t xml:space="preserve"> Auch in den Bereich der Texterkennung dringen vermehrt Verfahren des Deep Learnings ein. Sogenannte Ende-zu-Ende-Verfahren übernehmen alle Schritte der Textdetektion und -erkennung und liefern zunehmend gute Ergebnisse</w:t>
      </w:r>
      <w:sdt>
        <w:sdtPr>
          <w:id w:val="958060851"/>
          <w:citation/>
        </w:sdtPr>
        <w:sdtEndPr/>
        <w:sdtContent>
          <w:r w:rsidR="004D4E67">
            <w:fldChar w:fldCharType="begin"/>
          </w:r>
          <w:r w:rsidR="004D4E67">
            <w:instrText xml:space="preserve"> CITATION 6460871 \l 1031 </w:instrText>
          </w:r>
          <w:r w:rsidR="004D4E67">
            <w:fldChar w:fldCharType="separate"/>
          </w:r>
          <w:r w:rsidR="00FB37D3">
            <w:rPr>
              <w:noProof/>
            </w:rPr>
            <w:t xml:space="preserve"> </w:t>
          </w:r>
          <w:r w:rsidR="00FB37D3" w:rsidRPr="00FB37D3">
            <w:rPr>
              <w:noProof/>
            </w:rPr>
            <w:t>[24]</w:t>
          </w:r>
          <w:r w:rsidR="004D4E67">
            <w:fldChar w:fldCharType="end"/>
          </w:r>
        </w:sdtContent>
      </w:sdt>
      <w:r w:rsidR="00C0360C">
        <w:t>.</w:t>
      </w:r>
    </w:p>
    <w:p w:rsidR="00A94552" w:rsidRPr="00A94552" w:rsidRDefault="00A94552" w:rsidP="00A66E32">
      <w:pPr>
        <w:pStyle w:val="berschrift2"/>
      </w:pPr>
      <w:bookmarkStart w:id="18" w:name="_Ref514421162"/>
      <w:bookmarkStart w:id="19" w:name="_Toc515626854"/>
      <w:r>
        <w:t>Visual Servoing</w:t>
      </w:r>
      <w:bookmarkEnd w:id="18"/>
      <w:bookmarkEnd w:id="19"/>
    </w:p>
    <w:p w:rsidR="009C1065" w:rsidRDefault="00510FD3" w:rsidP="002740FD">
      <w:pPr>
        <w:rPr>
          <w:lang w:eastAsia="de-DE"/>
        </w:rPr>
      </w:pPr>
      <w:r w:rsidRPr="00510FD3">
        <w:rPr>
          <w:lang w:eastAsia="de-DE"/>
        </w:rPr>
        <w:t>Aufgabe von Visual Servoing ist es, mit Hilfe von Bildverarbeitungsdaten die Bewegungen oder die gewünschte Position des Effektors eines Roboters zu steuern.</w:t>
      </w:r>
      <w:r>
        <w:rPr>
          <w:lang w:eastAsia="de-DE"/>
        </w:rPr>
        <w:t xml:space="preserve"> </w:t>
      </w:r>
      <w:r w:rsidRPr="00510FD3">
        <w:rPr>
          <w:lang w:eastAsia="de-DE"/>
        </w:rPr>
        <w:t xml:space="preserve">Diese Daten können von einer am </w:t>
      </w:r>
      <w:r w:rsidR="005E0B41">
        <w:rPr>
          <w:lang w:eastAsia="de-DE"/>
        </w:rPr>
        <w:t>Effektor</w:t>
      </w:r>
      <w:r w:rsidRPr="00510FD3">
        <w:rPr>
          <w:lang w:eastAsia="de-DE"/>
        </w:rPr>
        <w:t xml:space="preserve"> befestigten Kamera stammen (eye-in-hand), wobei Bewegungen des Roboters auch Bewegungen der Kamera auslösen. Eine weitere Möglichkeit ist die Platzierung der Kamera</w:t>
      </w:r>
      <w:r>
        <w:rPr>
          <w:lang w:eastAsia="de-DE"/>
        </w:rPr>
        <w:t xml:space="preserve"> </w:t>
      </w:r>
      <w:r w:rsidRPr="00510FD3">
        <w:rPr>
          <w:lang w:eastAsia="de-DE"/>
        </w:rPr>
        <w:t>außerhalb des Roboters, sodass dessen Bewegungen von einem festen Punkt aus beobachtet werden (eye-to-hand).</w:t>
      </w:r>
      <w:r w:rsidR="00B041A4">
        <w:rPr>
          <w:lang w:eastAsia="de-DE"/>
        </w:rPr>
        <w:t xml:space="preserve"> </w:t>
      </w:r>
      <w:r w:rsidR="006045F5">
        <w:rPr>
          <w:lang w:eastAsia="de-DE"/>
        </w:rPr>
        <w:t xml:space="preserve">Unterschieden wird </w:t>
      </w:r>
      <w:r w:rsidR="00383922">
        <w:rPr>
          <w:lang w:eastAsia="de-DE"/>
        </w:rPr>
        <w:t xml:space="preserve">weiterhin </w:t>
      </w:r>
      <w:r w:rsidR="006045F5">
        <w:rPr>
          <w:lang w:eastAsia="de-DE"/>
        </w:rPr>
        <w:t>zwischen bildbasierter Regelung (Image Based Visual Servoing), bei welcher Bildinformationen zur direkten Steuerung der Gelenke des Roboters verwendet werden, und positionsbasierter Regelung (Position Based Visual Servoing)</w:t>
      </w:r>
      <w:r w:rsidR="00FB5DEE">
        <w:rPr>
          <w:lang w:eastAsia="de-DE"/>
        </w:rPr>
        <w:t>, wo zunächst eine geometrische Interpretation der Bilddaten erfolgt und daraus ein Steuerbefehl im kartesischen Raum erzeugt wird</w:t>
      </w:r>
      <w:sdt>
        <w:sdtPr>
          <w:rPr>
            <w:lang w:eastAsia="de-DE"/>
          </w:rPr>
          <w:id w:val="-1538573975"/>
          <w:citation/>
        </w:sdtPr>
        <w:sdtEndPr/>
        <w:sdtContent>
          <w:r w:rsidR="008A2CE8">
            <w:rPr>
              <w:lang w:eastAsia="de-DE"/>
            </w:rPr>
            <w:fldChar w:fldCharType="begin"/>
          </w:r>
          <w:r w:rsidR="008A2CE8">
            <w:rPr>
              <w:lang w:eastAsia="de-DE"/>
            </w:rPr>
            <w:instrText xml:space="preserve"> CITATION chaumette:inria-00350283 \l 1031 </w:instrText>
          </w:r>
          <w:r w:rsidR="008A2CE8">
            <w:rPr>
              <w:lang w:eastAsia="de-DE"/>
            </w:rPr>
            <w:fldChar w:fldCharType="separate"/>
          </w:r>
          <w:r w:rsidR="00FB37D3">
            <w:rPr>
              <w:noProof/>
              <w:lang w:eastAsia="de-DE"/>
            </w:rPr>
            <w:t xml:space="preserve"> </w:t>
          </w:r>
          <w:r w:rsidR="00FB37D3" w:rsidRPr="00FB37D3">
            <w:rPr>
              <w:noProof/>
              <w:lang w:eastAsia="de-DE"/>
            </w:rPr>
            <w:t>[25]</w:t>
          </w:r>
          <w:r w:rsidR="008A2CE8">
            <w:rPr>
              <w:lang w:eastAsia="de-DE"/>
            </w:rPr>
            <w:fldChar w:fldCharType="end"/>
          </w:r>
        </w:sdtContent>
      </w:sdt>
      <w:r w:rsidR="00FB5DEE">
        <w:rPr>
          <w:lang w:eastAsia="de-DE"/>
        </w:rPr>
        <w:t>.</w:t>
      </w:r>
      <w:r w:rsidR="009C1065">
        <w:rPr>
          <w:lang w:eastAsia="de-DE"/>
        </w:rPr>
        <w:t xml:space="preserve"> Bei der bildbasierten Regelung wird die Regelabweichung aus der Lageabweichung eines vorher aufgenommenen Referenzbilds und der aktuellen Kameraaufnahme ermittelt. </w:t>
      </w:r>
      <w:r w:rsidR="00F06CA8">
        <w:rPr>
          <w:lang w:eastAsia="de-DE"/>
        </w:rPr>
        <w:t xml:space="preserve">Für die positionsbasierte Regelung wird die Stellung der kinematischen Kette </w:t>
      </w:r>
      <w:r w:rsidR="00F06CA8">
        <w:rPr>
          <w:lang w:eastAsia="de-DE"/>
        </w:rPr>
        <w:lastRenderedPageBreak/>
        <w:t>im Raum anhand von Bilddaten geschätzt und ein Positionsfehler als Regelabweichung verwendet</w:t>
      </w:r>
      <w:sdt>
        <w:sdtPr>
          <w:rPr>
            <w:lang w:eastAsia="de-DE"/>
          </w:rPr>
          <w:id w:val="1496687522"/>
          <w:citation/>
        </w:sdtPr>
        <w:sdtEndPr/>
        <w:sdtContent>
          <w:r w:rsidR="00F479D5">
            <w:rPr>
              <w:lang w:eastAsia="de-DE"/>
            </w:rPr>
            <w:fldChar w:fldCharType="begin"/>
          </w:r>
          <w:r w:rsidR="00F479D5">
            <w:rPr>
              <w:lang w:eastAsia="de-DE"/>
            </w:rPr>
            <w:instrText xml:space="preserve"> CITATION Palmieri2012 \l 1031 </w:instrText>
          </w:r>
          <w:r w:rsidR="00F479D5">
            <w:rPr>
              <w:lang w:eastAsia="de-DE"/>
            </w:rPr>
            <w:fldChar w:fldCharType="separate"/>
          </w:r>
          <w:r w:rsidR="00FB37D3">
            <w:rPr>
              <w:noProof/>
              <w:lang w:eastAsia="de-DE"/>
            </w:rPr>
            <w:t xml:space="preserve"> </w:t>
          </w:r>
          <w:r w:rsidR="00FB37D3" w:rsidRPr="00FB37D3">
            <w:rPr>
              <w:noProof/>
              <w:lang w:eastAsia="de-DE"/>
            </w:rPr>
            <w:t>[26]</w:t>
          </w:r>
          <w:r w:rsidR="00F479D5">
            <w:rPr>
              <w:lang w:eastAsia="de-DE"/>
            </w:rPr>
            <w:fldChar w:fldCharType="end"/>
          </w:r>
        </w:sdtContent>
      </w:sdt>
      <w:r w:rsidR="00F06CA8">
        <w:rPr>
          <w:lang w:eastAsia="de-DE"/>
        </w:rPr>
        <w:t>.</w:t>
      </w:r>
    </w:p>
    <w:p w:rsidR="002740FD" w:rsidRDefault="00B95413" w:rsidP="002740FD">
      <w:r>
        <w:t xml:space="preserve">Ein stabiler geschlossener Regelkreis zur Steuerung der Gelenke benötigt eine hohe Regelfrequenz. </w:t>
      </w:r>
      <w:r w:rsidR="00A70CB9">
        <w:t>Daten aus Bildverarbeitungssystemen stehen allerdings häufig mit geringerer Frequenz (Bildrate) zur Verfügung, so dass die meisten Visual Servoing Systeme eine positionsbasierte Regelung anwenden</w:t>
      </w:r>
      <w:sdt>
        <w:sdtPr>
          <w:id w:val="-349338063"/>
          <w:citation/>
        </w:sdtPr>
        <w:sdtEndPr/>
        <w:sdtContent>
          <w:r w:rsidR="00497FFB">
            <w:fldChar w:fldCharType="begin"/>
          </w:r>
          <w:r w:rsidR="00497FFB">
            <w:instrText xml:space="preserve"> CITATION Palmieri2012 \l 1031 </w:instrText>
          </w:r>
          <w:r w:rsidR="00497FFB">
            <w:fldChar w:fldCharType="separate"/>
          </w:r>
          <w:r w:rsidR="00FB37D3">
            <w:rPr>
              <w:noProof/>
            </w:rPr>
            <w:t xml:space="preserve"> </w:t>
          </w:r>
          <w:r w:rsidR="00FB37D3" w:rsidRPr="00FB37D3">
            <w:rPr>
              <w:noProof/>
            </w:rPr>
            <w:t>[26]</w:t>
          </w:r>
          <w:r w:rsidR="00497FFB">
            <w:fldChar w:fldCharType="end"/>
          </w:r>
        </w:sdtContent>
      </w:sdt>
      <w:r w:rsidR="00A70CB9">
        <w:t>.</w:t>
      </w:r>
    </w:p>
    <w:p w:rsidR="00C13A30" w:rsidRDefault="008C1DC0" w:rsidP="002740FD">
      <w:pPr>
        <w:rPr>
          <w:lang w:eastAsia="de-DE"/>
        </w:rPr>
      </w:pPr>
      <w:r>
        <w:t>Sowohl zur Positionsschätzung (</w:t>
      </w:r>
      <w:r>
        <w:rPr>
          <w:lang w:eastAsia="de-DE"/>
        </w:rPr>
        <w:t xml:space="preserve">positionsbasierte Regelung) als auch zur Bestimmung der Lageabweichung zum Referenzbild (bildbasierte Regelung) werden Merkmale (vgl. </w:t>
      </w:r>
      <w:r w:rsidR="001F13BA">
        <w:rPr>
          <w:lang w:eastAsia="de-DE"/>
        </w:rPr>
        <w:t xml:space="preserve">Abschnitt </w:t>
      </w:r>
      <w:r w:rsidR="001F13BA">
        <w:rPr>
          <w:lang w:eastAsia="de-DE"/>
        </w:rPr>
        <w:fldChar w:fldCharType="begin"/>
      </w:r>
      <w:r w:rsidR="001F13BA">
        <w:rPr>
          <w:lang w:eastAsia="de-DE"/>
        </w:rPr>
        <w:instrText xml:space="preserve"> REF _Ref515114316 \r \h </w:instrText>
      </w:r>
      <w:r w:rsidR="001F13BA">
        <w:rPr>
          <w:lang w:eastAsia="de-DE"/>
        </w:rPr>
      </w:r>
      <w:r w:rsidR="001F13BA">
        <w:rPr>
          <w:lang w:eastAsia="de-DE"/>
        </w:rPr>
        <w:fldChar w:fldCharType="separate"/>
      </w:r>
      <w:r w:rsidR="007C1FA1">
        <w:rPr>
          <w:lang w:eastAsia="de-DE"/>
        </w:rPr>
        <w:t>2.2</w:t>
      </w:r>
      <w:r w:rsidR="001F13BA">
        <w:rPr>
          <w:lang w:eastAsia="de-DE"/>
        </w:rPr>
        <w:fldChar w:fldCharType="end"/>
      </w:r>
      <w:r w:rsidR="001F13BA">
        <w:rPr>
          <w:lang w:eastAsia="de-DE"/>
        </w:rPr>
        <w:t>) aus der Bildverarbeitung verwendet.</w:t>
      </w:r>
      <w:r w:rsidR="00C45423">
        <w:rPr>
          <w:lang w:eastAsia="de-DE"/>
        </w:rPr>
        <w:t xml:space="preserve"> Die Transformation zwischen zwei Bildern kann anhand ausgewählter Merkmalspunkte berechnet werden. </w:t>
      </w:r>
      <w:r w:rsidR="00F545D5">
        <w:rPr>
          <w:lang w:eastAsia="de-DE"/>
        </w:rPr>
        <w:t>Werden die Merkmalspunkte markerbasiert</w:t>
      </w:r>
      <w:r w:rsidR="00215BB8">
        <w:rPr>
          <w:rStyle w:val="Funotenzeichen"/>
          <w:lang w:eastAsia="de-DE"/>
        </w:rPr>
        <w:footnoteReference w:id="11"/>
      </w:r>
      <w:r w:rsidR="00F545D5">
        <w:rPr>
          <w:lang w:eastAsia="de-DE"/>
        </w:rPr>
        <w:t xml:space="preserve"> ermittelt, führt dies zu einer schnellen und robusten Merkmalsextraktion. Dagegen ist die Verwendung von Merkmalen, die aus dem Zielobjekt generiert werden, zwar aufwendiger aber auch wesentlich flexibler einsetzbar. </w:t>
      </w:r>
      <w:r w:rsidR="007C4DC8">
        <w:rPr>
          <w:lang w:eastAsia="de-DE"/>
        </w:rPr>
        <w:t xml:space="preserve">Zur Bestimmung der Merkmalspunkte liefert zunächst ein </w:t>
      </w:r>
      <w:r w:rsidR="00F545D5">
        <w:rPr>
          <w:lang w:eastAsia="de-DE"/>
        </w:rPr>
        <w:t xml:space="preserve">Merkmalsdetektor </w:t>
      </w:r>
      <w:r w:rsidR="00CB4493">
        <w:rPr>
          <w:lang w:eastAsia="de-DE"/>
        </w:rPr>
        <w:t>markante</w:t>
      </w:r>
      <w:r w:rsidR="00122428">
        <w:rPr>
          <w:lang w:eastAsia="de-DE"/>
        </w:rPr>
        <w:t xml:space="preserve"> </w:t>
      </w:r>
      <w:r w:rsidR="00F545D5">
        <w:rPr>
          <w:lang w:eastAsia="de-DE"/>
        </w:rPr>
        <w:t>Merkmal</w:t>
      </w:r>
      <w:r w:rsidR="007C4DC8">
        <w:rPr>
          <w:lang w:eastAsia="de-DE"/>
        </w:rPr>
        <w:t>e</w:t>
      </w:r>
      <w:r w:rsidR="00F545D5">
        <w:rPr>
          <w:lang w:eastAsia="de-DE"/>
        </w:rPr>
        <w:t xml:space="preserve"> im Bild, anschließend versieht sie ein Merkmalsdeskriptor </w:t>
      </w:r>
      <w:r w:rsidR="007C4DC8">
        <w:rPr>
          <w:lang w:eastAsia="de-DE"/>
        </w:rPr>
        <w:t xml:space="preserve">mit zusätzlichen Informationen, wie bspw. </w:t>
      </w:r>
      <w:r w:rsidR="00AE05AD">
        <w:rPr>
          <w:lang w:eastAsia="de-DE"/>
        </w:rPr>
        <w:t>der Größe und Orientierung der Gradienten in der</w:t>
      </w:r>
      <w:r w:rsidR="00D74694">
        <w:rPr>
          <w:lang w:eastAsia="de-DE"/>
        </w:rPr>
        <w:t xml:space="preserve"> Umgebung des </w:t>
      </w:r>
      <w:r w:rsidR="00063A83">
        <w:rPr>
          <w:lang w:eastAsia="de-DE"/>
        </w:rPr>
        <w:t>Merkmalp</w:t>
      </w:r>
      <w:r w:rsidR="00D74694">
        <w:rPr>
          <w:lang w:eastAsia="de-DE"/>
        </w:rPr>
        <w:t>unkts.</w:t>
      </w:r>
      <w:r w:rsidR="00507E77">
        <w:rPr>
          <w:lang w:eastAsia="de-DE"/>
        </w:rPr>
        <w:t xml:space="preserve"> </w:t>
      </w:r>
      <w:r w:rsidR="00E20EE0">
        <w:rPr>
          <w:lang w:eastAsia="de-DE"/>
        </w:rPr>
        <w:t xml:space="preserve">Brauchbare Merkmalspunkte sollten </w:t>
      </w:r>
      <w:r w:rsidR="00E37ACD">
        <w:rPr>
          <w:lang w:eastAsia="de-DE"/>
        </w:rPr>
        <w:t>u</w:t>
      </w:r>
      <w:r w:rsidR="00E81F6A">
        <w:rPr>
          <w:lang w:eastAsia="de-DE"/>
        </w:rPr>
        <w:t>nter</w:t>
      </w:r>
      <w:r w:rsidR="00E37ACD">
        <w:rPr>
          <w:lang w:eastAsia="de-DE"/>
        </w:rPr>
        <w:t xml:space="preserve"> a</w:t>
      </w:r>
      <w:r w:rsidR="00E81F6A">
        <w:rPr>
          <w:lang w:eastAsia="de-DE"/>
        </w:rPr>
        <w:t>nderem</w:t>
      </w:r>
      <w:r w:rsidR="00E37ACD">
        <w:rPr>
          <w:lang w:eastAsia="de-DE"/>
        </w:rPr>
        <w:t xml:space="preserve"> </w:t>
      </w:r>
      <w:r w:rsidR="00BE056A">
        <w:rPr>
          <w:lang w:eastAsia="de-DE"/>
        </w:rPr>
        <w:t xml:space="preserve">lokal, </w:t>
      </w:r>
      <w:r w:rsidR="00E20EE0">
        <w:rPr>
          <w:lang w:eastAsia="de-DE"/>
        </w:rPr>
        <w:t>möglichst i</w:t>
      </w:r>
      <w:r w:rsidR="002630D1">
        <w:rPr>
          <w:lang w:eastAsia="de-DE"/>
        </w:rPr>
        <w:t>nvariant gegenüber Skalierung</w:t>
      </w:r>
      <w:r w:rsidR="00140AD8">
        <w:rPr>
          <w:lang w:eastAsia="de-DE"/>
        </w:rPr>
        <w:t>, Translation</w:t>
      </w:r>
      <w:r w:rsidR="002630D1">
        <w:rPr>
          <w:lang w:eastAsia="de-DE"/>
        </w:rPr>
        <w:t xml:space="preserve"> und Rotation</w:t>
      </w:r>
      <w:r w:rsidR="00E20EE0">
        <w:rPr>
          <w:lang w:eastAsia="de-DE"/>
        </w:rPr>
        <w:t xml:space="preserve">, </w:t>
      </w:r>
      <w:r w:rsidR="00E37ACD">
        <w:rPr>
          <w:lang w:eastAsia="de-DE"/>
        </w:rPr>
        <w:t>wenig anfällig für Rauschen und Verwischen</w:t>
      </w:r>
      <w:r w:rsidR="000F2045">
        <w:rPr>
          <w:lang w:eastAsia="de-DE"/>
        </w:rPr>
        <w:t>, gut unterscheidbar und effizient zu berechnen sein</w:t>
      </w:r>
      <w:sdt>
        <w:sdtPr>
          <w:rPr>
            <w:lang w:eastAsia="de-DE"/>
          </w:rPr>
          <w:id w:val="-1257205585"/>
          <w:citation/>
        </w:sdtPr>
        <w:sdtEndPr/>
        <w:sdtContent>
          <w:r w:rsidR="000C770C">
            <w:rPr>
              <w:lang w:eastAsia="de-DE"/>
            </w:rPr>
            <w:fldChar w:fldCharType="begin"/>
          </w:r>
          <w:r w:rsidR="000C770C">
            <w:rPr>
              <w:lang w:eastAsia="de-DE"/>
            </w:rPr>
            <w:instrText xml:space="preserve"> CITATION Pie12 \l 1031 </w:instrText>
          </w:r>
          <w:r w:rsidR="000C770C">
            <w:rPr>
              <w:lang w:eastAsia="de-DE"/>
            </w:rPr>
            <w:fldChar w:fldCharType="separate"/>
          </w:r>
          <w:r w:rsidR="00FB37D3">
            <w:rPr>
              <w:noProof/>
              <w:lang w:eastAsia="de-DE"/>
            </w:rPr>
            <w:t xml:space="preserve"> </w:t>
          </w:r>
          <w:r w:rsidR="00FB37D3" w:rsidRPr="00FB37D3">
            <w:rPr>
              <w:noProof/>
              <w:lang w:eastAsia="de-DE"/>
            </w:rPr>
            <w:t>[27]</w:t>
          </w:r>
          <w:r w:rsidR="000C770C">
            <w:rPr>
              <w:lang w:eastAsia="de-DE"/>
            </w:rPr>
            <w:fldChar w:fldCharType="end"/>
          </w:r>
        </w:sdtContent>
      </w:sdt>
      <w:r w:rsidR="000F2045">
        <w:rPr>
          <w:lang w:eastAsia="de-DE"/>
        </w:rPr>
        <w:t>.</w:t>
      </w:r>
    </w:p>
    <w:p w:rsidR="002630D1" w:rsidRDefault="00BE056A" w:rsidP="002740FD">
      <w:pPr>
        <w:rPr>
          <w:lang w:eastAsia="de-DE"/>
        </w:rPr>
      </w:pPr>
      <w:r>
        <w:rPr>
          <w:lang w:eastAsia="de-DE"/>
        </w:rPr>
        <w:t>Ein bekanntes Verfahren zur Detektion und Beschreibung lok</w:t>
      </w:r>
      <w:r w:rsidR="00AD6659">
        <w:rPr>
          <w:lang w:eastAsia="de-DE"/>
        </w:rPr>
        <w:t>a</w:t>
      </w:r>
      <w:r>
        <w:rPr>
          <w:lang w:eastAsia="de-DE"/>
        </w:rPr>
        <w:t>ler Merkmalen ist SIFT (</w:t>
      </w:r>
      <w:r w:rsidR="00BD63BC">
        <w:rPr>
          <w:lang w:eastAsia="de-DE"/>
        </w:rPr>
        <w:t>S</w:t>
      </w:r>
      <w:r w:rsidR="00AD6659" w:rsidRPr="00AD6659">
        <w:t>cale-</w:t>
      </w:r>
      <w:r w:rsidR="00BD63BC">
        <w:t>I</w:t>
      </w:r>
      <w:r w:rsidR="00AD6659" w:rsidRPr="00AD6659">
        <w:t xml:space="preserve">nvariant </w:t>
      </w:r>
      <w:r w:rsidR="00BD63BC">
        <w:t>Feature T</w:t>
      </w:r>
      <w:r w:rsidR="00AD6659" w:rsidRPr="00AD6659">
        <w:t>ransform</w:t>
      </w:r>
      <w:r>
        <w:rPr>
          <w:lang w:eastAsia="de-DE"/>
        </w:rPr>
        <w:t>)</w:t>
      </w:r>
      <w:r w:rsidR="00A713F3">
        <w:rPr>
          <w:lang w:eastAsia="de-DE"/>
        </w:rPr>
        <w:t xml:space="preserve">, welches die oben genannten Kriterien </w:t>
      </w:r>
      <w:r w:rsidR="00B30A7B">
        <w:rPr>
          <w:lang w:eastAsia="de-DE"/>
        </w:rPr>
        <w:t xml:space="preserve">weitgehend </w:t>
      </w:r>
      <w:r w:rsidR="00A713F3">
        <w:rPr>
          <w:lang w:eastAsia="de-DE"/>
        </w:rPr>
        <w:t xml:space="preserve">erfüllt. </w:t>
      </w:r>
      <w:r w:rsidR="00A64003">
        <w:rPr>
          <w:lang w:eastAsia="de-DE"/>
        </w:rPr>
        <w:t>Eine effiziente Abwandlung von SIFT ist das SURF-Verfahren (</w:t>
      </w:r>
      <w:r w:rsidR="00A64003" w:rsidRPr="00A64003">
        <w:rPr>
          <w:lang w:eastAsia="de-DE"/>
        </w:rPr>
        <w:t>Speeded Up Robust Features</w:t>
      </w:r>
      <w:r w:rsidR="00A64003">
        <w:rPr>
          <w:lang w:eastAsia="de-DE"/>
        </w:rPr>
        <w:t xml:space="preserve">), welches </w:t>
      </w:r>
      <w:r w:rsidR="00E8020F">
        <w:rPr>
          <w:lang w:eastAsia="de-DE"/>
        </w:rPr>
        <w:t>ähnlich robuste und invariante Merkmale in kürzerer Berechnu</w:t>
      </w:r>
      <w:r w:rsidR="00B26045">
        <w:rPr>
          <w:lang w:eastAsia="de-DE"/>
        </w:rPr>
        <w:t>n</w:t>
      </w:r>
      <w:r w:rsidR="00E8020F">
        <w:rPr>
          <w:lang w:eastAsia="de-DE"/>
        </w:rPr>
        <w:t>gszeit liefert</w:t>
      </w:r>
      <w:sdt>
        <w:sdtPr>
          <w:rPr>
            <w:lang w:eastAsia="de-DE"/>
          </w:rPr>
          <w:id w:val="1799794699"/>
          <w:citation/>
        </w:sdtPr>
        <w:sdtEndPr/>
        <w:sdtContent>
          <w:r w:rsidR="00206175">
            <w:rPr>
              <w:lang w:eastAsia="de-DE"/>
            </w:rPr>
            <w:fldChar w:fldCharType="begin"/>
          </w:r>
          <w:r w:rsidR="00206175">
            <w:rPr>
              <w:lang w:eastAsia="de-DE"/>
            </w:rPr>
            <w:instrText xml:space="preserve"> CITATION DBLP:journals/corr/abs-1710-02726 \l 1031 </w:instrText>
          </w:r>
          <w:r w:rsidR="00206175">
            <w:rPr>
              <w:lang w:eastAsia="de-DE"/>
            </w:rPr>
            <w:fldChar w:fldCharType="separate"/>
          </w:r>
          <w:r w:rsidR="00FB37D3">
            <w:rPr>
              <w:noProof/>
              <w:lang w:eastAsia="de-DE"/>
            </w:rPr>
            <w:t xml:space="preserve"> </w:t>
          </w:r>
          <w:r w:rsidR="00FB37D3" w:rsidRPr="00FB37D3">
            <w:rPr>
              <w:noProof/>
              <w:lang w:eastAsia="de-DE"/>
            </w:rPr>
            <w:t>[28]</w:t>
          </w:r>
          <w:r w:rsidR="00206175">
            <w:rPr>
              <w:lang w:eastAsia="de-DE"/>
            </w:rPr>
            <w:fldChar w:fldCharType="end"/>
          </w:r>
        </w:sdtContent>
      </w:sdt>
      <w:r w:rsidR="00E8020F">
        <w:rPr>
          <w:lang w:eastAsia="de-DE"/>
        </w:rPr>
        <w:t>.</w:t>
      </w:r>
      <w:r w:rsidR="00E37ACD">
        <w:rPr>
          <w:lang w:eastAsia="de-DE"/>
        </w:rPr>
        <w:t xml:space="preserve"> </w:t>
      </w:r>
    </w:p>
    <w:p w:rsidR="008C1DC0" w:rsidRDefault="003E2DD8" w:rsidP="002740FD">
      <w:pPr>
        <w:rPr>
          <w:lang w:eastAsia="de-DE"/>
        </w:rPr>
      </w:pPr>
      <w:r>
        <w:rPr>
          <w:lang w:eastAsia="de-DE"/>
        </w:rPr>
        <w:t xml:space="preserve">Ein Vergleich zwischen </w:t>
      </w:r>
      <w:r w:rsidR="005752CE">
        <w:rPr>
          <w:lang w:eastAsia="de-DE"/>
        </w:rPr>
        <w:t xml:space="preserve">verschiedenen </w:t>
      </w:r>
      <w:r>
        <w:rPr>
          <w:lang w:eastAsia="de-DE"/>
        </w:rPr>
        <w:t xml:space="preserve">Bildern </w:t>
      </w:r>
      <w:r w:rsidR="005752CE">
        <w:rPr>
          <w:lang w:eastAsia="de-DE"/>
        </w:rPr>
        <w:t xml:space="preserve">desselben Objekts </w:t>
      </w:r>
      <w:r>
        <w:rPr>
          <w:lang w:eastAsia="de-DE"/>
        </w:rPr>
        <w:t>liefert zusammengehörige Merkmalspunkte</w:t>
      </w:r>
      <w:r w:rsidR="00A30A5F">
        <w:rPr>
          <w:lang w:eastAsia="de-DE"/>
        </w:rPr>
        <w:t xml:space="preserve"> (</w:t>
      </w:r>
      <w:r w:rsidR="007321E8">
        <w:rPr>
          <w:lang w:eastAsia="de-DE"/>
        </w:rPr>
        <w:t xml:space="preserve">auch </w:t>
      </w:r>
      <w:r w:rsidR="00A30A5F">
        <w:rPr>
          <w:lang w:eastAsia="de-DE"/>
        </w:rPr>
        <w:t>Feature Matching</w:t>
      </w:r>
      <w:r w:rsidR="007321E8">
        <w:rPr>
          <w:lang w:eastAsia="de-DE"/>
        </w:rPr>
        <w:t xml:space="preserve"> genannt</w:t>
      </w:r>
      <w:r w:rsidR="00A30A5F">
        <w:rPr>
          <w:lang w:eastAsia="de-DE"/>
        </w:rPr>
        <w:t>)</w:t>
      </w:r>
      <w:r w:rsidR="00731EAD">
        <w:rPr>
          <w:lang w:eastAsia="de-DE"/>
        </w:rPr>
        <w:t xml:space="preserve">. </w:t>
      </w:r>
      <w:r w:rsidR="001C1C16">
        <w:rPr>
          <w:lang w:eastAsia="de-DE"/>
        </w:rPr>
        <w:t xml:space="preserve">Sind die Bilder aus unterschiedlichen Perspektiven entstanden, kann anhand dieser </w:t>
      </w:r>
      <w:r w:rsidR="001C1C16">
        <w:rPr>
          <w:lang w:eastAsia="de-DE"/>
        </w:rPr>
        <w:lastRenderedPageBreak/>
        <w:t xml:space="preserve">Merkmalspunkte </w:t>
      </w:r>
      <w:r w:rsidR="006710D7">
        <w:rPr>
          <w:lang w:eastAsia="de-DE"/>
        </w:rPr>
        <w:t>die Homographie</w:t>
      </w:r>
      <w:r w:rsidR="004C56D2">
        <w:rPr>
          <w:rStyle w:val="Funotenzeichen"/>
          <w:lang w:eastAsia="de-DE"/>
        </w:rPr>
        <w:footnoteReference w:id="12"/>
      </w:r>
      <w:r w:rsidR="006710D7">
        <w:rPr>
          <w:lang w:eastAsia="de-DE"/>
        </w:rPr>
        <w:t xml:space="preserve"> und damit die Bewegung der Kamera oder des Objektes</w:t>
      </w:r>
      <w:r w:rsidR="00C313D2">
        <w:rPr>
          <w:lang w:eastAsia="de-DE"/>
        </w:rPr>
        <w:t xml:space="preserve"> </w:t>
      </w:r>
      <w:r w:rsidR="006710D7">
        <w:rPr>
          <w:lang w:eastAsia="de-DE"/>
        </w:rPr>
        <w:t>berechnet werden</w:t>
      </w:r>
      <w:sdt>
        <w:sdtPr>
          <w:rPr>
            <w:lang w:eastAsia="de-DE"/>
          </w:rPr>
          <w:id w:val="1295022372"/>
          <w:citation/>
        </w:sdtPr>
        <w:sdtEndPr/>
        <w:sdtContent>
          <w:r w:rsidR="00BD77C0">
            <w:rPr>
              <w:lang w:eastAsia="de-DE"/>
            </w:rPr>
            <w:fldChar w:fldCharType="begin"/>
          </w:r>
          <w:r w:rsidR="00BD77C0">
            <w:rPr>
              <w:lang w:eastAsia="de-DE"/>
            </w:rPr>
            <w:instrText xml:space="preserve"> CITATION Pie12 \l 1031 </w:instrText>
          </w:r>
          <w:r w:rsidR="00BD77C0">
            <w:rPr>
              <w:lang w:eastAsia="de-DE"/>
            </w:rPr>
            <w:fldChar w:fldCharType="separate"/>
          </w:r>
          <w:r w:rsidR="00FB37D3">
            <w:rPr>
              <w:noProof/>
              <w:lang w:eastAsia="de-DE"/>
            </w:rPr>
            <w:t xml:space="preserve"> </w:t>
          </w:r>
          <w:r w:rsidR="00FB37D3" w:rsidRPr="00FB37D3">
            <w:rPr>
              <w:noProof/>
              <w:lang w:eastAsia="de-DE"/>
            </w:rPr>
            <w:t>[27]</w:t>
          </w:r>
          <w:r w:rsidR="00BD77C0">
            <w:rPr>
              <w:lang w:eastAsia="de-DE"/>
            </w:rPr>
            <w:fldChar w:fldCharType="end"/>
          </w:r>
        </w:sdtContent>
      </w:sdt>
      <w:r w:rsidR="006710D7">
        <w:rPr>
          <w:lang w:eastAsia="de-DE"/>
        </w:rPr>
        <w:t>.</w:t>
      </w:r>
      <w:r>
        <w:rPr>
          <w:lang w:eastAsia="de-DE"/>
        </w:rPr>
        <w:t xml:space="preserve"> </w:t>
      </w:r>
    </w:p>
    <w:p w:rsidR="002A76DB" w:rsidRDefault="002A76DB" w:rsidP="00510FD3"/>
    <w:p w:rsidR="00D576E9" w:rsidRDefault="00D576E9">
      <w:pPr>
        <w:spacing w:line="259" w:lineRule="auto"/>
        <w:jc w:val="left"/>
      </w:pPr>
      <w:r>
        <w:br w:type="page"/>
      </w:r>
    </w:p>
    <w:p w:rsidR="00F77CF1" w:rsidRDefault="00BE7673" w:rsidP="00030204">
      <w:pPr>
        <w:pStyle w:val="berschrift1"/>
      </w:pPr>
      <w:bookmarkStart w:id="20" w:name="_Toc515626855"/>
      <w:r>
        <w:lastRenderedPageBreak/>
        <w:t>Konzeption</w:t>
      </w:r>
      <w:bookmarkEnd w:id="20"/>
    </w:p>
    <w:p w:rsidR="00A27C2F" w:rsidRDefault="00A27C2F" w:rsidP="005A6354">
      <w:r>
        <w:t xml:space="preserve">In diesem Abschnitt wird auf der Grundlage der in Kapitel </w:t>
      </w:r>
      <w:r>
        <w:fldChar w:fldCharType="begin"/>
      </w:r>
      <w:r>
        <w:instrText xml:space="preserve"> REF _Ref515186651 \r \h </w:instrText>
      </w:r>
      <w:r>
        <w:fldChar w:fldCharType="separate"/>
      </w:r>
      <w:r w:rsidR="007C1FA1">
        <w:t>2</w:t>
      </w:r>
      <w:r>
        <w:fldChar w:fldCharType="end"/>
      </w:r>
      <w:r>
        <w:t xml:space="preserve"> beschriebenen technologischen Ausgangssituation ein Entwurf für die </w:t>
      </w:r>
      <w:r w:rsidR="00BF35BC">
        <w:t xml:space="preserve">Funktion der </w:t>
      </w:r>
      <w:r>
        <w:t>te</w:t>
      </w:r>
      <w:r w:rsidR="00BF35BC">
        <w:t>ilautomatischen Tastererkennung und -betätigung erarbeitet.</w:t>
      </w:r>
      <w:r w:rsidR="0064276E">
        <w:t xml:space="preserve"> Da die Funktionalität an einem prototypischen Demonstrator gezeigt werden soll, sind zunächst Grundlagenentscheidungen bezüglich dessen Aufbau und verwendeter Komponenten zu treffen. </w:t>
      </w:r>
      <w:r w:rsidR="00D03293">
        <w:t>Aus diesem Auswahlprozess können sich Restriktionen für die möglichen Lösungswege der Teilaufgaben ergeben.</w:t>
      </w:r>
    </w:p>
    <w:p w:rsidR="00BE7673" w:rsidRDefault="00457474" w:rsidP="00457474">
      <w:pPr>
        <w:pStyle w:val="berschrift2"/>
      </w:pPr>
      <w:bookmarkStart w:id="21" w:name="_Toc515626856"/>
      <w:bookmarkStart w:id="22" w:name="_Ref516226056"/>
      <w:r>
        <w:t>Manipulator mit Bildverarbeitungseinheit</w:t>
      </w:r>
      <w:bookmarkEnd w:id="21"/>
      <w:bookmarkEnd w:id="22"/>
    </w:p>
    <w:p w:rsidR="00654B13" w:rsidRDefault="00E27238" w:rsidP="00EF00B7">
      <w:r>
        <w:t>Aufgabe des Manipulators ist die</w:t>
      </w:r>
      <w:r w:rsidR="00FF4A57">
        <w:t xml:space="preserve"> physikalische Interaktion mit der Umgebung, hier also die</w:t>
      </w:r>
      <w:r>
        <w:t xml:space="preserve"> Betätigung des gewünschten Fahrstuhltasters.</w:t>
      </w:r>
      <w:r w:rsidR="00A63663">
        <w:t xml:space="preserve"> Dazu muss er Steuerbefehle entgegen nehmen und eine gewünschte Position im Raum </w:t>
      </w:r>
      <w:r w:rsidR="00E30246">
        <w:t>anfahren</w:t>
      </w:r>
      <w:r w:rsidR="005F5F17">
        <w:t>.</w:t>
      </w:r>
      <w:r>
        <w:t xml:space="preserve"> </w:t>
      </w:r>
      <w:r w:rsidR="00654B13">
        <w:t>Die Steuerbefehle stammen aus einer Bildverarbeitungseinheit, welche die anzusteuernde</w:t>
      </w:r>
      <w:r w:rsidR="00654B13" w:rsidRPr="009521C5">
        <w:t xml:space="preserve"> Position aus Kameradaten</w:t>
      </w:r>
      <w:r w:rsidR="00654B13">
        <w:t xml:space="preserve"> berechnet.</w:t>
      </w:r>
    </w:p>
    <w:p w:rsidR="00A17505" w:rsidRDefault="006E6A82" w:rsidP="00EF00B7">
      <w:r>
        <w:t xml:space="preserve">Da zahlreiche </w:t>
      </w:r>
      <w:r w:rsidR="00A17505">
        <w:t xml:space="preserve">Möglichkeiten des </w:t>
      </w:r>
      <w:r>
        <w:t>Systemauf</w:t>
      </w:r>
      <w:r w:rsidR="00A17505">
        <w:t>baus</w:t>
      </w:r>
      <w:r>
        <w:t xml:space="preserve"> bestehen</w:t>
      </w:r>
      <w:r w:rsidR="00A17505">
        <w:t xml:space="preserve">, </w:t>
      </w:r>
      <w:r>
        <w:t xml:space="preserve">wie </w:t>
      </w:r>
      <w:r w:rsidR="00A17505">
        <w:t>z. B. Anzahl und Art der Achsen</w:t>
      </w:r>
      <w:r>
        <w:t>, werden aus den funktionalen und nicht-funktionalen Anforderungen zunächst Kriterien für die Festlegung des Aufbaus und die Auswahl der verwendeten Komponenten abgeleitet.</w:t>
      </w:r>
    </w:p>
    <w:p w:rsidR="00457474" w:rsidRDefault="00DB3484" w:rsidP="004C2408">
      <w:pPr>
        <w:pStyle w:val="berschrift3"/>
      </w:pPr>
      <w:bookmarkStart w:id="23" w:name="_Ref515528821"/>
      <w:bookmarkStart w:id="24" w:name="_Ref515528828"/>
      <w:bookmarkStart w:id="25" w:name="_Toc515626857"/>
      <w:r>
        <w:t xml:space="preserve">Anforderungen </w:t>
      </w:r>
      <w:r w:rsidR="004C2408">
        <w:t>an das System</w:t>
      </w:r>
      <w:bookmarkEnd w:id="23"/>
      <w:bookmarkEnd w:id="24"/>
      <w:bookmarkEnd w:id="25"/>
      <w:r>
        <w:t xml:space="preserve"> </w:t>
      </w:r>
    </w:p>
    <w:p w:rsidR="000D10CD" w:rsidRDefault="00936FD4" w:rsidP="00505A92">
      <w:r>
        <w:t xml:space="preserve">Die Anforderungen an das zu entwickelnde System ergeben sich aus den zu lösenden Teilaufgaben und den Bedingungen der Einsatzumgebung. Im Zielszenario soll die teilautonome Assistenzfunktion durch ein – z. B. in einen elektrischen Rollstuhl – eingebettetes System geleistet werden. Daher ist auch für den Demonstrator möglichst kompakte, energiesparende und günstige Hardware zu verwenden, welche dennoch leistungsstark genug für </w:t>
      </w:r>
      <w:r w:rsidR="008357D5">
        <w:t>eine echtzeitnahe Ausführung der Programmlogik ist.</w:t>
      </w:r>
      <w:r w:rsidR="004B03EE">
        <w:t xml:space="preserve"> </w:t>
      </w:r>
      <w:r w:rsidR="000D10CD">
        <w:t xml:space="preserve">Da bei dem zu entwickelnden Prototypen geringe Kosten eine hohe Priorität haben, wird die </w:t>
      </w:r>
      <w:r w:rsidR="004B03EE">
        <w:t>Antwor</w:t>
      </w:r>
      <w:r w:rsidR="000D10CD">
        <w:t xml:space="preserve">tzeit in Form einer weichen Echtzeitanforderung auf zehn Sekunden festgelegt. D. h. das System muss in unter zehn Sekunden reagieren, nicht aber die vollständige </w:t>
      </w:r>
      <w:r w:rsidR="00373449">
        <w:t>Funktion ausführen</w:t>
      </w:r>
      <w:r w:rsidR="000D10CD">
        <w:t>.</w:t>
      </w:r>
      <w:r w:rsidR="00351DF4">
        <w:t xml:space="preserve"> </w:t>
      </w:r>
    </w:p>
    <w:p w:rsidR="00B45A59" w:rsidRDefault="008F0D42" w:rsidP="00505A92">
      <w:r>
        <w:lastRenderedPageBreak/>
        <w:t xml:space="preserve">Als Eingabe für die Bildverarbeitung in den Arbeitsschritten </w:t>
      </w:r>
      <w:r w:rsidR="001C2D2E">
        <w:t>Objekt- und Texterkennung</w:t>
      </w:r>
      <w:r w:rsidR="00B62369">
        <w:t>, Entfernungsberechnung</w:t>
      </w:r>
      <w:r w:rsidR="001C2D2E">
        <w:t xml:space="preserve"> </w:t>
      </w:r>
      <w:r w:rsidR="0035132A">
        <w:t>sowie</w:t>
      </w:r>
      <w:r w:rsidR="001C2D2E">
        <w:t xml:space="preserve"> Objektverfolgung </w:t>
      </w:r>
      <w:r>
        <w:t>dienen Bilder im digitalen Format.</w:t>
      </w:r>
      <w:r w:rsidR="001C2D2E">
        <w:t xml:space="preserve"> </w:t>
      </w:r>
      <w:r w:rsidR="00471C2E">
        <w:t>Diese müssen in ausreichend hoher Auflösung</w:t>
      </w:r>
      <w:r w:rsidR="00D95383">
        <w:t>,</w:t>
      </w:r>
      <w:r w:rsidR="00471C2E">
        <w:t xml:space="preserve"> Bildqualität </w:t>
      </w:r>
      <w:r w:rsidR="00D95383">
        <w:t xml:space="preserve">und Frequenz </w:t>
      </w:r>
      <w:r w:rsidR="00471C2E">
        <w:t>bereitgestellt werden.</w:t>
      </w:r>
      <w:r w:rsidR="00935EDC">
        <w:t xml:space="preserve"> Die in Abschnitt </w:t>
      </w:r>
      <w:r w:rsidR="00935EDC">
        <w:fldChar w:fldCharType="begin"/>
      </w:r>
      <w:r w:rsidR="00935EDC">
        <w:instrText xml:space="preserve"> REF _Ref515114316 \r \h </w:instrText>
      </w:r>
      <w:r w:rsidR="00935EDC">
        <w:fldChar w:fldCharType="separate"/>
      </w:r>
      <w:r w:rsidR="007C1FA1">
        <w:t>2.2</w:t>
      </w:r>
      <w:r w:rsidR="00935EDC">
        <w:fldChar w:fldCharType="end"/>
      </w:r>
      <w:r w:rsidR="00935EDC">
        <w:t xml:space="preserve"> und </w:t>
      </w:r>
      <w:r w:rsidR="00935EDC">
        <w:fldChar w:fldCharType="begin"/>
      </w:r>
      <w:r w:rsidR="00935EDC">
        <w:instrText xml:space="preserve"> REF _Ref514421162 \r \h </w:instrText>
      </w:r>
      <w:r w:rsidR="00935EDC">
        <w:fldChar w:fldCharType="separate"/>
      </w:r>
      <w:r w:rsidR="007C1FA1">
        <w:t>2.3</w:t>
      </w:r>
      <w:r w:rsidR="00935EDC">
        <w:fldChar w:fldCharType="end"/>
      </w:r>
      <w:r w:rsidR="00935EDC">
        <w:t xml:space="preserve"> </w:t>
      </w:r>
      <w:r w:rsidR="0064093A">
        <w:t xml:space="preserve">genannten Verfahren </w:t>
      </w:r>
      <w:r w:rsidR="004B3CA0">
        <w:t xml:space="preserve">zur Mustererkennung </w:t>
      </w:r>
      <w:r w:rsidR="0064093A">
        <w:t>nutzen Auflösungen, die alle modernen Digitalkameras</w:t>
      </w:r>
      <w:r w:rsidR="004341FE">
        <w:t xml:space="preserve"> und Kameramodule für Computer bieten.</w:t>
      </w:r>
      <w:r w:rsidR="001E4E06">
        <w:t xml:space="preserve"> Da </w:t>
      </w:r>
      <w:r w:rsidR="00894E19">
        <w:t xml:space="preserve">wie oben beschrieben </w:t>
      </w:r>
      <w:r w:rsidR="001E4E06">
        <w:t>Low-Power-Hardware für die Ausführung der Bildverarbeitung verwendet</w:t>
      </w:r>
      <w:r w:rsidR="004341FE">
        <w:t xml:space="preserve"> </w:t>
      </w:r>
      <w:r w:rsidR="001E4E06">
        <w:t xml:space="preserve">werden soll, wird die </w:t>
      </w:r>
      <w:r w:rsidR="00890AB2">
        <w:t>benötigte Eingangsb</w:t>
      </w:r>
      <w:r w:rsidR="00B45A59">
        <w:t>ildrate</w:t>
      </w:r>
      <w:r w:rsidR="001E4E06">
        <w:t xml:space="preserve"> durch die Rechenzeit der Objekt- und Texterkennung </w:t>
      </w:r>
      <w:r w:rsidR="00B45A59">
        <w:t xml:space="preserve">auf </w:t>
      </w:r>
      <w:r w:rsidR="00BC1492">
        <w:t>ein</w:t>
      </w:r>
      <w:r w:rsidR="00CA03EE">
        <w:t xml:space="preserve"> </w:t>
      </w:r>
      <w:r w:rsidR="00B45A59">
        <w:t xml:space="preserve">Bild pro Sekunde </w:t>
      </w:r>
      <w:r w:rsidR="001E4E06">
        <w:t>beschränkt</w:t>
      </w:r>
      <w:r w:rsidR="00B45A59">
        <w:t xml:space="preserve"> (vgl. Kapitel </w:t>
      </w:r>
      <w:r w:rsidR="00B45A59">
        <w:fldChar w:fldCharType="begin"/>
      </w:r>
      <w:r w:rsidR="00B45A59">
        <w:instrText xml:space="preserve"> REF _Ref515114316 \r \h </w:instrText>
      </w:r>
      <w:r w:rsidR="00B45A59">
        <w:fldChar w:fldCharType="separate"/>
      </w:r>
      <w:r w:rsidR="007C1FA1">
        <w:t>2.2</w:t>
      </w:r>
      <w:r w:rsidR="00B45A59">
        <w:fldChar w:fldCharType="end"/>
      </w:r>
      <w:r w:rsidR="00B45A59">
        <w:t>).</w:t>
      </w:r>
    </w:p>
    <w:p w:rsidR="006066AC" w:rsidRDefault="009A351D" w:rsidP="00505A92">
      <w:r>
        <w:t>Neben der Bildverarbeitung läuft die Programmlogik (die Gesamtablaufsteuerung) und die Verarbeitung von Benutzer</w:t>
      </w:r>
      <w:r w:rsidR="00F16EDD">
        <w:t>eingaben</w:t>
      </w:r>
      <w:r>
        <w:t xml:space="preserve"> auf derselben Hardware (im Folgenden Hauptrechner genannt). Für letztere muss eine entsprechende Schnittstelle angeboten werden. Optional kann auch die Steuerung des </w:t>
      </w:r>
      <w:r w:rsidR="00D547C7">
        <w:t>Manipulators</w:t>
      </w:r>
      <w:r>
        <w:t xml:space="preserve"> vom Hauptrechner </w:t>
      </w:r>
      <w:r w:rsidR="00A13D26">
        <w:t>übernommen werden. Soll aber bspw. Bildverarbeitung und optische Regelung parallel laufen, reicht die Leistungsfähigkeit unter Umständen nicht aus. Wird für die Aktorsteuerung separate Hardware verwendet, muss eine Schnittstelle zur Kommunikation mit dem Hauptrechner berücksichtigt werden.</w:t>
      </w:r>
    </w:p>
    <w:p w:rsidR="00C518FB" w:rsidRDefault="00C518FB" w:rsidP="00C518FB">
      <w:r>
        <w:t>Aufgabe des Manipulators ist die Positionierung des Effektors innerhalb des Arbeitsbereichs im dreidimensionalen Raum, welche durch einen externen Steuerbefehl angestoßen wird.</w:t>
      </w:r>
      <w:r w:rsidR="00356FB3">
        <w:t xml:space="preserve"> </w:t>
      </w:r>
      <w:r w:rsidR="003F22A2">
        <w:t>Da für die Entwicklung des Demonstrators die Grundfunktionalität wesentlich ist, spielen Reichweite und Arbeitsbereich nur eine untergeordnete Rolle.</w:t>
      </w:r>
      <w:r w:rsidR="00FB4E25">
        <w:t xml:space="preserve"> </w:t>
      </w:r>
      <w:r w:rsidR="00B37065">
        <w:t>Zur Umsetzung des Positionierbefehls nimmt die Steuerung des Manipulators</w:t>
      </w:r>
      <w:r>
        <w:t xml:space="preserve"> </w:t>
      </w:r>
      <w:r w:rsidR="00B37065">
        <w:t>Koordinaten</w:t>
      </w:r>
      <w:r w:rsidR="006723CE">
        <w:rPr>
          <w:rStyle w:val="Funotenzeichen"/>
        </w:rPr>
        <w:footnoteReference w:id="13"/>
      </w:r>
      <w:r w:rsidR="00B37065">
        <w:t xml:space="preserve"> entgegen und berechnet daraus Steuerbefehle für die einzelnen Motoren der Achsen</w:t>
      </w:r>
      <w:r w:rsidR="00C52AF7">
        <w:t xml:space="preserve">. </w:t>
      </w:r>
      <w:r w:rsidR="00F174AD">
        <w:t>Diese müssen ausreichend Drehmoment für die Bewegung der Glieder sowie für die Tasterbetätigung besitzen, wobei letzteres kaum ins Gewicht fällt.</w:t>
      </w:r>
      <w:r w:rsidR="00C52AF7">
        <w:t xml:space="preserve"> </w:t>
      </w:r>
    </w:p>
    <w:p w:rsidR="00601275" w:rsidRDefault="001F55A2" w:rsidP="00057CFA">
      <w:r>
        <w:lastRenderedPageBreak/>
        <w:t xml:space="preserve">Da der </w:t>
      </w:r>
      <w:r w:rsidR="00703C40">
        <w:t>Effektor keine Arbeit</w:t>
      </w:r>
      <w:r>
        <w:t>svorgänge</w:t>
      </w:r>
      <w:r w:rsidR="00703C40">
        <w:t xml:space="preserve"> am Ziel</w:t>
      </w:r>
      <w:r>
        <w:t xml:space="preserve">ort ausführt </w:t>
      </w:r>
      <w:r w:rsidR="003253EA">
        <w:t>und kein</w:t>
      </w:r>
      <w:r>
        <w:t>e Werkstücke transportiert</w:t>
      </w:r>
      <w:r w:rsidR="00965A32">
        <w:t>,</w:t>
      </w:r>
      <w:r>
        <w:t xml:space="preserve"> sind weder</w:t>
      </w:r>
      <w:r w:rsidR="00703C40">
        <w:t xml:space="preserve"> Werkzeug</w:t>
      </w:r>
      <w:r w:rsidR="003253EA">
        <w:t xml:space="preserve"> </w:t>
      </w:r>
      <w:r>
        <w:t>noch</w:t>
      </w:r>
      <w:r w:rsidR="003253EA">
        <w:t xml:space="preserve"> Greifer</w:t>
      </w:r>
      <w:r>
        <w:t xml:space="preserve"> erforderlich.</w:t>
      </w:r>
      <w:r w:rsidR="00D41A24">
        <w:t xml:space="preserve"> </w:t>
      </w:r>
      <w:r w:rsidR="004A0F0E">
        <w:t>Zur Begrenzung der ausgeübten Kraft ist zu überprüfen, ob bzw. wie viel Druck der Effektor auf einen Gegenstand ausübt.</w:t>
      </w:r>
      <w:r w:rsidR="00601275">
        <w:t xml:space="preserve"> </w:t>
      </w:r>
      <w:r w:rsidR="00E140C9">
        <w:t xml:space="preserve">Es wird angenommen, dass nur solche Taster betätigt werden, die in einem kegelförmigen Bereich vor dem Manipulator liegen. Dieser Bereich wird durch das Sichtfeld der verwendeten Kamera bestimmt. </w:t>
      </w:r>
      <w:r w:rsidR="00B92605">
        <w:t>Daher muss die Orientierung des Effektors im Raum nicht beliebig sein</w:t>
      </w:r>
      <w:r w:rsidR="00CC7855">
        <w:t>.</w:t>
      </w:r>
      <w:r w:rsidR="00B92605">
        <w:t xml:space="preserve"> </w:t>
      </w:r>
      <w:r w:rsidR="00CC7855">
        <w:t>L</w:t>
      </w:r>
      <w:r w:rsidR="00B92605">
        <w:t>ediglich d</w:t>
      </w:r>
      <w:r w:rsidR="00CC7855">
        <w:t xml:space="preserve">er </w:t>
      </w:r>
      <w:r w:rsidR="00B92605">
        <w:t xml:space="preserve">Winkel </w:t>
      </w:r>
      <w:r w:rsidR="00CC7855">
        <w:t xml:space="preserve">des Vektors der Krafteinwirkung </w:t>
      </w:r>
      <w:r w:rsidR="00B92605">
        <w:t xml:space="preserve">bei Betätigung des Tasters </w:t>
      </w:r>
      <w:r w:rsidR="00CC7855">
        <w:t xml:space="preserve">zur Normalen des Tasters sollte </w:t>
      </w:r>
      <w:r w:rsidR="00DF094A">
        <w:t>n</w:t>
      </w:r>
      <w:r w:rsidR="00B92605">
        <w:t>icht zu groß werden</w:t>
      </w:r>
      <w:r w:rsidR="00716571">
        <w:rPr>
          <w:rStyle w:val="Funotenzeichen"/>
        </w:rPr>
        <w:footnoteReference w:id="14"/>
      </w:r>
      <w:r w:rsidR="00B92605">
        <w:t>.</w:t>
      </w:r>
    </w:p>
    <w:p w:rsidR="00373C38" w:rsidRDefault="00373C38" w:rsidP="00057CFA">
      <w:r>
        <w:t xml:space="preserve">Weiterhin wird angenommen, dass sich keine Hindernisse im Arbeitsraum bzw. zwischen der Ausgangsposition des Effektors und dem anzusteuernden Taster befinden. </w:t>
      </w:r>
      <w:r w:rsidR="0058331C">
        <w:t>Dadurch kann eine zeit- und ressourcenintensive Bahnplanung vermieden werden.</w:t>
      </w:r>
      <w:r>
        <w:t xml:space="preserve"> </w:t>
      </w:r>
    </w:p>
    <w:p w:rsidR="00CF2B65" w:rsidRDefault="00360C79" w:rsidP="00457474">
      <w:r>
        <w:t>Aus den genannten Anforderungen kann abgeleitet werden, dass der Manipulator mindestens drei Achsen bzw. Freiheitsgrade benötigt, um die Positionier-</w:t>
      </w:r>
      <w:r w:rsidR="00A64C68">
        <w:t xml:space="preserve"> </w:t>
      </w:r>
      <w:r>
        <w:t>bzw. Betätigungsaufgabe im Arbeitsraum zu erfüllen.</w:t>
      </w:r>
      <w:r w:rsidR="00A31C63">
        <w:t xml:space="preserve"> Mehr Achsen können</w:t>
      </w:r>
      <w:r w:rsidR="00A64C68">
        <w:t xml:space="preserve"> </w:t>
      </w:r>
      <w:r w:rsidR="00A31C63">
        <w:t xml:space="preserve">z. B. </w:t>
      </w:r>
      <w:r w:rsidR="00C573A1">
        <w:t xml:space="preserve">zu einer </w:t>
      </w:r>
      <w:r w:rsidR="00A31C63">
        <w:t>bessere</w:t>
      </w:r>
      <w:r w:rsidR="00C573A1">
        <w:t>n</w:t>
      </w:r>
      <w:r w:rsidR="00A31C63">
        <w:t xml:space="preserve"> Orientierung des Effektors im Raum oder </w:t>
      </w:r>
      <w:r w:rsidR="00C573A1">
        <w:t xml:space="preserve">zu einem </w:t>
      </w:r>
      <w:r w:rsidR="00A31C63">
        <w:t>größere</w:t>
      </w:r>
      <w:r w:rsidR="00C573A1">
        <w:t>n</w:t>
      </w:r>
      <w:r w:rsidR="00A31C63">
        <w:t xml:space="preserve"> Arbeitsbereich</w:t>
      </w:r>
      <w:r w:rsidR="00C573A1">
        <w:t xml:space="preserve"> beitragen</w:t>
      </w:r>
      <w:r w:rsidR="00A31C63">
        <w:t xml:space="preserve">, </w:t>
      </w:r>
      <w:r w:rsidR="00C573A1">
        <w:t xml:space="preserve">sind </w:t>
      </w:r>
      <w:r w:rsidR="00A31C63">
        <w:t xml:space="preserve">aber nicht </w:t>
      </w:r>
      <w:r w:rsidR="00235130">
        <w:t xml:space="preserve">zwingend </w:t>
      </w:r>
      <w:r w:rsidR="00A31C63">
        <w:t>erforderlich.</w:t>
      </w:r>
      <w:r w:rsidR="005E2DA2">
        <w:t xml:space="preserve"> </w:t>
      </w:r>
      <w:r w:rsidR="00791954">
        <w:t xml:space="preserve">Da </w:t>
      </w:r>
      <w:r w:rsidR="005E2DA2">
        <w:t xml:space="preserve">in der </w:t>
      </w:r>
      <w:r w:rsidR="00791954">
        <w:t xml:space="preserve">Zieleinsatzumgebung </w:t>
      </w:r>
      <w:r w:rsidR="005E2DA2">
        <w:t>wenig Platz zur Verfügung steht (</w:t>
      </w:r>
      <w:r w:rsidR="00791954">
        <w:t xml:space="preserve">bspw. </w:t>
      </w:r>
      <w:r w:rsidR="005E2DA2">
        <w:t xml:space="preserve">ein </w:t>
      </w:r>
      <w:r w:rsidR="00791954">
        <w:t xml:space="preserve">an </w:t>
      </w:r>
      <w:r w:rsidR="005E2DA2">
        <w:t xml:space="preserve">einem </w:t>
      </w:r>
      <w:r w:rsidR="00791954">
        <w:t xml:space="preserve">Rollstuhl befestigter </w:t>
      </w:r>
      <w:r w:rsidR="005E2DA2">
        <w:t>Leichtbauroboterarm)</w:t>
      </w:r>
      <w:r w:rsidR="00791954">
        <w:t xml:space="preserve">, </w:t>
      </w:r>
      <w:r w:rsidR="005E2DA2">
        <w:t xml:space="preserve">ist </w:t>
      </w:r>
      <w:r w:rsidR="00791954">
        <w:t>maximal eine Translationsachse</w:t>
      </w:r>
      <w:r w:rsidR="005E2DA2">
        <w:t xml:space="preserve"> zu verwenden.</w:t>
      </w:r>
    </w:p>
    <w:p w:rsidR="00845B3F" w:rsidRDefault="00B7078C" w:rsidP="00845B3F">
      <w:r>
        <w:t xml:space="preserve">Die </w:t>
      </w:r>
      <w:r w:rsidR="00845B3F">
        <w:t xml:space="preserve">Energieversorgung </w:t>
      </w:r>
      <w:r>
        <w:t xml:space="preserve">des Systems ist für den Demonstrator nicht </w:t>
      </w:r>
      <w:r w:rsidR="00845B3F">
        <w:t>zwingend mobil</w:t>
      </w:r>
      <w:r>
        <w:t xml:space="preserve"> einzuplanen. N</w:t>
      </w:r>
      <w:r w:rsidR="00845B3F">
        <w:t xml:space="preserve">ach Möglichkeit </w:t>
      </w:r>
      <w:r>
        <w:t>ist aber durch Verwendung energiesparender Komponenten und einer entsprechend dimensionierten Energiequelle eine s</w:t>
      </w:r>
      <w:r w:rsidR="00845B3F">
        <w:t xml:space="preserve">pätere </w:t>
      </w:r>
      <w:r>
        <w:t>mobile Einsetzbarkeit zu erleichtern</w:t>
      </w:r>
      <w:r w:rsidR="00845B3F">
        <w:t>.</w:t>
      </w:r>
    </w:p>
    <w:p w:rsidR="007F0FB9" w:rsidRDefault="002F2522" w:rsidP="007F0FB9">
      <w:r>
        <w:t>Da es sich bei dem zu entwickelnden System um einen Funktionsprototypen handelt, stehen Kriterien wie Zuverlässigkeit, Aussehen, Wartbarkeit</w:t>
      </w:r>
      <w:r w:rsidR="00791CF7">
        <w:t xml:space="preserve">, Sicherheitsanforderungen </w:t>
      </w:r>
      <w:r>
        <w:t>oder die Betriebs- und Umweltbedingungen nicht im Vordergrund. Daher werden diesbezüglich keine Anforderungen gestellt.</w:t>
      </w:r>
      <w:r w:rsidR="007F0FB9">
        <w:t xml:space="preserve"> Wichtig </w:t>
      </w:r>
      <w:r w:rsidR="007F0FB9">
        <w:lastRenderedPageBreak/>
        <w:t>hingegen sind eine einfache Bedienbarkeit des Systems, die Portierbarkeit der Funktionalität auf andere Systeme</w:t>
      </w:r>
      <w:r w:rsidR="00CE64EA">
        <w:t>, aufgrund des kleinen Zeitrahmens der Arbeit eine einfache Implementi</w:t>
      </w:r>
      <w:r w:rsidR="009C29B0">
        <w:t>e</w:t>
      </w:r>
      <w:r w:rsidR="00CE64EA">
        <w:t>rbarkeit</w:t>
      </w:r>
      <w:r w:rsidR="007F0FB9">
        <w:t xml:space="preserve"> und geringe Kosten.</w:t>
      </w:r>
      <w:r w:rsidR="00D40BEE">
        <w:t xml:space="preserve"> Durch die Verwendung von offener Hard- und Software sowie die Verwendung von weit verbreiteten Komponenten können die Portierbarkeit erhöht und die Kosten gesenkt werden. </w:t>
      </w:r>
      <w:r w:rsidR="000A7F73">
        <w:t>Durch eine übersichtlich und einfach gehaltene Benutzerschnittstelle ist die verständliche Bedienung zu ermöglichen.</w:t>
      </w:r>
      <w:r w:rsidR="004D6165">
        <w:t xml:space="preserve"> </w:t>
      </w:r>
    </w:p>
    <w:p w:rsidR="004C2408" w:rsidRDefault="004C2408" w:rsidP="004C2408">
      <w:pPr>
        <w:pStyle w:val="berschrift3"/>
      </w:pPr>
      <w:bookmarkStart w:id="26" w:name="_Toc515626858"/>
      <w:r>
        <w:t>Auswahl der Komponenten</w:t>
      </w:r>
      <w:bookmarkEnd w:id="26"/>
    </w:p>
    <w:p w:rsidR="004D5389" w:rsidRDefault="004D5389" w:rsidP="002049D2">
      <w:r>
        <w:t>Mit Blick auf die im vorherigen Kapitel beschriebenen Anforderungen und Kriterien erfolgt in diesem Abschnitt die Auswahl der für den Demonstrator zu verwendenden Komponenten.</w:t>
      </w:r>
      <w:r w:rsidR="004C2A74">
        <w:t xml:space="preserve"> Da diese untereinander kompatibel sein müssen, </w:t>
      </w:r>
      <w:r w:rsidR="003E7A43">
        <w:t xml:space="preserve">wird zunächst die Hardware des </w:t>
      </w:r>
      <w:r w:rsidR="004C2A74">
        <w:t>Hauptrechner</w:t>
      </w:r>
      <w:r w:rsidR="003E7A43">
        <w:t xml:space="preserve">s bestimmt und davon ausgehend die übrigen </w:t>
      </w:r>
      <w:r w:rsidR="00BA3E1F">
        <w:t>Bestandteile des Systems.</w:t>
      </w:r>
      <w:r w:rsidR="00A15AD1">
        <w:t xml:space="preserve"> Eine Materialliste der verwendeten Komponenten ist in </w:t>
      </w:r>
      <w:r w:rsidR="00EB3285">
        <w:t>Anhang A zu finden.</w:t>
      </w:r>
    </w:p>
    <w:p w:rsidR="004D5389" w:rsidRDefault="004D5389" w:rsidP="00DA4AD9">
      <w:pPr>
        <w:pStyle w:val="berschrift4"/>
      </w:pPr>
      <w:r w:rsidRPr="00DA4AD9">
        <w:t>Hauptrechner</w:t>
      </w:r>
    </w:p>
    <w:p w:rsidR="00D857F0" w:rsidRDefault="006B68B4" w:rsidP="00586357">
      <w:r>
        <w:t>In</w:t>
      </w:r>
      <w:r w:rsidR="00F4473F">
        <w:t xml:space="preserve"> </w:t>
      </w:r>
      <w:sdt>
        <w:sdtPr>
          <w:id w:val="429704323"/>
          <w:citation/>
        </w:sdtPr>
        <w:sdtEndPr/>
        <w:sdtContent>
          <w:r w:rsidR="00F4473F">
            <w:fldChar w:fldCharType="begin"/>
          </w:r>
          <w:r w:rsidR="00F4473F">
            <w:instrText xml:space="preserve"> CITATION 11I25 \l 1031 </w:instrText>
          </w:r>
          <w:r w:rsidR="00F4473F">
            <w:fldChar w:fldCharType="separate"/>
          </w:r>
          <w:r w:rsidR="00FB37D3" w:rsidRPr="00FB37D3">
            <w:rPr>
              <w:noProof/>
            </w:rPr>
            <w:t>[29]</w:t>
          </w:r>
          <w:r w:rsidR="00F4473F">
            <w:fldChar w:fldCharType="end"/>
          </w:r>
        </w:sdtContent>
      </w:sdt>
      <w:r>
        <w:t xml:space="preserve"> ist eine aktuelle </w:t>
      </w:r>
      <w:r w:rsidR="00F52FF8">
        <w:t>Übersicht</w:t>
      </w:r>
      <w:r>
        <w:t xml:space="preserve"> über gängige Einplatinencomputer mit ihren jeweiligen Vor- und Nachteilen wie bspw. verfügbare Anschlüsse, Leistungsfähigkeit und Preis</w:t>
      </w:r>
      <w:r w:rsidR="0000411A">
        <w:t xml:space="preserve"> zu finden</w:t>
      </w:r>
      <w:r>
        <w:t>.</w:t>
      </w:r>
      <w:r w:rsidR="006F179D">
        <w:t xml:space="preserve"> Nur aufgrund von Leistung und Preis würde die Wahl nicht auf den </w:t>
      </w:r>
      <w:r w:rsidR="002A4817">
        <w:t xml:space="preserve">weit </w:t>
      </w:r>
      <w:r w:rsidR="006F179D">
        <w:t xml:space="preserve">verbreiteten Raspberry Pi 3 fallen, allerdings sind noch andere Kriterien zu beachten. Um den </w:t>
      </w:r>
      <w:r w:rsidR="00802836">
        <w:t xml:space="preserve">Entwicklungsaufwand </w:t>
      </w:r>
      <w:r w:rsidR="006F179D">
        <w:t xml:space="preserve">möglichst zu reduzieren ist eine gute </w:t>
      </w:r>
      <w:r w:rsidR="00F52FF8">
        <w:t>Verfügbarkeit von Bibliotheken für Bildverarbeitung</w:t>
      </w:r>
      <w:r w:rsidR="006F179D">
        <w:t xml:space="preserve">saufgaben </w:t>
      </w:r>
      <w:r w:rsidR="00F52FF8">
        <w:t xml:space="preserve">und Kommunikation über </w:t>
      </w:r>
      <w:r w:rsidR="006F179D">
        <w:t xml:space="preserve">die vorhandenen </w:t>
      </w:r>
      <w:r w:rsidR="00296CF9">
        <w:t>S</w:t>
      </w:r>
      <w:r w:rsidR="00F52FF8">
        <w:t>chnittstellen</w:t>
      </w:r>
      <w:r w:rsidR="006F179D">
        <w:t xml:space="preserve"> erforderlich. </w:t>
      </w:r>
      <w:r w:rsidR="00CE564F">
        <w:t xml:space="preserve">Die Größe der Anwendergemeinde bestimmt darüber, wie schnell und ob überhaupt Hilfestellungen erhalten werden können. </w:t>
      </w:r>
      <w:r w:rsidR="00586357">
        <w:t xml:space="preserve">Weiterhin ist eine Plattform, die seit Jahren weiterentwickelt wird, </w:t>
      </w:r>
      <w:r w:rsidR="00DA2300">
        <w:t>im Allgemeinen</w:t>
      </w:r>
      <w:r w:rsidR="00586357">
        <w:t xml:space="preserve"> zuverlässiger als eine Neuentwicklung. Diese Punkte sprechen in Summe für den Raspberry Pi 3 als Hauptrechner für das vorliegende Projekt.</w:t>
      </w:r>
    </w:p>
    <w:p w:rsidR="004D5389" w:rsidRDefault="006502BD" w:rsidP="000A75FC">
      <w:pPr>
        <w:pStyle w:val="berschrift4"/>
      </w:pPr>
      <w:r>
        <w:t>Sensoren</w:t>
      </w:r>
    </w:p>
    <w:p w:rsidR="008850FD" w:rsidRDefault="005069B2" w:rsidP="005069B2">
      <w:r>
        <w:t xml:space="preserve">Für </w:t>
      </w:r>
      <w:r w:rsidR="00AC53D7">
        <w:t xml:space="preserve">die </w:t>
      </w:r>
      <w:r>
        <w:t xml:space="preserve">Bildverarbeitung </w:t>
      </w:r>
      <w:r w:rsidR="00AC53D7">
        <w:t xml:space="preserve">wird eine </w:t>
      </w:r>
      <w:r>
        <w:t xml:space="preserve">Kamera </w:t>
      </w:r>
      <w:r w:rsidR="00AC53D7">
        <w:t>benötigt, an die w</w:t>
      </w:r>
      <w:r>
        <w:t>ie oben erwä</w:t>
      </w:r>
      <w:r w:rsidR="008850FD">
        <w:t>h</w:t>
      </w:r>
      <w:r>
        <w:t>nt</w:t>
      </w:r>
      <w:r w:rsidR="008850FD">
        <w:t xml:space="preserve"> </w:t>
      </w:r>
      <w:r>
        <w:t>keine besonderen Ansprüche</w:t>
      </w:r>
      <w:r w:rsidR="008850FD">
        <w:t xml:space="preserve"> </w:t>
      </w:r>
      <w:r w:rsidR="00AC53D7">
        <w:t>bestehen</w:t>
      </w:r>
      <w:r w:rsidR="008850FD">
        <w:t>.</w:t>
      </w:r>
      <w:r w:rsidR="00AF0522">
        <w:t xml:space="preserve"> D</w:t>
      </w:r>
      <w:r w:rsidR="00453130">
        <w:t>ie erste Version des</w:t>
      </w:r>
      <w:r w:rsidR="00AF0522">
        <w:t xml:space="preserve"> Raspberry Pi Kameramodul</w:t>
      </w:r>
      <w:r w:rsidR="00453130">
        <w:t>s</w:t>
      </w:r>
      <w:r w:rsidR="00AF0522">
        <w:t xml:space="preserve"> ist günstig,</w:t>
      </w:r>
      <w:r w:rsidR="007B6EFF">
        <w:t xml:space="preserve"> klein,</w:t>
      </w:r>
      <w:r w:rsidR="00AF0522">
        <w:t xml:space="preserve"> leicht, bietet eine Auflösung von </w:t>
      </w:r>
      <w:r w:rsidR="00193BE5">
        <w:t>maximal</w:t>
      </w:r>
      <w:r w:rsidR="00193BE5" w:rsidRPr="00193BE5">
        <w:t xml:space="preserve"> 2592 </w:t>
      </w:r>
      <w:r w:rsidR="00193BE5">
        <w:t>mal</w:t>
      </w:r>
      <w:r w:rsidR="00193BE5" w:rsidRPr="00193BE5">
        <w:t xml:space="preserve"> 1944</w:t>
      </w:r>
      <w:r w:rsidR="00193BE5">
        <w:t xml:space="preserve"> Pixeln und einen </w:t>
      </w:r>
      <w:r w:rsidR="007B6EFF">
        <w:t xml:space="preserve">Videomodus mit </w:t>
      </w:r>
      <w:r w:rsidR="00193BE5">
        <w:t xml:space="preserve">30 Bildern pro Sekunde bei </w:t>
      </w:r>
      <w:r w:rsidR="00193BE5">
        <w:lastRenderedPageBreak/>
        <w:t>FullHD-Auflösung</w:t>
      </w:r>
      <w:sdt>
        <w:sdtPr>
          <w:id w:val="-269626518"/>
          <w:citation/>
        </w:sdtPr>
        <w:sdtEndPr/>
        <w:sdtContent>
          <w:r w:rsidR="00D4729C">
            <w:fldChar w:fldCharType="begin"/>
          </w:r>
          <w:r w:rsidR="00D4729C">
            <w:instrText xml:space="preserve"> CITATION Jam17 \l 1031 </w:instrText>
          </w:r>
          <w:r w:rsidR="00D4729C">
            <w:fldChar w:fldCharType="separate"/>
          </w:r>
          <w:r w:rsidR="00FB37D3">
            <w:rPr>
              <w:noProof/>
            </w:rPr>
            <w:t xml:space="preserve"> </w:t>
          </w:r>
          <w:r w:rsidR="00FB37D3" w:rsidRPr="00FB37D3">
            <w:rPr>
              <w:noProof/>
            </w:rPr>
            <w:t>[30]</w:t>
          </w:r>
          <w:r w:rsidR="00D4729C">
            <w:fldChar w:fldCharType="end"/>
          </w:r>
        </w:sdtContent>
      </w:sdt>
      <w:r w:rsidR="00193BE5">
        <w:t>.</w:t>
      </w:r>
      <w:r w:rsidR="00877DCD">
        <w:t xml:space="preserve"> Vor allem aufgrund der Kompaktheit </w:t>
      </w:r>
      <w:r w:rsidR="00453130">
        <w:t>ist</w:t>
      </w:r>
      <w:r w:rsidR="00877DCD">
        <w:t xml:space="preserve"> dieses Modul für den zu ent</w:t>
      </w:r>
      <w:r w:rsidR="00453130">
        <w:t>wickelnden Prototypen interessant</w:t>
      </w:r>
      <w:r w:rsidR="00877DCD">
        <w:t>.</w:t>
      </w:r>
      <w:r w:rsidR="007B6EFF">
        <w:t xml:space="preserve"> </w:t>
      </w:r>
      <w:r w:rsidR="00453130">
        <w:t>Es existiert eine neuere Version des Moduls mit besseren Leistungsdaten, welche allerdings nicht benötigt werden. Zudem ist der Preis höher, sodass hier die erste Version des Moduls ausgewählt wird.</w:t>
      </w:r>
    </w:p>
    <w:p w:rsidR="00C25F15" w:rsidRDefault="007C437D" w:rsidP="006502BD">
      <w:r>
        <w:t xml:space="preserve">Für die Abstandsberechnung des Effektors zum Ziel kann ein Abstandsensor, wie z. B. ein </w:t>
      </w:r>
      <w:r w:rsidRPr="007C437D">
        <w:t>Time-of-Flight</w:t>
      </w:r>
      <w:r>
        <w:t xml:space="preserve">-Sensor, zum Einsatz kommen. Mit dieser dedizierten Hardware ist eine genaue und schnelle Bestimmung des Abstands zum Ziel möglich. </w:t>
      </w:r>
      <w:r w:rsidR="00D73A26">
        <w:t>Da aber bei dem zu entwickelnden Prototyp zunächst die Kosten im Vordergrund stehen und schon eine Kamera vorhanden ist, soll die Entfernungsberechnung mit dieser durchgeführt werden.</w:t>
      </w:r>
    </w:p>
    <w:p w:rsidR="000A75FC" w:rsidRPr="000A75FC" w:rsidRDefault="00AD16AA" w:rsidP="000A75FC">
      <w:r>
        <w:t xml:space="preserve">Zur Vermeidung von Schäden ist am Effektor ein Sensor zu verwenden, welcher die Überschreitung eines Grenzwerts der Krafteinwirkung erkennt. Für den Prototyp soll der Prozess der Tastererkennung und -betätigung zunächst anhand von Fotos von Fahrstuhlknöpfen simuliert werden. Daher ist ein einfacher </w:t>
      </w:r>
      <w:r w:rsidR="006A35C9">
        <w:t xml:space="preserve">mechanischer </w:t>
      </w:r>
      <w:r>
        <w:t>Endlagenschalter mit einer kleinen Feder ausreichend.</w:t>
      </w:r>
    </w:p>
    <w:p w:rsidR="000A75FC" w:rsidRDefault="000A75FC" w:rsidP="000A75FC">
      <w:pPr>
        <w:pStyle w:val="berschrift4"/>
      </w:pPr>
      <w:r>
        <w:t>Manipulator</w:t>
      </w:r>
    </w:p>
    <w:p w:rsidR="005923E5" w:rsidRDefault="00F97D3F" w:rsidP="005923E5">
      <w:r>
        <w:t>I</w:t>
      </w:r>
      <w:r w:rsidRPr="00F97D3F">
        <w:t>n der Zieleinsatzumgebung</w:t>
      </w:r>
      <w:r>
        <w:t xml:space="preserve"> kommt </w:t>
      </w:r>
      <w:r w:rsidRPr="00F97D3F">
        <w:t>i</w:t>
      </w:r>
      <w:r w:rsidR="002A432E">
        <w:t>m Allgemeinen</w:t>
      </w:r>
      <w:r w:rsidRPr="00F97D3F">
        <w:t xml:space="preserve"> ein Roboterarm zum Einsatz, </w:t>
      </w:r>
      <w:r>
        <w:t xml:space="preserve">daher </w:t>
      </w:r>
      <w:r w:rsidRPr="00F97D3F">
        <w:t>soll nach Möglichkeit auch für den Prototyp ein solcher Aktor verwendet werden.</w:t>
      </w:r>
      <w:r w:rsidR="00BF0C50">
        <w:t xml:space="preserve"> </w:t>
      </w:r>
      <w:r w:rsidR="005923E5">
        <w:t xml:space="preserve">Aus Zeitgründen ist eine Neukonstruktion in der vorliegenden Arbeit nicht machbar. </w:t>
      </w:r>
      <w:r w:rsidR="00004496">
        <w:t xml:space="preserve">Zur Auswahl stehen die Anschaffung eines fertigen </w:t>
      </w:r>
      <w:r w:rsidR="002A432E">
        <w:t>Manipulators</w:t>
      </w:r>
      <w:r w:rsidR="00004496">
        <w:t xml:space="preserve"> oder eines Bausatzes sowie der Aufbau nach frei zugänglichen Bauplänen. </w:t>
      </w:r>
      <w:r w:rsidR="002A432E">
        <w:t>Sowohl für fertige Roboter als auch für Bausätze gilt, dass sie entweder zu teuer</w:t>
      </w:r>
      <w:r w:rsidR="005923E5">
        <w:t xml:space="preserve"> </w:t>
      </w:r>
      <w:r w:rsidR="002A432E">
        <w:t>sind oder ein geschlossenes System bilden, dass nur manuell steuerbar ist.</w:t>
      </w:r>
      <w:r w:rsidR="00901FA5">
        <w:t xml:space="preserve"> Daher erfolgt ein </w:t>
      </w:r>
      <w:r w:rsidR="00FD6BBA">
        <w:t>Nachbau einer kinematischen Struktur, welcher zudem die Flexibilität bei der Wahl der Motoren, der Steuerungshardware und damit auch der Umsetzung der Steuerungssoftware erhöht.</w:t>
      </w:r>
      <w:r w:rsidR="00901FA5">
        <w:t xml:space="preserve"> </w:t>
      </w:r>
    </w:p>
    <w:p w:rsidR="00354691" w:rsidRDefault="009A2D27" w:rsidP="005923E5">
      <w:r>
        <w:t>Walter</w:t>
      </w:r>
      <w:r w:rsidR="008C137A">
        <w:t xml:space="preserve"> </w:t>
      </w:r>
      <w:sdt>
        <w:sdtPr>
          <w:id w:val="-1269541175"/>
          <w:citation/>
        </w:sdtPr>
        <w:sdtEndPr/>
        <w:sdtContent>
          <w:r w:rsidR="008C137A">
            <w:fldChar w:fldCharType="begin"/>
          </w:r>
          <w:r w:rsidR="008C137A">
            <w:instrText xml:space="preserve"> CITATION Joc17 \l 1031 </w:instrText>
          </w:r>
          <w:r w:rsidR="008C137A">
            <w:fldChar w:fldCharType="separate"/>
          </w:r>
          <w:r w:rsidR="00FB37D3" w:rsidRPr="00FB37D3">
            <w:rPr>
              <w:noProof/>
            </w:rPr>
            <w:t>[31]</w:t>
          </w:r>
          <w:r w:rsidR="008C137A">
            <w:fldChar w:fldCharType="end"/>
          </w:r>
        </w:sdtContent>
      </w:sdt>
      <w:r>
        <w:t xml:space="preserve"> ist ein Open Source Projekt für einen Gelenkarmroboter mit </w:t>
      </w:r>
      <w:r w:rsidR="004F6473">
        <w:t>sechs</w:t>
      </w:r>
      <w:r>
        <w:t xml:space="preserve"> Rotationsachsen. Baupläne für die Steuerungshardware werden ebenso zur Verfügung gestellt wie die Steuerungssoftware, welche bspw. eine Bahnpla</w:t>
      </w:r>
      <w:r>
        <w:lastRenderedPageBreak/>
        <w:t>nung mit Interpolation mittels B</w:t>
      </w:r>
      <w:r w:rsidR="00481F48">
        <w:t>é</w:t>
      </w:r>
      <w:r>
        <w:t>zi</w:t>
      </w:r>
      <w:r w:rsidR="00481F48">
        <w:t>e</w:t>
      </w:r>
      <w:r>
        <w:t>r-Kurven bietet.</w:t>
      </w:r>
      <w:r w:rsidR="001B455B">
        <w:t xml:space="preserve"> Der Preis der Komponenten und der Aufwand zum Aufbau sprengen allerdings den Rahmen dieser Arbeit.</w:t>
      </w:r>
    </w:p>
    <w:p w:rsidR="004E70FF" w:rsidRDefault="00FA04F1" w:rsidP="005923E5">
      <w:r w:rsidRPr="00FA04F1">
        <w:t xml:space="preserve">Die Auswahl an günstig herzustellenden Robotern mit frei verfügbaren Bauplänen ist beschränkt, insbesondere wenn sie von mehr als nur einem Anwender erprobt bzw. getestet sind. </w:t>
      </w:r>
      <w:r w:rsidR="00A1610B">
        <w:t>Umsetzbare Vorlagen</w:t>
      </w:r>
      <w:r w:rsidR="00467167">
        <w:t xml:space="preserve"> beinhalten kleinere </w:t>
      </w:r>
      <w:r w:rsidR="0088446E">
        <w:t xml:space="preserve">kinematische Strukturen, die Steuerung geht häufig nicht über die manuelle Bewegung der einzelnen Achsen hinaus. </w:t>
      </w:r>
      <w:r w:rsidR="005E6B15">
        <w:t xml:space="preserve">Eine Berechnung der inversen Kinematik zur Positionierung des Effektors </w:t>
      </w:r>
      <w:r>
        <w:t xml:space="preserve">erfolgt </w:t>
      </w:r>
      <w:r w:rsidR="00A36BEB">
        <w:t xml:space="preserve">bspw. </w:t>
      </w:r>
      <w:r w:rsidR="00404EFF">
        <w:t>in einem Projekt mit einem 3</w:t>
      </w:r>
      <w:r w:rsidR="00404EFF">
        <w:noBreakHyphen/>
      </w:r>
      <w:r>
        <w:t>Achs-Roboter mit zwei gleich langen Armen</w:t>
      </w:r>
      <w:r w:rsidR="00A36BEB">
        <w:t xml:space="preserve">. Umfangreichere Berechnungen sowie </w:t>
      </w:r>
      <w:r w:rsidR="004E70FF">
        <w:t xml:space="preserve">eine Bahnplanung </w:t>
      </w:r>
      <w:r w:rsidR="00A36BEB">
        <w:t>bietet von den hier betrachteten Projekten nur der oben genannte Roboter Walter</w:t>
      </w:r>
      <w:r w:rsidR="00724E31">
        <w:t>, diese sind aber für den Demonstrator nicht zwingend erforderlich</w:t>
      </w:r>
      <w:r w:rsidR="00A36BEB">
        <w:t>.</w:t>
      </w:r>
      <w:r w:rsidR="00D91494">
        <w:t xml:space="preserve"> </w:t>
      </w:r>
    </w:p>
    <w:p w:rsidR="00C44747" w:rsidRDefault="00C530D1" w:rsidP="005923E5">
      <w:r w:rsidRPr="00C530D1">
        <w:t xml:space="preserve">Geeignet </w:t>
      </w:r>
      <w:r w:rsidR="00433EEC">
        <w:t xml:space="preserve">für die </w:t>
      </w:r>
      <w:r w:rsidR="00A34DE4">
        <w:t>Anwendung</w:t>
      </w:r>
      <w:r w:rsidR="00433EEC">
        <w:t xml:space="preserve"> in der vorliegenden Arbeit </w:t>
      </w:r>
      <w:r w:rsidRPr="00C530D1">
        <w:t>scheint besonders das Modell eines ABB IRB460 im Maßstab 1:7, welches eine umfassende Anleitung bietet und von zahlreichen Nutzern (momentan über 80) erfolgreich nachgebaut wurde</w:t>
      </w:r>
      <w:sdt>
        <w:sdtPr>
          <w:id w:val="1462761587"/>
          <w:citation/>
        </w:sdtPr>
        <w:sdtEndPr/>
        <w:sdtContent>
          <w:r w:rsidR="00E1375C">
            <w:fldChar w:fldCharType="begin"/>
          </w:r>
          <w:r w:rsidR="00E1375C">
            <w:instrText xml:space="preserve"> CITATION Jac17 \l 1031 </w:instrText>
          </w:r>
          <w:r w:rsidR="00E1375C">
            <w:fldChar w:fldCharType="separate"/>
          </w:r>
          <w:r w:rsidR="00FB37D3">
            <w:rPr>
              <w:noProof/>
            </w:rPr>
            <w:t xml:space="preserve"> </w:t>
          </w:r>
          <w:r w:rsidR="00FB37D3" w:rsidRPr="00FB37D3">
            <w:rPr>
              <w:noProof/>
            </w:rPr>
            <w:t>[32]</w:t>
          </w:r>
          <w:r w:rsidR="00E1375C">
            <w:fldChar w:fldCharType="end"/>
          </w:r>
        </w:sdtContent>
      </w:sdt>
      <w:r w:rsidR="00076048">
        <w:rPr>
          <w:rStyle w:val="Funotenzeichen"/>
        </w:rPr>
        <w:footnoteReference w:id="15"/>
      </w:r>
      <w:r w:rsidRPr="00C530D1">
        <w:t>.</w:t>
      </w:r>
      <w:r w:rsidR="00697ED0">
        <w:t xml:space="preserve"> </w:t>
      </w:r>
      <w:r w:rsidRPr="00C530D1">
        <w:t xml:space="preserve">Zudem ist der Roboterarm durch die Verwendung 3D-gedruckter Teile preiswert und einfach aufzubauen. </w:t>
      </w:r>
      <w:r w:rsidR="00697ED0">
        <w:t xml:space="preserve">Im Gegensatz zum Original wird hier auf die letzte Achse verzichtet. </w:t>
      </w:r>
      <w:r w:rsidRPr="00C530D1">
        <w:t xml:space="preserve">Drei </w:t>
      </w:r>
      <w:r w:rsidR="008311E5">
        <w:t xml:space="preserve">Achsen bzw. </w:t>
      </w:r>
      <w:r w:rsidRPr="00C530D1">
        <w:t>Freiheitsgerade beschränken zwar den Arbeitsbereich</w:t>
      </w:r>
      <w:r w:rsidR="00C673B5">
        <w:t xml:space="preserve"> und die Möglichkeiten zur Orientierung des Effektors</w:t>
      </w:r>
      <w:r w:rsidRPr="00C530D1">
        <w:t>, dafür ist die inverse Kinematik über den Kosinussatz bestimmbar. Somit muss kein iteratives Verfahren o</w:t>
      </w:r>
      <w:r w:rsidR="00E61169">
        <w:t>der Ähnliches</w:t>
      </w:r>
      <w:r w:rsidRPr="00C530D1">
        <w:t xml:space="preserve"> implementiert werden. Zudem stellen weniger Gelenke auch weniger Fehlerquellen in der Positionierung dar. </w:t>
      </w:r>
      <w:r w:rsidR="008311E5">
        <w:t xml:space="preserve">Der Effektor wird durch die Verwendung einer verknüpften Kinematik immer in der Horizontalen gehalten. </w:t>
      </w:r>
    </w:p>
    <w:p w:rsidR="004E70FF" w:rsidRDefault="00C44747" w:rsidP="005923E5">
      <w:r>
        <w:t xml:space="preserve">Bei allen erschwinglichen Systemen handelt es sich um </w:t>
      </w:r>
      <w:r w:rsidR="00071017">
        <w:t xml:space="preserve">Roboter mit </w:t>
      </w:r>
      <w:r>
        <w:t>Modell</w:t>
      </w:r>
      <w:r w:rsidR="00071017">
        <w:t>baucharakter</w:t>
      </w:r>
      <w:r>
        <w:t xml:space="preserve"> und nicht </w:t>
      </w:r>
      <w:r w:rsidR="00C530D1" w:rsidRPr="00C530D1">
        <w:t>um professionellen Industrieroboter</w:t>
      </w:r>
      <w:r>
        <w:t xml:space="preserve">. Daher </w:t>
      </w:r>
      <w:r w:rsidR="00C530D1" w:rsidRPr="00C530D1">
        <w:t xml:space="preserve">muss mit </w:t>
      </w:r>
      <w:r w:rsidR="00C530D1" w:rsidRPr="00C530D1">
        <w:lastRenderedPageBreak/>
        <w:t>einer geringen Präzision, Wiederholgenauigkeit und Robustheit gerechnet werden.</w:t>
      </w:r>
    </w:p>
    <w:p w:rsidR="000A75FC" w:rsidRDefault="000A75FC" w:rsidP="000A75FC">
      <w:pPr>
        <w:pStyle w:val="berschrift4"/>
      </w:pPr>
      <w:r>
        <w:t>Steuerung des Manipulators</w:t>
      </w:r>
    </w:p>
    <w:p w:rsidR="001E4279" w:rsidRDefault="00F10909" w:rsidP="000A75FC">
      <w:r>
        <w:t xml:space="preserve">Durch den Einsatz dedizierter Hardware für die Steuerung des </w:t>
      </w:r>
      <w:r w:rsidR="00B30EDA">
        <w:t>Manipulators</w:t>
      </w:r>
      <w:r>
        <w:t xml:space="preserve"> können Ressourcenprobleme vermieden werden. Die Trennung der Software für die </w:t>
      </w:r>
      <w:r w:rsidR="00B30EDA">
        <w:t>Roboters</w:t>
      </w:r>
      <w:r>
        <w:t xml:space="preserve">teuerung </w:t>
      </w:r>
      <w:r w:rsidR="00B30EDA">
        <w:t xml:space="preserve">von der restlichen Programmlogik </w:t>
      </w:r>
      <w:r>
        <w:t>erhöht die Flexibilität, so ist eine andere Programmiersprache einsetzbar, der Code übersichtlicher und die Fehlersuche einfacher.</w:t>
      </w:r>
      <w:r w:rsidR="001E4279">
        <w:t xml:space="preserve"> </w:t>
      </w:r>
    </w:p>
    <w:p w:rsidR="001E4279" w:rsidRDefault="001E4279" w:rsidP="000A75FC">
      <w:r>
        <w:t xml:space="preserve">Die Verwendung eines verbreiteten Mikrocontrollers wie dem Arduino Uno </w:t>
      </w:r>
      <w:r w:rsidR="00EA2145">
        <w:t>bietet eine große Auswahl an Softwarebibliotheken und Programmierbeispielen.</w:t>
      </w:r>
      <w:r w:rsidR="00DE1DFD">
        <w:t xml:space="preserve"> Das hierfür erhältliche Erweiterungsmodul CNC-Shield in Verbindung mit Schrittmotortreibern </w:t>
      </w:r>
      <w:r w:rsidR="008E476A">
        <w:t xml:space="preserve">des Typs A4988 </w:t>
      </w:r>
      <w:r>
        <w:t>vereinfach</w:t>
      </w:r>
      <w:r w:rsidR="00DE1DFD">
        <w:t>t</w:t>
      </w:r>
      <w:r>
        <w:t xml:space="preserve"> die Steuerung der Motoren</w:t>
      </w:r>
      <w:r w:rsidR="00DE1DFD">
        <w:t>.</w:t>
      </w:r>
      <w:r w:rsidR="0062420A">
        <w:t xml:space="preserve"> Grundsätzlich sind auch andere Mikrocontroller oder Treiber einsetzbar, </w:t>
      </w:r>
      <w:r w:rsidR="00724E31">
        <w:t xml:space="preserve">der günstige Preis und die Eignung für die Steuerungsaufgabe </w:t>
      </w:r>
      <w:r w:rsidR="0067438F">
        <w:t>führen hier zu einer willkürlichen Entscheidung für die bewährte Kombination aus Mikrocontroller, Erweiterungsmodul und Motortreibern.</w:t>
      </w:r>
      <w:r w:rsidR="00253C6D">
        <w:t xml:space="preserve"> Die Kommunikation mit dem Hauptrechner kann über die serielle Schnittstelle unter Verwendung eines USB-Kabels erfolgen.</w:t>
      </w:r>
      <w:r w:rsidR="002E69AF">
        <w:t xml:space="preserve"> Der zusätzliche Energiebedarf ist gering und kann für den Prototypen vernachlässigt werden. </w:t>
      </w:r>
    </w:p>
    <w:p w:rsidR="00457474" w:rsidRDefault="000C0E47" w:rsidP="00E324F6">
      <w:pPr>
        <w:pStyle w:val="berschrift3"/>
      </w:pPr>
      <w:bookmarkStart w:id="27" w:name="_Toc515626859"/>
      <w:r>
        <w:t xml:space="preserve">Aufbau des </w:t>
      </w:r>
      <w:r w:rsidR="00344F6D">
        <w:t>Systems</w:t>
      </w:r>
      <w:bookmarkEnd w:id="27"/>
    </w:p>
    <w:p w:rsidR="004837BA" w:rsidRPr="004837BA" w:rsidRDefault="004837BA" w:rsidP="004837BA">
      <w:r>
        <w:t>Der Manipulator besteht aus einer drehbaren Basis sowie zwei</w:t>
      </w:r>
      <w:r w:rsidR="00897C88">
        <w:t xml:space="preserve"> Armen, welche ebenfalls </w:t>
      </w:r>
      <w:r>
        <w:t>durch Rotationsachsen verstellbar</w:t>
      </w:r>
      <w:r w:rsidR="00897C88">
        <w:t xml:space="preserve"> sind</w:t>
      </w:r>
      <w:r>
        <w:t xml:space="preserve">. </w:t>
      </w:r>
      <w:r w:rsidR="0021641C">
        <w:t xml:space="preserve">Die Halterung für den Effektor wird durch Gelenkstangen </w:t>
      </w:r>
      <w:r w:rsidR="00C6299E">
        <w:t>stets</w:t>
      </w:r>
      <w:r w:rsidR="0021641C">
        <w:t xml:space="preserve"> in der Horizontalen bzw. parallel zur xy-Ebene gehalten.</w:t>
      </w:r>
      <w:r w:rsidR="00670609">
        <w:t xml:space="preserve"> </w:t>
      </w:r>
      <w:r w:rsidR="0099730E">
        <w:fldChar w:fldCharType="begin"/>
      </w:r>
      <w:r w:rsidR="0099730E">
        <w:instrText xml:space="preserve"> REF _Ref515527488 \h </w:instrText>
      </w:r>
      <w:r w:rsidR="0099730E">
        <w:fldChar w:fldCharType="separate"/>
      </w:r>
      <w:r w:rsidR="007C1FA1">
        <w:t xml:space="preserve">Abbildung </w:t>
      </w:r>
      <w:r w:rsidR="007C1FA1">
        <w:rPr>
          <w:noProof/>
        </w:rPr>
        <w:t>4</w:t>
      </w:r>
      <w:r w:rsidR="0099730E">
        <w:fldChar w:fldCharType="end"/>
      </w:r>
      <w:r w:rsidR="0099730E">
        <w:t xml:space="preserve"> zeigt den kinematischen Aufbau des verwendeten Modells nach VDI 2861 sowie ein Schema des Originals, bei dem die Gelenkstangen zu erkennen sind. </w:t>
      </w:r>
    </w:p>
    <w:p w:rsidR="00A74D90" w:rsidRDefault="008D1457" w:rsidP="00A74D90">
      <w:r>
        <w:t>Der Effektor besteht aus einer Halterung sowie dem daran fest installierten Endlagenschalter. Die Federung des Schalters ist für den Demonstrator ausreichend, um eine Betätigung eines Tasters zu simulieren.</w:t>
      </w:r>
    </w:p>
    <w:p w:rsidR="00230DCF" w:rsidRDefault="00230DCF" w:rsidP="00230DCF">
      <w:pPr>
        <w:keepNext/>
        <w:jc w:val="center"/>
      </w:pPr>
      <w:r>
        <w:rPr>
          <w:noProof/>
          <w:lang w:eastAsia="de-DE"/>
        </w:rPr>
        <w:lastRenderedPageBreak/>
        <w:drawing>
          <wp:inline distT="0" distB="0" distL="0" distR="0" wp14:anchorId="690A845D" wp14:editId="5384D7EC">
            <wp:extent cx="5755463" cy="2797671"/>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inematischer Aufbau.jpg"/>
                    <pic:cNvPicPr/>
                  </pic:nvPicPr>
                  <pic:blipFill>
                    <a:blip r:embed="rId12">
                      <a:extLst>
                        <a:ext uri="{28A0092B-C50C-407E-A947-70E740481C1C}">
                          <a14:useLocalDpi xmlns:a14="http://schemas.microsoft.com/office/drawing/2010/main" val="0"/>
                        </a:ext>
                      </a:extLst>
                    </a:blip>
                    <a:stretch>
                      <a:fillRect/>
                    </a:stretch>
                  </pic:blipFill>
                  <pic:spPr>
                    <a:xfrm>
                      <a:off x="0" y="0"/>
                      <a:ext cx="5755463" cy="2797671"/>
                    </a:xfrm>
                    <a:prstGeom prst="rect">
                      <a:avLst/>
                    </a:prstGeom>
                  </pic:spPr>
                </pic:pic>
              </a:graphicData>
            </a:graphic>
          </wp:inline>
        </w:drawing>
      </w:r>
    </w:p>
    <w:p w:rsidR="00230DCF" w:rsidRDefault="00230DCF" w:rsidP="00892197">
      <w:pPr>
        <w:pStyle w:val="Beschriftung"/>
      </w:pPr>
      <w:bookmarkStart w:id="28" w:name="_Ref515527488"/>
      <w:bookmarkStart w:id="29" w:name="_Toc515959683"/>
      <w:r>
        <w:t xml:space="preserve">Abbildung </w:t>
      </w:r>
      <w:r w:rsidR="003C29F8">
        <w:fldChar w:fldCharType="begin"/>
      </w:r>
      <w:r w:rsidR="003C29F8">
        <w:instrText xml:space="preserve"> SEQ Abbildung \* ARABIC </w:instrText>
      </w:r>
      <w:r w:rsidR="003C29F8">
        <w:fldChar w:fldCharType="separate"/>
      </w:r>
      <w:r w:rsidR="00F63ABB">
        <w:rPr>
          <w:noProof/>
        </w:rPr>
        <w:t>4</w:t>
      </w:r>
      <w:r w:rsidR="003C29F8">
        <w:rPr>
          <w:noProof/>
        </w:rPr>
        <w:fldChar w:fldCharType="end"/>
      </w:r>
      <w:bookmarkEnd w:id="28"/>
      <w:r>
        <w:t>: Kinematischer Aufbau des Manipulators nach VDI 2861 (links) und Schema des Originals (rechts)</w:t>
      </w:r>
      <w:bookmarkEnd w:id="29"/>
    </w:p>
    <w:p w:rsidR="00365A5B" w:rsidRDefault="00230DCF" w:rsidP="00230DCF">
      <w:r>
        <w:t xml:space="preserve">Da kein Abstandssensor verwendet wird, kann die Entfernung mit Hilfe der Kamera durch die Veränderung der geometrischen Eigenschaften des Ziels infolge von Bewegungen ermittelt werden. Dafür wird die Kamera an der Effektorhalterung platziert (eye-in-hand). </w:t>
      </w:r>
      <w:r w:rsidR="003A2F30">
        <w:t>Somit kann die Entfernung der Kamera zum Ziel abzüglich des Abstands zwischen Kamera und Endlagenschalter für die Ansteuerung des Ziels verwendet werden.</w:t>
      </w:r>
      <w:r w:rsidR="003C0122">
        <w:t xml:space="preserve"> Ein Nachteil dieser Befestigungsart ist das Entstehen von Bewegungsunschärfe im gesamten Bild bei Verfahren des Roboters.</w:t>
      </w:r>
      <w:r w:rsidR="00365A5B">
        <w:t xml:space="preserve"> </w:t>
      </w:r>
    </w:p>
    <w:p w:rsidR="00A43628" w:rsidRDefault="00ED03FF" w:rsidP="00230DCF">
      <w:r>
        <w:t>Durch den eingeschränkten Sichtbereich der Kamera kann d</w:t>
      </w:r>
      <w:r w:rsidR="00F56C6B">
        <w:t xml:space="preserve">er in Abschnitt </w:t>
      </w:r>
      <w:r w:rsidR="00F56C6B">
        <w:fldChar w:fldCharType="begin"/>
      </w:r>
      <w:r w:rsidR="00F56C6B">
        <w:instrText xml:space="preserve"> REF _Ref515528828 \r \h </w:instrText>
      </w:r>
      <w:r w:rsidR="00F56C6B">
        <w:fldChar w:fldCharType="separate"/>
      </w:r>
      <w:r w:rsidR="007C1FA1">
        <w:t>3.1.1</w:t>
      </w:r>
      <w:r w:rsidR="00F56C6B">
        <w:fldChar w:fldCharType="end"/>
      </w:r>
      <w:r w:rsidR="00F56C6B">
        <w:t xml:space="preserve"> vorgegebene Grenzwert für den Winkel zur Normalen des Ziels systembedingt nicht überschritten werden. </w:t>
      </w:r>
      <w:r w:rsidR="003A2F30">
        <w:t xml:space="preserve">Durch die oben angesprochene waagerechte Haltung des Effektors beträgt </w:t>
      </w:r>
      <w:r w:rsidR="00026FF9">
        <w:t xml:space="preserve">zudem </w:t>
      </w:r>
      <w:r w:rsidR="00A834B7">
        <w:t xml:space="preserve">der Winkel </w:t>
      </w:r>
      <w:r w:rsidR="00026FF9">
        <w:t>zur durch den Taster verlaufenden Horizontalen stets 0°.</w:t>
      </w:r>
    </w:p>
    <w:p w:rsidR="008B7594" w:rsidRDefault="008B7594" w:rsidP="00230DCF">
      <w:r>
        <w:fldChar w:fldCharType="begin"/>
      </w:r>
      <w:r>
        <w:instrText xml:space="preserve"> REF _Ref515553509 \h </w:instrText>
      </w:r>
      <w:r>
        <w:fldChar w:fldCharType="separate"/>
      </w:r>
      <w:r w:rsidR="007C1FA1">
        <w:t xml:space="preserve">Abbildung </w:t>
      </w:r>
      <w:r w:rsidR="007C1FA1">
        <w:rPr>
          <w:noProof/>
        </w:rPr>
        <w:t>5</w:t>
      </w:r>
      <w:r>
        <w:fldChar w:fldCharType="end"/>
      </w:r>
      <w:r>
        <w:t xml:space="preserve"> zeigt </w:t>
      </w:r>
      <w:r w:rsidR="00176051">
        <w:t>d</w:t>
      </w:r>
      <w:r>
        <w:t>en geplanten Aufbau des zu entwickelnden Prototyp</w:t>
      </w:r>
      <w:r w:rsidR="007B6D8A">
        <w:t>s</w:t>
      </w:r>
      <w:r w:rsidR="00095408">
        <w:t xml:space="preserve"> mit allen verwendeten Komponenten und ihren Verbindungen untereinander</w:t>
      </w:r>
      <w:r>
        <w:t xml:space="preserve">. </w:t>
      </w:r>
      <w:r w:rsidR="00BF467E">
        <w:t>Zu den Letzteren zählen mechanische Verbindungen bspw. zur Drehmoment</w:t>
      </w:r>
      <w:r w:rsidR="0053553B">
        <w:softHyphen/>
      </w:r>
      <w:r w:rsidR="00BF467E">
        <w:t>übertragung sowie Leitungen zur Stromversorgung und Kommunikation.</w:t>
      </w:r>
      <w:r w:rsidR="00952AAA">
        <w:t xml:space="preserve"> Der Antrieb besteht aus drei Motoren, die über Motortreiber vom Mikrocontroller </w:t>
      </w:r>
      <w:r w:rsidR="00952AAA">
        <w:lastRenderedPageBreak/>
        <w:t>gesteuert werden und über Zahnradgetriebe das Drehmoment auf die mechanische Struktur übertragen.</w:t>
      </w:r>
      <w:r w:rsidR="00264E65">
        <w:t xml:space="preserve"> Die Energieversorgung stellt dem Hauptrechner, dem Mikrocontroller und der Antriebseinheit Energie zur Verfügung, teilweise versorgen diese </w:t>
      </w:r>
      <w:r w:rsidR="006702FB">
        <w:t xml:space="preserve">wiederum </w:t>
      </w:r>
      <w:r w:rsidR="003B0339">
        <w:t xml:space="preserve">an sie </w:t>
      </w:r>
      <w:r w:rsidR="00264E65">
        <w:t>angeschlossene Komponenten</w:t>
      </w:r>
      <w:r w:rsidR="00F15EB4">
        <w:t>.</w:t>
      </w:r>
    </w:p>
    <w:p w:rsidR="003504A1" w:rsidRDefault="005C6887" w:rsidP="003504A1">
      <w:pPr>
        <w:keepNext/>
        <w:jc w:val="center"/>
      </w:pPr>
      <w:r w:rsidRPr="005C6887">
        <w:rPr>
          <w:noProof/>
          <w:lang w:eastAsia="de-DE"/>
        </w:rPr>
        <w:drawing>
          <wp:inline distT="0" distB="0" distL="0" distR="0">
            <wp:extent cx="4391025" cy="5732727"/>
            <wp:effectExtent l="0" t="0" r="0" b="190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7434" cy="5741094"/>
                    </a:xfrm>
                    <a:prstGeom prst="rect">
                      <a:avLst/>
                    </a:prstGeom>
                    <a:noFill/>
                    <a:ln>
                      <a:noFill/>
                    </a:ln>
                  </pic:spPr>
                </pic:pic>
              </a:graphicData>
            </a:graphic>
          </wp:inline>
        </w:drawing>
      </w:r>
    </w:p>
    <w:p w:rsidR="003504A1" w:rsidRDefault="003504A1" w:rsidP="00892197">
      <w:pPr>
        <w:pStyle w:val="Beschriftung"/>
      </w:pPr>
      <w:bookmarkStart w:id="30" w:name="_Ref515553509"/>
      <w:bookmarkStart w:id="31" w:name="_Toc515959684"/>
      <w:r>
        <w:t xml:space="preserve">Abbildung </w:t>
      </w:r>
      <w:r w:rsidR="003C29F8">
        <w:fldChar w:fldCharType="begin"/>
      </w:r>
      <w:r w:rsidR="003C29F8">
        <w:instrText xml:space="preserve"> SEQ Abbildung \* ARABIC </w:instrText>
      </w:r>
      <w:r w:rsidR="003C29F8">
        <w:fldChar w:fldCharType="separate"/>
      </w:r>
      <w:r w:rsidR="00F63ABB">
        <w:rPr>
          <w:noProof/>
        </w:rPr>
        <w:t>5</w:t>
      </w:r>
      <w:r w:rsidR="003C29F8">
        <w:rPr>
          <w:noProof/>
        </w:rPr>
        <w:fldChar w:fldCharType="end"/>
      </w:r>
      <w:bookmarkEnd w:id="30"/>
      <w:r>
        <w:t>: Aufbau des Prototyps mit Schnittstellen und Verbindungen zwischen den physischen Komponenten</w:t>
      </w:r>
      <w:bookmarkEnd w:id="31"/>
    </w:p>
    <w:p w:rsidR="003504A1" w:rsidRDefault="003504A1" w:rsidP="00230DCF"/>
    <w:p w:rsidR="00AD7B7E" w:rsidRDefault="00AD7B7E">
      <w:pPr>
        <w:spacing w:line="259" w:lineRule="auto"/>
        <w:jc w:val="left"/>
      </w:pPr>
      <w:r>
        <w:br w:type="page"/>
      </w:r>
    </w:p>
    <w:p w:rsidR="002B3BCF" w:rsidRDefault="002B3BCF" w:rsidP="00BD303F">
      <w:pPr>
        <w:pStyle w:val="berschrift2"/>
      </w:pPr>
      <w:bookmarkStart w:id="32" w:name="_Toc515626860"/>
      <w:bookmarkStart w:id="33" w:name="_Ref516145235"/>
      <w:r>
        <w:lastRenderedPageBreak/>
        <w:t>Objekt</w:t>
      </w:r>
      <w:r w:rsidR="00475134">
        <w:t>- und Text</w:t>
      </w:r>
      <w:r>
        <w:t>erkennung</w:t>
      </w:r>
      <w:bookmarkEnd w:id="32"/>
      <w:bookmarkEnd w:id="33"/>
    </w:p>
    <w:p w:rsidR="003F2353" w:rsidRPr="003F2353" w:rsidRDefault="00C123E2" w:rsidP="003F2353">
      <w:r>
        <w:t xml:space="preserve">In Kapitel </w:t>
      </w:r>
      <w:r>
        <w:fldChar w:fldCharType="begin"/>
      </w:r>
      <w:r>
        <w:instrText xml:space="preserve"> REF _Ref515114316 \r \h </w:instrText>
      </w:r>
      <w:r>
        <w:fldChar w:fldCharType="separate"/>
      </w:r>
      <w:r w:rsidR="007C1FA1">
        <w:t>2.2</w:t>
      </w:r>
      <w:r>
        <w:fldChar w:fldCharType="end"/>
      </w:r>
      <w:r>
        <w:t xml:space="preserve"> wurde eine Auswahl an Verfahren </w:t>
      </w:r>
      <w:r w:rsidR="0040498D">
        <w:t>zur Objekt</w:t>
      </w:r>
      <w:r w:rsidR="004A528A">
        <w:t>- und Text</w:t>
      </w:r>
      <w:r w:rsidR="0040498D">
        <w:t xml:space="preserve">erkennung </w:t>
      </w:r>
      <w:r w:rsidR="004A528A">
        <w:t xml:space="preserve">vorgestellt. </w:t>
      </w:r>
      <w:r w:rsidR="00274C31">
        <w:t xml:space="preserve">Zur Ausführungsgeschwindigkeit von Objektdetektionsverfahren auf Kleinstcomputern existieren </w:t>
      </w:r>
      <w:r w:rsidR="0075276A">
        <w:t>nur wenige</w:t>
      </w:r>
      <w:r w:rsidR="00274C31">
        <w:t xml:space="preserve"> Untersuchungen. </w:t>
      </w:r>
      <w:r w:rsidR="0075276A">
        <w:t>Da</w:t>
      </w:r>
      <w:r w:rsidR="007E749D">
        <w:t xml:space="preserve">her sind </w:t>
      </w:r>
      <w:r w:rsidR="0075276A">
        <w:t xml:space="preserve">Detektionsgeschwindigkeit und -rate verschiedener Verfahren </w:t>
      </w:r>
      <w:r w:rsidR="007E749D">
        <w:t xml:space="preserve">auf solcher Hardware </w:t>
      </w:r>
      <w:r w:rsidR="0075276A">
        <w:t>schwer vorhersagbar</w:t>
      </w:r>
      <w:r w:rsidR="007E749D">
        <w:t xml:space="preserve">. In diesem Abschnitt werden aus diesem Grund </w:t>
      </w:r>
      <w:r w:rsidR="0075276A">
        <w:t xml:space="preserve">zwei Methoden zur Erkennung </w:t>
      </w:r>
      <w:r w:rsidR="001E6A97">
        <w:t xml:space="preserve">und Lokalisierung </w:t>
      </w:r>
      <w:r w:rsidR="0075276A">
        <w:t>von Fahrstuhltastern entwo</w:t>
      </w:r>
      <w:r w:rsidR="007E749D">
        <w:t xml:space="preserve">rfen und in Kapitel </w:t>
      </w:r>
      <w:r w:rsidR="007E749D">
        <w:fldChar w:fldCharType="begin"/>
      </w:r>
      <w:r w:rsidR="007E749D">
        <w:instrText xml:space="preserve"> REF _Ref515624672 \r \h </w:instrText>
      </w:r>
      <w:r w:rsidR="007E749D">
        <w:fldChar w:fldCharType="separate"/>
      </w:r>
      <w:r w:rsidR="007C1FA1">
        <w:t>4</w:t>
      </w:r>
      <w:r w:rsidR="007E749D">
        <w:fldChar w:fldCharType="end"/>
      </w:r>
      <w:r w:rsidR="007E749D">
        <w:t xml:space="preserve"> evaluiert</w:t>
      </w:r>
      <w:r w:rsidR="0075276A">
        <w:t>.</w:t>
      </w:r>
      <w:r w:rsidR="00287C59">
        <w:t xml:space="preserve"> Während klassische Verfahren aus dem Bereich des maschinellen Lernens häufig schnellere Detektionszeiten erlauben, erzielen Deep Learning Ansätze meist bessere Erkennungsraten. Daher </w:t>
      </w:r>
      <w:r w:rsidR="00A62E67">
        <w:t>dienen</w:t>
      </w:r>
      <w:r w:rsidR="00287C59">
        <w:t xml:space="preserve"> beide Bereiche als Grundlage für jeweils ein</w:t>
      </w:r>
      <w:r w:rsidR="00812539">
        <w:t>s der</w:t>
      </w:r>
      <w:r w:rsidR="00287C59">
        <w:t xml:space="preserve"> Verfahren.</w:t>
      </w:r>
    </w:p>
    <w:p w:rsidR="00651960" w:rsidRDefault="00651960" w:rsidP="00577DC0">
      <w:r>
        <w:t>Nach erfolgter Detektion eines Tasters soll dessen Beschriftung ausgelesen werden. Dafür muss diese zunächst lokalisiert werden, bevor eine Zeichenerkennung erfolg</w:t>
      </w:r>
      <w:r w:rsidR="00BF5F94">
        <w:t>en kann</w:t>
      </w:r>
      <w:r>
        <w:t>.</w:t>
      </w:r>
      <w:r w:rsidR="00773589">
        <w:t xml:space="preserve"> </w:t>
      </w:r>
    </w:p>
    <w:p w:rsidR="00BD303F" w:rsidRDefault="00EC54DC" w:rsidP="00375C55">
      <w:pPr>
        <w:pStyle w:val="berschrift3"/>
      </w:pPr>
      <w:bookmarkStart w:id="34" w:name="_Toc515626861"/>
      <w:bookmarkStart w:id="35" w:name="_Ref516043724"/>
      <w:bookmarkStart w:id="36" w:name="_Ref516056338"/>
      <w:bookmarkStart w:id="37" w:name="_Ref516056809"/>
      <w:r>
        <w:t xml:space="preserve">Maschinelles </w:t>
      </w:r>
      <w:r w:rsidR="00FB6618">
        <w:t>Detektions</w:t>
      </w:r>
      <w:r>
        <w:t>verfahren</w:t>
      </w:r>
      <w:r w:rsidR="00711F53">
        <w:t xml:space="preserve"> </w:t>
      </w:r>
      <w:r w:rsidR="00C71E00">
        <w:t>mit</w:t>
      </w:r>
      <w:r w:rsidR="007A7585">
        <w:t xml:space="preserve"> vorgegebenem</w:t>
      </w:r>
      <w:r w:rsidR="00C71E00">
        <w:t xml:space="preserve"> Merkmals</w:t>
      </w:r>
      <w:r w:rsidR="003C2B20">
        <w:t>raum</w:t>
      </w:r>
      <w:bookmarkEnd w:id="34"/>
      <w:bookmarkEnd w:id="35"/>
      <w:bookmarkEnd w:id="36"/>
      <w:bookmarkEnd w:id="37"/>
    </w:p>
    <w:p w:rsidR="00C83015" w:rsidRDefault="00EE47D5" w:rsidP="00AE567B">
      <w:r>
        <w:t xml:space="preserve">In Abschnitt </w:t>
      </w:r>
      <w:r>
        <w:fldChar w:fldCharType="begin"/>
      </w:r>
      <w:r>
        <w:instrText xml:space="preserve"> REF _Ref515114316 \r \h </w:instrText>
      </w:r>
      <w:r>
        <w:fldChar w:fldCharType="separate"/>
      </w:r>
      <w:r w:rsidR="007C1FA1">
        <w:t>2.2</w:t>
      </w:r>
      <w:r>
        <w:fldChar w:fldCharType="end"/>
      </w:r>
      <w:r>
        <w:t xml:space="preserve"> wurde die Viola-Jones-Methode zur Objektdetektion als erster Vertreter der sogenannten Cascade Classifier (zu Deutsch etwa Kaskadenklassifikator) vorgestellt. Verfahren dieses Typs bieten ein gutes Laufzeitverhalten, sind bewährt und werden mittlerweile von freien Bibliotheken wie </w:t>
      </w:r>
      <w:r>
        <w:rPr>
          <w:noProof/>
        </w:rPr>
        <w:t>OpenCV</w:t>
      </w:r>
      <w:r>
        <w:t xml:space="preserve"> unterstützt.</w:t>
      </w:r>
      <w:r w:rsidR="00C83015">
        <w:t xml:space="preserve"> Daher soll in dieser Arbeit ein Detektionsansatz nach dieser Methode entworfen werden.</w:t>
      </w:r>
      <w:r w:rsidR="003A4F73">
        <w:t xml:space="preserve"> Das in </w:t>
      </w:r>
      <w:sdt>
        <w:sdtPr>
          <w:id w:val="106087366"/>
          <w:citation/>
        </w:sdtPr>
        <w:sdtEndPr/>
        <w:sdtContent>
          <w:r w:rsidR="003A4F73">
            <w:fldChar w:fldCharType="begin"/>
          </w:r>
          <w:r w:rsidR="003A4F73">
            <w:instrText xml:space="preserve">CITATION Klingbeil2010 \l 1031 </w:instrText>
          </w:r>
          <w:r w:rsidR="003A4F73">
            <w:fldChar w:fldCharType="separate"/>
          </w:r>
          <w:r w:rsidR="003A4F73" w:rsidRPr="003A4F73">
            <w:rPr>
              <w:noProof/>
            </w:rPr>
            <w:t>[16]</w:t>
          </w:r>
          <w:r w:rsidR="003A4F73">
            <w:fldChar w:fldCharType="end"/>
          </w:r>
        </w:sdtContent>
      </w:sdt>
      <w:r w:rsidR="003A4F73">
        <w:t xml:space="preserve"> </w:t>
      </w:r>
      <w:r w:rsidR="00351FF0">
        <w:t xml:space="preserve">beschriebene Verfahren verwendet eine ähnliche Methode, nutzt aber zusätzlich einen Laserscanner </w:t>
      </w:r>
      <w:r w:rsidR="00652A58">
        <w:t xml:space="preserve">für den Erkennungsprozess. </w:t>
      </w:r>
      <w:r w:rsidR="00C52BFC">
        <w:t>Zusätzlich werden Eigenschaften von Fahrstuhltastern nach ADA-Richtlinien vorausgesetzt, welche in Deutschland häufig nicht zutreffen. Daher ist dieses Verfahren in dieser Arbeit nicht anwendbar.</w:t>
      </w:r>
    </w:p>
    <w:p w:rsidR="00906552" w:rsidRDefault="000E60E3" w:rsidP="00AE567B">
      <w:r>
        <w:t xml:space="preserve">Bei </w:t>
      </w:r>
      <w:r w:rsidR="00B273E2">
        <w:t>Cascade Classifiern</w:t>
      </w:r>
      <w:r w:rsidR="007404EB">
        <w:t xml:space="preserve"> durchläuft jeder Bildausschnitt</w:t>
      </w:r>
      <w:r w:rsidR="001A786D">
        <w:rPr>
          <w:rStyle w:val="Funotenzeichen"/>
        </w:rPr>
        <w:footnoteReference w:id="16"/>
      </w:r>
      <w:r w:rsidR="007404EB">
        <w:t xml:space="preserve"> solange eine </w:t>
      </w:r>
      <w:r>
        <w:t xml:space="preserve">Kaskade </w:t>
      </w:r>
      <w:r w:rsidR="007404EB">
        <w:t xml:space="preserve">von </w:t>
      </w:r>
      <w:r w:rsidR="003870BB">
        <w:t>b</w:t>
      </w:r>
      <w:r w:rsidR="007404EB">
        <w:t>inär</w:t>
      </w:r>
      <w:r w:rsidR="003870BB">
        <w:t>e</w:t>
      </w:r>
      <w:r w:rsidR="002C74BB">
        <w:t>n</w:t>
      </w:r>
      <w:r w:rsidR="003870BB">
        <w:t xml:space="preserve"> K</w:t>
      </w:r>
      <w:r w:rsidR="007404EB">
        <w:t xml:space="preserve">lassifikatoren, bis er entweder zurückgewiesen oder der </w:t>
      </w:r>
      <w:r w:rsidR="007404EB">
        <w:lastRenderedPageBreak/>
        <w:t>gesuchten Klasse zugeordnet wird</w:t>
      </w:r>
      <w:r w:rsidR="009C2495">
        <w:t xml:space="preserve"> (vgl. </w:t>
      </w:r>
      <w:r w:rsidR="009C2495">
        <w:fldChar w:fldCharType="begin"/>
      </w:r>
      <w:r w:rsidR="009C2495">
        <w:instrText xml:space="preserve"> REF _Ref515876365 \h </w:instrText>
      </w:r>
      <w:r w:rsidR="009C2495">
        <w:fldChar w:fldCharType="separate"/>
      </w:r>
      <w:r w:rsidR="007C1FA1">
        <w:t xml:space="preserve">Abbildung </w:t>
      </w:r>
      <w:r w:rsidR="007C1FA1">
        <w:rPr>
          <w:noProof/>
        </w:rPr>
        <w:t>6</w:t>
      </w:r>
      <w:r w:rsidR="009C2495">
        <w:fldChar w:fldCharType="end"/>
      </w:r>
      <w:r w:rsidR="009C2495">
        <w:t>)</w:t>
      </w:r>
      <w:r w:rsidR="007404EB">
        <w:t xml:space="preserve">. </w:t>
      </w:r>
      <w:r w:rsidR="009C2495">
        <w:t>Um die Effizienz des Verfahrens zu erhöhen, werden in den ersten Stufen möglichst viele Hintergrundregionen, also solche Bildausschnitte ohne Objekt der gesuchten Klasse, mit möglichst wenig</w:t>
      </w:r>
      <w:r w:rsidR="00055708">
        <w:t>en</w:t>
      </w:r>
      <w:r w:rsidR="009C2495">
        <w:t xml:space="preserve"> Berechnungsschritten aussortiert. </w:t>
      </w:r>
      <w:r w:rsidR="00252EB8">
        <w:t xml:space="preserve">Wichtig ist hier eine niedrige Falsch-Negativ-Rate, da falsch aussortierte Objekte der Klasse in späteren Stufen nicht wieder korrigiert werden können. </w:t>
      </w:r>
      <w:r w:rsidR="00221FF3">
        <w:t>Daraus resultiert eine zunächst hohe Falsch-Positiv-Rate, welche in späteren Stufen durch die Verwendung komplexerer Klassifikatoren reduziert wird</w:t>
      </w:r>
      <w:sdt>
        <w:sdtPr>
          <w:id w:val="1280918185"/>
          <w:citation/>
        </w:sdtPr>
        <w:sdtEndPr/>
        <w:sdtContent>
          <w:r w:rsidR="00660AC4">
            <w:fldChar w:fldCharType="begin"/>
          </w:r>
          <w:r w:rsidR="00660AC4">
            <w:instrText xml:space="preserve"> CITATION Vio01 \l 1031 </w:instrText>
          </w:r>
          <w:r w:rsidR="00660AC4">
            <w:fldChar w:fldCharType="separate"/>
          </w:r>
          <w:r w:rsidR="00FB37D3">
            <w:rPr>
              <w:noProof/>
            </w:rPr>
            <w:t xml:space="preserve"> </w:t>
          </w:r>
          <w:r w:rsidR="00FB37D3" w:rsidRPr="00FB37D3">
            <w:rPr>
              <w:noProof/>
            </w:rPr>
            <w:t>[12]</w:t>
          </w:r>
          <w:r w:rsidR="00660AC4">
            <w:fldChar w:fldCharType="end"/>
          </w:r>
        </w:sdtContent>
      </w:sdt>
      <w:r w:rsidR="00221FF3">
        <w:t xml:space="preserve">. </w:t>
      </w:r>
    </w:p>
    <w:p w:rsidR="006130B2" w:rsidRDefault="00866854" w:rsidP="006130B2">
      <w:pPr>
        <w:keepNext/>
        <w:jc w:val="center"/>
      </w:pPr>
      <w:r>
        <w:rPr>
          <w:noProof/>
          <w:lang w:eastAsia="de-DE"/>
        </w:rPr>
        <w:drawing>
          <wp:inline distT="0" distB="0" distL="0" distR="0">
            <wp:extent cx="5761983" cy="244792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skad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82659" cy="2456709"/>
                    </a:xfrm>
                    <a:prstGeom prst="rect">
                      <a:avLst/>
                    </a:prstGeom>
                  </pic:spPr>
                </pic:pic>
              </a:graphicData>
            </a:graphic>
          </wp:inline>
        </w:drawing>
      </w:r>
    </w:p>
    <w:p w:rsidR="003870BB" w:rsidRDefault="006130B2" w:rsidP="00892197">
      <w:pPr>
        <w:pStyle w:val="Beschriftung"/>
      </w:pPr>
      <w:bookmarkStart w:id="38" w:name="_Ref515876365"/>
      <w:bookmarkStart w:id="39" w:name="_Toc515959685"/>
      <w:r>
        <w:t xml:space="preserve">Abbildung </w:t>
      </w:r>
      <w:r w:rsidR="003C29F8">
        <w:fldChar w:fldCharType="begin"/>
      </w:r>
      <w:r w:rsidR="003C29F8">
        <w:instrText xml:space="preserve"> SEQ Abbildung \* ARABIC </w:instrText>
      </w:r>
      <w:r w:rsidR="003C29F8">
        <w:fldChar w:fldCharType="separate"/>
      </w:r>
      <w:r w:rsidR="00F63ABB">
        <w:rPr>
          <w:noProof/>
        </w:rPr>
        <w:t>6</w:t>
      </w:r>
      <w:r w:rsidR="003C29F8">
        <w:rPr>
          <w:noProof/>
        </w:rPr>
        <w:fldChar w:fldCharType="end"/>
      </w:r>
      <w:bookmarkEnd w:id="38"/>
      <w:r>
        <w:t xml:space="preserve">: Kaskade von binären Klassifikatoren nach </w:t>
      </w:r>
      <w:sdt>
        <w:sdtPr>
          <w:id w:val="-1637792915"/>
          <w:citation/>
        </w:sdtPr>
        <w:sdtEndPr/>
        <w:sdtContent>
          <w:r>
            <w:fldChar w:fldCharType="begin"/>
          </w:r>
          <w:r>
            <w:instrText xml:space="preserve"> CITATION Vio01 \l 1031 </w:instrText>
          </w:r>
          <w:r>
            <w:fldChar w:fldCharType="separate"/>
          </w:r>
          <w:r w:rsidR="00FB37D3" w:rsidRPr="00FB37D3">
            <w:rPr>
              <w:noProof/>
            </w:rPr>
            <w:t>[12]</w:t>
          </w:r>
          <w:r>
            <w:fldChar w:fldCharType="end"/>
          </w:r>
        </w:sdtContent>
      </w:sdt>
      <w:bookmarkEnd w:id="39"/>
    </w:p>
    <w:p w:rsidR="00ED0612" w:rsidRDefault="00AC61DB" w:rsidP="00AE567B">
      <w:r>
        <w:t xml:space="preserve">Die binäre </w:t>
      </w:r>
      <w:r w:rsidR="00BE517E">
        <w:t xml:space="preserve">Klassifikation </w:t>
      </w:r>
      <w:r>
        <w:t>in den einzelnen Stufen der Kaskade erfolgt anhand von M</w:t>
      </w:r>
      <w:r w:rsidR="00BE517E">
        <w:t>erkmale</w:t>
      </w:r>
      <w:r>
        <w:t xml:space="preserve">n des jeweiligen Bildausschnitts. </w:t>
      </w:r>
      <w:r w:rsidR="004676D8">
        <w:t>Z. B. wird b</w:t>
      </w:r>
      <w:r w:rsidR="00DA3A38">
        <w:t xml:space="preserve">ei der Verwendung Haar-ähnlicher Merkmale </w:t>
      </w:r>
      <w:r w:rsidR="00512370">
        <w:t>nach Viola und Jones der Merkmalswert eines Rechtecktyps durch einfache Addition und Subtraktion der Pixelwerte im Grauwertbild unter den weißen und schwarzen Flächen des Rechtecks ermittelt</w:t>
      </w:r>
      <w:r w:rsidR="009A25FA">
        <w:rPr>
          <w:rStyle w:val="Funotenzeichen"/>
        </w:rPr>
        <w:footnoteReference w:id="17"/>
      </w:r>
      <w:r w:rsidR="00512370">
        <w:t xml:space="preserve">. </w:t>
      </w:r>
      <w:r w:rsidR="00B82544">
        <w:t xml:space="preserve">Durch Rotation, Skalierung und Verschieben der Rechtecke ergeben sich für </w:t>
      </w:r>
      <w:r w:rsidR="00DA3A38">
        <w:t>Bildausschnitte von 24</w:t>
      </w:r>
      <w:r w:rsidR="0020045C">
        <w:t xml:space="preserve"> mal </w:t>
      </w:r>
      <w:r w:rsidR="00DA3A38">
        <w:t>24 Pixeln Größe, wie in der Arbeit von Viola und Jones</w:t>
      </w:r>
      <w:r w:rsidR="00B82544">
        <w:t xml:space="preserve"> verwendet</w:t>
      </w:r>
      <w:r w:rsidR="00EB5373">
        <w:t>, üb</w:t>
      </w:r>
      <w:r w:rsidR="00B82544">
        <w:t>er 180.000 verschiedene Merkmale.</w:t>
      </w:r>
      <w:r w:rsidR="00B24DEC">
        <w:t xml:space="preserve"> </w:t>
      </w:r>
      <w:r w:rsidR="00ED0612">
        <w:t xml:space="preserve">Von diesen trägt aber nur ein geringer Teil zur Verbesserung der Klassifikation </w:t>
      </w:r>
      <w:r w:rsidR="005F3BE1">
        <w:t>bei</w:t>
      </w:r>
      <w:r w:rsidR="00ED0612">
        <w:t>.</w:t>
      </w:r>
    </w:p>
    <w:p w:rsidR="006C0D54" w:rsidRDefault="008E634C" w:rsidP="00AE567B">
      <w:pPr>
        <w:rPr>
          <w:rFonts w:eastAsiaTheme="minorEastAsia"/>
        </w:rPr>
      </w:pPr>
      <w:r>
        <w:t>Zur Auswahl relevanter Merkmale und zum Training der Klassifikatoren</w:t>
      </w:r>
      <w:r w:rsidR="00C55438">
        <w:t xml:space="preserve"> </w:t>
      </w:r>
      <w:r w:rsidR="005D7F64">
        <w:t xml:space="preserve">der Kaskade </w:t>
      </w:r>
      <w:r w:rsidR="00C55438">
        <w:t>setzen Viola und Jones eine Modifikation des</w:t>
      </w:r>
      <w:r>
        <w:t xml:space="preserve"> AdaBoost-Verfahren</w:t>
      </w:r>
      <w:r w:rsidR="00C55438">
        <w:t>s</w:t>
      </w:r>
      <w:r>
        <w:t xml:space="preserve"> </w:t>
      </w:r>
      <w:r>
        <w:lastRenderedPageBreak/>
        <w:t>ein</w:t>
      </w:r>
      <w:r w:rsidR="00737EFC">
        <w:t>, welches schnelle Laufzeitverhalten und gute Generalisierungseigenschaften verspricht</w:t>
      </w:r>
      <w:sdt>
        <w:sdtPr>
          <w:id w:val="-586921479"/>
          <w:citation/>
        </w:sdtPr>
        <w:sdtEndPr/>
        <w:sdtContent>
          <w:r w:rsidR="00737EFC">
            <w:fldChar w:fldCharType="begin"/>
          </w:r>
          <w:r w:rsidR="00737EFC">
            <w:instrText xml:space="preserve"> CITATION Freund99ashort \l 1031 </w:instrText>
          </w:r>
          <w:r w:rsidR="00737EFC">
            <w:fldChar w:fldCharType="separate"/>
          </w:r>
          <w:r w:rsidR="00FB37D3">
            <w:rPr>
              <w:noProof/>
            </w:rPr>
            <w:t xml:space="preserve"> </w:t>
          </w:r>
          <w:r w:rsidR="00FB37D3" w:rsidRPr="00FB37D3">
            <w:rPr>
              <w:noProof/>
            </w:rPr>
            <w:t>[33]</w:t>
          </w:r>
          <w:r w:rsidR="00737EFC">
            <w:fldChar w:fldCharType="end"/>
          </w:r>
        </w:sdtContent>
      </w:sdt>
      <w:r w:rsidR="00C55438">
        <w:t>.</w:t>
      </w:r>
      <w:r w:rsidR="00DF0DC6">
        <w:t xml:space="preserve"> </w:t>
      </w:r>
      <w:r w:rsidR="00ED5F99">
        <w:t xml:space="preserve">Für jedes Merkmal wird anhand der Trainingsdaten ein </w:t>
      </w:r>
      <w:r w:rsidR="00CE19CA">
        <w:t>Schwellwertk</w:t>
      </w:r>
      <w:r w:rsidR="00ED5F99">
        <w:t xml:space="preserve">lassifikator trainiert, welcher </w:t>
      </w:r>
      <w:r w:rsidR="00784291">
        <w:t xml:space="preserve">positive und negative Beispiele </w:t>
      </w:r>
      <w:r w:rsidR="00ED5F99">
        <w:t xml:space="preserve">möglichst </w:t>
      </w:r>
      <w:r w:rsidR="00784291">
        <w:t>gut trennt.</w:t>
      </w:r>
      <w:r w:rsidR="00ED5F99">
        <w:t xml:space="preserve"> </w:t>
      </w:r>
      <w:r w:rsidR="00382840">
        <w:t xml:space="preserve">So entsteht eine Reihe von sogenannten schwachen Klassifikatoren, welche besser als der </w:t>
      </w:r>
      <w:r w:rsidR="00DF0DC6">
        <w:t>Zufall</w:t>
      </w:r>
      <w:r w:rsidR="00382840">
        <w:t xml:space="preserve"> agieren</w:t>
      </w:r>
      <w:r w:rsidR="00DF0DC6">
        <w:t xml:space="preserve">, </w:t>
      </w:r>
      <w:r w:rsidR="00382840">
        <w:t xml:space="preserve">also </w:t>
      </w:r>
      <w:r w:rsidR="00DF0DC6">
        <w:t xml:space="preserve">mehr als 50 </w:t>
      </w:r>
      <w:r w:rsidR="002213F6">
        <w:t>Prozent</w:t>
      </w:r>
      <w:r w:rsidR="00DF0DC6">
        <w:t xml:space="preserve"> </w:t>
      </w:r>
      <w:r w:rsidR="00382840">
        <w:t>der Beispiele richtig klassifizieren.</w:t>
      </w:r>
      <w:r w:rsidR="00CE19CA">
        <w:t xml:space="preserve"> </w:t>
      </w:r>
      <w:r w:rsidR="00586CF9">
        <w:t xml:space="preserve">Die Schwellwertfunktion für das Merkmal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003F1F25">
        <w:rPr>
          <w:rFonts w:eastAsiaTheme="minorEastAsia"/>
        </w:rPr>
        <w:t xml:space="preserve"> </w:t>
      </w:r>
      <w:r w:rsidR="009E3B35">
        <w:rPr>
          <w:rFonts w:eastAsiaTheme="minorEastAsia"/>
        </w:rPr>
        <w:t xml:space="preserve">mit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sidR="009E3B35">
        <w:rPr>
          <w:rFonts w:eastAsiaTheme="minorEastAsia"/>
        </w:rPr>
        <w:t xml:space="preserve"> </w:t>
      </w:r>
      <w:r w:rsidR="003F1F25">
        <w:rPr>
          <w:rFonts w:eastAsiaTheme="minorEastAsia"/>
        </w:rPr>
        <w:t xml:space="preserve">lautet für einen Bildausschnitt </w:t>
      </w:r>
      <m:oMath>
        <m:r>
          <w:rPr>
            <w:rFonts w:ascii="Cambria Math" w:eastAsiaTheme="minorEastAsia" w:hAnsi="Cambria Math"/>
          </w:rPr>
          <m:t>x</m:t>
        </m:r>
      </m:oMath>
      <w:r w:rsidR="003F1F25">
        <w:rPr>
          <w:rFonts w:eastAsiaTheme="minorEastAsia"/>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D09C7" w:rsidTr="00541F4D">
        <w:tc>
          <w:tcPr>
            <w:tcW w:w="8326" w:type="dxa"/>
            <w:vAlign w:val="center"/>
          </w:tcPr>
          <w:p w:rsidR="006D09C7" w:rsidRDefault="003C29F8" w:rsidP="00227DD5">
            <w:pPr>
              <w:spacing w:after="120"/>
            </w:pPr>
            <m:oMathPara>
              <m:oMath>
                <m:sSub>
                  <m:sSubPr>
                    <m:ctrlPr>
                      <w:rPr>
                        <w:rFonts w:ascii="Cambria Math" w:hAnsi="Cambria Math"/>
                        <w:i/>
                      </w:rPr>
                    </m:ctrlPr>
                  </m:sSubPr>
                  <m:e>
                    <m:r>
                      <w:rPr>
                        <w:rFonts w:ascii="Cambria Math" w:hAnsi="Cambria Math"/>
                      </w:rPr>
                      <m:t>h</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2"/>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(x)&lt;</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θ</m:t>
                              </m:r>
                            </m:e>
                            <m:sub>
                              <m:r>
                                <w:rPr>
                                  <w:rFonts w:ascii="Cambria Math" w:hAnsi="Cambria Math"/>
                                </w:rPr>
                                <m:t>j</m:t>
                              </m:r>
                            </m:sub>
                          </m:sSub>
                        </m:e>
                      </m:mr>
                      <m:mr>
                        <m:e>
                          <m:r>
                            <w:rPr>
                              <w:rFonts w:ascii="Cambria Math" w:hAnsi="Cambria Math"/>
                            </w:rPr>
                            <m:t>0</m:t>
                          </m:r>
                        </m:e>
                        <m:e>
                          <m:r>
                            <w:rPr>
                              <w:rFonts w:ascii="Cambria Math" w:hAnsi="Cambria Math"/>
                            </w:rPr>
                            <m:t>sonst</m:t>
                          </m:r>
                        </m:e>
                      </m:mr>
                    </m:m>
                  </m:e>
                </m:d>
              </m:oMath>
            </m:oMathPara>
          </w:p>
        </w:tc>
        <w:tc>
          <w:tcPr>
            <w:tcW w:w="735" w:type="dxa"/>
            <w:vAlign w:val="center"/>
          </w:tcPr>
          <w:p w:rsidR="006D09C7" w:rsidRDefault="006D09C7" w:rsidP="00227DD5">
            <w:pPr>
              <w:spacing w:after="120"/>
            </w:pPr>
            <w:r>
              <w:t>(3.1)</w:t>
            </w:r>
          </w:p>
        </w:tc>
      </w:tr>
    </w:tbl>
    <w:p w:rsidR="00AB2384" w:rsidRPr="00622FAD" w:rsidRDefault="009E3B35" w:rsidP="00AB2384">
      <w:r>
        <w:t xml:space="preserve">Die Parität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eastAsiaTheme="minorEastAsia"/>
        </w:rPr>
        <w:t xml:space="preserve"> bestimmt das Vorzeichen, gibt also an, ob der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Pr>
          <w:rFonts w:eastAsiaTheme="minorEastAsia"/>
        </w:rPr>
        <w:t xml:space="preserve"> über- oder unterschritten werden muss.</w:t>
      </w:r>
      <w:r>
        <w:t xml:space="preserve"> </w:t>
      </w:r>
      <w:r w:rsidR="007554FD">
        <w:t xml:space="preserve">Eine vorgegebene Anzahl </w:t>
      </w:r>
      <m:oMath>
        <m:r>
          <w:rPr>
            <w:rFonts w:ascii="Cambria Math" w:hAnsi="Cambria Math"/>
          </w:rPr>
          <m:t>T</m:t>
        </m:r>
      </m:oMath>
      <w:r w:rsidR="008F6099">
        <w:rPr>
          <w:rFonts w:eastAsiaTheme="minorEastAsia"/>
        </w:rPr>
        <w:t xml:space="preserve"> </w:t>
      </w:r>
      <w:r w:rsidR="007554FD">
        <w:t>der</w:t>
      </w:r>
      <w:r w:rsidR="00EE4D64">
        <w:t xml:space="preserve"> besten dieser schwachen Klassifikatoren </w:t>
      </w:r>
      <w:r w:rsidR="008F6099">
        <w:t>wird</w:t>
      </w:r>
      <w:r w:rsidR="00EE4D64">
        <w:t xml:space="preserve"> vom AdaBoost-Verfahren </w:t>
      </w:r>
      <w:r w:rsidR="003227E4">
        <w:t xml:space="preserve">iterativ </w:t>
      </w:r>
      <w:r w:rsidR="00EE4D64">
        <w:t>zu einem starken Klassifikator kombiniert</w:t>
      </w:r>
      <w:r w:rsidR="003227E4">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472153" w:rsidTr="007C73F2">
        <w:tc>
          <w:tcPr>
            <w:tcW w:w="8326" w:type="dxa"/>
            <w:vAlign w:val="center"/>
          </w:tcPr>
          <w:p w:rsidR="00472153" w:rsidRPr="00622FAD" w:rsidRDefault="00622FAD" w:rsidP="00227DD5">
            <w:pPr>
              <w:spacing w:after="12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1"/>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2</m:t>
                                  </m:r>
                                </m:den>
                              </m:f>
                            </m:e>
                          </m:nary>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e>
                      </m:mr>
                      <m:mr>
                        <m:e>
                          <m:r>
                            <w:rPr>
                              <w:rFonts w:ascii="Cambria Math" w:hAnsi="Cambria Math"/>
                            </w:rPr>
                            <m:t>0</m:t>
                          </m:r>
                        </m:e>
                        <m:e>
                          <m:r>
                            <w:rPr>
                              <w:rFonts w:ascii="Cambria Math" w:hAnsi="Cambria Math"/>
                            </w:rPr>
                            <m:t>sonst</m:t>
                          </m:r>
                          <m:nary>
                            <m:naryPr>
                              <m:chr m:val="∑"/>
                              <m:limLoc m:val="subSup"/>
                              <m:ctrlPr>
                                <w:rPr>
                                  <w:rFonts w:ascii="Cambria Math" w:hAnsi="Cambria Math"/>
                                  <w:i/>
                                  <w:color w:val="FFFFFF" w:themeColor="background1"/>
                                </w:rPr>
                              </m:ctrlPr>
                            </m:naryPr>
                            <m:sub/>
                            <m:sup/>
                            <m:e/>
                          </m:nary>
                        </m:e>
                      </m:mr>
                    </m:m>
                  </m:e>
                </m:d>
              </m:oMath>
            </m:oMathPara>
          </w:p>
        </w:tc>
        <w:tc>
          <w:tcPr>
            <w:tcW w:w="735" w:type="dxa"/>
            <w:vAlign w:val="center"/>
          </w:tcPr>
          <w:p w:rsidR="00472153" w:rsidRDefault="00472153" w:rsidP="00227DD5">
            <w:pPr>
              <w:spacing w:after="120"/>
            </w:pPr>
            <w:r>
              <w:t>(3.2)</w:t>
            </w:r>
          </w:p>
        </w:tc>
      </w:tr>
    </w:tbl>
    <w:p w:rsidR="00812675" w:rsidRDefault="00EF6797" w:rsidP="00AE567B">
      <w:pPr>
        <w:rPr>
          <w:rFonts w:eastAsiaTheme="minorEastAsia"/>
        </w:rPr>
      </w:pPr>
      <w:r>
        <w:t xml:space="preserve">Die Gewichtung </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rPr>
          <w:rFonts w:eastAsiaTheme="minorEastAsia"/>
        </w:rPr>
        <w:t xml:space="preserve"> der schwachen Klassifikatoren entsteht durch die Fehlerfunktion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oMath>
      <w:r w:rsidR="00812675">
        <w:rPr>
          <w:rFonts w:eastAsiaTheme="minorEastAsia"/>
        </w:rPr>
        <w:t xml:space="preserve">, welche die Abweichung </w:t>
      </w:r>
      <w:r w:rsidR="005F5A91">
        <w:rPr>
          <w:rFonts w:eastAsiaTheme="minorEastAsia"/>
        </w:rPr>
        <w:t xml:space="preserve">der Vorhersage </w:t>
      </w:r>
      <w:r w:rsidR="00812675">
        <w:rPr>
          <w:rFonts w:eastAsiaTheme="minorEastAsia"/>
        </w:rPr>
        <w:t xml:space="preserve">über die </w:t>
      </w:r>
      <w:r w:rsidR="00B14708">
        <w:rPr>
          <w:rFonts w:eastAsiaTheme="minorEastAsia"/>
        </w:rPr>
        <w:t xml:space="preserve">ebenfalls gewichteten </w:t>
      </w:r>
      <w:r w:rsidR="00812675">
        <w:rPr>
          <w:rFonts w:eastAsiaTheme="minorEastAsia"/>
        </w:rPr>
        <w:t xml:space="preserve">Beispielbilder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812675">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=0</m:t>
        </m:r>
      </m:oMath>
      <w:r w:rsidR="00812675">
        <w:rPr>
          <w:rFonts w:eastAsiaTheme="minorEastAsia"/>
        </w:rPr>
        <w:t xml:space="preserve"> für negative und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sidR="00CF4416">
        <w:rPr>
          <w:rFonts w:eastAsiaTheme="minorEastAsia"/>
        </w:rPr>
        <w:t xml:space="preserve"> für </w:t>
      </w:r>
      <w:r w:rsidR="00812675">
        <w:rPr>
          <w:rFonts w:eastAsiaTheme="minorEastAsia"/>
        </w:rPr>
        <w:t>positive Bilder summiert: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E627EE" w:rsidTr="007C73F2">
        <w:tc>
          <w:tcPr>
            <w:tcW w:w="8326" w:type="dxa"/>
            <w:vAlign w:val="center"/>
          </w:tcPr>
          <w:p w:rsidR="00E627EE" w:rsidRPr="00622FAD" w:rsidRDefault="003C29F8" w:rsidP="00227DD5">
            <w:pPr>
              <w:spacing w:after="1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r>
                  <w:rPr>
                    <w:rFonts w:ascii="Cambria Math" w:eastAsiaTheme="minorEastAsia" w:hAnsi="Cambria Math"/>
                  </w:rPr>
                  <m:t>=</m:t>
                </m:r>
                <m:nary>
                  <m:naryPr>
                    <m:chr m:val="∑"/>
                    <m:limLoc m:val="subSup"/>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nary>
              </m:oMath>
            </m:oMathPara>
          </w:p>
        </w:tc>
        <w:tc>
          <w:tcPr>
            <w:tcW w:w="735" w:type="dxa"/>
            <w:vAlign w:val="center"/>
          </w:tcPr>
          <w:p w:rsidR="00E627EE" w:rsidRDefault="00E627EE" w:rsidP="00227DD5">
            <w:pPr>
              <w:spacing w:after="120"/>
            </w:pPr>
            <w:r>
              <w:t>(3.3)</w:t>
            </w:r>
          </w:p>
        </w:tc>
      </w:tr>
    </w:tbl>
    <w:p w:rsidR="00EF6797" w:rsidRDefault="00B14708" w:rsidP="00AE567B">
      <w:pPr>
        <w:rPr>
          <w:rFonts w:eastAsiaTheme="minorEastAsia"/>
        </w:rPr>
      </w:pPr>
      <w:r>
        <w:rPr>
          <w:rFonts w:eastAsiaTheme="minorEastAsia"/>
        </w:rPr>
        <w:t xml:space="preserve">In jedem Schritt des iterativen Verfahrens wird die Wichtung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des Bildes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verringert, wenn es korrekt klassifiziert wurde. Dadurch konzentrieren sich nachfolgende Schritte auf schwierig zu klassifizierende Beispiele.</w:t>
      </w:r>
    </w:p>
    <w:p w:rsidR="00E47387" w:rsidRDefault="00E110B5" w:rsidP="00AE567B">
      <w:pPr>
        <w:rPr>
          <w:rFonts w:eastAsiaTheme="minorEastAsia"/>
        </w:rPr>
      </w:pPr>
      <w:r>
        <w:rPr>
          <w:rFonts w:eastAsiaTheme="minorEastAsia"/>
        </w:rPr>
        <w:t xml:space="preserve">Um nun wie oben erwähnt möglichst viele Hintergrundregionen </w:t>
      </w:r>
      <w:r w:rsidR="00874AA1">
        <w:rPr>
          <w:rFonts w:eastAsiaTheme="minorEastAsia"/>
        </w:rPr>
        <w:t>mit wenig Rechen</w:t>
      </w:r>
      <w:r w:rsidR="004820D5">
        <w:rPr>
          <w:rFonts w:eastAsiaTheme="minorEastAsia"/>
        </w:rPr>
        <w:t>aufwand</w:t>
      </w:r>
      <w:r>
        <w:rPr>
          <w:rFonts w:eastAsiaTheme="minorEastAsia"/>
        </w:rPr>
        <w:t xml:space="preserve"> zu verwerfen, werden die starken Klassifikatoren der ersten Stufen aus möglichst wenigen Merkmalen gebildet. In der Originalarbeit von Viola und Jones zur Gesichtserkennung </w:t>
      </w:r>
      <w:r w:rsidR="00874AA1">
        <w:rPr>
          <w:rFonts w:eastAsiaTheme="minorEastAsia"/>
        </w:rPr>
        <w:t xml:space="preserve">beträgt die Zahl </w:t>
      </w:r>
      <m:oMath>
        <m:r>
          <w:rPr>
            <w:rFonts w:ascii="Cambria Math" w:eastAsiaTheme="minorEastAsia" w:hAnsi="Cambria Math"/>
          </w:rPr>
          <m:t>T</m:t>
        </m:r>
      </m:oMath>
      <w:r w:rsidR="00874AA1">
        <w:rPr>
          <w:rFonts w:eastAsiaTheme="minorEastAsia"/>
        </w:rPr>
        <w:t xml:space="preserve"> der </w:t>
      </w:r>
      <w:r>
        <w:rPr>
          <w:rFonts w:eastAsiaTheme="minorEastAsia"/>
        </w:rPr>
        <w:t>Merkmale für die erste</w:t>
      </w:r>
      <w:r w:rsidR="00874AA1">
        <w:rPr>
          <w:rFonts w:eastAsiaTheme="minorEastAsia"/>
        </w:rPr>
        <w:t xml:space="preserve">n fünf </w:t>
      </w:r>
      <w:r>
        <w:rPr>
          <w:rFonts w:eastAsiaTheme="minorEastAsia"/>
        </w:rPr>
        <w:t>Stufe</w:t>
      </w:r>
      <w:r w:rsidR="00874AA1">
        <w:rPr>
          <w:rFonts w:eastAsiaTheme="minorEastAsia"/>
        </w:rPr>
        <w:t>n</w:t>
      </w:r>
      <w:r w:rsidR="00440BAB">
        <w:rPr>
          <w:rFonts w:eastAsiaTheme="minorEastAsia"/>
        </w:rPr>
        <w:t xml:space="preserve"> bspw.</w:t>
      </w:r>
      <w:r w:rsidR="00874AA1">
        <w:rPr>
          <w:rFonts w:eastAsiaTheme="minorEastAsia"/>
        </w:rPr>
        <w:t xml:space="preserve"> 1, 10, 25, 25 und 50.</w:t>
      </w:r>
      <w:r w:rsidR="00874AA1">
        <w:t xml:space="preserve"> </w:t>
      </w:r>
      <w:r w:rsidR="00C062BD">
        <w:t xml:space="preserve">Weiterhin wird der </w:t>
      </w:r>
      <w:r w:rsidR="00C763F3">
        <w:t xml:space="preserve">von </w:t>
      </w:r>
      <w:r w:rsidR="00C763F3">
        <w:lastRenderedPageBreak/>
        <w:t>AdaBoost verwendete Standardg</w:t>
      </w:r>
      <w:r w:rsidR="00C062BD">
        <w:t>renzwert für den Klassifikator jeder Stufe</w:t>
      </w:r>
      <w:r w:rsidR="006853D7">
        <w:rPr>
          <w:rStyle w:val="Funotenzeichen"/>
        </w:rPr>
        <w:footnoteReference w:id="18"/>
      </w:r>
      <w:r w:rsidR="00C062BD">
        <w:t xml:space="preserve"> </w:t>
      </w:r>
      <w:r w:rsidR="00C062BD">
        <w:rPr>
          <w:rFonts w:eastAsiaTheme="minorEastAsia"/>
        </w:rPr>
        <w:t xml:space="preserve">so angepasst, dass die Falsch-Negativ-Rate minimiert wird. </w:t>
      </w:r>
      <w:r w:rsidR="009C76BD">
        <w:rPr>
          <w:rFonts w:eastAsiaTheme="minorEastAsia"/>
        </w:rPr>
        <w:t xml:space="preserve">Die </w:t>
      </w:r>
      <w:r w:rsidR="00B4119F">
        <w:rPr>
          <w:rFonts w:eastAsiaTheme="minorEastAsia"/>
        </w:rPr>
        <w:t xml:space="preserve">Falsch-Positiv-Rate </w:t>
      </w:r>
      <w:r w:rsidR="009C76BD">
        <w:rPr>
          <w:rFonts w:eastAsiaTheme="minorEastAsia"/>
        </w:rPr>
        <w:t xml:space="preserve">soll </w:t>
      </w:r>
      <w:r w:rsidR="00B4119F">
        <w:rPr>
          <w:rFonts w:eastAsiaTheme="minorEastAsia"/>
        </w:rPr>
        <w:t xml:space="preserve">mit jeder Stufe der Kaskade reduziert werden. </w:t>
      </w:r>
      <w:r w:rsidR="00810226">
        <w:rPr>
          <w:rFonts w:eastAsiaTheme="minorEastAsia"/>
        </w:rPr>
        <w:t>Di</w:t>
      </w:r>
      <w:r w:rsidR="00E47387">
        <w:rPr>
          <w:rFonts w:eastAsiaTheme="minorEastAsia"/>
        </w:rPr>
        <w:t>es</w:t>
      </w:r>
      <w:r w:rsidR="00810226">
        <w:rPr>
          <w:rFonts w:eastAsiaTheme="minorEastAsia"/>
        </w:rPr>
        <w:t xml:space="preserve"> wird</w:t>
      </w:r>
      <w:r w:rsidR="00E47387">
        <w:rPr>
          <w:rFonts w:eastAsiaTheme="minorEastAsia"/>
        </w:rPr>
        <w:t xml:space="preserve"> durch </w:t>
      </w:r>
      <w:r w:rsidR="0082268F">
        <w:rPr>
          <w:rFonts w:eastAsiaTheme="minorEastAsia"/>
        </w:rPr>
        <w:t>Vorgabe</w:t>
      </w:r>
      <w:r w:rsidR="00E47387">
        <w:rPr>
          <w:rFonts w:eastAsiaTheme="minorEastAsia"/>
        </w:rPr>
        <w:t xml:space="preserve"> einer minimal akzeptierten Sensitivität</w:t>
      </w:r>
      <w:r w:rsidR="00E47387">
        <w:rPr>
          <w:rStyle w:val="Funotenzeichen"/>
          <w:rFonts w:eastAsiaTheme="minorEastAsia"/>
        </w:rPr>
        <w:footnoteReference w:id="19"/>
      </w:r>
      <w:r w:rsidR="00E4738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36720E">
        <w:rPr>
          <w:rFonts w:eastAsiaTheme="minorEastAsia"/>
        </w:rPr>
        <w:t xml:space="preserve"> </w:t>
      </w:r>
      <w:r w:rsidR="00C4651C">
        <w:rPr>
          <w:rFonts w:eastAsiaTheme="minorEastAsia"/>
        </w:rPr>
        <w:t xml:space="preserve">und einer </w:t>
      </w:r>
      <w:r w:rsidR="004B2441">
        <w:rPr>
          <w:rFonts w:eastAsiaTheme="minorEastAsia"/>
        </w:rPr>
        <w:t xml:space="preserve">maximal akzeptierten </w:t>
      </w:r>
      <w:r w:rsidR="0091160B">
        <w:rPr>
          <w:rFonts w:eastAsiaTheme="minorEastAsia"/>
        </w:rPr>
        <w:t xml:space="preserve">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36720E">
        <w:rPr>
          <w:rFonts w:eastAsiaTheme="minorEastAsia"/>
        </w:rPr>
        <w:t xml:space="preserve"> </w:t>
      </w:r>
      <w:r w:rsidR="0091160B">
        <w:rPr>
          <w:rFonts w:eastAsiaTheme="minorEastAsia"/>
        </w:rPr>
        <w:t xml:space="preserve">je Stufe </w:t>
      </w:r>
      <w:r w:rsidR="0082268F">
        <w:rPr>
          <w:rFonts w:eastAsiaTheme="minorEastAsia"/>
        </w:rPr>
        <w:t>umgesetzt</w:t>
      </w:r>
      <w:r w:rsidR="00E47387">
        <w:rPr>
          <w:rFonts w:eastAsiaTheme="minorEastAsia"/>
        </w:rPr>
        <w:t>.</w:t>
      </w:r>
      <w:r w:rsidR="0096295E">
        <w:rPr>
          <w:rFonts w:eastAsiaTheme="minorEastAsia"/>
        </w:rPr>
        <w:t xml:space="preserve"> Beim Training der Klassifikatoren jeder Stufe werden solange Merkmale, also schwache Klassifikatoren, hinzugefügt, bis durch eine Veränderung des Grenzwerts </w:t>
      </w:r>
      <w:r w:rsidR="00480B91">
        <w:rPr>
          <w:rFonts w:eastAsiaTheme="minorEastAsia"/>
        </w:rPr>
        <w:t xml:space="preserve">aus Formel 3.2 </w:t>
      </w:r>
      <w:r w:rsidR="0096295E">
        <w:rPr>
          <w:rFonts w:eastAsiaTheme="minorEastAsia"/>
        </w:rPr>
        <w:t xml:space="preserve">die Werte für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96295E">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96295E">
        <w:rPr>
          <w:rFonts w:eastAsiaTheme="minorEastAsia"/>
        </w:rPr>
        <w:t xml:space="preserve"> eingehalten werden.</w:t>
      </w:r>
      <w:r w:rsidR="0038403B">
        <w:rPr>
          <w:rFonts w:eastAsiaTheme="minorEastAsia"/>
        </w:rPr>
        <w:t xml:space="preserve"> Für eine Kaskade mit </w:t>
      </w:r>
      <m:oMath>
        <m:r>
          <w:rPr>
            <w:rFonts w:ascii="Cambria Math" w:eastAsiaTheme="minorEastAsia" w:hAnsi="Cambria Math"/>
          </w:rPr>
          <m:t>K</m:t>
        </m:r>
      </m:oMath>
      <w:r w:rsidR="0038403B">
        <w:rPr>
          <w:rFonts w:eastAsiaTheme="minorEastAsia"/>
        </w:rPr>
        <w:t xml:space="preserve"> Stufen gilt dann für die Falsch-Positiv-Rate: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51DDF" w:rsidTr="007C73F2">
        <w:tc>
          <w:tcPr>
            <w:tcW w:w="8326" w:type="dxa"/>
            <w:vAlign w:val="center"/>
          </w:tcPr>
          <w:p w:rsidR="00151DDF" w:rsidRPr="00622FAD" w:rsidRDefault="00FC6D90" w:rsidP="00FC6D90">
            <w:pPr>
              <w:spacing w:after="120"/>
              <w:rPr>
                <w:rFonts w:eastAsiaTheme="minorEastAsia"/>
              </w:rPr>
            </w:pPr>
            <m:oMathPara>
              <m:oMath>
                <m:r>
                  <w:rPr>
                    <w:rFonts w:ascii="Cambria Math" w:eastAsiaTheme="minorEastAsia" w:hAnsi="Cambria Math"/>
                  </w:rPr>
                  <m:t>F=</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e>
                </m:nary>
              </m:oMath>
            </m:oMathPara>
          </w:p>
        </w:tc>
        <w:tc>
          <w:tcPr>
            <w:tcW w:w="735" w:type="dxa"/>
            <w:vAlign w:val="center"/>
          </w:tcPr>
          <w:p w:rsidR="00151DDF" w:rsidRDefault="00151DDF" w:rsidP="00151DDF">
            <w:pPr>
              <w:spacing w:after="120"/>
            </w:pPr>
            <w:r>
              <w:t>(3.4)</w:t>
            </w:r>
          </w:p>
        </w:tc>
      </w:tr>
    </w:tbl>
    <w:p w:rsidR="0038403B" w:rsidRDefault="00FD079D" w:rsidP="00AE567B">
      <w:pPr>
        <w:rPr>
          <w:rFonts w:eastAsiaTheme="minorEastAsia"/>
        </w:rPr>
      </w:pPr>
      <w:r>
        <w:rPr>
          <w:rFonts w:eastAsiaTheme="minorEastAsia"/>
        </w:rPr>
        <w:t>Die Sensitivität bzw. Detektionsrate lässt sich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FD079D" w:rsidTr="007C73F2">
        <w:tc>
          <w:tcPr>
            <w:tcW w:w="8326" w:type="dxa"/>
            <w:vAlign w:val="center"/>
          </w:tcPr>
          <w:p w:rsidR="00FD079D" w:rsidRPr="00622FAD" w:rsidRDefault="00FD079D" w:rsidP="00FD079D">
            <w:pPr>
              <w:spacing w:after="120"/>
              <w:rPr>
                <w:rFonts w:eastAsiaTheme="minorEastAsia"/>
              </w:rPr>
            </w:pPr>
            <m:oMathPara>
              <m:oMath>
                <m:r>
                  <w:rPr>
                    <w:rFonts w:ascii="Cambria Math" w:eastAsiaTheme="minorEastAsia" w:hAnsi="Cambria Math"/>
                  </w:rPr>
                  <m:t>D=</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nary>
              </m:oMath>
            </m:oMathPara>
          </w:p>
        </w:tc>
        <w:tc>
          <w:tcPr>
            <w:tcW w:w="735" w:type="dxa"/>
            <w:vAlign w:val="center"/>
          </w:tcPr>
          <w:p w:rsidR="00FD079D" w:rsidRDefault="00FD079D" w:rsidP="007C73F2">
            <w:pPr>
              <w:spacing w:after="120"/>
            </w:pPr>
            <w:r>
              <w:t>(3.5)</w:t>
            </w:r>
          </w:p>
        </w:tc>
      </w:tr>
    </w:tbl>
    <w:p w:rsidR="00FD079D" w:rsidRDefault="0048370D" w:rsidP="00AE567B">
      <w:pPr>
        <w:rPr>
          <w:rFonts w:eastAsiaTheme="minorEastAsia"/>
        </w:rPr>
      </w:pPr>
      <w:r>
        <w:rPr>
          <w:rFonts w:eastAsiaTheme="minorEastAsia"/>
        </w:rPr>
        <w:t>Das Training der Kaskade kann für eine bestimmte Anzahl Stufen oder solange erfolgen, bis ein vorgegebener Wert für die Falsch-Positiv-Rate unterschritten wird.</w:t>
      </w:r>
    </w:p>
    <w:p w:rsidR="00971E00" w:rsidRDefault="00597B8F" w:rsidP="00AE567B">
      <w:pPr>
        <w:rPr>
          <w:rFonts w:eastAsiaTheme="minorEastAsia"/>
        </w:rPr>
      </w:pPr>
      <w:r>
        <w:rPr>
          <w:rFonts w:eastAsiaTheme="minorEastAsia"/>
        </w:rPr>
        <w:t xml:space="preserve">Während Viola und Jones Haar-ähnliche Merkmale für ihr Verfahren zur Objektdetektion nutzen, kann dieses leicht angepasst werden, um auch andere Merkmalstypen </w:t>
      </w:r>
      <w:r w:rsidR="007D2822">
        <w:rPr>
          <w:rFonts w:eastAsiaTheme="minorEastAsia"/>
        </w:rPr>
        <w:t xml:space="preserve">wie HOG oder LBP </w:t>
      </w:r>
      <w:r>
        <w:rPr>
          <w:rFonts w:eastAsiaTheme="minorEastAsia"/>
        </w:rPr>
        <w:t xml:space="preserve">zu unterstützen. </w:t>
      </w:r>
      <w:r w:rsidR="00214379">
        <w:rPr>
          <w:rFonts w:eastAsiaTheme="minorEastAsia"/>
        </w:rPr>
        <w:t xml:space="preserve">Je nach Problemstellung kann ein anderer Merkmalstyp zu besseren Ergebnissen führen. </w:t>
      </w:r>
      <w:r w:rsidR="00BE3249">
        <w:rPr>
          <w:rFonts w:eastAsiaTheme="minorEastAsia"/>
        </w:rPr>
        <w:t xml:space="preserve">Wie in </w:t>
      </w:r>
      <w:sdt>
        <w:sdtPr>
          <w:rPr>
            <w:rFonts w:eastAsiaTheme="minorEastAsia"/>
          </w:rPr>
          <w:id w:val="-1376614180"/>
          <w:citation/>
        </w:sdtPr>
        <w:sdtEndPr/>
        <w:sdtContent>
          <w:r w:rsidR="004F1E1C">
            <w:rPr>
              <w:rFonts w:eastAsiaTheme="minorEastAsia"/>
            </w:rPr>
            <w:fldChar w:fldCharType="begin"/>
          </w:r>
          <w:r w:rsidR="004F1E1C">
            <w:rPr>
              <w:rFonts w:eastAsiaTheme="minorEastAsia"/>
            </w:rPr>
            <w:instrText xml:space="preserve"> CITATION Cruz2016 \l 1031 </w:instrText>
          </w:r>
          <w:r w:rsidR="004F1E1C">
            <w:rPr>
              <w:rFonts w:eastAsiaTheme="minorEastAsia"/>
            </w:rPr>
            <w:fldChar w:fldCharType="separate"/>
          </w:r>
          <w:r w:rsidR="004F1E1C" w:rsidRPr="004F1E1C">
            <w:rPr>
              <w:rFonts w:eastAsiaTheme="minorEastAsia"/>
              <w:noProof/>
            </w:rPr>
            <w:t>[14]</w:t>
          </w:r>
          <w:r w:rsidR="004F1E1C">
            <w:rPr>
              <w:rFonts w:eastAsiaTheme="minorEastAsia"/>
            </w:rPr>
            <w:fldChar w:fldCharType="end"/>
          </w:r>
        </w:sdtContent>
      </w:sdt>
      <w:r w:rsidR="004F1E1C">
        <w:rPr>
          <w:rFonts w:eastAsiaTheme="minorEastAsia"/>
        </w:rPr>
        <w:t xml:space="preserve"> zu lesen führen HOG-Merkmale zu höheren Rechenzeiten und scheiden daher für die vorliegende Arbeit aus. </w:t>
      </w:r>
      <w:r w:rsidR="00E34470">
        <w:rPr>
          <w:rFonts w:eastAsiaTheme="minorEastAsia"/>
        </w:rPr>
        <w:t xml:space="preserve">Da das Training durch die Unterstützung von Bibliotheken wie OpenCV ohne großen Mehraufwand für LBP und Haar-ähnliche Merkmale durchgeführt werden kann, werden </w:t>
      </w:r>
      <w:r w:rsidR="005C5DB8">
        <w:rPr>
          <w:rFonts w:eastAsiaTheme="minorEastAsia"/>
        </w:rPr>
        <w:t>für die Implementierung in Kapitel</w:t>
      </w:r>
      <w:r w:rsidR="00142678">
        <w:rPr>
          <w:rFonts w:eastAsiaTheme="minorEastAsia"/>
        </w:rPr>
        <w:t> </w:t>
      </w:r>
      <w:r w:rsidR="005C5DB8">
        <w:rPr>
          <w:rFonts w:eastAsiaTheme="minorEastAsia"/>
        </w:rPr>
        <w:fldChar w:fldCharType="begin"/>
      </w:r>
      <w:r w:rsidR="005C5DB8">
        <w:rPr>
          <w:rFonts w:eastAsiaTheme="minorEastAsia"/>
        </w:rPr>
        <w:instrText xml:space="preserve"> REF _Ref515624672 \r \h </w:instrText>
      </w:r>
      <w:r w:rsidR="005C5DB8">
        <w:rPr>
          <w:rFonts w:eastAsiaTheme="minorEastAsia"/>
        </w:rPr>
      </w:r>
      <w:r w:rsidR="005C5DB8">
        <w:rPr>
          <w:rFonts w:eastAsiaTheme="minorEastAsia"/>
        </w:rPr>
        <w:fldChar w:fldCharType="separate"/>
      </w:r>
      <w:r w:rsidR="007C1FA1">
        <w:rPr>
          <w:rFonts w:eastAsiaTheme="minorEastAsia"/>
        </w:rPr>
        <w:t>4</w:t>
      </w:r>
      <w:r w:rsidR="005C5DB8">
        <w:rPr>
          <w:rFonts w:eastAsiaTheme="minorEastAsia"/>
        </w:rPr>
        <w:fldChar w:fldCharType="end"/>
      </w:r>
      <w:r w:rsidR="005C5DB8">
        <w:rPr>
          <w:rFonts w:eastAsiaTheme="minorEastAsia"/>
        </w:rPr>
        <w:t xml:space="preserve"> </w:t>
      </w:r>
      <w:r w:rsidR="00E34470">
        <w:rPr>
          <w:rFonts w:eastAsiaTheme="minorEastAsia"/>
        </w:rPr>
        <w:t>beide Typen eingesetzt und verglichen.</w:t>
      </w:r>
    </w:p>
    <w:p w:rsidR="00C82FF4" w:rsidRDefault="00F64542" w:rsidP="00AE567B">
      <w:r>
        <w:lastRenderedPageBreak/>
        <w:t xml:space="preserve">Um als Ergebnis des Trainingsprozesses gute Klassifikatoren zu erhalten, ist die Qualität der Trainingsdaten entscheidend. </w:t>
      </w:r>
      <w:r w:rsidR="00C82FF4">
        <w:t>Zum einen</w:t>
      </w:r>
      <w:r w:rsidR="00CB2B45">
        <w:t xml:space="preserve"> ist eine</w:t>
      </w:r>
      <w:r w:rsidR="00C82FF4">
        <w:t xml:space="preserve"> hohe</w:t>
      </w:r>
      <w:r w:rsidR="00CB2B45">
        <w:t xml:space="preserve"> Zahl an positiven und negativen Beispielen erforderlich</w:t>
      </w:r>
      <w:r w:rsidR="00685A21">
        <w:rPr>
          <w:rStyle w:val="Funotenzeichen"/>
        </w:rPr>
        <w:footnoteReference w:id="20"/>
      </w:r>
      <w:r w:rsidR="00CB2B45">
        <w:t xml:space="preserve">, zum anderen ist die Bildqualität der Beispiele bezüglich </w:t>
      </w:r>
      <w:r w:rsidR="00854124">
        <w:t xml:space="preserve">Kriterien wie bspw. </w:t>
      </w:r>
      <w:r w:rsidR="00CB2B45">
        <w:t>Auflösung, Belichtung und Bildrauschen</w:t>
      </w:r>
      <w:r w:rsidR="00854124">
        <w:t xml:space="preserve"> wichtig.</w:t>
      </w:r>
      <w:r w:rsidR="00C835C7">
        <w:t xml:space="preserve"> Das Aufbereiten der Trainingsdaten beinhaltet das Separieren und Auflisten der Positiv- und Negativbeispiele. Damit die Positivbeispiele als Input für das Training fungieren können, müssen diese manuell annotiert werden. D</w:t>
      </w:r>
      <w:r w:rsidR="00C82FF4">
        <w:t xml:space="preserve">. h. </w:t>
      </w:r>
      <w:r w:rsidR="00523B56">
        <w:t xml:space="preserve">für alle Positivbilder muss </w:t>
      </w:r>
      <w:r w:rsidR="00C82FF4">
        <w:t>für jedes Objekt der gesuchten Klasse die Lage und Größe</w:t>
      </w:r>
      <w:r w:rsidR="00523B56">
        <w:t xml:space="preserve"> im Bild</w:t>
      </w:r>
      <w:r w:rsidR="00C82FF4">
        <w:t xml:space="preserve"> in Form eines Rechtecks angegeben werden.</w:t>
      </w:r>
      <w:r w:rsidR="000B3B32">
        <w:t xml:space="preserve"> </w:t>
      </w:r>
      <w:r w:rsidR="00A164E9">
        <w:t>Für Fahrstuhltaster existiert kein Datensatz mit Beispielbildern, sodass diese selbst zusammengetragen werden müssen.</w:t>
      </w:r>
      <w:r w:rsidR="00685A21">
        <w:t xml:space="preserve"> Da der Trainingsprozess sehr rechenintensiv ist, kann dieser nicht auf einem Einplatinencomputer erfolgen sondern muss auf einem Desktop-Rechner durchgeführt werden.</w:t>
      </w:r>
    </w:p>
    <w:p w:rsidR="0003445E" w:rsidRDefault="0003445E" w:rsidP="0003445E">
      <w:pPr>
        <w:keepNext/>
        <w:jc w:val="center"/>
      </w:pPr>
      <w:r>
        <w:rPr>
          <w:noProof/>
          <w:lang w:eastAsia="de-DE"/>
        </w:rPr>
        <w:drawing>
          <wp:inline distT="0" distB="0" distL="0" distR="0" wp14:anchorId="7B4CADDF" wp14:editId="47B73959">
            <wp:extent cx="4572000" cy="305136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_pyrami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89023" cy="3062721"/>
                    </a:xfrm>
                    <a:prstGeom prst="rect">
                      <a:avLst/>
                    </a:prstGeom>
                  </pic:spPr>
                </pic:pic>
              </a:graphicData>
            </a:graphic>
          </wp:inline>
        </w:drawing>
      </w:r>
    </w:p>
    <w:p w:rsidR="0003445E" w:rsidRDefault="0003445E" w:rsidP="00892197">
      <w:pPr>
        <w:pStyle w:val="Beschriftung"/>
      </w:pPr>
      <w:bookmarkStart w:id="40" w:name="_Ref515968453"/>
      <w:r>
        <w:t xml:space="preserve">Abbildung </w:t>
      </w:r>
      <w:r w:rsidR="003C29F8">
        <w:fldChar w:fldCharType="begin"/>
      </w:r>
      <w:r w:rsidR="003C29F8">
        <w:instrText xml:space="preserve"> SEQ Abbildung \* ARABIC </w:instrText>
      </w:r>
      <w:r w:rsidR="003C29F8">
        <w:fldChar w:fldCharType="separate"/>
      </w:r>
      <w:r w:rsidR="00F63ABB">
        <w:rPr>
          <w:noProof/>
        </w:rPr>
        <w:t>7</w:t>
      </w:r>
      <w:r w:rsidR="003C29F8">
        <w:rPr>
          <w:noProof/>
        </w:rPr>
        <w:fldChar w:fldCharType="end"/>
      </w:r>
      <w:bookmarkEnd w:id="40"/>
      <w:r>
        <w:t>: Bildpyramide eines Beispielbildes mit drei Skalierungen</w:t>
      </w:r>
      <w:sdt>
        <w:sdtPr>
          <w:id w:val="-2124681383"/>
          <w:citation/>
        </w:sdtPr>
        <w:sdtEndPr/>
        <w:sdtContent>
          <w:r>
            <w:fldChar w:fldCharType="begin"/>
          </w:r>
          <w:r>
            <w:instrText xml:space="preserve"> CITATION Zhe12 \l 1031 </w:instrText>
          </w:r>
          <w:r>
            <w:fldChar w:fldCharType="separate"/>
          </w:r>
          <w:r>
            <w:rPr>
              <w:noProof/>
            </w:rPr>
            <w:t xml:space="preserve"> </w:t>
          </w:r>
          <w:r w:rsidRPr="00E32BF0">
            <w:rPr>
              <w:noProof/>
            </w:rPr>
            <w:t>[34]</w:t>
          </w:r>
          <w:r>
            <w:fldChar w:fldCharType="end"/>
          </w:r>
        </w:sdtContent>
      </w:sdt>
    </w:p>
    <w:p w:rsidR="003A585E" w:rsidRDefault="00CF7263" w:rsidP="00AE567B">
      <w:r>
        <w:t>Das</w:t>
      </w:r>
      <w:r w:rsidR="009943C5">
        <w:t xml:space="preserve"> Ergebnis des Trainingsprozesses </w:t>
      </w:r>
      <w:r>
        <w:t xml:space="preserve">ist ein </w:t>
      </w:r>
      <w:r w:rsidR="00A1586A">
        <w:t xml:space="preserve">Kaskadenklassifikator, der für ein Eingabebild für alle detektierten Objekte der </w:t>
      </w:r>
      <w:r w:rsidR="005A2085">
        <w:t xml:space="preserve">gesuchten </w:t>
      </w:r>
      <w:r w:rsidR="00A1586A">
        <w:t xml:space="preserve">Klasse </w:t>
      </w:r>
      <w:r>
        <w:t xml:space="preserve">die jeweilige </w:t>
      </w:r>
      <w:r w:rsidR="005A2085">
        <w:t xml:space="preserve">Lage und Größe </w:t>
      </w:r>
      <w:r>
        <w:t xml:space="preserve">im Bild ausgibt. </w:t>
      </w:r>
      <w:r w:rsidR="00622271">
        <w:t xml:space="preserve">Dazu wird nach dem Sliding-Window-Prinzip ein Suchfenster fester Größe über das Bild verschoben und an jeder Position </w:t>
      </w:r>
      <w:r w:rsidR="00622271">
        <w:lastRenderedPageBreak/>
        <w:t xml:space="preserve">der Klassifikator für den aktuellen Bildausschnitt aufgerufen. </w:t>
      </w:r>
      <w:r w:rsidR="003A585E">
        <w:t>Da Objekte unterschiedlicher Größe erkannt werden sollen, wird das Eingabebild in Form einer Bildpyramide skaliert und der Suchprozess für jede Skalierung vorgenommen</w:t>
      </w:r>
      <w:r w:rsidR="001D245A">
        <w:t xml:space="preserve"> (vgl.</w:t>
      </w:r>
      <w:r w:rsidR="00B225A6">
        <w:t xml:space="preserve"> </w:t>
      </w:r>
      <w:r w:rsidR="00B225A6">
        <w:fldChar w:fldCharType="begin"/>
      </w:r>
      <w:r w:rsidR="00B225A6">
        <w:instrText xml:space="preserve"> REF _Ref515968453 \h </w:instrText>
      </w:r>
      <w:r w:rsidR="00B225A6">
        <w:fldChar w:fldCharType="separate"/>
      </w:r>
      <w:r w:rsidR="007C1FA1">
        <w:t xml:space="preserve">Abbildung </w:t>
      </w:r>
      <w:r w:rsidR="007C1FA1">
        <w:rPr>
          <w:noProof/>
        </w:rPr>
        <w:t>7</w:t>
      </w:r>
      <w:r w:rsidR="00B225A6">
        <w:fldChar w:fldCharType="end"/>
      </w:r>
      <w:r w:rsidR="00B225A6">
        <w:t>)</w:t>
      </w:r>
      <w:r w:rsidR="003A585E">
        <w:t>. Die Anzahl verschiedener Skalierungen kann über einen Faktor vorgegeben werden.</w:t>
      </w:r>
    </w:p>
    <w:p w:rsidR="00CD3791" w:rsidRDefault="009B3096" w:rsidP="00CD3791">
      <w:pPr>
        <w:rPr>
          <w:rFonts w:eastAsiaTheme="minorEastAsia"/>
        </w:rPr>
      </w:pPr>
      <w:r>
        <w:rPr>
          <w:rFonts w:eastAsiaTheme="minorEastAsia"/>
        </w:rPr>
        <w:t xml:space="preserve">Um den Klassifikator einsetzen zu können, ist zunächst eine </w:t>
      </w:r>
      <w:r w:rsidR="00F82C86">
        <w:rPr>
          <w:rFonts w:eastAsiaTheme="minorEastAsia"/>
        </w:rPr>
        <w:t>Vorverarbeitung</w:t>
      </w:r>
      <w:r>
        <w:rPr>
          <w:rFonts w:eastAsiaTheme="minorEastAsia"/>
        </w:rPr>
        <w:t xml:space="preserve"> der aufgenommenen Bilder notwendig. </w:t>
      </w:r>
      <w:r w:rsidR="00CD3791">
        <w:rPr>
          <w:rFonts w:eastAsiaTheme="minorEastAsia"/>
        </w:rPr>
        <w:t xml:space="preserve">Da die Merkmalsextraktion mit Grauwerten arbeitet, muss das Eingabebild in ein Grauwertbild umgewandelt werden. </w:t>
      </w:r>
      <w:r w:rsidR="00925148">
        <w:rPr>
          <w:rFonts w:eastAsiaTheme="minorEastAsia"/>
        </w:rPr>
        <w:t>Eine Größenanpassung kann unter Umständen</w:t>
      </w:r>
      <w:r w:rsidR="007739A1">
        <w:rPr>
          <w:rFonts w:eastAsiaTheme="minorEastAsia"/>
        </w:rPr>
        <w:t xml:space="preserve"> die Detektionsdauer reduzieren während Bildverbess</w:t>
      </w:r>
      <w:r w:rsidR="000B5B18">
        <w:rPr>
          <w:rFonts w:eastAsiaTheme="minorEastAsia"/>
        </w:rPr>
        <w:t>e</w:t>
      </w:r>
      <w:r w:rsidR="007739A1">
        <w:rPr>
          <w:rFonts w:eastAsiaTheme="minorEastAsia"/>
        </w:rPr>
        <w:t>rungsmaßnahmen wie z. B. Rauschreduzierung die Detektionsrate erhöhen können.</w:t>
      </w:r>
    </w:p>
    <w:p w:rsidR="00CD3791" w:rsidRDefault="00D77E88" w:rsidP="00AE567B">
      <w:pPr>
        <w:rPr>
          <w:rFonts w:eastAsiaTheme="minorEastAsia"/>
        </w:rPr>
      </w:pPr>
      <w:r>
        <w:rPr>
          <w:rFonts w:eastAsiaTheme="minorEastAsia"/>
        </w:rPr>
        <w:fldChar w:fldCharType="begin"/>
      </w:r>
      <w:r>
        <w:rPr>
          <w:rFonts w:eastAsiaTheme="minorEastAsia"/>
        </w:rPr>
        <w:instrText xml:space="preserve"> REF _Ref515970428 \h </w:instrText>
      </w:r>
      <w:r>
        <w:rPr>
          <w:rFonts w:eastAsiaTheme="minorEastAsia"/>
        </w:rPr>
      </w:r>
      <w:r>
        <w:rPr>
          <w:rFonts w:eastAsiaTheme="minorEastAsia"/>
        </w:rPr>
        <w:fldChar w:fldCharType="separate"/>
      </w:r>
      <w:r w:rsidR="007C1FA1">
        <w:t xml:space="preserve">Abbildung </w:t>
      </w:r>
      <w:r w:rsidR="007C1FA1">
        <w:rPr>
          <w:noProof/>
        </w:rPr>
        <w:t>8</w:t>
      </w:r>
      <w:r>
        <w:rPr>
          <w:rFonts w:eastAsiaTheme="minorEastAsia"/>
        </w:rPr>
        <w:fldChar w:fldCharType="end"/>
      </w:r>
      <w:r>
        <w:rPr>
          <w:rFonts w:eastAsiaTheme="minorEastAsia"/>
        </w:rPr>
        <w:t xml:space="preserve"> </w:t>
      </w:r>
      <w:r w:rsidR="00B10D3B">
        <w:rPr>
          <w:rFonts w:eastAsiaTheme="minorEastAsia"/>
        </w:rPr>
        <w:t>zeigt den Detektionsprozess von der Erzeugung der Bildausschnitte für den Klassifikator bis zur Ausgabe der Liste mit Positionen und Ausdehnungen der detektierten Objekte.</w:t>
      </w:r>
    </w:p>
    <w:p w:rsidR="001979EE" w:rsidRDefault="00047A99" w:rsidP="001979EE">
      <w:pPr>
        <w:keepNext/>
        <w:jc w:val="center"/>
      </w:pPr>
      <w:r>
        <w:rPr>
          <w:rFonts w:eastAsiaTheme="minorEastAsia"/>
          <w:noProof/>
          <w:lang w:eastAsia="de-DE"/>
        </w:rPr>
        <w:drawing>
          <wp:inline distT="0" distB="0" distL="0" distR="0">
            <wp:extent cx="5811882" cy="35623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tektion_Cascade.jpg"/>
                    <pic:cNvPicPr/>
                  </pic:nvPicPr>
                  <pic:blipFill>
                    <a:blip r:embed="rId16">
                      <a:extLst>
                        <a:ext uri="{28A0092B-C50C-407E-A947-70E740481C1C}">
                          <a14:useLocalDpi xmlns:a14="http://schemas.microsoft.com/office/drawing/2010/main" val="0"/>
                        </a:ext>
                      </a:extLst>
                    </a:blip>
                    <a:stretch>
                      <a:fillRect/>
                    </a:stretch>
                  </pic:blipFill>
                  <pic:spPr>
                    <a:xfrm>
                      <a:off x="0" y="0"/>
                      <a:ext cx="5875607" cy="3601410"/>
                    </a:xfrm>
                    <a:prstGeom prst="rect">
                      <a:avLst/>
                    </a:prstGeom>
                  </pic:spPr>
                </pic:pic>
              </a:graphicData>
            </a:graphic>
          </wp:inline>
        </w:drawing>
      </w:r>
    </w:p>
    <w:p w:rsidR="007E1FBC" w:rsidRDefault="001979EE" w:rsidP="00892197">
      <w:pPr>
        <w:pStyle w:val="Beschriftung"/>
        <w:rPr>
          <w:rFonts w:eastAsiaTheme="minorEastAsia"/>
        </w:rPr>
      </w:pPr>
      <w:bookmarkStart w:id="41" w:name="_Ref515970428"/>
      <w:r>
        <w:t xml:space="preserve">Abbildung </w:t>
      </w:r>
      <w:r w:rsidR="003C29F8">
        <w:fldChar w:fldCharType="begin"/>
      </w:r>
      <w:r w:rsidR="003C29F8">
        <w:instrText xml:space="preserve"> SEQ </w:instrText>
      </w:r>
      <w:r w:rsidR="003C29F8">
        <w:instrText xml:space="preserve">Abbildung \* ARABIC </w:instrText>
      </w:r>
      <w:r w:rsidR="003C29F8">
        <w:fldChar w:fldCharType="separate"/>
      </w:r>
      <w:r w:rsidR="00F63ABB">
        <w:rPr>
          <w:noProof/>
        </w:rPr>
        <w:t>8</w:t>
      </w:r>
      <w:r w:rsidR="003C29F8">
        <w:rPr>
          <w:noProof/>
        </w:rPr>
        <w:fldChar w:fldCharType="end"/>
      </w:r>
      <w:bookmarkEnd w:id="41"/>
      <w:r>
        <w:t>: Ablauf der Objektdetektion mit Kaskadenklassifikator</w:t>
      </w:r>
    </w:p>
    <w:p w:rsidR="00EB444E" w:rsidRDefault="00D34AC9" w:rsidP="00375C55">
      <w:pPr>
        <w:pStyle w:val="berschrift3"/>
      </w:pPr>
      <w:bookmarkStart w:id="42" w:name="_Toc515626862"/>
      <w:bookmarkStart w:id="43" w:name="_Ref516071589"/>
      <w:r>
        <w:lastRenderedPageBreak/>
        <w:t xml:space="preserve">Deep Learning Ansatz zur </w:t>
      </w:r>
      <w:r w:rsidR="00FB6618">
        <w:t>Detektion</w:t>
      </w:r>
      <w:r w:rsidR="005B3417">
        <w:t xml:space="preserve"> ohne Merkmalsraumvorgabe</w:t>
      </w:r>
      <w:bookmarkEnd w:id="42"/>
      <w:bookmarkEnd w:id="43"/>
    </w:p>
    <w:p w:rsidR="00071144" w:rsidRDefault="00B46C4D" w:rsidP="006F0132">
      <w:r>
        <w:t>Ihren Namen tragen Convolutional Neural Networks aufgrund der Hauptoperation</w:t>
      </w:r>
      <w:r w:rsidR="00C72AF8">
        <w:t xml:space="preserve"> zur Berechnung der Neuronenaktivität.</w:t>
      </w:r>
      <w:r w:rsidR="00E33CBF">
        <w:t xml:space="preserve"> </w:t>
      </w:r>
      <w:r w:rsidR="00702076">
        <w:t>Durch diskrete Faltung (Convolution) wird in jeder Faltungsschicht (Convolutional Layer)</w:t>
      </w:r>
      <w:r w:rsidR="00C72AF8">
        <w:t xml:space="preserve"> </w:t>
      </w:r>
      <w:r w:rsidR="00B26FEE">
        <w:t xml:space="preserve">der Input der Neuronen berechnet. </w:t>
      </w:r>
      <w:r w:rsidR="00071144">
        <w:t>Die erste Schicht verarbeitet das Eingabebild, welches als zwei- oder dreidimensionale Matrix vorliegt (Grauwert- oder Farbbild).</w:t>
      </w:r>
      <w:r w:rsidR="007F3CB2">
        <w:t xml:space="preserve"> </w:t>
      </w:r>
      <w:r w:rsidR="00006708">
        <w:fldChar w:fldCharType="begin"/>
      </w:r>
      <w:r w:rsidR="00006708">
        <w:instrText xml:space="preserve"> REF _Ref515990326 \h </w:instrText>
      </w:r>
      <w:r w:rsidR="00006708">
        <w:fldChar w:fldCharType="separate"/>
      </w:r>
      <w:r w:rsidR="007C1FA1">
        <w:t xml:space="preserve">Abbildung </w:t>
      </w:r>
      <w:r w:rsidR="007C1FA1">
        <w:rPr>
          <w:noProof/>
        </w:rPr>
        <w:t>9</w:t>
      </w:r>
      <w:r w:rsidR="00006708">
        <w:fldChar w:fldCharType="end"/>
      </w:r>
      <w:r w:rsidR="00006708">
        <w:t xml:space="preserve"> </w:t>
      </w:r>
      <w:r w:rsidR="007F3CB2">
        <w:t>zeigt die Faltungsoperation für den Input des zweiten Neurons</w:t>
      </w:r>
      <w:r w:rsidR="00CE4C20">
        <w:t>, wobei durch sogenanntes Padding das Bild so erweitert wird, das die Faltungsmatrix bzw. der Filterkernel auch in Randbereichen angewendet werden kann.</w:t>
      </w:r>
      <w:r w:rsidR="00E01C30">
        <w:t xml:space="preserve"> Im Grunde handelt es sich bei den Eingangswerten für die Neuronen um die durch die Faltung entstandenen Pixelwerte.</w:t>
      </w:r>
      <w:r w:rsidR="00AA42AF">
        <w:t xml:space="preserve"> Durch die Anwendung von Faltungsmatrizen begrenzter Größe sind die Schichten lokal miteinander verbunden, d. h. ein Neuron reagiert nur auf Reize einer lokalen Umgebung der vorherigen Schicht</w:t>
      </w:r>
      <w:r w:rsidR="008D4729">
        <w:t xml:space="preserve"> (</w:t>
      </w:r>
      <w:r w:rsidR="005B5779">
        <w:t xml:space="preserve">das sogenannte </w:t>
      </w:r>
      <w:r w:rsidR="008D4729">
        <w:t>rezeptive Feld)</w:t>
      </w:r>
      <w:sdt>
        <w:sdtPr>
          <w:id w:val="-1179109757"/>
          <w:citation/>
        </w:sdtPr>
        <w:sdtEndPr/>
        <w:sdtContent>
          <w:r w:rsidR="0023080F">
            <w:fldChar w:fldCharType="begin"/>
          </w:r>
          <w:r w:rsidR="0023080F">
            <w:instrText xml:space="preserve"> CITATION CS218 \l 1031 </w:instrText>
          </w:r>
          <w:r w:rsidR="0023080F">
            <w:fldChar w:fldCharType="separate"/>
          </w:r>
          <w:r w:rsidR="0023080F">
            <w:rPr>
              <w:noProof/>
            </w:rPr>
            <w:t xml:space="preserve"> </w:t>
          </w:r>
          <w:r w:rsidR="0023080F" w:rsidRPr="0023080F">
            <w:rPr>
              <w:noProof/>
            </w:rPr>
            <w:t>[35]</w:t>
          </w:r>
          <w:r w:rsidR="0023080F">
            <w:fldChar w:fldCharType="end"/>
          </w:r>
        </w:sdtContent>
      </w:sdt>
      <w:r w:rsidR="00AA42AF">
        <w:t xml:space="preserve">. </w:t>
      </w:r>
    </w:p>
    <w:p w:rsidR="00AA42AF" w:rsidRDefault="007C73F2" w:rsidP="00AA42AF">
      <w:pPr>
        <w:keepNext/>
        <w:jc w:val="center"/>
      </w:pPr>
      <w:r>
        <w:rPr>
          <w:noProof/>
          <w:lang w:eastAsia="de-DE"/>
        </w:rPr>
        <w:drawing>
          <wp:inline distT="0" distB="0" distL="0" distR="0">
            <wp:extent cx="3695700" cy="326707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termatrix.jpg"/>
                    <pic:cNvPicPr/>
                  </pic:nvPicPr>
                  <pic:blipFill>
                    <a:blip r:embed="rId17">
                      <a:extLst>
                        <a:ext uri="{28A0092B-C50C-407E-A947-70E740481C1C}">
                          <a14:useLocalDpi xmlns:a14="http://schemas.microsoft.com/office/drawing/2010/main" val="0"/>
                        </a:ext>
                      </a:extLst>
                    </a:blip>
                    <a:stretch>
                      <a:fillRect/>
                    </a:stretch>
                  </pic:blipFill>
                  <pic:spPr>
                    <a:xfrm>
                      <a:off x="0" y="0"/>
                      <a:ext cx="3695700" cy="3267075"/>
                    </a:xfrm>
                    <a:prstGeom prst="rect">
                      <a:avLst/>
                    </a:prstGeom>
                  </pic:spPr>
                </pic:pic>
              </a:graphicData>
            </a:graphic>
          </wp:inline>
        </w:drawing>
      </w:r>
    </w:p>
    <w:p w:rsidR="007C73F2" w:rsidRDefault="00AA42AF" w:rsidP="00892197">
      <w:pPr>
        <w:pStyle w:val="Beschriftung"/>
      </w:pPr>
      <w:bookmarkStart w:id="44" w:name="_Ref515990326"/>
      <w:r>
        <w:t xml:space="preserve">Abbildung </w:t>
      </w:r>
      <w:r w:rsidR="003C29F8">
        <w:fldChar w:fldCharType="begin"/>
      </w:r>
      <w:r w:rsidR="003C29F8">
        <w:instrText xml:space="preserve"> SEQ Abbildung \* ARABIC </w:instrText>
      </w:r>
      <w:r w:rsidR="003C29F8">
        <w:fldChar w:fldCharType="separate"/>
      </w:r>
      <w:r w:rsidR="00F63ABB">
        <w:rPr>
          <w:noProof/>
        </w:rPr>
        <w:t>9</w:t>
      </w:r>
      <w:r w:rsidR="003C29F8">
        <w:rPr>
          <w:noProof/>
        </w:rPr>
        <w:fldChar w:fldCharType="end"/>
      </w:r>
      <w:bookmarkEnd w:id="44"/>
      <w:r>
        <w:t>: Faltung einer zweidimensionalen Eingangsmatrix mit einem 3x3-Filterkernel</w:t>
      </w:r>
      <w:sdt>
        <w:sdtPr>
          <w:id w:val="-452024436"/>
          <w:citation/>
        </w:sdtPr>
        <w:sdtEndPr/>
        <w:sdtContent>
          <w:r w:rsidR="00E01950">
            <w:fldChar w:fldCharType="begin"/>
          </w:r>
          <w:r w:rsidR="00E01950">
            <w:instrText xml:space="preserve"> CITATION Wik13 \l 1031 </w:instrText>
          </w:r>
          <w:r w:rsidR="00E01950">
            <w:fldChar w:fldCharType="separate"/>
          </w:r>
          <w:r w:rsidR="00E01950">
            <w:rPr>
              <w:noProof/>
            </w:rPr>
            <w:t xml:space="preserve"> </w:t>
          </w:r>
          <w:r w:rsidR="00E01950" w:rsidRPr="00E01950">
            <w:rPr>
              <w:noProof/>
            </w:rPr>
            <w:t>[35]</w:t>
          </w:r>
          <w:r w:rsidR="00E01950">
            <w:fldChar w:fldCharType="end"/>
          </w:r>
        </w:sdtContent>
      </w:sdt>
    </w:p>
    <w:p w:rsidR="00906AC0" w:rsidRDefault="00D64B7E" w:rsidP="00EB444E">
      <w:r>
        <w:lastRenderedPageBreak/>
        <w:t>Im Anschluss an die Faltung wird</w:t>
      </w:r>
      <w:r w:rsidR="00E14CBB">
        <w:t xml:space="preserve"> durch Anwendung </w:t>
      </w:r>
      <w:r>
        <w:t>eine</w:t>
      </w:r>
      <w:r w:rsidR="00E14CBB">
        <w:t>r</w:t>
      </w:r>
      <w:r>
        <w:t xml:space="preserve"> Aktivierungsfunktion auf die Eingangswerte der Neuronen </w:t>
      </w:r>
      <w:r w:rsidR="00E14CBB">
        <w:t xml:space="preserve">deren Ausgangswert ermittelt. </w:t>
      </w:r>
      <w:r w:rsidR="00906AC0">
        <w:t>Häufig wird eine Funktion genutzt, welche negative Werte auf null setzt</w:t>
      </w:r>
      <w:r w:rsidR="0085111A">
        <w:t>, um so das Schwellenpotential echter Neuronen zu simulieren</w:t>
      </w:r>
      <w:r w:rsidR="00022CC7">
        <w:rPr>
          <w:rStyle w:val="Funotenzeichen"/>
        </w:rPr>
        <w:footnoteReference w:id="21"/>
      </w:r>
      <w:r w:rsidR="0085111A">
        <w:t>.</w:t>
      </w:r>
    </w:p>
    <w:p w:rsidR="00130972" w:rsidRDefault="00130972" w:rsidP="00130972">
      <w:pPr>
        <w:keepNext/>
        <w:jc w:val="center"/>
      </w:pPr>
      <w:r>
        <w:rPr>
          <w:noProof/>
          <w:lang w:eastAsia="de-DE"/>
        </w:rPr>
        <w:drawing>
          <wp:inline distT="0" distB="0" distL="0" distR="0">
            <wp:extent cx="5970818" cy="17811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Net.jpg"/>
                    <pic:cNvPicPr/>
                  </pic:nvPicPr>
                  <pic:blipFill>
                    <a:blip r:embed="rId18">
                      <a:extLst>
                        <a:ext uri="{28A0092B-C50C-407E-A947-70E740481C1C}">
                          <a14:useLocalDpi xmlns:a14="http://schemas.microsoft.com/office/drawing/2010/main" val="0"/>
                        </a:ext>
                      </a:extLst>
                    </a:blip>
                    <a:stretch>
                      <a:fillRect/>
                    </a:stretch>
                  </pic:blipFill>
                  <pic:spPr>
                    <a:xfrm>
                      <a:off x="0" y="0"/>
                      <a:ext cx="6004389" cy="1791190"/>
                    </a:xfrm>
                    <a:prstGeom prst="rect">
                      <a:avLst/>
                    </a:prstGeom>
                  </pic:spPr>
                </pic:pic>
              </a:graphicData>
            </a:graphic>
          </wp:inline>
        </w:drawing>
      </w:r>
    </w:p>
    <w:p w:rsidR="00130972" w:rsidRDefault="00130972" w:rsidP="00892197">
      <w:pPr>
        <w:pStyle w:val="Beschriftung"/>
      </w:pPr>
      <w:bookmarkStart w:id="45" w:name="_Ref515992929"/>
      <w:r>
        <w:t xml:space="preserve">Abbildung </w:t>
      </w:r>
      <w:r w:rsidR="003C29F8">
        <w:fldChar w:fldCharType="begin"/>
      </w:r>
      <w:r w:rsidR="003C29F8">
        <w:instrText xml:space="preserve"> SEQ Abbildung \* ARABIC </w:instrText>
      </w:r>
      <w:r w:rsidR="003C29F8">
        <w:fldChar w:fldCharType="separate"/>
      </w:r>
      <w:r w:rsidR="00F63ABB">
        <w:rPr>
          <w:noProof/>
        </w:rPr>
        <w:t>10</w:t>
      </w:r>
      <w:r w:rsidR="003C29F8">
        <w:rPr>
          <w:noProof/>
        </w:rPr>
        <w:fldChar w:fldCharType="end"/>
      </w:r>
      <w:bookmarkEnd w:id="45"/>
      <w:r>
        <w:t>: Architektur von LeNet-5, einem CNN zur Zeichenerkennung</w:t>
      </w:r>
      <w:sdt>
        <w:sdtPr>
          <w:id w:val="-1951545117"/>
          <w:citation/>
        </w:sdtPr>
        <w:sdtEndPr/>
        <w:sdtContent>
          <w:r w:rsidR="00CD70AF">
            <w:fldChar w:fldCharType="begin"/>
          </w:r>
          <w:r w:rsidR="00CD70AF">
            <w:instrText xml:space="preserve"> CITATION Lecun98gradient-basedlearning \l 1031 </w:instrText>
          </w:r>
          <w:r w:rsidR="00CD70AF">
            <w:fldChar w:fldCharType="separate"/>
          </w:r>
          <w:r w:rsidR="00CD70AF">
            <w:rPr>
              <w:noProof/>
            </w:rPr>
            <w:t xml:space="preserve"> </w:t>
          </w:r>
          <w:r w:rsidR="00CD70AF" w:rsidRPr="00CD70AF">
            <w:rPr>
              <w:noProof/>
            </w:rPr>
            <w:t>[18]</w:t>
          </w:r>
          <w:r w:rsidR="00CD70AF">
            <w:fldChar w:fldCharType="end"/>
          </w:r>
        </w:sdtContent>
      </w:sdt>
    </w:p>
    <w:p w:rsidR="00BE7A0D" w:rsidRDefault="001079C3" w:rsidP="00EB444E">
      <w:r>
        <w:t xml:space="preserve">In der Regel wird der Filterkernel einer Faltungsschicht mit jeweils verschiedenen Gewichten mehrfach auf die Eingangsdaten angewendet, wodurch mehrere Merkmalsmatrizen, sogenannte Feature Maps, pro Schicht entstehen. </w:t>
      </w:r>
      <w:r w:rsidR="00D46411">
        <w:t xml:space="preserve">In </w:t>
      </w:r>
      <w:r w:rsidR="00D46411">
        <w:fldChar w:fldCharType="begin"/>
      </w:r>
      <w:r w:rsidR="00D46411">
        <w:instrText xml:space="preserve"> REF _Ref515992929 \h </w:instrText>
      </w:r>
      <w:r w:rsidR="00D46411">
        <w:fldChar w:fldCharType="separate"/>
      </w:r>
      <w:r w:rsidR="007C1FA1">
        <w:t xml:space="preserve">Abbildung </w:t>
      </w:r>
      <w:r w:rsidR="007C1FA1">
        <w:rPr>
          <w:noProof/>
        </w:rPr>
        <w:t>10</w:t>
      </w:r>
      <w:r w:rsidR="00D46411">
        <w:fldChar w:fldCharType="end"/>
      </w:r>
      <w:r w:rsidR="00D46411">
        <w:t xml:space="preserve"> ist der Aufbau eines Convolutional Neural Networks beispielhaft dargestellt. </w:t>
      </w:r>
      <w:r w:rsidR="002332EF">
        <w:t>Es besteht im Allgemeinen aus mehreren Faltungsschichten, auf welche Reduzierungsschichten (Pooling Layer)</w:t>
      </w:r>
      <w:r>
        <w:t xml:space="preserve"> </w:t>
      </w:r>
      <w:r w:rsidR="002332EF">
        <w:t xml:space="preserve">folgen. </w:t>
      </w:r>
      <w:r w:rsidR="00026A83">
        <w:t>Diese verwerfen überflüssige Informationen, indem die Feature Maps bspw. in</w:t>
      </w:r>
      <w:r w:rsidR="00C16B47">
        <w:t xml:space="preserve"> 2x2</w:t>
      </w:r>
      <w:r w:rsidR="00C16B47">
        <w:noBreakHyphen/>
      </w:r>
      <w:r w:rsidR="00026A83">
        <w:rPr>
          <w:rFonts w:eastAsiaTheme="minorEastAsia"/>
        </w:rPr>
        <w:t xml:space="preserve">Felder unterteilt und eine Mittelung der Werte durchführt </w:t>
      </w:r>
      <w:r w:rsidR="00026A83" w:rsidRPr="00026A83">
        <w:t>(Mean-Pooling)</w:t>
      </w:r>
      <w:r w:rsidR="00026A83">
        <w:rPr>
          <w:rFonts w:eastAsiaTheme="minorEastAsia"/>
        </w:rPr>
        <w:t xml:space="preserve"> oder </w:t>
      </w:r>
      <w:r w:rsidR="00026A83">
        <w:t xml:space="preserve">nur das aktivste Neuron jedes Feldes behält (Max-Pooling). </w:t>
      </w:r>
      <w:r w:rsidR="00295850">
        <w:t>Abschließend folgen wie bei klassischen neuronalen Netzen vollständig miteinander verbundene Schichten (</w:t>
      </w:r>
      <w:r w:rsidR="00EF38BC" w:rsidRPr="00EF38BC">
        <w:t>Fully-connected Layer</w:t>
      </w:r>
      <w:r w:rsidR="00295850">
        <w:t>)</w:t>
      </w:r>
      <w:r w:rsidR="00772EDF">
        <w:t xml:space="preserve">, wobei die Anzahl der Neuronen der letzten Schicht </w:t>
      </w:r>
      <w:r w:rsidR="00A044D0">
        <w:t xml:space="preserve">in der Regel </w:t>
      </w:r>
      <w:r w:rsidR="00772EDF">
        <w:t>der Anzahl der verschiedenen Klassen entspricht.</w:t>
      </w:r>
      <w:r w:rsidR="00147016">
        <w:t xml:space="preserve"> </w:t>
      </w:r>
      <w:r w:rsidR="001B44E5">
        <w:t>Im Gegensatz zu binären Klassifikatoren</w:t>
      </w:r>
      <w:r w:rsidR="00026743">
        <w:t xml:space="preserve"> (vgl. Abschnitt </w:t>
      </w:r>
      <w:r w:rsidR="00026743">
        <w:fldChar w:fldCharType="begin"/>
      </w:r>
      <w:r w:rsidR="00026743">
        <w:instrText xml:space="preserve"> REF _Ref516056809 \r \h </w:instrText>
      </w:r>
      <w:r w:rsidR="00026743">
        <w:fldChar w:fldCharType="separate"/>
      </w:r>
      <w:r w:rsidR="007C1FA1">
        <w:t>3.2.1</w:t>
      </w:r>
      <w:r w:rsidR="00026743">
        <w:fldChar w:fldCharType="end"/>
      </w:r>
      <w:r w:rsidR="00026743">
        <w:t>)</w:t>
      </w:r>
      <w:r w:rsidR="001B44E5">
        <w:t xml:space="preserve"> sind </w:t>
      </w:r>
      <w:r w:rsidR="00026743">
        <w:t xml:space="preserve">hier mehrere Objektkategorien möglich. </w:t>
      </w:r>
      <w:r w:rsidR="00147016">
        <w:t xml:space="preserve">Die Ausgabe der letzten Schicht sind die Wahrscheinlichkeiten, mit denen das Eingabebild zu den verschiedenen Klassen gehört. </w:t>
      </w:r>
      <w:r w:rsidR="00142F7C">
        <w:t xml:space="preserve">Das Training der Netze erfolgt überwacht mittels Fehlerrückführung (Back Propagation). </w:t>
      </w:r>
      <w:r w:rsidR="00CC6416">
        <w:t>Dabei wird d</w:t>
      </w:r>
      <w:r w:rsidR="000B1766">
        <w:t xml:space="preserve">er Ausgabewert des Netzes mit dem Sollwert </w:t>
      </w:r>
      <w:r w:rsidR="000B1766">
        <w:lastRenderedPageBreak/>
        <w:t xml:space="preserve">verglichen und der Fehler bis zur Eingabeschicht zurück propagiert. </w:t>
      </w:r>
      <w:r w:rsidR="00D67CFE">
        <w:t>Abhängig von ihrem Einfluss auf den Fehler wird die Gewichtung der Neuronen verändert.</w:t>
      </w:r>
    </w:p>
    <w:p w:rsidR="004D2C1F" w:rsidRDefault="006A25F4" w:rsidP="00EB444E">
      <w:r>
        <w:t xml:space="preserve">Bei der bis hierhin beschriebenen Anwendung von Convolutional Neural Networks wird jeweils das gesamte Eingangsbild einer Klasse zugeordnet. Der intuitivste Weg, mehrere Objekte in einem Eingabebild zu </w:t>
      </w:r>
      <w:r w:rsidR="00246739">
        <w:t>detektieren</w:t>
      </w:r>
      <w:r>
        <w:t xml:space="preserve">, ist eine Suche nach dem Sliding-Window-Prinzip in mehreren Skalierungsstufen des Bildes (vgl. Abschnitt </w:t>
      </w:r>
      <w:r>
        <w:fldChar w:fldCharType="begin"/>
      </w:r>
      <w:r>
        <w:instrText xml:space="preserve"> REF _Ref516043724 \r \h </w:instrText>
      </w:r>
      <w:r>
        <w:fldChar w:fldCharType="separate"/>
      </w:r>
      <w:r w:rsidR="007C1FA1">
        <w:t>3.2.1</w:t>
      </w:r>
      <w:r>
        <w:fldChar w:fldCharType="end"/>
      </w:r>
      <w:r>
        <w:t>).</w:t>
      </w:r>
      <w:r w:rsidR="00561309">
        <w:t xml:space="preserve"> Da bei diesem Ansatz aber sehr viele Bildausschnitte an das neuronale Netz übergeben werden, ist die Laufzeit entsprechend hoch. </w:t>
      </w:r>
      <w:r w:rsidR="00FE28E2">
        <w:t xml:space="preserve">In Kapitel </w:t>
      </w:r>
      <w:r w:rsidR="00FE28E2">
        <w:fldChar w:fldCharType="begin"/>
      </w:r>
      <w:r w:rsidR="00FE28E2">
        <w:instrText xml:space="preserve"> REF _Ref515114316 \r \h </w:instrText>
      </w:r>
      <w:r w:rsidR="00FE28E2">
        <w:fldChar w:fldCharType="separate"/>
      </w:r>
      <w:r w:rsidR="007C1FA1">
        <w:t>2.2</w:t>
      </w:r>
      <w:r w:rsidR="00FE28E2">
        <w:fldChar w:fldCharType="end"/>
      </w:r>
      <w:r w:rsidR="00FE28E2">
        <w:t xml:space="preserve"> wurden Ansätze zur Verbesserung der Detektionszeit genannt, z. B. das Vorfiltern von Regionen, die Objekte enthalten könnten. </w:t>
      </w:r>
      <w:r w:rsidR="009C02EC">
        <w:t xml:space="preserve">Den bislang besten Kompromiss aus Detektionsrate und -dauer liefern Single Shot Detektoren (SSD), welche in einem Durchlauf Objektregionen vorschlagen und diese klassifizieren. </w:t>
      </w:r>
      <w:r w:rsidR="00971B8C">
        <w:t xml:space="preserve">Daher soll für den Deep Learning Ansatz zur Tasterdetektion ein solcher Detektor eingesetzt werden. </w:t>
      </w:r>
      <w:r w:rsidR="00B848E1">
        <w:t xml:space="preserve">Eine detaillierte Beschreibung der Funktionsweise von SSDs ist </w:t>
      </w:r>
      <w:r w:rsidR="00BE6DFE">
        <w:t xml:space="preserve">für den geneigten Leser </w:t>
      </w:r>
      <w:r w:rsidR="00B848E1">
        <w:t xml:space="preserve">in </w:t>
      </w:r>
      <w:sdt>
        <w:sdtPr>
          <w:id w:val="871044930"/>
          <w:citation/>
        </w:sdtPr>
        <w:sdtEndPr/>
        <w:sdtContent>
          <w:r w:rsidR="00B848E1">
            <w:fldChar w:fldCharType="begin"/>
          </w:r>
          <w:r w:rsidR="00B848E1">
            <w:instrText xml:space="preserve"> CITATION 10.1007/978-3-319-46448-0_2 \l 1031 </w:instrText>
          </w:r>
          <w:r w:rsidR="00B848E1">
            <w:fldChar w:fldCharType="separate"/>
          </w:r>
          <w:r w:rsidR="00B848E1" w:rsidRPr="00B848E1">
            <w:rPr>
              <w:noProof/>
            </w:rPr>
            <w:t>[37]</w:t>
          </w:r>
          <w:r w:rsidR="00B848E1">
            <w:fldChar w:fldCharType="end"/>
          </w:r>
        </w:sdtContent>
      </w:sdt>
      <w:r w:rsidR="00B848E1">
        <w:t xml:space="preserve"> zu finden.</w:t>
      </w:r>
    </w:p>
    <w:p w:rsidR="00AC4E37" w:rsidRDefault="00AC4E37" w:rsidP="00AC4E37">
      <w:r>
        <w:t xml:space="preserve">Einen entscheidenden Einfluss auf die Erkennungsrate und Laufzeit hat die Architektur des verwendeten Netzes, also die Anzahl, Reihenfolge, Art und Größe der miteinander verbundenen Schichten. </w:t>
      </w:r>
      <w:r>
        <w:fldChar w:fldCharType="begin"/>
      </w:r>
      <w:r>
        <w:instrText xml:space="preserve"> REF _Ref516053479 \h </w:instrText>
      </w:r>
      <w:r>
        <w:fldChar w:fldCharType="separate"/>
      </w:r>
      <w:r w:rsidR="007C1FA1">
        <w:t xml:space="preserve">Abbildung </w:t>
      </w:r>
      <w:r w:rsidR="007C1FA1">
        <w:rPr>
          <w:noProof/>
        </w:rPr>
        <w:t>11</w:t>
      </w:r>
      <w:r>
        <w:fldChar w:fldCharType="end"/>
      </w:r>
      <w:r>
        <w:t xml:space="preserve"> zeigt einen aktuellen Vergleich populärer Netzwerkarchitekturen bezüglich ihrer Vorhersagegenauigkeit</w:t>
      </w:r>
      <w:r w:rsidR="00686752">
        <w:t xml:space="preserve"> bei der Klassifikation von Bildern</w:t>
      </w:r>
      <w:r>
        <w:t xml:space="preserve">, der benötigten Rechenoperationen und des Speicherbedarfs. </w:t>
      </w:r>
      <w:r w:rsidR="00DD46F5">
        <w:t xml:space="preserve">Da in der vorliegenden Arbeit eine geringe Rechenzeit Priorität hat, ist die Verwendung einer MobileNet-Architektur der vielversprechendste Ansatz. </w:t>
      </w:r>
      <w:r w:rsidR="00686752">
        <w:t>In Kombination mit SSD zur Detektion mehrerer Objekte</w:t>
      </w:r>
      <w:r w:rsidR="008C3928">
        <w:t xml:space="preserve"> erzielen sie nach </w:t>
      </w:r>
      <w:sdt>
        <w:sdtPr>
          <w:id w:val="-316810935"/>
          <w:citation/>
        </w:sdtPr>
        <w:sdtEndPr/>
        <w:sdtContent>
          <w:r w:rsidR="008C3928">
            <w:fldChar w:fldCharType="begin"/>
          </w:r>
          <w:r w:rsidR="008C3928">
            <w:instrText xml:space="preserve"> CITATION Hui18 \l 1031 </w:instrText>
          </w:r>
          <w:r w:rsidR="008C3928">
            <w:fldChar w:fldCharType="separate"/>
          </w:r>
          <w:r w:rsidR="008C3928" w:rsidRPr="008C3928">
            <w:rPr>
              <w:noProof/>
            </w:rPr>
            <w:t>[21]</w:t>
          </w:r>
          <w:r w:rsidR="008C3928">
            <w:fldChar w:fldCharType="end"/>
          </w:r>
        </w:sdtContent>
      </w:sdt>
      <w:r w:rsidR="008C3928">
        <w:t xml:space="preserve"> die schnellsten Detektionszeiten.</w:t>
      </w:r>
    </w:p>
    <w:p w:rsidR="00AC4E37" w:rsidRDefault="00B80702" w:rsidP="00EB444E">
      <w:r>
        <w:t>Da das Training eines tiefen neuronalen Netzes von Grund auf sehr viele Beispieldaten benötigt und auch auf leistungsfähiger Hardware mitunter Wochen dauern kann, soll in dieser Arbeit mittels Transfer Learning ein vortrainiertes Netz angepasst werden.</w:t>
      </w:r>
      <w:r w:rsidR="00833221">
        <w:t xml:space="preserve"> </w:t>
      </w:r>
      <w:r w:rsidR="00E95C83">
        <w:t xml:space="preserve">Unter </w:t>
      </w:r>
      <w:sdt>
        <w:sdtPr>
          <w:id w:val="-1484463789"/>
          <w:citation/>
        </w:sdtPr>
        <w:sdtEndPr/>
        <w:sdtContent>
          <w:r w:rsidR="00BE512E">
            <w:fldChar w:fldCharType="begin"/>
          </w:r>
          <w:r w:rsidR="00BE512E">
            <w:instrText xml:space="preserve"> CITATION Ser18 \l 1031 </w:instrText>
          </w:r>
          <w:r w:rsidR="00BE512E">
            <w:fldChar w:fldCharType="separate"/>
          </w:r>
          <w:r w:rsidR="00BE512E" w:rsidRPr="00BE512E">
            <w:rPr>
              <w:noProof/>
            </w:rPr>
            <w:t>[38]</w:t>
          </w:r>
          <w:r w:rsidR="00BE512E">
            <w:fldChar w:fldCharType="end"/>
          </w:r>
        </w:sdtContent>
      </w:sdt>
      <w:r w:rsidR="00E95C83">
        <w:t xml:space="preserve"> findet sich eine Auswahl an mit dem COCO-Datensatz (Common Objects in Context) trainierten Netzen. Dieser bie</w:t>
      </w:r>
      <w:r w:rsidR="00E95C83">
        <w:lastRenderedPageBreak/>
        <w:t xml:space="preserve">tet ca. 1,5 Millionen Objektinstanzen in 80 Kategorien. Unter den vortrainierten Netzen befindet sich ein SSD-MobileNet Modell, welches </w:t>
      </w:r>
      <w:r w:rsidR="00276CE3">
        <w:t>in dieser Arbeit</w:t>
      </w:r>
      <w:r w:rsidR="00E95C83">
        <w:t xml:space="preserve"> verwendet wird. </w:t>
      </w:r>
    </w:p>
    <w:p w:rsidR="00AC4E37" w:rsidRDefault="00AC4E37" w:rsidP="00AC4E37">
      <w:pPr>
        <w:keepNext/>
        <w:jc w:val="center"/>
      </w:pPr>
      <w:r>
        <w:rPr>
          <w:noProof/>
          <w:lang w:eastAsia="de-DE"/>
        </w:rPr>
        <w:drawing>
          <wp:inline distT="0" distB="0" distL="0" distR="0" wp14:anchorId="344CB26B" wp14:editId="7D65952C">
            <wp:extent cx="5391509" cy="4227143"/>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dds_top1_accuracy.png"/>
                    <pic:cNvPicPr/>
                  </pic:nvPicPr>
                  <pic:blipFill>
                    <a:blip r:embed="rId19">
                      <a:extLst>
                        <a:ext uri="{28A0092B-C50C-407E-A947-70E740481C1C}">
                          <a14:useLocalDpi xmlns:a14="http://schemas.microsoft.com/office/drawing/2010/main" val="0"/>
                        </a:ext>
                      </a:extLst>
                    </a:blip>
                    <a:stretch>
                      <a:fillRect/>
                    </a:stretch>
                  </pic:blipFill>
                  <pic:spPr>
                    <a:xfrm>
                      <a:off x="0" y="0"/>
                      <a:ext cx="5408604" cy="4240546"/>
                    </a:xfrm>
                    <a:prstGeom prst="rect">
                      <a:avLst/>
                    </a:prstGeom>
                  </pic:spPr>
                </pic:pic>
              </a:graphicData>
            </a:graphic>
          </wp:inline>
        </w:drawing>
      </w:r>
    </w:p>
    <w:p w:rsidR="00AC4E37" w:rsidRDefault="00AC4E37" w:rsidP="00892197">
      <w:pPr>
        <w:pStyle w:val="Beschriftung"/>
      </w:pPr>
      <w:bookmarkStart w:id="46" w:name="_Ref516053479"/>
      <w:r>
        <w:t xml:space="preserve">Abbildung </w:t>
      </w:r>
      <w:r w:rsidR="003C29F8">
        <w:fldChar w:fldCharType="begin"/>
      </w:r>
      <w:r w:rsidR="003C29F8">
        <w:instrText xml:space="preserve"> SEQ Abbildung \* ARABIC </w:instrText>
      </w:r>
      <w:r w:rsidR="003C29F8">
        <w:fldChar w:fldCharType="separate"/>
      </w:r>
      <w:r w:rsidR="00F63ABB">
        <w:rPr>
          <w:noProof/>
        </w:rPr>
        <w:t>11</w:t>
      </w:r>
      <w:r w:rsidR="003C29F8">
        <w:rPr>
          <w:noProof/>
        </w:rPr>
        <w:fldChar w:fldCharType="end"/>
      </w:r>
      <w:bookmarkEnd w:id="46"/>
      <w:r>
        <w:t>: Vorhersagegenauigkeit, benötigte Rechenoperationen und Speicherbedarf (</w:t>
      </w:r>
      <w:r w:rsidR="008918A5">
        <w:t xml:space="preserve">hier als </w:t>
      </w:r>
      <w:r>
        <w:t>Ausdehnung</w:t>
      </w:r>
      <w:r w:rsidR="008918A5">
        <w:t xml:space="preserve"> dargestellt</w:t>
      </w:r>
      <w:r>
        <w:t>) verschiedener CNN-Architekturen</w:t>
      </w:r>
      <w:sdt>
        <w:sdtPr>
          <w:id w:val="72546238"/>
          <w:citation/>
        </w:sdtPr>
        <w:sdtEndPr/>
        <w:sdtContent>
          <w:r>
            <w:fldChar w:fldCharType="begin"/>
          </w:r>
          <w:r w:rsidR="00E95C83">
            <w:instrText xml:space="preserve">CITATION Ser18 \l 1031 </w:instrText>
          </w:r>
          <w:r>
            <w:fldChar w:fldCharType="separate"/>
          </w:r>
          <w:r w:rsidR="00E95C83">
            <w:rPr>
              <w:noProof/>
            </w:rPr>
            <w:t xml:space="preserve"> </w:t>
          </w:r>
          <w:r w:rsidR="00E95C83" w:rsidRPr="00E95C83">
            <w:rPr>
              <w:noProof/>
            </w:rPr>
            <w:t>[38]</w:t>
          </w:r>
          <w:r>
            <w:fldChar w:fldCharType="end"/>
          </w:r>
        </w:sdtContent>
      </w:sdt>
    </w:p>
    <w:p w:rsidR="00334CEE" w:rsidRDefault="003771F7" w:rsidP="00334CEE">
      <w:r>
        <w:t xml:space="preserve">Im Unterschied zum in Abschnitt </w:t>
      </w:r>
      <w:r>
        <w:fldChar w:fldCharType="begin"/>
      </w:r>
      <w:r>
        <w:instrText xml:space="preserve"> REF _Ref516056338 \r \h </w:instrText>
      </w:r>
      <w:r>
        <w:fldChar w:fldCharType="separate"/>
      </w:r>
      <w:r w:rsidR="007C1FA1">
        <w:t>3.2.1</w:t>
      </w:r>
      <w:r>
        <w:fldChar w:fldCharType="end"/>
      </w:r>
      <w:r>
        <w:t xml:space="preserve"> beschriebenen Verfahren werden für das Training des ausgewählten Netzes nur Positivbeispiele benötigt, Negativbeispiele werden selbständig aus Hintergrundregionen generiert.</w:t>
      </w:r>
      <w:r w:rsidR="007B36D5">
        <w:t xml:space="preserve"> </w:t>
      </w:r>
      <w:r w:rsidR="00334CEE">
        <w:t>Ansonsten sind die Ansprüche an die Trainingsdaten ähnlich, mit geringen Modifikationen können diese auch für den hier beschriebenen Deep Learning Ansatz genutzt werden.</w:t>
      </w:r>
    </w:p>
    <w:p w:rsidR="00AC48E8" w:rsidRDefault="00610921" w:rsidP="00AC48E8">
      <w:pPr>
        <w:pStyle w:val="berschrift3"/>
      </w:pPr>
      <w:bookmarkStart w:id="47" w:name="_Toc515626863"/>
      <w:r>
        <w:t>Auslesen</w:t>
      </w:r>
      <w:r w:rsidR="00AC48E8">
        <w:t xml:space="preserve"> der Tasterbeschriftung</w:t>
      </w:r>
      <w:bookmarkEnd w:id="47"/>
    </w:p>
    <w:p w:rsidR="005D6AA6" w:rsidRDefault="002A230A" w:rsidP="002A230A">
      <w:r>
        <w:t xml:space="preserve">Um die Beschriftung von Fahrstuhltastern mittels Bildverarbeitung auszulesen, sind zwei Teilaufgaben zu lösen. Zunächst müssen Zeichen </w:t>
      </w:r>
      <w:r w:rsidR="005D6AA6">
        <w:t xml:space="preserve">im Bild detektiert, also Größe und Position in Form von Begrenzungsboxen ermittelt </w:t>
      </w:r>
      <w:r w:rsidR="005D6AA6">
        <w:lastRenderedPageBreak/>
        <w:t>werden. Anschließend ist die Text- bzw. Zeichenerkennung für die einzelnen Begrenzungsboxen durchzuführen.</w:t>
      </w:r>
      <w:r w:rsidR="00055DAD">
        <w:t xml:space="preserve"> Eine Erkennung von Symbolen, wie bspw. „Tür schließen“ wird aus Zeitgründen in dieser Arbeit nicht betrachtet.</w:t>
      </w:r>
    </w:p>
    <w:p w:rsidR="002A230A" w:rsidRPr="002A230A" w:rsidRDefault="009561D2" w:rsidP="009561D2">
      <w:pPr>
        <w:pStyle w:val="berschrift4"/>
      </w:pPr>
      <w:r>
        <w:t>Textdetektion</w:t>
      </w:r>
      <w:r w:rsidR="002A230A">
        <w:t xml:space="preserve"> </w:t>
      </w:r>
    </w:p>
    <w:p w:rsidR="003000E6" w:rsidRDefault="00520FB6" w:rsidP="00DC7F33">
      <w:r>
        <w:t xml:space="preserve">Das Auffinden von Text in natürlichen Bildern ist ungleich schwieriger als bei Scannen von Büchern oder Textseiten und seit Jahren ein in der Forschung viel bearbeitetes Problem. </w:t>
      </w:r>
      <w:r w:rsidR="0012450B">
        <w:t xml:space="preserve">In Kapitel </w:t>
      </w:r>
      <w:r w:rsidR="0012450B">
        <w:fldChar w:fldCharType="begin"/>
      </w:r>
      <w:r w:rsidR="0012450B">
        <w:instrText xml:space="preserve"> REF _Ref515114316 \r \h </w:instrText>
      </w:r>
      <w:r w:rsidR="0012450B">
        <w:fldChar w:fldCharType="separate"/>
      </w:r>
      <w:r w:rsidR="007C1FA1">
        <w:t>2.2</w:t>
      </w:r>
      <w:r w:rsidR="0012450B">
        <w:fldChar w:fldCharType="end"/>
      </w:r>
      <w:r w:rsidR="0012450B">
        <w:t xml:space="preserve"> wurden einige Ansätze zur Textdetektion erwähnt. </w:t>
      </w:r>
      <w:r w:rsidR="0019523F">
        <w:t xml:space="preserve">Ein bekanntes Verfahren </w:t>
      </w:r>
      <w:r w:rsidR="008C566B">
        <w:t>nutzt den bei der Firma Microsoft entwickelten Operator zur Schätzung der zu einem Pixel gehörenden Strichstärke (daher der Name Stroke Width Transform). Anhand dieser Strichstärken werden verbundene Komponenten bzw. zusammengehörende Regionen ermittelt</w:t>
      </w:r>
      <w:sdt>
        <w:sdtPr>
          <w:id w:val="-1946218259"/>
          <w:citation/>
        </w:sdtPr>
        <w:sdtEndPr/>
        <w:sdtContent>
          <w:r w:rsidR="00A712C2">
            <w:fldChar w:fldCharType="begin"/>
          </w:r>
          <w:r w:rsidR="00A712C2">
            <w:instrText xml:space="preserve"> CITATION stroke-width-transform \l 1031 </w:instrText>
          </w:r>
          <w:r w:rsidR="00A712C2">
            <w:fldChar w:fldCharType="separate"/>
          </w:r>
          <w:r w:rsidR="00A712C2">
            <w:rPr>
              <w:noProof/>
            </w:rPr>
            <w:t xml:space="preserve"> </w:t>
          </w:r>
          <w:r w:rsidR="00A712C2" w:rsidRPr="00A712C2">
            <w:rPr>
              <w:noProof/>
            </w:rPr>
            <w:t>[39]</w:t>
          </w:r>
          <w:r w:rsidR="00A712C2">
            <w:fldChar w:fldCharType="end"/>
          </w:r>
        </w:sdtContent>
      </w:sdt>
      <w:r w:rsidR="008C566B">
        <w:t>.</w:t>
      </w:r>
      <w:r w:rsidR="0019523F">
        <w:t xml:space="preserve"> </w:t>
      </w:r>
      <w:r w:rsidR="00202C37">
        <w:t>Zur Ermittlung der Strichstärken ist zunächst eine Umwandlung in ein Grauwertbild und anschließend eine Kantendetektion erforderlich.</w:t>
      </w:r>
      <w:r w:rsidR="00D314AD">
        <w:t xml:space="preserve"> </w:t>
      </w:r>
      <w:r w:rsidR="003000E6">
        <w:t xml:space="preserve">Da einige Implementierungen dieses </w:t>
      </w:r>
      <w:r w:rsidR="003205F9">
        <w:t xml:space="preserve">kantenorientierten </w:t>
      </w:r>
      <w:r w:rsidR="003000E6">
        <w:t>Verfahrens frei verfügbar sind, soll es für die Detektion von Tasterbeschriftungen eingebunden und getestet werden.</w:t>
      </w:r>
      <w:r w:rsidR="004F33BC">
        <w:t xml:space="preserve"> </w:t>
      </w:r>
      <w:r w:rsidR="009D6E2B">
        <w:t>Für diesen spezifischen Anwendungsfall liegen für kein Detektionsverfahren Untersuchungsergebnisse vor, daher ist ein weiterer Lösungsansatz als Alternative zu entwickeln.</w:t>
      </w:r>
      <w:r w:rsidR="007161B5">
        <w:t xml:space="preserve"> Dieser wird nachfolgend beschrieben.</w:t>
      </w:r>
    </w:p>
    <w:p w:rsidR="00C874A9" w:rsidRDefault="00F90421" w:rsidP="00DC7F33">
      <w:r>
        <w:t>Da Tasterb</w:t>
      </w:r>
      <w:r w:rsidR="00EC2330">
        <w:t>eschriftung</w:t>
      </w:r>
      <w:r>
        <w:t>en</w:t>
      </w:r>
      <w:r w:rsidR="00EC2330">
        <w:t xml:space="preserve"> in verschiedenen Farben und Materialien möglich</w:t>
      </w:r>
      <w:r>
        <w:t xml:space="preserve"> sind</w:t>
      </w:r>
      <w:r w:rsidR="00EC2330">
        <w:t xml:space="preserve">, </w:t>
      </w:r>
      <w:r>
        <w:t xml:space="preserve">ist </w:t>
      </w:r>
      <w:r w:rsidR="00EC2330">
        <w:t xml:space="preserve">hier </w:t>
      </w:r>
      <w:r>
        <w:t xml:space="preserve">eine </w:t>
      </w:r>
      <w:r w:rsidR="00EC2330">
        <w:t>texturbasiert</w:t>
      </w:r>
      <w:r>
        <w:t>e Segmentierung wenig sinnvoll</w:t>
      </w:r>
      <w:r w:rsidR="00911BED">
        <w:t xml:space="preserve">. Um Schrift und Bildhintergrund zu trennen, ist eine </w:t>
      </w:r>
      <w:r w:rsidR="005D0943">
        <w:t>pixelorientiert</w:t>
      </w:r>
      <w:r w:rsidR="00911BED">
        <w:t xml:space="preserve">e </w:t>
      </w:r>
      <w:r w:rsidR="00C57510">
        <w:t xml:space="preserve">bzw. histogrammbasierte </w:t>
      </w:r>
      <w:r w:rsidR="00911BED">
        <w:t xml:space="preserve">Segmentierung vorzunehmen. Dazu wird zunächst das Bildrauschen durch einen Gauß-Filter verringert und anschließend ein </w:t>
      </w:r>
      <w:r w:rsidR="008C5B40">
        <w:t xml:space="preserve">Schwellwertverfahren zur Binarisierung des Bildes angewendet. </w:t>
      </w:r>
      <w:r w:rsidR="00267F2F">
        <w:t>Gute Ergebnisse liefert z. B. das Verfahren nach Otsu</w:t>
      </w:r>
      <w:r w:rsidR="00F04EAA">
        <w:t>, welches einen optimalen globalen Schwellwert ermittelt</w:t>
      </w:r>
      <w:sdt>
        <w:sdtPr>
          <w:id w:val="617108495"/>
          <w:citation/>
        </w:sdtPr>
        <w:sdtEndPr/>
        <w:sdtContent>
          <w:r w:rsidR="00267F2F">
            <w:fldChar w:fldCharType="begin"/>
          </w:r>
          <w:r w:rsidR="00267F2F">
            <w:instrText xml:space="preserve"> CITATION Lut15 \l 1031 </w:instrText>
          </w:r>
          <w:r w:rsidR="00267F2F">
            <w:fldChar w:fldCharType="separate"/>
          </w:r>
          <w:r w:rsidR="00267F2F">
            <w:rPr>
              <w:noProof/>
            </w:rPr>
            <w:t xml:space="preserve"> </w:t>
          </w:r>
          <w:r w:rsidR="00267F2F" w:rsidRPr="00267F2F">
            <w:rPr>
              <w:noProof/>
            </w:rPr>
            <w:t>[9]</w:t>
          </w:r>
          <w:r w:rsidR="00267F2F">
            <w:fldChar w:fldCharType="end"/>
          </w:r>
        </w:sdtContent>
      </w:sdt>
      <w:r w:rsidR="00267F2F">
        <w:t>.</w:t>
      </w:r>
      <w:r w:rsidR="009561D2">
        <w:t xml:space="preserve"> </w:t>
      </w:r>
      <w:r w:rsidR="00BD2420">
        <w:t xml:space="preserve">Im Anschluss an die Binarisierung </w:t>
      </w:r>
      <w:r w:rsidR="00FD6334">
        <w:t>sind</w:t>
      </w:r>
      <w:r w:rsidR="0043511F">
        <w:t xml:space="preserve"> zusammengehörende Regionen </w:t>
      </w:r>
      <w:r w:rsidR="00FD6334">
        <w:t xml:space="preserve">zu </w:t>
      </w:r>
      <w:r w:rsidR="0043511F">
        <w:t>identifizieren</w:t>
      </w:r>
      <w:r w:rsidR="00BD2420">
        <w:t xml:space="preserve">. </w:t>
      </w:r>
      <w:r w:rsidR="00A061C1">
        <w:t xml:space="preserve">Diese können durch sie umschließende Konturen beschrieben werden. </w:t>
      </w:r>
      <w:r w:rsidR="00F07653">
        <w:t xml:space="preserve">Zum Auffinden </w:t>
      </w:r>
      <w:r w:rsidR="00A061C1">
        <w:t>solcher</w:t>
      </w:r>
      <w:r w:rsidR="00F07653">
        <w:t xml:space="preserve"> Konturen</w:t>
      </w:r>
      <w:r w:rsidR="00CF2AFE">
        <w:t xml:space="preserve"> </w:t>
      </w:r>
      <w:r w:rsidR="00F07653">
        <w:t xml:space="preserve">dient </w:t>
      </w:r>
      <w:r w:rsidR="00322AA5">
        <w:t xml:space="preserve">bspw. </w:t>
      </w:r>
      <w:r w:rsidR="00F07653">
        <w:t xml:space="preserve">das Verfahren nach </w:t>
      </w:r>
      <w:r w:rsidR="00322AA5">
        <w:t>Suzuki und Abe</w:t>
      </w:r>
      <w:sdt>
        <w:sdtPr>
          <w:id w:val="259882745"/>
          <w:citation/>
        </w:sdtPr>
        <w:sdtEndPr/>
        <w:sdtContent>
          <w:r w:rsidR="00322AA5">
            <w:fldChar w:fldCharType="begin"/>
          </w:r>
          <w:r w:rsidR="00322AA5">
            <w:instrText xml:space="preserve"> CITATION journals/cvgip/SuzukiA85 \l 1031 </w:instrText>
          </w:r>
          <w:r w:rsidR="00322AA5">
            <w:fldChar w:fldCharType="separate"/>
          </w:r>
          <w:r w:rsidR="00322AA5">
            <w:rPr>
              <w:noProof/>
            </w:rPr>
            <w:t xml:space="preserve"> </w:t>
          </w:r>
          <w:r w:rsidR="00322AA5" w:rsidRPr="00322AA5">
            <w:rPr>
              <w:noProof/>
            </w:rPr>
            <w:t>[40]</w:t>
          </w:r>
          <w:r w:rsidR="00322AA5">
            <w:fldChar w:fldCharType="end"/>
          </w:r>
        </w:sdtContent>
      </w:sdt>
      <w:r w:rsidR="00322AA5">
        <w:t>, welches in quelloffenen Bibliotheken zur Bildverarbeitung implementiert ist und hier eingesetzt wird.</w:t>
      </w:r>
      <w:r w:rsidR="003949CA">
        <w:t xml:space="preserve"> Durch modellbasierte Informationen können die gefundenen Regionen vorgefiltert werden.</w:t>
      </w:r>
      <w:r w:rsidR="00B2115D">
        <w:t xml:space="preserve"> Dazu dienen die ungefähre Form bzw. das Seitenverhältnis einzelner Zeichen sowie eine für </w:t>
      </w:r>
      <w:r w:rsidR="00B2115D">
        <w:lastRenderedPageBreak/>
        <w:t>die spätere Klassifikation benötigte Mindestgröße</w:t>
      </w:r>
      <w:r w:rsidR="008331D3">
        <w:t>.</w:t>
      </w:r>
      <w:r w:rsidR="00F16C02">
        <w:t xml:space="preserve"> </w:t>
      </w:r>
      <w:r w:rsidR="0099194B">
        <w:t>D</w:t>
      </w:r>
      <w:r w:rsidR="00F16C02">
        <w:t xml:space="preserve">ie so ermittelten Regionen </w:t>
      </w:r>
      <w:r w:rsidR="0099194B">
        <w:t xml:space="preserve">stellen einzelne Zeichen dar, für die </w:t>
      </w:r>
      <w:r w:rsidR="00F16C02">
        <w:t>im Anschluss die eigentliche Zeichenerkennung durchgeführt werden</w:t>
      </w:r>
      <w:r w:rsidR="0099194B">
        <w:t xml:space="preserve"> kann</w:t>
      </w:r>
      <w:r w:rsidR="00F16C02">
        <w:t>.</w:t>
      </w:r>
      <w:r w:rsidR="00DB2324">
        <w:t xml:space="preserve"> </w:t>
      </w:r>
      <w:r w:rsidR="007028A4">
        <w:t>Dazu werden rechteckige Begrenzungsboxen um die Zeichen erstellt und an die Zei</w:t>
      </w:r>
      <w:r w:rsidR="00DB2887">
        <w:t>c</w:t>
      </w:r>
      <w:r w:rsidR="007028A4">
        <w:t xml:space="preserve">henerkennung übergeben. </w:t>
      </w:r>
      <w:r w:rsidR="00DB2324">
        <w:t>Enthält die Beschriftung eines Tasters mehr als ein Zeichen, ist dies an der Distanz der Begrenzungsboxen der Zeichen zu erkennen.</w:t>
      </w:r>
      <w:r w:rsidR="0021759A">
        <w:t xml:space="preserve"> </w:t>
      </w:r>
      <w:r w:rsidR="0021759A">
        <w:fldChar w:fldCharType="begin"/>
      </w:r>
      <w:r w:rsidR="0021759A">
        <w:instrText xml:space="preserve"> REF _Ref516132222 \h </w:instrText>
      </w:r>
      <w:r w:rsidR="0021759A">
        <w:fldChar w:fldCharType="separate"/>
      </w:r>
      <w:r w:rsidR="007C1FA1">
        <w:t xml:space="preserve">Abbildung </w:t>
      </w:r>
      <w:r w:rsidR="007C1FA1">
        <w:rPr>
          <w:noProof/>
        </w:rPr>
        <w:t>12</w:t>
      </w:r>
      <w:r w:rsidR="0021759A">
        <w:fldChar w:fldCharType="end"/>
      </w:r>
      <w:r w:rsidR="0021759A">
        <w:t xml:space="preserve"> zeigt die Arbeitsschritte des beschriebenen Verfahrens zur Zei</w:t>
      </w:r>
      <w:r w:rsidR="003D343A">
        <w:t>c</w:t>
      </w:r>
      <w:r w:rsidR="0021759A">
        <w:t>hendetektion.</w:t>
      </w:r>
    </w:p>
    <w:p w:rsidR="000E48C5" w:rsidRDefault="000E48C5" w:rsidP="000E48C5">
      <w:pPr>
        <w:keepNext/>
        <w:jc w:val="center"/>
      </w:pPr>
      <w:r w:rsidRPr="000E48C5">
        <w:rPr>
          <w:noProof/>
          <w:lang w:eastAsia="de-DE"/>
        </w:rPr>
        <w:drawing>
          <wp:inline distT="0" distB="0" distL="0" distR="0">
            <wp:extent cx="2855595" cy="3907790"/>
            <wp:effectExtent l="0" t="0" r="190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5595" cy="3907790"/>
                    </a:xfrm>
                    <a:prstGeom prst="rect">
                      <a:avLst/>
                    </a:prstGeom>
                    <a:noFill/>
                    <a:ln>
                      <a:noFill/>
                    </a:ln>
                  </pic:spPr>
                </pic:pic>
              </a:graphicData>
            </a:graphic>
          </wp:inline>
        </w:drawing>
      </w:r>
    </w:p>
    <w:p w:rsidR="00B77F98" w:rsidRDefault="000E48C5" w:rsidP="00892197">
      <w:pPr>
        <w:pStyle w:val="Beschriftung"/>
      </w:pPr>
      <w:bookmarkStart w:id="48" w:name="_Ref516132222"/>
      <w:r>
        <w:t xml:space="preserve">Abbildung </w:t>
      </w:r>
      <w:r w:rsidR="003C29F8">
        <w:fldChar w:fldCharType="begin"/>
      </w:r>
      <w:r w:rsidR="003C29F8">
        <w:instrText xml:space="preserve"> SEQ Abbildung</w:instrText>
      </w:r>
      <w:r w:rsidR="003C29F8">
        <w:instrText xml:space="preserve"> \* ARABIC </w:instrText>
      </w:r>
      <w:r w:rsidR="003C29F8">
        <w:fldChar w:fldCharType="separate"/>
      </w:r>
      <w:r w:rsidR="00F63ABB">
        <w:rPr>
          <w:noProof/>
        </w:rPr>
        <w:t>12</w:t>
      </w:r>
      <w:r w:rsidR="003C29F8">
        <w:rPr>
          <w:noProof/>
        </w:rPr>
        <w:fldChar w:fldCharType="end"/>
      </w:r>
      <w:bookmarkEnd w:id="48"/>
      <w:r>
        <w:t>: Arbeitsschritte des entworfenen Verfahrens zur Zeichendetektion</w:t>
      </w:r>
    </w:p>
    <w:p w:rsidR="00962488" w:rsidRDefault="00D63334" w:rsidP="00DC7F33">
      <w:r>
        <w:t xml:space="preserve">Wird die Detektion im ganzen Bild durchgeführt, ist eine </w:t>
      </w:r>
      <w:r w:rsidR="00962488">
        <w:t xml:space="preserve">Zuordnung von Beschriftungen zu Tastern über </w:t>
      </w:r>
      <w:r>
        <w:t xml:space="preserve">deren </w:t>
      </w:r>
      <w:r w:rsidR="00962488">
        <w:t xml:space="preserve">Position bzw. Distanz zu </w:t>
      </w:r>
      <w:r>
        <w:t xml:space="preserve">den </w:t>
      </w:r>
      <w:r w:rsidR="00962488">
        <w:t>Tastern möglich</w:t>
      </w:r>
      <w:r>
        <w:t>.</w:t>
      </w:r>
      <w:r w:rsidR="003F6C4D">
        <w:t xml:space="preserve"> </w:t>
      </w:r>
      <w:r w:rsidR="00AE21A9">
        <w:t>Durch eine zu hohe Falsch-Positiv-Rate wird dies allerdings erschwert.</w:t>
      </w:r>
      <w:r w:rsidR="00E653AD">
        <w:t xml:space="preserve"> Sollte die Suche im ganzen Bild zu schlechten Ergebnissen führen, ist </w:t>
      </w:r>
      <w:r w:rsidR="001C1740">
        <w:t xml:space="preserve">für die vorliegende Arbeit </w:t>
      </w:r>
      <w:r w:rsidR="00E653AD">
        <w:t>die Beschränkung auf eine Detektion innerhalb der Begrenzungsboxen der gefundenen Taster in Betracht zu ziehen.</w:t>
      </w:r>
    </w:p>
    <w:p w:rsidR="00F95EA5" w:rsidRDefault="00F95EA5" w:rsidP="00DC7F33">
      <w:r>
        <w:t xml:space="preserve">Als zusätzliche Möglichkeit zur Detektion der Fahrstuhltasterbeschriftungen ist noch das Trainieren eines neuronalen Netzes zu erwähnen. </w:t>
      </w:r>
      <w:r w:rsidR="00383445">
        <w:t xml:space="preserve">Da es sich prinzipiell um </w:t>
      </w:r>
      <w:r w:rsidR="009561D2">
        <w:t xml:space="preserve">eine </w:t>
      </w:r>
      <w:r w:rsidR="00383445">
        <w:t xml:space="preserve">Objektdetektion handelt, kann ein Verfahren wie in Abschnitt </w:t>
      </w:r>
      <w:r w:rsidR="00383445">
        <w:lastRenderedPageBreak/>
        <w:fldChar w:fldCharType="begin"/>
      </w:r>
      <w:r w:rsidR="00383445">
        <w:instrText xml:space="preserve"> REF _Ref516071589 \r \h </w:instrText>
      </w:r>
      <w:r w:rsidR="00383445">
        <w:fldChar w:fldCharType="separate"/>
      </w:r>
      <w:r w:rsidR="007C1FA1">
        <w:t>3.2.2</w:t>
      </w:r>
      <w:r w:rsidR="00383445">
        <w:fldChar w:fldCharType="end"/>
      </w:r>
      <w:r w:rsidR="00383445">
        <w:t xml:space="preserve"> beschrieben eingesetzt werden. </w:t>
      </w:r>
      <w:r w:rsidR="00A90C05">
        <w:t>Allerdings ist hierzu das zeitintensive Erstellen eines Beispieldatensatzes notwendig</w:t>
      </w:r>
      <w:r w:rsidR="00080779">
        <w:rPr>
          <w:rStyle w:val="Funotenzeichen"/>
        </w:rPr>
        <w:footnoteReference w:id="22"/>
      </w:r>
      <w:r w:rsidR="00A90C05">
        <w:t xml:space="preserve">. </w:t>
      </w:r>
      <w:r w:rsidR="00BA794E">
        <w:t>Um für den zu entwickelnden Prototypen eine möglichst gute Detektion von Tasterbeschriftungen zu erhalten, soll dieses Verfahren dennoch implementiert und evaluiert werden.</w:t>
      </w:r>
      <w:r w:rsidR="002A230A">
        <w:t xml:space="preserve"> Bei guten Ergebnissen ist ein Zusammenfassen von Taster- und Beschriftungserkennung in einem neuronalen Netz eine mögliche Option für zukünftige Entwicklungen. </w:t>
      </w:r>
    </w:p>
    <w:p w:rsidR="00B2115D" w:rsidRDefault="0037391D" w:rsidP="0037391D">
      <w:pPr>
        <w:pStyle w:val="berschrift4"/>
      </w:pPr>
      <w:r>
        <w:t>Zeichenerkennung</w:t>
      </w:r>
    </w:p>
    <w:p w:rsidR="001459C8" w:rsidRDefault="00055DAD" w:rsidP="001459C8">
      <w:pPr>
        <w:rPr>
          <w:rFonts w:eastAsiaTheme="minorEastAsia"/>
        </w:rPr>
      </w:pPr>
      <w:r>
        <w:t>Da es sich bei der Beschriftung von Fahrstuhltastern meist um einzelne Zeichen</w:t>
      </w:r>
      <w:r w:rsidR="000E152E">
        <w:t xml:space="preserve"> oder Zahlen aus maximal zwei Ziffern handelt, ist eine zeichenbasierte Texterkennung anzuwenden.</w:t>
      </w:r>
      <w:r w:rsidR="0005716D">
        <w:t xml:space="preserve"> Dabei handelt es sich um eine Bildklassifikation, da jede Begrenzungsbox ein Zeichen enthält und einer Klasse zugeordnet wird.</w:t>
      </w:r>
      <w:r w:rsidR="006F415D">
        <w:t xml:space="preserve"> Mögliche Klassen werden durch das Alphabet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sidR="006F415D">
        <w:rPr>
          <w:rFonts w:eastAsiaTheme="minorEastAsia"/>
        </w:rPr>
        <w:t xml:space="preserve"> dargestellt. </w:t>
      </w:r>
      <w:r w:rsidR="001459C8">
        <w:rPr>
          <w:rFonts w:eastAsiaTheme="minorEastAsia"/>
        </w:rPr>
        <w:t xml:space="preserve">Die daraus zusammensetzbaren Kombinationen decken in der Regel alle Möglichkeiten zur Stockwerkwahl ab. </w:t>
      </w:r>
    </w:p>
    <w:p w:rsidR="004F4CF1" w:rsidRDefault="004F4CF1" w:rsidP="001459C8">
      <w:pPr>
        <w:rPr>
          <w:rFonts w:eastAsiaTheme="minorEastAsia"/>
        </w:rPr>
      </w:pPr>
      <w:r>
        <w:rPr>
          <w:rFonts w:eastAsiaTheme="minorEastAsia"/>
        </w:rPr>
        <w:t xml:space="preserve">Der </w:t>
      </w:r>
      <w:r w:rsidRPr="004F4CF1">
        <w:rPr>
          <w:rFonts w:eastAsiaTheme="minorEastAsia"/>
        </w:rPr>
        <w:t>Chars74K</w:t>
      </w:r>
      <w:r>
        <w:rPr>
          <w:rFonts w:eastAsiaTheme="minorEastAsia"/>
        </w:rPr>
        <w:t xml:space="preserve"> Datensatz wurde für die Zeichenerkennung in natürlichen Bildern angelegt und umfasst ca. 74.000 Bilder</w:t>
      </w:r>
      <w:r w:rsidR="00237EE6">
        <w:rPr>
          <w:rFonts w:eastAsiaTheme="minorEastAsia"/>
        </w:rPr>
        <w:t>, wovon die meisten allerdings Buchstaben zeigen</w:t>
      </w:r>
      <w:sdt>
        <w:sdtPr>
          <w:rPr>
            <w:rFonts w:eastAsiaTheme="minorEastAsia"/>
          </w:rPr>
          <w:id w:val="-1498576064"/>
          <w:citation/>
        </w:sdtPr>
        <w:sdtEndPr/>
        <w:sdtContent>
          <w:r w:rsidR="000B7EE1">
            <w:rPr>
              <w:rFonts w:eastAsiaTheme="minorEastAsia"/>
            </w:rPr>
            <w:fldChar w:fldCharType="begin"/>
          </w:r>
          <w:r w:rsidR="000B7EE1">
            <w:rPr>
              <w:rFonts w:eastAsiaTheme="minorEastAsia"/>
            </w:rPr>
            <w:instrText xml:space="preserve"> CITATION deC12 \l 1031 </w:instrText>
          </w:r>
          <w:r w:rsidR="000B7EE1">
            <w:rPr>
              <w:rFonts w:eastAsiaTheme="minorEastAsia"/>
            </w:rPr>
            <w:fldChar w:fldCharType="separate"/>
          </w:r>
          <w:r w:rsidR="000B7EE1">
            <w:rPr>
              <w:rFonts w:eastAsiaTheme="minorEastAsia"/>
              <w:noProof/>
            </w:rPr>
            <w:t xml:space="preserve"> </w:t>
          </w:r>
          <w:r w:rsidR="000B7EE1" w:rsidRPr="000B7EE1">
            <w:rPr>
              <w:rFonts w:eastAsiaTheme="minorEastAsia"/>
              <w:noProof/>
            </w:rPr>
            <w:t>[41]</w:t>
          </w:r>
          <w:r w:rsidR="000B7EE1">
            <w:rPr>
              <w:rFonts w:eastAsiaTheme="minorEastAsia"/>
            </w:rPr>
            <w:fldChar w:fldCharType="end"/>
          </w:r>
        </w:sdtContent>
      </w:sdt>
      <w:r>
        <w:rPr>
          <w:rFonts w:eastAsiaTheme="minorEastAsia"/>
        </w:rPr>
        <w:t xml:space="preserve">. </w:t>
      </w:r>
      <w:r w:rsidR="003E5244">
        <w:rPr>
          <w:rFonts w:eastAsiaTheme="minorEastAsia"/>
        </w:rPr>
        <w:t xml:space="preserve">Da einige mit diesem Datensatz trainierte neuronale Netze frei verfügbar sind, kann eines davon </w:t>
      </w:r>
      <w:r w:rsidR="000700CF">
        <w:rPr>
          <w:rFonts w:eastAsiaTheme="minorEastAsia"/>
        </w:rPr>
        <w:t xml:space="preserve">mit wenig Aufwand </w:t>
      </w:r>
      <w:r w:rsidR="003E5244">
        <w:rPr>
          <w:rFonts w:eastAsiaTheme="minorEastAsia"/>
        </w:rPr>
        <w:t>für den zu entwickelnden Prototyp eingesetzt und evaluiert werden.</w:t>
      </w:r>
    </w:p>
    <w:p w:rsidR="00BE5F54" w:rsidRDefault="003E5244" w:rsidP="001459C8">
      <w:pPr>
        <w:rPr>
          <w:rFonts w:eastAsiaTheme="minorEastAsia"/>
        </w:rPr>
      </w:pPr>
      <w:r>
        <w:rPr>
          <w:rFonts w:eastAsiaTheme="minorEastAsia"/>
        </w:rPr>
        <w:t xml:space="preserve">Da </w:t>
      </w:r>
      <w:r w:rsidR="00237EE6">
        <w:rPr>
          <w:rFonts w:eastAsiaTheme="minorEastAsia"/>
        </w:rPr>
        <w:t xml:space="preserve">durch die Textdetektion </w:t>
      </w:r>
      <w:r w:rsidR="006C4181">
        <w:rPr>
          <w:rFonts w:eastAsiaTheme="minorEastAsia"/>
        </w:rPr>
        <w:t xml:space="preserve">die Begrenzungsboxen </w:t>
      </w:r>
      <w:r>
        <w:rPr>
          <w:rFonts w:eastAsiaTheme="minorEastAsia"/>
        </w:rPr>
        <w:t xml:space="preserve">binarisiert </w:t>
      </w:r>
      <w:r w:rsidR="006C4181">
        <w:rPr>
          <w:rFonts w:eastAsiaTheme="minorEastAsia"/>
        </w:rPr>
        <w:t xml:space="preserve">vorliegen, </w:t>
      </w:r>
      <w:r>
        <w:rPr>
          <w:rFonts w:eastAsiaTheme="minorEastAsia"/>
        </w:rPr>
        <w:t xml:space="preserve">kann </w:t>
      </w:r>
      <w:r w:rsidR="006C4181">
        <w:rPr>
          <w:rFonts w:eastAsiaTheme="minorEastAsia"/>
        </w:rPr>
        <w:t xml:space="preserve">auch </w:t>
      </w:r>
      <w:r w:rsidR="00BE5F54">
        <w:rPr>
          <w:rFonts w:eastAsiaTheme="minorEastAsia"/>
        </w:rPr>
        <w:t>die frei verfügbare</w:t>
      </w:r>
      <w:r w:rsidR="00EF3D46">
        <w:rPr>
          <w:rFonts w:eastAsiaTheme="minorEastAsia"/>
        </w:rPr>
        <w:t>,</w:t>
      </w:r>
      <w:r w:rsidR="00BE5F54">
        <w:rPr>
          <w:rFonts w:eastAsiaTheme="minorEastAsia"/>
        </w:rPr>
        <w:t xml:space="preserve"> seit langem bewährte </w:t>
      </w:r>
      <w:r w:rsidR="00EF3D46">
        <w:rPr>
          <w:rFonts w:eastAsiaTheme="minorEastAsia"/>
        </w:rPr>
        <w:t xml:space="preserve">und in vielen Anwendungen genutzte </w:t>
      </w:r>
      <w:r w:rsidR="00BE5F54">
        <w:rPr>
          <w:rFonts w:eastAsiaTheme="minorEastAsia"/>
        </w:rPr>
        <w:t>Bibliothek Tesseract</w:t>
      </w:r>
      <w:sdt>
        <w:sdtPr>
          <w:rPr>
            <w:rFonts w:eastAsiaTheme="minorEastAsia"/>
          </w:rPr>
          <w:id w:val="-318495839"/>
          <w:citation/>
        </w:sdtPr>
        <w:sdtEndPr/>
        <w:sdtContent>
          <w:r w:rsidR="00A74D6F">
            <w:rPr>
              <w:rFonts w:eastAsiaTheme="minorEastAsia"/>
            </w:rPr>
            <w:fldChar w:fldCharType="begin"/>
          </w:r>
          <w:r w:rsidR="00A74D6F">
            <w:rPr>
              <w:rFonts w:eastAsiaTheme="minorEastAsia"/>
            </w:rPr>
            <w:instrText xml:space="preserve"> CITATION Ray18 \l 1031 </w:instrText>
          </w:r>
          <w:r w:rsidR="00A74D6F">
            <w:rPr>
              <w:rFonts w:eastAsiaTheme="minorEastAsia"/>
            </w:rPr>
            <w:fldChar w:fldCharType="separate"/>
          </w:r>
          <w:r w:rsidR="00A74D6F">
            <w:rPr>
              <w:rFonts w:eastAsiaTheme="minorEastAsia"/>
              <w:noProof/>
            </w:rPr>
            <w:t xml:space="preserve"> </w:t>
          </w:r>
          <w:r w:rsidR="00A74D6F" w:rsidRPr="00A74D6F">
            <w:rPr>
              <w:rFonts w:eastAsiaTheme="minorEastAsia"/>
              <w:noProof/>
            </w:rPr>
            <w:t>[42]</w:t>
          </w:r>
          <w:r w:rsidR="00A74D6F">
            <w:rPr>
              <w:rFonts w:eastAsiaTheme="minorEastAsia"/>
            </w:rPr>
            <w:fldChar w:fldCharType="end"/>
          </w:r>
        </w:sdtContent>
      </w:sdt>
      <w:r w:rsidR="00BE5F54">
        <w:rPr>
          <w:rFonts w:eastAsiaTheme="minorEastAsia"/>
        </w:rPr>
        <w:t xml:space="preserve"> eingesetzt werden. In neueren Versionen arbeitet auch diese mit neuronalen Netzen.</w:t>
      </w:r>
      <w:r w:rsidR="0090380A">
        <w:rPr>
          <w:rFonts w:eastAsiaTheme="minorEastAsia"/>
        </w:rPr>
        <w:t xml:space="preserve"> Wichtig für </w:t>
      </w:r>
      <w:r w:rsidR="00B01573">
        <w:rPr>
          <w:rFonts w:eastAsiaTheme="minorEastAsia"/>
        </w:rPr>
        <w:t>eine gute Erkennungsrate bei Verwendung von</w:t>
      </w:r>
      <w:r w:rsidR="0090380A">
        <w:rPr>
          <w:rFonts w:eastAsiaTheme="minorEastAsia"/>
        </w:rPr>
        <w:t xml:space="preserve"> Tesseract ist ein gewisser Innenabstand des Zeichens zum Rahmen der Begrenzungsbox. </w:t>
      </w:r>
      <w:r w:rsidR="00B01573">
        <w:rPr>
          <w:rFonts w:eastAsiaTheme="minorEastAsia"/>
        </w:rPr>
        <w:t xml:space="preserve">Ist dieser nicht vorhanden, muss er durch Vergrößern der Begrenzungsbox hinzugefügt werden. </w:t>
      </w:r>
    </w:p>
    <w:p w:rsidR="00AA37B3" w:rsidRDefault="00F75CA9" w:rsidP="00AA37B3">
      <w:r>
        <w:t xml:space="preserve">In Kapitel </w:t>
      </w:r>
      <w:r>
        <w:fldChar w:fldCharType="begin"/>
      </w:r>
      <w:r>
        <w:instrText xml:space="preserve"> REF _Ref515624672 \r \h </w:instrText>
      </w:r>
      <w:r>
        <w:fldChar w:fldCharType="separate"/>
      </w:r>
      <w:r w:rsidR="007C1FA1">
        <w:t>4</w:t>
      </w:r>
      <w:r>
        <w:fldChar w:fldCharType="end"/>
      </w:r>
      <w:r>
        <w:t xml:space="preserve"> erfolgt eine Auswertung der Detektionszeit- und rate der beiden Verfahren. Anhand dieser </w:t>
      </w:r>
      <w:r w:rsidR="00897A28">
        <w:t xml:space="preserve">Daten </w:t>
      </w:r>
      <w:r>
        <w:t>wird eines für den Demonstrator ausgewählt.</w:t>
      </w:r>
    </w:p>
    <w:p w:rsidR="00BD303F" w:rsidRDefault="00BD303F" w:rsidP="00BD303F">
      <w:pPr>
        <w:pStyle w:val="berschrift2"/>
      </w:pPr>
      <w:bookmarkStart w:id="49" w:name="_Toc515626864"/>
      <w:r>
        <w:lastRenderedPageBreak/>
        <w:t>Objektverfolgung</w:t>
      </w:r>
      <w:bookmarkEnd w:id="49"/>
    </w:p>
    <w:p w:rsidR="00771179" w:rsidRDefault="00771179" w:rsidP="00771179">
      <w:pPr>
        <w:rPr>
          <w:lang w:eastAsia="de-DE"/>
        </w:rPr>
      </w:pPr>
      <w:r>
        <w:t xml:space="preserve">Nach der Detektion des gewünschten Tasters soll dieser vom Manipulator betätigt werden. </w:t>
      </w:r>
      <w:r w:rsidR="00844EA8">
        <w:t xml:space="preserve">Da die verwendete Kamera am Effektor befestigt ist, </w:t>
      </w:r>
      <w:r w:rsidR="00F67A2F">
        <w:t xml:space="preserve">verändert sich das Bild des Ziels aufgrund deren Bewegung durch die geometrischen Transformationen </w:t>
      </w:r>
      <w:r w:rsidR="001710FD">
        <w:rPr>
          <w:lang w:eastAsia="de-DE"/>
        </w:rPr>
        <w:t>Skalierung, Translation und Rotation</w:t>
      </w:r>
      <w:r w:rsidR="00F67A2F">
        <w:rPr>
          <w:lang w:eastAsia="de-DE"/>
        </w:rPr>
        <w:t>.</w:t>
      </w:r>
      <w:r w:rsidR="00EF228E">
        <w:rPr>
          <w:lang w:eastAsia="de-DE"/>
        </w:rPr>
        <w:t xml:space="preserve"> Zumindest zur Entfernungsberechnung muss mit dem hier entworfenen Verfahren ein Zwischenbild nach erfolgter Bewegung analysiert werden. Somit ist ein sofortiges direktes Ansteuern des Ziels nicht möglich und eine Objektverfolgung notwendig.</w:t>
      </w:r>
      <w:r w:rsidR="00B15D49">
        <w:rPr>
          <w:lang w:eastAsia="de-DE"/>
        </w:rPr>
        <w:t xml:space="preserve"> Dabei sollen ähnlich wie bei der Objektdetektion Lage und Größe des Ziels ermittelt werden.</w:t>
      </w:r>
      <w:r w:rsidR="00EF228E">
        <w:rPr>
          <w:lang w:eastAsia="de-DE"/>
        </w:rPr>
        <w:t xml:space="preserve"> </w:t>
      </w:r>
      <w:r w:rsidR="00DE1649">
        <w:rPr>
          <w:lang w:eastAsia="de-DE"/>
        </w:rPr>
        <w:t xml:space="preserve">Dies kann durch </w:t>
      </w:r>
      <w:r w:rsidR="00E524C2">
        <w:rPr>
          <w:lang w:eastAsia="de-DE"/>
        </w:rPr>
        <w:t xml:space="preserve">die Untersuchung von Bildern einer Videosequenz </w:t>
      </w:r>
      <w:r w:rsidR="009D5B37">
        <w:rPr>
          <w:lang w:eastAsia="de-DE"/>
        </w:rPr>
        <w:t xml:space="preserve">auch </w:t>
      </w:r>
      <w:r w:rsidR="00E524C2">
        <w:rPr>
          <w:lang w:eastAsia="de-DE"/>
        </w:rPr>
        <w:t>während der Bewegung oder nur anhand von Einzelbildern erfolgen, welche vor und nach der Bewegung aufgenommen wurden.</w:t>
      </w:r>
      <w:r w:rsidR="00026906">
        <w:rPr>
          <w:lang w:eastAsia="de-DE"/>
        </w:rPr>
        <w:t xml:space="preserve"> Grundsätzlich könnte auch eine erneute Detektion des Ziels </w:t>
      </w:r>
      <w:r w:rsidR="00C928DD">
        <w:rPr>
          <w:lang w:eastAsia="de-DE"/>
        </w:rPr>
        <w:t xml:space="preserve">mit den im Abschnitt </w:t>
      </w:r>
      <w:r w:rsidR="00C928DD">
        <w:rPr>
          <w:lang w:eastAsia="de-DE"/>
        </w:rPr>
        <w:fldChar w:fldCharType="begin"/>
      </w:r>
      <w:r w:rsidR="00C928DD">
        <w:rPr>
          <w:lang w:eastAsia="de-DE"/>
        </w:rPr>
        <w:instrText xml:space="preserve"> REF _Ref516145235 \r \h </w:instrText>
      </w:r>
      <w:r w:rsidR="00C928DD">
        <w:rPr>
          <w:lang w:eastAsia="de-DE"/>
        </w:rPr>
      </w:r>
      <w:r w:rsidR="00C928DD">
        <w:rPr>
          <w:lang w:eastAsia="de-DE"/>
        </w:rPr>
        <w:fldChar w:fldCharType="separate"/>
      </w:r>
      <w:r w:rsidR="007C1FA1">
        <w:rPr>
          <w:lang w:eastAsia="de-DE"/>
        </w:rPr>
        <w:t>3.2</w:t>
      </w:r>
      <w:r w:rsidR="00C928DD">
        <w:rPr>
          <w:lang w:eastAsia="de-DE"/>
        </w:rPr>
        <w:fldChar w:fldCharType="end"/>
      </w:r>
      <w:r w:rsidR="00C928DD">
        <w:rPr>
          <w:lang w:eastAsia="de-DE"/>
        </w:rPr>
        <w:t xml:space="preserve"> entworfenen Verfahren </w:t>
      </w:r>
      <w:r w:rsidR="00026906">
        <w:rPr>
          <w:lang w:eastAsia="de-DE"/>
        </w:rPr>
        <w:t>erfolgen</w:t>
      </w:r>
      <w:r w:rsidR="003F3D83">
        <w:rPr>
          <w:lang w:eastAsia="de-DE"/>
        </w:rPr>
        <w:t>. D</w:t>
      </w:r>
      <w:r w:rsidR="00026906">
        <w:rPr>
          <w:lang w:eastAsia="de-DE"/>
        </w:rPr>
        <w:t>a diese aber zeitin</w:t>
      </w:r>
      <w:r w:rsidR="003F3D83">
        <w:rPr>
          <w:lang w:eastAsia="de-DE"/>
        </w:rPr>
        <w:t>tensiv sind, soll</w:t>
      </w:r>
      <w:r w:rsidR="009E6C81">
        <w:rPr>
          <w:lang w:eastAsia="de-DE"/>
        </w:rPr>
        <w:t xml:space="preserve">en </w:t>
      </w:r>
      <w:r w:rsidR="00DB08AF">
        <w:rPr>
          <w:lang w:eastAsia="de-DE"/>
        </w:rPr>
        <w:t xml:space="preserve">hier </w:t>
      </w:r>
      <w:r w:rsidR="009E6C81">
        <w:rPr>
          <w:lang w:eastAsia="de-DE"/>
        </w:rPr>
        <w:t xml:space="preserve">schnellere </w:t>
      </w:r>
      <w:r w:rsidR="00DB08AF">
        <w:rPr>
          <w:lang w:eastAsia="de-DE"/>
        </w:rPr>
        <w:t xml:space="preserve">Methoden betrachtet </w:t>
      </w:r>
      <w:r w:rsidR="003F3D83">
        <w:rPr>
          <w:lang w:eastAsia="de-DE"/>
        </w:rPr>
        <w:t>werden.</w:t>
      </w:r>
    </w:p>
    <w:p w:rsidR="00EE7613" w:rsidRDefault="00B76CC0" w:rsidP="00771179">
      <w:pPr>
        <w:rPr>
          <w:lang w:eastAsia="de-DE"/>
        </w:rPr>
      </w:pPr>
      <w:r>
        <w:rPr>
          <w:lang w:eastAsia="de-DE"/>
        </w:rPr>
        <w:t xml:space="preserve">Die meisten Verfahren zur Objektverfolgung konzentrieren sich auf </w:t>
      </w:r>
      <w:r w:rsidR="003A14CA">
        <w:rPr>
          <w:lang w:eastAsia="de-DE"/>
        </w:rPr>
        <w:t xml:space="preserve">bewegte </w:t>
      </w:r>
      <w:r>
        <w:rPr>
          <w:lang w:eastAsia="de-DE"/>
        </w:rPr>
        <w:t xml:space="preserve">Ziele, welche </w:t>
      </w:r>
      <w:r w:rsidR="00EE7613">
        <w:rPr>
          <w:lang w:eastAsia="de-DE"/>
        </w:rPr>
        <w:t xml:space="preserve">von einer fest montierten Kamera beobachtet werden, sodass der Bildhintergrund überwiegend unverändert bleibt. </w:t>
      </w:r>
      <w:r w:rsidR="00813ED5">
        <w:rPr>
          <w:lang w:eastAsia="de-DE"/>
        </w:rPr>
        <w:t>Da sich bei dem zu entwickelnden Prototyp die Kamera</w:t>
      </w:r>
      <w:r w:rsidR="00892C2E">
        <w:rPr>
          <w:lang w:eastAsia="de-DE"/>
        </w:rPr>
        <w:t xml:space="preserve"> und somit auch der Hintergrund</w:t>
      </w:r>
      <w:r w:rsidR="00813ED5">
        <w:rPr>
          <w:lang w:eastAsia="de-DE"/>
        </w:rPr>
        <w:t xml:space="preserve"> bewegt, sind diese hier nicht anwendbar.</w:t>
      </w:r>
      <w:r w:rsidR="00B5317B">
        <w:rPr>
          <w:lang w:eastAsia="de-DE"/>
        </w:rPr>
        <w:t xml:space="preserve"> </w:t>
      </w:r>
    </w:p>
    <w:p w:rsidR="00B5317B" w:rsidRDefault="00B5317B" w:rsidP="00771179">
      <w:pPr>
        <w:rPr>
          <w:lang w:eastAsia="de-DE"/>
        </w:rPr>
      </w:pPr>
      <w:r>
        <w:rPr>
          <w:lang w:eastAsia="de-DE"/>
        </w:rPr>
        <w:t xml:space="preserve">Durch die Bewegung der Kamera entsteht </w:t>
      </w:r>
      <w:r>
        <w:t xml:space="preserve">Bewegungsunschärfe. Da die Aufhängung der Kamera nicht gedämpft ist, kann die Bildqualität durch Vibrationen weiter verschlechtert werden. </w:t>
      </w:r>
      <w:r w:rsidR="005565CC">
        <w:t>Dies kann zu Problemen bei der Verfolgung durch die Analyse von Videosequenzen während der Bewegung führen. Daher soll auch die Objektverfolgung mittels Einzelbildern</w:t>
      </w:r>
      <w:r w:rsidR="00AC556E">
        <w:t xml:space="preserve"> betrachtet werden.</w:t>
      </w:r>
      <w:r w:rsidR="005565CC">
        <w:t xml:space="preserve"> </w:t>
      </w:r>
    </w:p>
    <w:p w:rsidR="00911CDD" w:rsidRDefault="00F92E70" w:rsidP="00545720">
      <w:pPr>
        <w:pStyle w:val="berschrift3"/>
      </w:pPr>
      <w:bookmarkStart w:id="50" w:name="_Toc515626865"/>
      <w:bookmarkStart w:id="51" w:name="_Ref516152262"/>
      <w:r>
        <w:t>Echtzeit-Objektverfolgung in Videosequenzen</w:t>
      </w:r>
      <w:bookmarkEnd w:id="50"/>
      <w:bookmarkEnd w:id="51"/>
    </w:p>
    <w:p w:rsidR="000374AA" w:rsidRDefault="000374AA" w:rsidP="004D0523">
      <w:r>
        <w:t xml:space="preserve">Verfahren zur Objektverfolgung in Videosequenzen lernen, Veränderungen in der Erscheinung des Zielobjekts über die Zeit vorherzusagen. </w:t>
      </w:r>
      <w:r w:rsidR="00391E68">
        <w:t xml:space="preserve">In einer Untersuchung </w:t>
      </w:r>
      <w:r w:rsidR="00F436CD">
        <w:t xml:space="preserve">aus dem Jahr 2017 </w:t>
      </w:r>
      <w:r w:rsidR="00391E68">
        <w:t xml:space="preserve">werden mehrere Methoden aus dem aktuellen Stand der Technik hinsichtlich ihrer Erfolgsrate bei der Verfolgung, aber auch </w:t>
      </w:r>
      <w:r w:rsidR="00391E68">
        <w:lastRenderedPageBreak/>
        <w:t>der Laufzeit auf einem Einplatinencomputer verglichen.</w:t>
      </w:r>
      <w:r w:rsidR="00C330C2">
        <w:t xml:space="preserve"> Die erreich</w:t>
      </w:r>
      <w:r w:rsidR="00BA3C8A">
        <w:t>bare</w:t>
      </w:r>
      <w:r w:rsidR="00C330C2">
        <w:t xml:space="preserve"> Bildrate währen der Objektverfolgung liegt zwischen </w:t>
      </w:r>
      <w:r w:rsidR="00320FAA">
        <w:t xml:space="preserve">2 </w:t>
      </w:r>
      <w:r w:rsidR="008D5DA3">
        <w:t xml:space="preserve">und 15 </w:t>
      </w:r>
      <w:r w:rsidR="00312290">
        <w:t>Bildern pro Sekunde</w:t>
      </w:r>
      <w:sdt>
        <w:sdtPr>
          <w:id w:val="-561720665"/>
          <w:citation/>
        </w:sdtPr>
        <w:sdtEndPr/>
        <w:sdtContent>
          <w:r w:rsidR="00C330C2">
            <w:fldChar w:fldCharType="begin"/>
          </w:r>
          <w:r w:rsidR="00C330C2">
            <w:instrText xml:space="preserve"> CITATION Lehtola2017 \l 1031 </w:instrText>
          </w:r>
          <w:r w:rsidR="00C330C2">
            <w:fldChar w:fldCharType="separate"/>
          </w:r>
          <w:r w:rsidR="00C330C2">
            <w:rPr>
              <w:noProof/>
            </w:rPr>
            <w:t xml:space="preserve"> </w:t>
          </w:r>
          <w:r w:rsidR="00C330C2" w:rsidRPr="00E95C99">
            <w:rPr>
              <w:noProof/>
            </w:rPr>
            <w:t>[43]</w:t>
          </w:r>
          <w:r w:rsidR="00C330C2">
            <w:fldChar w:fldCharType="end"/>
          </w:r>
        </w:sdtContent>
      </w:sdt>
      <w:r w:rsidR="00125E79">
        <w:t>.</w:t>
      </w:r>
      <w:r w:rsidR="00D019C4">
        <w:t xml:space="preserve"> Damit</w:t>
      </w:r>
      <w:r w:rsidR="0056095D">
        <w:t xml:space="preserve"> ist eine bildbasierte Regelung </w:t>
      </w:r>
      <w:r w:rsidR="00C75D65">
        <w:t xml:space="preserve">des Manipulators </w:t>
      </w:r>
      <w:r w:rsidR="0056095D">
        <w:t xml:space="preserve">(vgl. Abschnitt </w:t>
      </w:r>
      <w:r w:rsidR="0056095D">
        <w:fldChar w:fldCharType="begin"/>
      </w:r>
      <w:r w:rsidR="0056095D">
        <w:instrText xml:space="preserve"> REF _Ref514421162 \r \h </w:instrText>
      </w:r>
      <w:r w:rsidR="0056095D">
        <w:fldChar w:fldCharType="separate"/>
      </w:r>
      <w:r w:rsidR="007C1FA1">
        <w:t>2.3</w:t>
      </w:r>
      <w:r w:rsidR="0056095D">
        <w:fldChar w:fldCharType="end"/>
      </w:r>
      <w:r w:rsidR="0056095D">
        <w:t>) nicht möglich.</w:t>
      </w:r>
    </w:p>
    <w:p w:rsidR="00C330C2" w:rsidRDefault="009F789B" w:rsidP="004D0523">
      <w:r>
        <w:t xml:space="preserve">Das Verfahren mit der höchsten Erfolgsquote bei den in der Studie verwendeten Videosequenzen ist </w:t>
      </w:r>
      <w:r w:rsidR="00034E6C" w:rsidRPr="00034E6C">
        <w:t>Kernelized Correlation Filter (KCF)</w:t>
      </w:r>
      <w:r w:rsidR="00034E6C">
        <w:t xml:space="preserve">, </w:t>
      </w:r>
      <w:r w:rsidR="00AD35B3">
        <w:t xml:space="preserve">welches </w:t>
      </w:r>
      <w:r w:rsidR="00611A1A">
        <w:t>die</w:t>
      </w:r>
      <w:r w:rsidR="00AD35B3">
        <w:t xml:space="preserve"> Bild</w:t>
      </w:r>
      <w:r w:rsidR="00611A1A">
        <w:t>er</w:t>
      </w:r>
      <w:r w:rsidR="00AD35B3">
        <w:t xml:space="preserve"> mittels </w:t>
      </w:r>
      <w:r w:rsidR="00AD35B3" w:rsidRPr="00AD35B3">
        <w:t xml:space="preserve">Fourier-Transformation </w:t>
      </w:r>
      <w:r w:rsidR="00AD35B3">
        <w:t xml:space="preserve">zunächst in den Frequenzraum überträgt und anschließend </w:t>
      </w:r>
      <w:r w:rsidR="00611A1A">
        <w:t>Übereinstimmungen anhand von Optimalfiltern sucht.</w:t>
      </w:r>
      <w:r w:rsidR="00E64689">
        <w:t xml:space="preserve"> </w:t>
      </w:r>
      <w:r w:rsidR="002C47B1">
        <w:t xml:space="preserve">Bei Größenänderungen des Ziels versagt KCF allerdings häufig. </w:t>
      </w:r>
      <w:r w:rsidR="000042C6">
        <w:t xml:space="preserve">Von den untersuchten Verfahren ist nur </w:t>
      </w:r>
      <w:r w:rsidR="000042C6" w:rsidRPr="000042C6">
        <w:t>Tracking-Learning-Detection (TLD)</w:t>
      </w:r>
      <w:r w:rsidR="000042C6">
        <w:t xml:space="preserve"> in der Lage, sich an Veränderungen der Größe des Ziels anzupassen. </w:t>
      </w:r>
      <w:r w:rsidR="00FD3CDE">
        <w:t>Dies wird durch die Verwendung von HOG-Merkmalen erreicht, da sie invariant gegenüber geometrischen Transformationen sind.</w:t>
      </w:r>
      <w:r w:rsidR="00EF061E">
        <w:t xml:space="preserve"> </w:t>
      </w:r>
    </w:p>
    <w:p w:rsidR="0034478E" w:rsidRPr="004D0523" w:rsidRDefault="00EF061E" w:rsidP="004D0523">
      <w:r>
        <w:t xml:space="preserve">Um </w:t>
      </w:r>
      <w:r w:rsidR="00CD6F2F">
        <w:t>eines der V</w:t>
      </w:r>
      <w:r>
        <w:t xml:space="preserve">erfahren für den Demonstrator einsetzen zu können, muss diesem eine Videosequenz beginnend mit dem Start der Kamerabewegung zur Verfügung gestellt werden. </w:t>
      </w:r>
      <w:r w:rsidR="009364B2">
        <w:t xml:space="preserve">Einerseits kann die Bildrate des Videos so angepasst werden, dass die Berechnungen parallel zum Verfahren des Manipulators ausgeführt werden. </w:t>
      </w:r>
      <w:r w:rsidR="00B15D49">
        <w:t>Dies führt zu schnelleren Antwortzeiten, kann aber in einer geringeren Erfolgsrate der Verfolgung resultieren.</w:t>
      </w:r>
      <w:r w:rsidR="00B91275">
        <w:t xml:space="preserve"> Andererseits ist es möglich, zunächst ein Video mit höherer Bildrate aufzunehmen und die Objektverfolgung anschließend durchzuführen. Auf diese Weise dauert der Verfolgungsprozess länger, da mehr Bilder berechnet werden, </w:t>
      </w:r>
      <w:r w:rsidR="00025354">
        <w:t>dafür ist eine Verbesserung der Erfolgsquote möglich</w:t>
      </w:r>
      <w:r w:rsidR="00B91275">
        <w:t>.</w:t>
      </w:r>
      <w:r w:rsidR="007A69DC">
        <w:t xml:space="preserve"> Da es für die Implementierung keinen wesentlichen Mehraufwand bedeutet, können beide Möglichkeiten getestet werden.</w:t>
      </w:r>
    </w:p>
    <w:p w:rsidR="00545720" w:rsidRDefault="006F284F" w:rsidP="00545720">
      <w:pPr>
        <w:pStyle w:val="berschrift3"/>
      </w:pPr>
      <w:bookmarkStart w:id="52" w:name="_Toc515626866"/>
      <w:r>
        <w:t>Merkmalsabgleich</w:t>
      </w:r>
      <w:r w:rsidR="0009118F">
        <w:t xml:space="preserve"> und perspektivische Transformation</w:t>
      </w:r>
      <w:r w:rsidR="00545720">
        <w:t xml:space="preserve"> zwischen Einzelbildern</w:t>
      </w:r>
      <w:bookmarkEnd w:id="52"/>
    </w:p>
    <w:p w:rsidR="00687630" w:rsidRDefault="00687630" w:rsidP="005565CC">
      <w:r>
        <w:t xml:space="preserve">Erfolgt die Aufnahme von Bildern ausschließlich vor und nach einer Bewegung der Kamera, führt dies in der Regel zu stärkeren geometrischen Transformationen, wie bspw. einer Translation oder Skalierung des Ziels zwischen </w:t>
      </w:r>
      <w:r>
        <w:lastRenderedPageBreak/>
        <w:t>den Einzelbildern.</w:t>
      </w:r>
      <w:r w:rsidR="005106C8">
        <w:t xml:space="preserve"> Die in Abschnitt </w:t>
      </w:r>
      <w:r w:rsidR="005106C8">
        <w:fldChar w:fldCharType="begin"/>
      </w:r>
      <w:r w:rsidR="005106C8">
        <w:instrText xml:space="preserve"> REF _Ref516152262 \r \h </w:instrText>
      </w:r>
      <w:r w:rsidR="005106C8">
        <w:fldChar w:fldCharType="separate"/>
      </w:r>
      <w:r w:rsidR="007C1FA1">
        <w:t>3.3.1</w:t>
      </w:r>
      <w:r w:rsidR="005106C8">
        <w:fldChar w:fldCharType="end"/>
      </w:r>
      <w:r w:rsidR="005106C8">
        <w:t xml:space="preserve"> genannten Verfahren basieren aufgrund der angenommenen Bildrate auf geringen Transformationen und sind je nach zurückgelegter Distanz zwischen den Aufnahmen nicht anwendbar.</w:t>
      </w:r>
    </w:p>
    <w:p w:rsidR="006F4913" w:rsidRDefault="003C2A46" w:rsidP="005565CC">
      <w:pPr>
        <w:rPr>
          <w:lang w:eastAsia="de-DE"/>
        </w:rPr>
      </w:pPr>
      <w:r>
        <w:t xml:space="preserve">Wie in </w:t>
      </w:r>
      <w:r w:rsidR="00A87FB1">
        <w:t xml:space="preserve">Kapitel </w:t>
      </w:r>
      <w:r w:rsidR="00A87FB1">
        <w:fldChar w:fldCharType="begin"/>
      </w:r>
      <w:r w:rsidR="00A87FB1">
        <w:instrText xml:space="preserve"> REF _Ref514421162 \r \h </w:instrText>
      </w:r>
      <w:r w:rsidR="00A87FB1">
        <w:fldChar w:fldCharType="separate"/>
      </w:r>
      <w:r w:rsidR="007C1FA1">
        <w:t>2.3</w:t>
      </w:r>
      <w:r w:rsidR="00A87FB1">
        <w:fldChar w:fldCharType="end"/>
      </w:r>
      <w:r w:rsidR="00A87FB1">
        <w:t xml:space="preserve"> </w:t>
      </w:r>
      <w:r>
        <w:t>beschrieben, kann die Transformation zwischen zwei Bilder</w:t>
      </w:r>
      <w:r w:rsidR="00B64242">
        <w:t>n</w:t>
      </w:r>
      <w:r>
        <w:t xml:space="preserve"> anhand von </w:t>
      </w:r>
      <w:r>
        <w:rPr>
          <w:lang w:eastAsia="de-DE"/>
        </w:rPr>
        <w:t>gegenüber Skalierung, Translation und Rotation möglichst invarianten Merkmalen ermittelt werden.</w:t>
      </w:r>
      <w:r w:rsidR="008C4C6E">
        <w:rPr>
          <w:lang w:eastAsia="de-DE"/>
        </w:rPr>
        <w:t xml:space="preserve"> </w:t>
      </w:r>
      <w:r w:rsidR="00BB0616">
        <w:rPr>
          <w:lang w:eastAsia="de-DE"/>
        </w:rPr>
        <w:t>Der erste Schritt zur Verfolgung eines Zielobjekts</w:t>
      </w:r>
      <w:r w:rsidR="002B516B">
        <w:rPr>
          <w:lang w:eastAsia="de-DE"/>
        </w:rPr>
        <w:t xml:space="preserve"> </w:t>
      </w:r>
      <w:r w:rsidR="00BB0616">
        <w:rPr>
          <w:lang w:eastAsia="de-DE"/>
        </w:rPr>
        <w:t>ist</w:t>
      </w:r>
      <w:r w:rsidR="002B516B">
        <w:rPr>
          <w:lang w:eastAsia="de-DE"/>
        </w:rPr>
        <w:t xml:space="preserve"> </w:t>
      </w:r>
      <w:r w:rsidR="002B516B" w:rsidRPr="002B516B">
        <w:t xml:space="preserve">das </w:t>
      </w:r>
      <w:r w:rsidR="00BB0616" w:rsidRPr="002B516B">
        <w:t>Auffind</w:t>
      </w:r>
      <w:r w:rsidR="002B516B" w:rsidRPr="002B516B">
        <w:t>en</w:t>
      </w:r>
      <w:r w:rsidR="00BB0616" w:rsidRPr="002B516B">
        <w:t xml:space="preserve"> und </w:t>
      </w:r>
      <w:r w:rsidR="002B516B" w:rsidRPr="002B516B">
        <w:t xml:space="preserve">die </w:t>
      </w:r>
      <w:r w:rsidR="00BB0616" w:rsidRPr="002B516B">
        <w:t xml:space="preserve">Beschreibung </w:t>
      </w:r>
      <w:r w:rsidR="003711AB">
        <w:t xml:space="preserve">solcher </w:t>
      </w:r>
      <w:r w:rsidR="00BB0616" w:rsidRPr="002B516B">
        <w:t>lokaler Merkmale im Bildausschnitt der Zielregion vor der Bewegung und im Gesa</w:t>
      </w:r>
      <w:r w:rsidR="002B516B" w:rsidRPr="002B516B">
        <w:t>mtbild nach der Bewegung.</w:t>
      </w:r>
      <w:r w:rsidR="00A573A7">
        <w:t xml:space="preserve"> </w:t>
      </w:r>
      <w:r w:rsidR="00780538">
        <w:t xml:space="preserve">Als Algorithmus für </w:t>
      </w:r>
      <w:r w:rsidR="006C6EB7">
        <w:rPr>
          <w:lang w:eastAsia="de-DE"/>
        </w:rPr>
        <w:t xml:space="preserve">die Merkmalsdetektion und </w:t>
      </w:r>
      <w:r w:rsidR="006C6EB7">
        <w:rPr>
          <w:lang w:eastAsia="de-DE"/>
        </w:rPr>
        <w:noBreakHyphen/>
        <w:t xml:space="preserve">beschreibung wird ein erprobtes Verfahren </w:t>
      </w:r>
      <w:r w:rsidR="00874DA4">
        <w:rPr>
          <w:lang w:eastAsia="de-DE"/>
        </w:rPr>
        <w:t>eingesetzt</w:t>
      </w:r>
      <w:r w:rsidR="006C6EB7">
        <w:rPr>
          <w:lang w:eastAsia="de-DE"/>
        </w:rPr>
        <w:t xml:space="preserve">, für das eine Implementierung in einer freien Bildverarbeitungsbibliothek vorhanden ist. </w:t>
      </w:r>
      <w:r w:rsidR="00046B90">
        <w:rPr>
          <w:lang w:eastAsia="de-DE"/>
        </w:rPr>
        <w:t xml:space="preserve">SURF </w:t>
      </w:r>
      <w:r w:rsidR="006F4913">
        <w:rPr>
          <w:lang w:eastAsia="de-DE"/>
        </w:rPr>
        <w:t xml:space="preserve">liefert </w:t>
      </w:r>
      <w:r w:rsidR="00046B90">
        <w:rPr>
          <w:lang w:eastAsia="de-DE"/>
        </w:rPr>
        <w:t xml:space="preserve">ähnlich gute Ergebnisse </w:t>
      </w:r>
      <w:r w:rsidR="00A53865">
        <w:rPr>
          <w:lang w:eastAsia="de-DE"/>
        </w:rPr>
        <w:t xml:space="preserve">wie SIFT, </w:t>
      </w:r>
      <w:r w:rsidR="006F4913">
        <w:rPr>
          <w:lang w:eastAsia="de-DE"/>
        </w:rPr>
        <w:t xml:space="preserve">bietet </w:t>
      </w:r>
      <w:r w:rsidR="00A53865">
        <w:rPr>
          <w:lang w:eastAsia="de-DE"/>
        </w:rPr>
        <w:t>aber ein besseres</w:t>
      </w:r>
      <w:r w:rsidR="00CB1311">
        <w:rPr>
          <w:lang w:eastAsia="de-DE"/>
        </w:rPr>
        <w:t xml:space="preserve"> Laufzeitverhalten</w:t>
      </w:r>
      <w:r w:rsidR="00795BA5">
        <w:rPr>
          <w:lang w:eastAsia="de-DE"/>
        </w:rPr>
        <w:t>. Weitere Verfahren wie ORB, BRISK oder BRIEF können bei Verwendung einer entsprechenden Bibliothek ebenfalls getestet werden.</w:t>
      </w:r>
    </w:p>
    <w:p w:rsidR="00795BA5" w:rsidRDefault="00855067" w:rsidP="00855067">
      <w:r>
        <w:rPr>
          <w:lang w:eastAsia="de-DE"/>
        </w:rPr>
        <w:t xml:space="preserve">Der nächste Schritt ist </w:t>
      </w:r>
      <w:r w:rsidRPr="00883E6A">
        <w:t xml:space="preserve">ein Abgleich der Merkmale, wobei die Wahrscheinlichkeit der Übereinstimmung anhand der Nächste-Nachbarn-Klassifikation bestimmt </w:t>
      </w:r>
      <w:r>
        <w:t>werden kann.</w:t>
      </w:r>
      <w:r w:rsidR="00184965">
        <w:t xml:space="preserve"> Als Maß für die Übereinstimmung gilt die euklidische Distanz zwischen den Merkmalsvektoren</w:t>
      </w:r>
      <w:r w:rsidR="00E17476">
        <w:t>. Mit dem vom Autor des SIFT-Verfahrens vorgeschlagenen Verhältnistest können Merkmale schlechter Qualität aussortiert werden</w:t>
      </w:r>
      <w:sdt>
        <w:sdtPr>
          <w:id w:val="-1722973357"/>
          <w:citation/>
        </w:sdtPr>
        <w:sdtEndPr/>
        <w:sdtContent>
          <w:r w:rsidR="00223A7C">
            <w:fldChar w:fldCharType="begin"/>
          </w:r>
          <w:r w:rsidR="00223A7C">
            <w:instrText xml:space="preserve"> CITATION Burger2015 \l 1031 </w:instrText>
          </w:r>
          <w:r w:rsidR="00223A7C">
            <w:fldChar w:fldCharType="separate"/>
          </w:r>
          <w:r w:rsidR="00223A7C">
            <w:rPr>
              <w:noProof/>
            </w:rPr>
            <w:t xml:space="preserve"> </w:t>
          </w:r>
          <w:r w:rsidR="00223A7C" w:rsidRPr="00223A7C">
            <w:rPr>
              <w:noProof/>
            </w:rPr>
            <w:t>[44]</w:t>
          </w:r>
          <w:r w:rsidR="00223A7C">
            <w:fldChar w:fldCharType="end"/>
          </w:r>
        </w:sdtContent>
      </w:sdt>
      <w:r w:rsidR="00184965">
        <w:t>.</w:t>
      </w:r>
    </w:p>
    <w:p w:rsidR="001E3A5F" w:rsidRPr="00A10FCF" w:rsidRDefault="001E3A5F" w:rsidP="001E3A5F">
      <w:r>
        <w:rPr>
          <w:lang w:eastAsia="de-DE"/>
        </w:rPr>
        <w:t xml:space="preserve">Nach dem Merkmalsabgleich wird aus den übereinstimmenden Punkten in den beiden Aufnahmen mittels RANSAC-Methode </w:t>
      </w:r>
      <w:sdt>
        <w:sdtPr>
          <w:rPr>
            <w:lang w:eastAsia="de-DE"/>
          </w:rPr>
          <w:id w:val="535088817"/>
          <w:citation/>
        </w:sdtPr>
        <w:sdtEndPr/>
        <w:sdtContent>
          <w:r>
            <w:rPr>
              <w:lang w:eastAsia="de-DE"/>
            </w:rPr>
            <w:fldChar w:fldCharType="begin"/>
          </w:r>
          <w:r>
            <w:rPr>
              <w:lang w:eastAsia="de-DE"/>
            </w:rPr>
            <w:instrText xml:space="preserve"> CITATION Fischler:1981:RSC:358669.358692 \l 1031 </w:instrText>
          </w:r>
          <w:r>
            <w:rPr>
              <w:lang w:eastAsia="de-DE"/>
            </w:rPr>
            <w:fldChar w:fldCharType="separate"/>
          </w:r>
          <w:r w:rsidRPr="00385F5C">
            <w:rPr>
              <w:noProof/>
              <w:lang w:eastAsia="de-DE"/>
            </w:rPr>
            <w:t>[45]</w:t>
          </w:r>
          <w:r>
            <w:rPr>
              <w:lang w:eastAsia="de-DE"/>
            </w:rPr>
            <w:fldChar w:fldCharType="end"/>
          </w:r>
        </w:sdtContent>
      </w:sdt>
      <w:r>
        <w:rPr>
          <w:lang w:eastAsia="de-DE"/>
        </w:rPr>
        <w:t xml:space="preserve"> </w:t>
      </w:r>
      <w:r w:rsidRPr="00883E6A">
        <w:t xml:space="preserve">die Homographie-Matrix berechnet, mit welcher </w:t>
      </w:r>
      <w:r>
        <w:t>jeder Punkt aus dem ersten Bild einem Punkt im zweiten Bild zugeordnet werden kann: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E3A5F" w:rsidTr="009A506C">
        <w:tc>
          <w:tcPr>
            <w:tcW w:w="8326" w:type="dxa"/>
            <w:vAlign w:val="center"/>
          </w:tcPr>
          <w:p w:rsidR="001E3A5F" w:rsidRPr="005C7B84" w:rsidRDefault="003C29F8" w:rsidP="0089375C">
            <w:pPr>
              <w:spacing w:after="120"/>
              <w:rPr>
                <w:rFonts w:eastAsiaTheme="minorEastAsia"/>
                <w:b/>
              </w:rPr>
            </w:pPr>
            <m:oMathPara>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r>
                  <w:rPr>
                    <w:rFonts w:ascii="Cambria Math" w:hAnsi="Cambria Math"/>
                  </w:rPr>
                  <m:t>=H</m:t>
                </m:r>
                <m:r>
                  <m:rPr>
                    <m:sty m:val="bi"/>
                  </m:rPr>
                  <w:rPr>
                    <w:rFonts w:ascii="Cambria Math" w:hAnsi="Cambria Math"/>
                  </w:rPr>
                  <m:t>x</m:t>
                </m:r>
              </m:oMath>
            </m:oMathPara>
          </w:p>
        </w:tc>
        <w:tc>
          <w:tcPr>
            <w:tcW w:w="735" w:type="dxa"/>
            <w:vAlign w:val="center"/>
          </w:tcPr>
          <w:p w:rsidR="001E3A5F" w:rsidRDefault="001E3A5F" w:rsidP="0089375C">
            <w:pPr>
              <w:spacing w:after="120"/>
            </w:pPr>
            <w:r>
              <w:t>(3.6)</w:t>
            </w:r>
          </w:p>
        </w:tc>
      </w:tr>
    </w:tbl>
    <w:p w:rsidR="001E3A5F" w:rsidRDefault="001E3A5F" w:rsidP="00855067">
      <w:r>
        <w:t xml:space="preserve">In </w:t>
      </w:r>
      <w:r>
        <w:fldChar w:fldCharType="begin"/>
      </w:r>
      <w:r>
        <w:instrText xml:space="preserve"> REF _Ref512788040 \h </w:instrText>
      </w:r>
      <w:r>
        <w:fldChar w:fldCharType="separate"/>
      </w:r>
      <w:r w:rsidR="007C1FA1">
        <w:t xml:space="preserve">Abbildung </w:t>
      </w:r>
      <w:r w:rsidR="007C1FA1">
        <w:rPr>
          <w:noProof/>
        </w:rPr>
        <w:t>16</w:t>
      </w:r>
      <w:r>
        <w:fldChar w:fldCharType="end"/>
      </w:r>
      <w:r>
        <w:t xml:space="preserve"> ist die Transformation eines Bildpunktes von der Kameraebene der ersten Aufnahme in die Ebene der zweiten, aus einem anderen Winkel erstellten Aufnahme angedeutet.</w:t>
      </w:r>
    </w:p>
    <w:p w:rsidR="009C52A4" w:rsidRDefault="009C52A4" w:rsidP="009C52A4">
      <w:pPr>
        <w:keepNext/>
        <w:jc w:val="center"/>
      </w:pPr>
      <w:r>
        <w:rPr>
          <w:noProof/>
          <w:lang w:eastAsia="de-DE"/>
        </w:rPr>
        <w:lastRenderedPageBreak/>
        <w:drawing>
          <wp:inline distT="0" distB="0" distL="0" distR="0">
            <wp:extent cx="4192438" cy="279480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xel-correspondences-through-homography-between-two-images-With-the-homography-two.jpg.png"/>
                    <pic:cNvPicPr/>
                  </pic:nvPicPr>
                  <pic:blipFill>
                    <a:blip r:embed="rId21">
                      <a:extLst>
                        <a:ext uri="{28A0092B-C50C-407E-A947-70E740481C1C}">
                          <a14:useLocalDpi xmlns:a14="http://schemas.microsoft.com/office/drawing/2010/main" val="0"/>
                        </a:ext>
                      </a:extLst>
                    </a:blip>
                    <a:stretch>
                      <a:fillRect/>
                    </a:stretch>
                  </pic:blipFill>
                  <pic:spPr>
                    <a:xfrm>
                      <a:off x="0" y="0"/>
                      <a:ext cx="4198083" cy="2798568"/>
                    </a:xfrm>
                    <a:prstGeom prst="rect">
                      <a:avLst/>
                    </a:prstGeom>
                  </pic:spPr>
                </pic:pic>
              </a:graphicData>
            </a:graphic>
          </wp:inline>
        </w:drawing>
      </w:r>
    </w:p>
    <w:p w:rsidR="009C52A4" w:rsidRPr="00883E6A" w:rsidRDefault="009C52A4" w:rsidP="00892197">
      <w:pPr>
        <w:pStyle w:val="Beschriftung"/>
      </w:pPr>
      <w:r>
        <w:t xml:space="preserve">Abbildung </w:t>
      </w:r>
      <w:r w:rsidR="003C29F8">
        <w:fldChar w:fldCharType="begin"/>
      </w:r>
      <w:r w:rsidR="003C29F8">
        <w:instrText xml:space="preserve"> SEQ Abbildun</w:instrText>
      </w:r>
      <w:r w:rsidR="003C29F8">
        <w:instrText xml:space="preserve">g \* ARABIC </w:instrText>
      </w:r>
      <w:r w:rsidR="003C29F8">
        <w:fldChar w:fldCharType="separate"/>
      </w:r>
      <w:r w:rsidR="00F63ABB">
        <w:rPr>
          <w:noProof/>
        </w:rPr>
        <w:t>13</w:t>
      </w:r>
      <w:r w:rsidR="003C29F8">
        <w:rPr>
          <w:noProof/>
        </w:rPr>
        <w:fldChar w:fldCharType="end"/>
      </w:r>
      <w:r>
        <w:t>: Homographie zur Transformation von Bildpunkten z</w:t>
      </w:r>
      <w:r w:rsidR="00B31446">
        <w:t>w</w:t>
      </w:r>
      <w:r>
        <w:t>ischen den Kameraebenen</w:t>
      </w:r>
      <w:r w:rsidR="00B31446">
        <w:t xml:space="preserve"> O</w:t>
      </w:r>
      <w:r w:rsidR="00B31446" w:rsidRPr="00B31446">
        <w:rPr>
          <w:vertAlign w:val="subscript"/>
        </w:rPr>
        <w:t>L</w:t>
      </w:r>
      <w:r w:rsidR="00B31446">
        <w:t xml:space="preserve"> und O</w:t>
      </w:r>
      <w:r w:rsidR="00B31446" w:rsidRPr="00B31446">
        <w:rPr>
          <w:vertAlign w:val="subscript"/>
        </w:rPr>
        <w:t>C</w:t>
      </w:r>
      <w:r w:rsidR="00B31446">
        <w:t xml:space="preserve"> </w:t>
      </w:r>
      <w:r>
        <w:t xml:space="preserve"> bei Aufnahmen aus verschiedenen Winkeln</w:t>
      </w:r>
      <w:sdt>
        <w:sdtPr>
          <w:id w:val="-2049905839"/>
          <w:citation/>
        </w:sdtPr>
        <w:sdtEndPr/>
        <w:sdtContent>
          <w:r w:rsidR="00394485">
            <w:fldChar w:fldCharType="begin"/>
          </w:r>
          <w:r w:rsidR="00394485">
            <w:instrText xml:space="preserve"> CITATION Yin2015 \l 1031 </w:instrText>
          </w:r>
          <w:r w:rsidR="00394485">
            <w:fldChar w:fldCharType="separate"/>
          </w:r>
          <w:r w:rsidR="00394485">
            <w:rPr>
              <w:noProof/>
            </w:rPr>
            <w:t xml:space="preserve"> </w:t>
          </w:r>
          <w:r w:rsidR="00394485" w:rsidRPr="00394485">
            <w:rPr>
              <w:noProof/>
            </w:rPr>
            <w:t>[45]</w:t>
          </w:r>
          <w:r w:rsidR="00394485">
            <w:fldChar w:fldCharType="end"/>
          </w:r>
        </w:sdtContent>
      </w:sdt>
    </w:p>
    <w:p w:rsidR="00385F5C" w:rsidRDefault="005C7B84" w:rsidP="00385F5C">
      <w:r>
        <w:t xml:space="preserve">Mit Hilfe dieser Matrix wird </w:t>
      </w:r>
      <w:r w:rsidR="00385F5C" w:rsidRPr="00883E6A">
        <w:t>anschließend die ursprüngliche Bildregion des Zielobjekts auf das neue Bild mittels perspektivischer Transformation projiziert.</w:t>
      </w:r>
      <w:r w:rsidR="00430B4B">
        <w:t xml:space="preserve"> </w:t>
      </w:r>
      <w:r w:rsidR="00430B4B">
        <w:fldChar w:fldCharType="begin"/>
      </w:r>
      <w:r w:rsidR="00430B4B">
        <w:instrText xml:space="preserve"> REF _Ref516224905 \h </w:instrText>
      </w:r>
      <w:r w:rsidR="00430B4B">
        <w:fldChar w:fldCharType="separate"/>
      </w:r>
      <w:r w:rsidR="007C1FA1">
        <w:t xml:space="preserve">Abbildung </w:t>
      </w:r>
      <w:r w:rsidR="007C1FA1">
        <w:rPr>
          <w:noProof/>
        </w:rPr>
        <w:t>14</w:t>
      </w:r>
      <w:r w:rsidR="00430B4B">
        <w:fldChar w:fldCharType="end"/>
      </w:r>
      <w:r w:rsidR="00430B4B">
        <w:t xml:space="preserve"> zeigt das Ergebnis der Schritte Merkmalsdetektion, -beschreibung und -abgleich sowie perspektivischer Transformation anhand zweier Beispielbilder.</w:t>
      </w:r>
    </w:p>
    <w:p w:rsidR="00C24935" w:rsidRDefault="00C24935" w:rsidP="00C24935">
      <w:pPr>
        <w:keepNext/>
        <w:jc w:val="center"/>
      </w:pPr>
      <w:r>
        <w:rPr>
          <w:noProof/>
          <w:lang w:eastAsia="de-DE"/>
        </w:rPr>
        <w:drawing>
          <wp:inline distT="0" distB="0" distL="0" distR="0" wp14:anchorId="7475A3F9" wp14:editId="60208AE1">
            <wp:extent cx="4954930" cy="270869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ography_findobj.jpg"/>
                    <pic:cNvPicPr/>
                  </pic:nvPicPr>
                  <pic:blipFill>
                    <a:blip r:embed="rId22">
                      <a:extLst>
                        <a:ext uri="{28A0092B-C50C-407E-A947-70E740481C1C}">
                          <a14:useLocalDpi xmlns:a14="http://schemas.microsoft.com/office/drawing/2010/main" val="0"/>
                        </a:ext>
                      </a:extLst>
                    </a:blip>
                    <a:stretch>
                      <a:fillRect/>
                    </a:stretch>
                  </pic:blipFill>
                  <pic:spPr>
                    <a:xfrm>
                      <a:off x="0" y="0"/>
                      <a:ext cx="4967186" cy="2715395"/>
                    </a:xfrm>
                    <a:prstGeom prst="rect">
                      <a:avLst/>
                    </a:prstGeom>
                  </pic:spPr>
                </pic:pic>
              </a:graphicData>
            </a:graphic>
          </wp:inline>
        </w:drawing>
      </w:r>
    </w:p>
    <w:p w:rsidR="00C24935" w:rsidRDefault="00C24935" w:rsidP="00892197">
      <w:pPr>
        <w:pStyle w:val="Beschriftung"/>
      </w:pPr>
      <w:bookmarkStart w:id="53" w:name="_Ref516224905"/>
      <w:r>
        <w:t xml:space="preserve">Abbildung </w:t>
      </w:r>
      <w:r w:rsidR="003C29F8">
        <w:fldChar w:fldCharType="begin"/>
      </w:r>
      <w:r w:rsidR="003C29F8">
        <w:instrText xml:space="preserve"> SEQ Abbildung \* ARABIC </w:instrText>
      </w:r>
      <w:r w:rsidR="003C29F8">
        <w:fldChar w:fldCharType="separate"/>
      </w:r>
      <w:r w:rsidR="00F63ABB">
        <w:rPr>
          <w:noProof/>
        </w:rPr>
        <w:t>14</w:t>
      </w:r>
      <w:r w:rsidR="003C29F8">
        <w:rPr>
          <w:noProof/>
        </w:rPr>
        <w:fldChar w:fldCharType="end"/>
      </w:r>
      <w:bookmarkEnd w:id="53"/>
      <w:r>
        <w:t>:</w:t>
      </w:r>
      <w:r w:rsidR="00FB084A">
        <w:t xml:space="preserve"> Beispiel für Merkmalsabgleich und perspektivische Transformation</w:t>
      </w:r>
      <w:sdt>
        <w:sdtPr>
          <w:id w:val="9969066"/>
          <w:citation/>
        </w:sdtPr>
        <w:sdtEndPr/>
        <w:sdtContent>
          <w:r w:rsidR="001666AF">
            <w:fldChar w:fldCharType="begin"/>
          </w:r>
          <w:r w:rsidR="001666AF">
            <w:instrText xml:space="preserve"> CITATION Mor13 \l 1031 </w:instrText>
          </w:r>
          <w:r w:rsidR="001666AF">
            <w:fldChar w:fldCharType="separate"/>
          </w:r>
          <w:r w:rsidR="001666AF">
            <w:rPr>
              <w:noProof/>
            </w:rPr>
            <w:t xml:space="preserve"> </w:t>
          </w:r>
          <w:r w:rsidR="001666AF" w:rsidRPr="001666AF">
            <w:rPr>
              <w:noProof/>
            </w:rPr>
            <w:t>[47]</w:t>
          </w:r>
          <w:r w:rsidR="001666AF">
            <w:fldChar w:fldCharType="end"/>
          </w:r>
        </w:sdtContent>
      </w:sdt>
    </w:p>
    <w:p w:rsidR="00E83B48" w:rsidRDefault="00FB6129" w:rsidP="00F97AA1">
      <w:r>
        <w:rPr>
          <w:lang w:eastAsia="de-DE"/>
        </w:rPr>
        <w:t xml:space="preserve">Die nach den hier beschriebenen Schritten erhaltene Zielregion im zweiten Bild dient wiederum als Ausgangspunkt für das Auffinden </w:t>
      </w:r>
      <w:r w:rsidR="009F286F">
        <w:rPr>
          <w:lang w:eastAsia="de-DE"/>
        </w:rPr>
        <w:t xml:space="preserve">des Ziels </w:t>
      </w:r>
      <w:r>
        <w:rPr>
          <w:lang w:eastAsia="de-DE"/>
        </w:rPr>
        <w:t xml:space="preserve">in der </w:t>
      </w:r>
      <w:r>
        <w:rPr>
          <w:lang w:eastAsia="de-DE"/>
        </w:rPr>
        <w:lastRenderedPageBreak/>
        <w:t xml:space="preserve">nachfolgenden Aufnahme. </w:t>
      </w:r>
      <w:r w:rsidR="00397589">
        <w:rPr>
          <w:lang w:eastAsia="de-DE"/>
        </w:rPr>
        <w:t>Der Prozess der Objektverfolgung besteht somit aus dem Markieren des Ziels in einem Ursprungsbild und anschließender Wiederholung von Bildaufnahme und den hier angeführten Berechnungen.</w:t>
      </w:r>
    </w:p>
    <w:p w:rsidR="00911CDD" w:rsidRDefault="002918C3" w:rsidP="00B10275">
      <w:pPr>
        <w:pStyle w:val="berschrift2"/>
      </w:pPr>
      <w:bookmarkStart w:id="54" w:name="_Toc515626867"/>
      <w:bookmarkStart w:id="55" w:name="_Ref516302021"/>
      <w:r>
        <w:t>Entfernungsberechnung</w:t>
      </w:r>
      <w:bookmarkEnd w:id="54"/>
      <w:bookmarkEnd w:id="55"/>
    </w:p>
    <w:p w:rsidR="00DC6AA6" w:rsidRPr="00DC6AA6" w:rsidRDefault="00DC6AA6" w:rsidP="00DC6AA6">
      <w:r>
        <w:t>Der in dieser Arbeit verwendete prototypische Aufbau beinhaltet nur eine Kamera, Sensoren für eine Abstandsmessung sind nicht vorgesehen. Da somit nur zweidimensionale Informationen vorliegen, ist eine Entfernungsberechnung nur über eine Bewegung der Kamera und anschließende Betrachtung geänderter Werte wie Bildgröße oder Winkel vom Bildzentrum zum Zielobjekt möglich.</w:t>
      </w:r>
      <w:r w:rsidR="00CD3452">
        <w:t xml:space="preserve"> Nachfolgend werden zwei Methoden zur Berechnung der Distanz zum Ziel beschrieben. </w:t>
      </w:r>
      <w:r w:rsidR="009E5AC0">
        <w:t xml:space="preserve">Aufgrund der </w:t>
      </w:r>
      <w:r w:rsidR="00BD6A8A">
        <w:t xml:space="preserve">in Kapitel </w:t>
      </w:r>
      <w:r w:rsidR="00BD6A8A">
        <w:fldChar w:fldCharType="begin"/>
      </w:r>
      <w:r w:rsidR="00BD6A8A">
        <w:instrText xml:space="preserve"> REF _Ref516226056 \r \h </w:instrText>
      </w:r>
      <w:r w:rsidR="00BD6A8A">
        <w:fldChar w:fldCharType="separate"/>
      </w:r>
      <w:r w:rsidR="007C1FA1">
        <w:t>3.1</w:t>
      </w:r>
      <w:r w:rsidR="00BD6A8A">
        <w:fldChar w:fldCharType="end"/>
      </w:r>
      <w:r w:rsidR="00BD6A8A">
        <w:t xml:space="preserve"> </w:t>
      </w:r>
      <w:r w:rsidR="009E5AC0">
        <w:t xml:space="preserve">angesprochenen zu erwartenden Ungenauigkeiten durch die Beschaffenheit des </w:t>
      </w:r>
      <w:r w:rsidR="00D9211E">
        <w:t>verwendeten Roboterarms</w:t>
      </w:r>
      <w:r w:rsidR="00BA0862">
        <w:t xml:space="preserve">, </w:t>
      </w:r>
      <w:r w:rsidR="009E5AC0">
        <w:t>z.</w:t>
      </w:r>
      <w:r w:rsidR="00D9211E">
        <w:t> </w:t>
      </w:r>
      <w:r w:rsidR="009E5AC0">
        <w:t>B. durch Spiel in den Gelenken und unpräzise Stellbewegungen der Motoren</w:t>
      </w:r>
      <w:r w:rsidR="00BA0862">
        <w:t>,</w:t>
      </w:r>
      <w:r w:rsidR="009E5AC0">
        <w:t xml:space="preserve"> </w:t>
      </w:r>
      <w:r w:rsidR="00BA0862">
        <w:t>sowie</w:t>
      </w:r>
      <w:r w:rsidR="009E5AC0">
        <w:t xml:space="preserve"> möglicher Abbildungsfehler der Kamera ist eine Kombination der Verfahren bzw. eine erneute Überprüfung nach dem Fahren einer Teilstrecke unter Umständen sinnvoll.</w:t>
      </w:r>
    </w:p>
    <w:p w:rsidR="00992A1D" w:rsidRDefault="000C07ED" w:rsidP="00992A1D">
      <w:pPr>
        <w:pStyle w:val="berschrift3"/>
      </w:pPr>
      <w:bookmarkStart w:id="56" w:name="_Toc515626869"/>
      <w:r>
        <w:t xml:space="preserve">Berechnung durch </w:t>
      </w:r>
      <w:r w:rsidR="00992A1D">
        <w:t xml:space="preserve">Änderung der </w:t>
      </w:r>
      <w:r w:rsidR="00C6132D">
        <w:t>Bildgröße</w:t>
      </w:r>
      <w:r w:rsidR="00992A1D">
        <w:t xml:space="preserve"> des Ziels</w:t>
      </w:r>
      <w:bookmarkEnd w:id="56"/>
    </w:p>
    <w:p w:rsidR="00A51599" w:rsidRDefault="00A51599" w:rsidP="00A51599">
      <w:r>
        <w:t>Befindet sich das Ziel zu Beginn im Bildzentrum, ist ein Verfahren des Effektors in dessen Richtung auf gerader Linie möglich. Mit Hilfe der Abbildungsgleichung und der veränderten Bildgröße kann die Objektentfernung ermittelt werden</w:t>
      </w:r>
      <w:sdt>
        <w:sdtPr>
          <w:id w:val="-1899969467"/>
          <w:citation/>
        </w:sdtPr>
        <w:sdtEndPr/>
        <w:sdtContent>
          <w:r w:rsidR="00514AE0">
            <w:fldChar w:fldCharType="begin"/>
          </w:r>
          <w:r w:rsidR="00514AE0">
            <w:instrText xml:space="preserve"> CITATION Mar18 \l 1031 </w:instrText>
          </w:r>
          <w:r w:rsidR="00514AE0">
            <w:fldChar w:fldCharType="separate"/>
          </w:r>
          <w:r w:rsidR="00514AE0">
            <w:rPr>
              <w:noProof/>
            </w:rPr>
            <w:t xml:space="preserve"> </w:t>
          </w:r>
          <w:r w:rsidR="00514AE0" w:rsidRPr="00514AE0">
            <w:rPr>
              <w:noProof/>
            </w:rPr>
            <w:t>[48]</w:t>
          </w:r>
          <w:r w:rsidR="00514AE0">
            <w:fldChar w:fldCharType="end"/>
          </w:r>
        </w:sdtContent>
      </w:sdt>
      <w: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36013" w:rsidTr="009F2AC6">
        <w:tc>
          <w:tcPr>
            <w:tcW w:w="8326" w:type="dxa"/>
            <w:vAlign w:val="center"/>
          </w:tcPr>
          <w:p w:rsidR="00136013" w:rsidRPr="00136013" w:rsidRDefault="003C29F8" w:rsidP="00365838">
            <w:pPr>
              <w:spacing w:after="120"/>
            </w:pPr>
            <m:oMathPara>
              <m:oMath>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en>
                </m:f>
              </m:oMath>
            </m:oMathPara>
          </w:p>
        </w:tc>
        <w:tc>
          <w:tcPr>
            <w:tcW w:w="735" w:type="dxa"/>
            <w:vAlign w:val="center"/>
          </w:tcPr>
          <w:p w:rsidR="00136013" w:rsidRDefault="00136013" w:rsidP="00365838">
            <w:pPr>
              <w:spacing w:after="120"/>
            </w:pPr>
            <w:r>
              <w:t>(3.7)</w:t>
            </w:r>
          </w:p>
        </w:tc>
      </w:tr>
    </w:tbl>
    <w:p w:rsidR="00A51599" w:rsidRDefault="00A51599" w:rsidP="00A51599">
      <w:pPr>
        <w:rPr>
          <w:rFonts w:eastAsiaTheme="minorEastAsia"/>
        </w:rPr>
      </w:pPr>
      <w:r>
        <w:t xml:space="preserve">Hierbei entspricht </w:t>
      </w:r>
      <m:oMath>
        <m:r>
          <w:rPr>
            <w:rFonts w:ascii="Cambria Math" w:hAnsi="Cambria Math"/>
          </w:rPr>
          <m:t>d</m:t>
        </m:r>
      </m:oMath>
      <w:r>
        <w:rPr>
          <w:rFonts w:eastAsiaTheme="minorEastAsia"/>
        </w:rPr>
        <w:t xml:space="preserve"> der zurückgelegten</w:t>
      </w:r>
      <w:r w:rsidR="000503A0">
        <w:rPr>
          <w:rFonts w:eastAsiaTheme="minorEastAsia"/>
        </w:rPr>
        <w:t xml:space="preserve"> und</w:t>
      </w:r>
      <w:r>
        <w:rPr>
          <w:rFonts w:eastAsiaTheme="minorEastAsia"/>
        </w:rPr>
        <w:t xml:space="preserv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Pr>
          <w:rFonts w:eastAsiaTheme="minorEastAsia"/>
        </w:rPr>
        <w:t xml:space="preserve"> der noch zurückzulegenden Entfernung </w:t>
      </w:r>
      <w:r w:rsidR="000503A0">
        <w:rPr>
          <w:rFonts w:eastAsiaTheme="minorEastAsia"/>
        </w:rPr>
        <w:t xml:space="preserve">sowie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eastAsiaTheme="minorEastAsia"/>
        </w:rPr>
        <w:t xml:space="preserve"> der Bildgröße des Ziels vor und nach der Bewegung.</w:t>
      </w:r>
      <w:r w:rsidR="00E96E21">
        <w:rPr>
          <w:rFonts w:eastAsiaTheme="minorEastAsia"/>
        </w:rPr>
        <w:t xml:space="preserve"> </w:t>
      </w:r>
      <w:r w:rsidR="00E96E21">
        <w:rPr>
          <w:rFonts w:eastAsiaTheme="minorEastAsia"/>
        </w:rPr>
        <w:fldChar w:fldCharType="begin"/>
      </w:r>
      <w:r w:rsidR="00E96E21">
        <w:rPr>
          <w:rFonts w:eastAsiaTheme="minorEastAsia"/>
        </w:rPr>
        <w:instrText xml:space="preserve"> REF _Ref516248484 \h </w:instrText>
      </w:r>
      <w:r w:rsidR="00E96E21">
        <w:rPr>
          <w:rFonts w:eastAsiaTheme="minorEastAsia"/>
        </w:rPr>
      </w:r>
      <w:r w:rsidR="00E96E21">
        <w:rPr>
          <w:rFonts w:eastAsiaTheme="minorEastAsia"/>
        </w:rPr>
        <w:fldChar w:fldCharType="separate"/>
      </w:r>
      <w:r w:rsidR="007C1FA1">
        <w:t xml:space="preserve">Abbildung </w:t>
      </w:r>
      <w:r w:rsidR="007C1FA1">
        <w:rPr>
          <w:noProof/>
        </w:rPr>
        <w:t>15</w:t>
      </w:r>
      <w:r w:rsidR="00E96E21">
        <w:rPr>
          <w:rFonts w:eastAsiaTheme="minorEastAsia"/>
        </w:rPr>
        <w:fldChar w:fldCharType="end"/>
      </w:r>
      <w:r w:rsidR="00E96E21">
        <w:rPr>
          <w:rFonts w:eastAsiaTheme="minorEastAsia"/>
        </w:rPr>
        <w:t xml:space="preserve"> verdeutlicht die Begriffe.</w:t>
      </w:r>
    </w:p>
    <w:p w:rsidR="00221031" w:rsidRDefault="008F3699" w:rsidP="00221031">
      <w:pPr>
        <w:keepNext/>
        <w:jc w:val="center"/>
      </w:pPr>
      <w:r>
        <w:rPr>
          <w:noProof/>
          <w:lang w:eastAsia="de-DE"/>
        </w:rPr>
        <w:lastRenderedPageBreak/>
        <w:drawing>
          <wp:inline distT="0" distB="0" distL="0" distR="0">
            <wp:extent cx="5760085" cy="2259097"/>
            <wp:effectExtent l="0" t="0" r="0" b="82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fernung_Venhaus.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2259097"/>
                    </a:xfrm>
                    <a:prstGeom prst="rect">
                      <a:avLst/>
                    </a:prstGeom>
                  </pic:spPr>
                </pic:pic>
              </a:graphicData>
            </a:graphic>
          </wp:inline>
        </w:drawing>
      </w:r>
    </w:p>
    <w:p w:rsidR="008F3699" w:rsidRDefault="00221031" w:rsidP="00892197">
      <w:pPr>
        <w:pStyle w:val="Beschriftung"/>
      </w:pPr>
      <w:bookmarkStart w:id="57" w:name="_Ref516248484"/>
      <w:r>
        <w:t xml:space="preserve">Abbildung </w:t>
      </w:r>
      <w:r w:rsidR="003C29F8">
        <w:fldChar w:fldCharType="begin"/>
      </w:r>
      <w:r w:rsidR="003C29F8">
        <w:instrText xml:space="preserve"> SEQ Abbildung \* ARABIC </w:instrText>
      </w:r>
      <w:r w:rsidR="003C29F8">
        <w:fldChar w:fldCharType="separate"/>
      </w:r>
      <w:r w:rsidR="00F63ABB">
        <w:rPr>
          <w:noProof/>
        </w:rPr>
        <w:t>15</w:t>
      </w:r>
      <w:r w:rsidR="003C29F8">
        <w:rPr>
          <w:noProof/>
        </w:rPr>
        <w:fldChar w:fldCharType="end"/>
      </w:r>
      <w:bookmarkEnd w:id="57"/>
      <w:r>
        <w:t>: Veränderte Distanz des Gegenstands G an dünner Linse</w:t>
      </w:r>
    </w:p>
    <w:p w:rsidR="00DC6AA6" w:rsidRDefault="00DC6AA6" w:rsidP="00DC6AA6">
      <w:pPr>
        <w:pStyle w:val="berschrift3"/>
      </w:pPr>
      <w:bookmarkStart w:id="58" w:name="_Toc515626868"/>
      <w:r>
        <w:t>Berechnung durch Änderung des Winkels zum Ziel</w:t>
      </w:r>
      <w:bookmarkEnd w:id="58"/>
    </w:p>
    <w:p w:rsidR="00A2688B" w:rsidRDefault="00AF58A5" w:rsidP="00AF58A5">
      <w:r>
        <w:t xml:space="preserve">Liegt das Ziel außerhalb des Bildzentrums müssen zunächst die Winkel zur horizontalen und vertikalen Mittellinie </w:t>
      </w:r>
      <w:r w:rsidR="00CC780C">
        <w:t>bestimmt</w:t>
      </w:r>
      <w:r>
        <w:t xml:space="preserve"> werden. Ist das Sichtfeld der Kamera bekannt, kann die Brennweite</w:t>
      </w:r>
      <w:r w:rsidR="00C02FEF">
        <w:t xml:space="preserve"> mit Hilfe der Bildbreite </w:t>
      </w:r>
      <m:oMath>
        <m:r>
          <w:rPr>
            <w:rFonts w:ascii="Cambria Math" w:hAnsi="Cambria Math"/>
          </w:rPr>
          <m:t>W</m:t>
        </m:r>
      </m:oMath>
      <w:r w:rsidR="00C02FEF">
        <w:t xml:space="preserve"> und dem horizontalen Sichtfeld </w:t>
      </w:r>
      <m:oMath>
        <m:r>
          <w:rPr>
            <w:rFonts w:ascii="Cambria Math" w:hAnsi="Cambria Math"/>
          </w:rPr>
          <m:t>FOV</m:t>
        </m:r>
      </m:oMath>
      <w:r w:rsidR="00C02FEF">
        <w:t xml:space="preserve"> der Kamera</w:t>
      </w:r>
      <w:r>
        <w:t xml:space="preserve"> zunächst in Pixel</w:t>
      </w:r>
      <w:r w:rsidR="008F6E4D">
        <w:t>n</w:t>
      </w:r>
      <w:r>
        <w:t xml:space="preserve"> </w:t>
      </w:r>
      <w:r w:rsidR="008F6E4D">
        <w:t>be</w:t>
      </w:r>
      <w:r>
        <w:t>rechnet werden</w:t>
      </w:r>
      <w:r w:rsidR="00A2688B">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A2688B" w:rsidTr="009F2AC6">
        <w:tc>
          <w:tcPr>
            <w:tcW w:w="8326" w:type="dxa"/>
            <w:vAlign w:val="center"/>
          </w:tcPr>
          <w:p w:rsidR="00A2688B" w:rsidRPr="00136013" w:rsidRDefault="003C29F8" w:rsidP="005854BF">
            <w:pPr>
              <w:spacing w:after="120"/>
            </w:pPr>
            <m:oMathPara>
              <m:oMath>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0,5∙W</m:t>
                    </m:r>
                  </m:num>
                  <m:den>
                    <m:func>
                      <m:funcPr>
                        <m:ctrlPr>
                          <w:rPr>
                            <w:rFonts w:ascii="Cambria Math" w:hAnsi="Cambria Math"/>
                            <w:i/>
                          </w:rPr>
                        </m:ctrlPr>
                      </m:funcPr>
                      <m:fName>
                        <m:r>
                          <m:rPr>
                            <m:sty m:val="p"/>
                          </m:rPr>
                          <w:rPr>
                            <w:rFonts w:ascii="Cambria Math" w:hAnsi="Cambria Math"/>
                          </w:rPr>
                          <m:t>tan</m:t>
                        </m:r>
                      </m:fName>
                      <m:e>
                        <m:r>
                          <w:rPr>
                            <w:rFonts w:ascii="Cambria Math" w:hAnsi="Cambria Math"/>
                          </w:rPr>
                          <m:t>(0,5∙FOV)</m:t>
                        </m:r>
                      </m:e>
                    </m:func>
                  </m:den>
                </m:f>
                <m:r>
                  <w:rPr>
                    <w:rFonts w:ascii="Cambria Math" w:hAnsi="Cambria Math"/>
                  </w:rPr>
                  <m:t xml:space="preserve"> </m:t>
                </m:r>
              </m:oMath>
            </m:oMathPara>
          </w:p>
        </w:tc>
        <w:tc>
          <w:tcPr>
            <w:tcW w:w="735" w:type="dxa"/>
            <w:vAlign w:val="center"/>
          </w:tcPr>
          <w:p w:rsidR="00A2688B" w:rsidRDefault="00A2688B" w:rsidP="005854BF">
            <w:pPr>
              <w:spacing w:after="120"/>
            </w:pPr>
            <w:r>
              <w:t>(3.8)</w:t>
            </w:r>
          </w:p>
        </w:tc>
      </w:tr>
    </w:tbl>
    <w:p w:rsidR="00AF58A5" w:rsidRDefault="00AF58A5" w:rsidP="00AF58A5">
      <w:r>
        <w:t>Ein Bildpunkt ist dann</w:t>
      </w:r>
      <w:r w:rsidR="00D57260">
        <w:t xml:space="preserve"> mit Pixelkoordinaten</w:t>
      </w:r>
      <w:r>
        <w:t xml:space="preserve"> als Vektor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m:t>
        </m:r>
      </m:oMath>
      <w:r>
        <w:t xml:space="preserve"> darstellbar. Mit Hilfe des Skalarproduktes kann der Winkel zwisch</w:t>
      </w:r>
      <w:r w:rsidR="00D57260">
        <w:t>en den Vektoren bestimmt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2A0ADF" w:rsidTr="002E02BF">
        <w:tc>
          <w:tcPr>
            <w:tcW w:w="8326" w:type="dxa"/>
            <w:vAlign w:val="center"/>
          </w:tcPr>
          <w:p w:rsidR="002A0ADF" w:rsidRPr="00136013" w:rsidRDefault="002A0ADF" w:rsidP="002E02BF">
            <w:pPr>
              <w:spacing w:after="120"/>
            </w:pPr>
            <m:oMathPara>
              <m:oMath>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f>
                  <m:fPr>
                    <m:ctrlPr>
                      <w:rPr>
                        <w:rFonts w:ascii="Cambria Math" w:hAnsi="Cambria Math"/>
                        <w:i/>
                      </w:rPr>
                    </m:ctrlPr>
                  </m:fPr>
                  <m:num>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1p</m:t>
                                  </m:r>
                                </m:sub>
                              </m:sSub>
                            </m:e>
                          </m:mr>
                          <m:mr>
                            <m:e>
                              <m:sSub>
                                <m:sSubPr>
                                  <m:ctrlPr>
                                    <w:rPr>
                                      <w:rFonts w:ascii="Cambria Math" w:hAnsi="Cambria Math"/>
                                      <w:i/>
                                    </w:rPr>
                                  </m:ctrlPr>
                                </m:sSubPr>
                                <m:e>
                                  <m:r>
                                    <w:rPr>
                                      <w:rFonts w:ascii="Cambria Math" w:hAnsi="Cambria Math"/>
                                    </w:rPr>
                                    <m:t>y</m:t>
                                  </m:r>
                                </m:e>
                                <m:sub>
                                  <m:r>
                                    <w:rPr>
                                      <w:rFonts w:ascii="Cambria Math" w:hAnsi="Cambria Math"/>
                                    </w:rPr>
                                    <m:t>1p</m:t>
                                  </m:r>
                                </m:sub>
                              </m:sSub>
                            </m:e>
                          </m:mr>
                          <m:mr>
                            <m:e>
                              <m:sSub>
                                <m:sSubPr>
                                  <m:ctrlPr>
                                    <w:rPr>
                                      <w:rFonts w:ascii="Cambria Math" w:hAnsi="Cambria Math"/>
                                      <w:i/>
                                    </w:rPr>
                                  </m:ctrlPr>
                                </m:sSubPr>
                                <m:e>
                                  <m:r>
                                    <w:rPr>
                                      <w:rFonts w:ascii="Cambria Math" w:hAnsi="Cambria Math"/>
                                    </w:rPr>
                                    <m:t>f</m:t>
                                  </m:r>
                                </m:e>
                                <m:sub>
                                  <m:r>
                                    <w:rPr>
                                      <w:rFonts w:ascii="Cambria Math" w:hAnsi="Cambria Math"/>
                                    </w:rPr>
                                    <m:t>p</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2p</m:t>
                                  </m:r>
                                </m:sub>
                              </m:sSub>
                            </m:e>
                          </m:mr>
                          <m:mr>
                            <m:e>
                              <m:sSub>
                                <m:sSubPr>
                                  <m:ctrlPr>
                                    <w:rPr>
                                      <w:rFonts w:ascii="Cambria Math" w:hAnsi="Cambria Math"/>
                                      <w:i/>
                                    </w:rPr>
                                  </m:ctrlPr>
                                </m:sSubPr>
                                <m:e>
                                  <m:r>
                                    <w:rPr>
                                      <w:rFonts w:ascii="Cambria Math" w:hAnsi="Cambria Math"/>
                                    </w:rPr>
                                    <m:t>y</m:t>
                                  </m:r>
                                </m:e>
                                <m:sub>
                                  <m:r>
                                    <w:rPr>
                                      <w:rFonts w:ascii="Cambria Math" w:hAnsi="Cambria Math"/>
                                    </w:rPr>
                                    <m:t>2p</m:t>
                                  </m:r>
                                </m:sub>
                              </m:sSub>
                            </m:e>
                          </m:mr>
                          <m:mr>
                            <m:e>
                              <m:sSub>
                                <m:sSubPr>
                                  <m:ctrlPr>
                                    <w:rPr>
                                      <w:rFonts w:ascii="Cambria Math" w:hAnsi="Cambria Math"/>
                                      <w:i/>
                                    </w:rPr>
                                  </m:ctrlPr>
                                </m:sSubPr>
                                <m:e>
                                  <m:r>
                                    <w:rPr>
                                      <w:rFonts w:ascii="Cambria Math" w:hAnsi="Cambria Math"/>
                                    </w:rPr>
                                    <m:t>f</m:t>
                                  </m:r>
                                </m:e>
                                <m:sub>
                                  <m:r>
                                    <w:rPr>
                                      <w:rFonts w:ascii="Cambria Math" w:hAnsi="Cambria Math"/>
                                    </w:rPr>
                                    <m:t>p</m:t>
                                  </m:r>
                                </m:sub>
                              </m:sSub>
                            </m:e>
                          </m:mr>
                        </m:m>
                      </m:e>
                    </m:d>
                  </m:num>
                  <m:den>
                    <m:d>
                      <m:dPr>
                        <m:begChr m:val="|"/>
                        <m:endChr m:val="|"/>
                        <m:ctrlPr>
                          <w:rPr>
                            <w:rFonts w:ascii="Cambria Math" w:hAnsi="Cambria Math"/>
                            <w:i/>
                          </w:rPr>
                        </m:ctrlPr>
                      </m:dPr>
                      <m:e>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1p</m:t>
                                      </m:r>
                                    </m:sub>
                                  </m:sSub>
                                </m:e>
                              </m:mr>
                              <m:mr>
                                <m:e>
                                  <m:sSub>
                                    <m:sSubPr>
                                      <m:ctrlPr>
                                        <w:rPr>
                                          <w:rFonts w:ascii="Cambria Math" w:hAnsi="Cambria Math"/>
                                          <w:i/>
                                        </w:rPr>
                                      </m:ctrlPr>
                                    </m:sSubPr>
                                    <m:e>
                                      <m:r>
                                        <w:rPr>
                                          <w:rFonts w:ascii="Cambria Math" w:hAnsi="Cambria Math"/>
                                        </w:rPr>
                                        <m:t>y</m:t>
                                      </m:r>
                                    </m:e>
                                    <m:sub>
                                      <m:r>
                                        <w:rPr>
                                          <w:rFonts w:ascii="Cambria Math" w:hAnsi="Cambria Math"/>
                                        </w:rPr>
                                        <m:t>1p</m:t>
                                      </m:r>
                                    </m:sub>
                                  </m:sSub>
                                </m:e>
                              </m:mr>
                              <m:mr>
                                <m:e>
                                  <m:sSub>
                                    <m:sSubPr>
                                      <m:ctrlPr>
                                        <w:rPr>
                                          <w:rFonts w:ascii="Cambria Math" w:hAnsi="Cambria Math"/>
                                          <w:i/>
                                        </w:rPr>
                                      </m:ctrlPr>
                                    </m:sSubPr>
                                    <m:e>
                                      <m:r>
                                        <w:rPr>
                                          <w:rFonts w:ascii="Cambria Math" w:hAnsi="Cambria Math"/>
                                        </w:rPr>
                                        <m:t>f</m:t>
                                      </m:r>
                                    </m:e>
                                    <m:sub>
                                      <m:r>
                                        <w:rPr>
                                          <w:rFonts w:ascii="Cambria Math" w:hAnsi="Cambria Math"/>
                                        </w:rPr>
                                        <m:t>p</m:t>
                                      </m:r>
                                    </m:sub>
                                  </m:sSub>
                                </m:e>
                              </m:mr>
                            </m:m>
                          </m:e>
                        </m:d>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2p</m:t>
                                      </m:r>
                                    </m:sub>
                                  </m:sSub>
                                </m:e>
                              </m:mr>
                              <m:mr>
                                <m:e>
                                  <m:sSub>
                                    <m:sSubPr>
                                      <m:ctrlPr>
                                        <w:rPr>
                                          <w:rFonts w:ascii="Cambria Math" w:hAnsi="Cambria Math"/>
                                          <w:i/>
                                        </w:rPr>
                                      </m:ctrlPr>
                                    </m:sSubPr>
                                    <m:e>
                                      <m:r>
                                        <w:rPr>
                                          <w:rFonts w:ascii="Cambria Math" w:hAnsi="Cambria Math"/>
                                        </w:rPr>
                                        <m:t>y</m:t>
                                      </m:r>
                                    </m:e>
                                    <m:sub>
                                      <m:r>
                                        <w:rPr>
                                          <w:rFonts w:ascii="Cambria Math" w:hAnsi="Cambria Math"/>
                                        </w:rPr>
                                        <m:t>2p</m:t>
                                      </m:r>
                                    </m:sub>
                                  </m:sSub>
                                </m:e>
                              </m:mr>
                              <m:mr>
                                <m:e>
                                  <m:sSub>
                                    <m:sSubPr>
                                      <m:ctrlPr>
                                        <w:rPr>
                                          <w:rFonts w:ascii="Cambria Math" w:hAnsi="Cambria Math"/>
                                          <w:i/>
                                        </w:rPr>
                                      </m:ctrlPr>
                                    </m:sSubPr>
                                    <m:e>
                                      <m:r>
                                        <w:rPr>
                                          <w:rFonts w:ascii="Cambria Math" w:hAnsi="Cambria Math"/>
                                        </w:rPr>
                                        <m:t>f</m:t>
                                      </m:r>
                                    </m:e>
                                    <m:sub>
                                      <m:r>
                                        <w:rPr>
                                          <w:rFonts w:ascii="Cambria Math" w:hAnsi="Cambria Math"/>
                                        </w:rPr>
                                        <m:t>p</m:t>
                                      </m:r>
                                    </m:sub>
                                  </m:sSub>
                                </m:e>
                              </m:mr>
                            </m:m>
                          </m:e>
                        </m:d>
                      </m:e>
                    </m:d>
                  </m:den>
                </m:f>
              </m:oMath>
            </m:oMathPara>
          </w:p>
        </w:tc>
        <w:tc>
          <w:tcPr>
            <w:tcW w:w="735" w:type="dxa"/>
            <w:vAlign w:val="center"/>
          </w:tcPr>
          <w:p w:rsidR="002A0ADF" w:rsidRDefault="002A0ADF" w:rsidP="002A0ADF">
            <w:pPr>
              <w:spacing w:after="120"/>
            </w:pPr>
            <w:r>
              <w:t>(3.</w:t>
            </w:r>
            <w:r>
              <w:t>9</w:t>
            </w:r>
            <w:r>
              <w:t>)</w:t>
            </w:r>
          </w:p>
        </w:tc>
      </w:tr>
    </w:tbl>
    <w:p w:rsidR="00D85698" w:rsidRDefault="00AC0CA7" w:rsidP="00AF58A5">
      <w:r>
        <w:t xml:space="preserve">Für die folgenden Betrachtungen wird ein kartesisches Koordinatensystem in die Basis des Roboters gelegt. Es wird angenommen, dass das Ansteuern des Ziels aus der Startposition des Roboters mit bekannten Koordinaten erfolgt. </w:t>
      </w:r>
      <w:r w:rsidR="00AF58A5">
        <w:t>Die Objektentfernung lässt sich durch seitliches Verfahren auf der x- und z-Achse berechnen</w:t>
      </w:r>
      <w:r w:rsidR="008A3903">
        <w:t>, wenn die y-Achse in der Startposition einer Vorwärtsbewegung entspricht</w:t>
      </w:r>
      <w:r w:rsidR="00AF58A5">
        <w:t xml:space="preserve">. Durch die Veränderung des Winkels zwischen Zielzentrum und Kameraachse lassen sich die noch zurückzulegenden Distanzen auf allen </w:t>
      </w:r>
      <w:r w:rsidR="00AF58A5">
        <w:lastRenderedPageBreak/>
        <w:t xml:space="preserve">drei Achsen berechnen. </w:t>
      </w:r>
      <w:r w:rsidR="00266433">
        <w:t>Die</w:t>
      </w:r>
      <w:r w:rsidR="0045095D">
        <w:t>se</w:t>
      </w:r>
      <w:r w:rsidR="00266433">
        <w:t xml:space="preserve"> nachfolgend </w:t>
      </w:r>
      <w:r w:rsidR="0045095D">
        <w:t xml:space="preserve">als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45095D">
        <w:t xml:space="preserve"> und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sidR="0045095D">
        <w:rPr>
          <w:rFonts w:eastAsiaTheme="minorEastAsia"/>
        </w:rPr>
        <w:t xml:space="preserve"> </w:t>
      </w:r>
      <w:r w:rsidR="00266433">
        <w:t>be</w:t>
      </w:r>
      <w:r w:rsidR="0045095D">
        <w:t xml:space="preserve">zeichneten </w:t>
      </w:r>
      <w:r w:rsidR="00266433">
        <w:t>Winkel</w:t>
      </w:r>
      <w:r w:rsidR="0045095D">
        <w:t xml:space="preserve"> </w:t>
      </w:r>
      <w:r w:rsidR="00266433">
        <w:t>werden mit</w:t>
      </w:r>
      <w:r w:rsidR="00285EEF">
        <w:t>tels</w:t>
      </w:r>
      <w:r w:rsidR="00266433">
        <w:t xml:space="preserve"> Formel 3.9 berechnet.</w:t>
      </w:r>
    </w:p>
    <w:p w:rsidR="00D85698" w:rsidRDefault="00D85698" w:rsidP="00D85698">
      <w:pPr>
        <w:keepNext/>
        <w:jc w:val="center"/>
      </w:pPr>
      <w:r>
        <w:rPr>
          <w:noProof/>
          <w:lang w:eastAsia="de-DE"/>
        </w:rPr>
        <w:drawing>
          <wp:inline distT="0" distB="0" distL="0" distR="0" wp14:anchorId="25E92146" wp14:editId="7BAE3D6A">
            <wp:extent cx="5760085" cy="2728461"/>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nkel.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2728461"/>
                    </a:xfrm>
                    <a:prstGeom prst="rect">
                      <a:avLst/>
                    </a:prstGeom>
                  </pic:spPr>
                </pic:pic>
              </a:graphicData>
            </a:graphic>
          </wp:inline>
        </w:drawing>
      </w:r>
    </w:p>
    <w:p w:rsidR="00D85698" w:rsidRDefault="00D85698" w:rsidP="00892197">
      <w:pPr>
        <w:pStyle w:val="Beschriftung"/>
      </w:pPr>
      <w:r>
        <w:t xml:space="preserve">Abbildung </w:t>
      </w:r>
      <w:r>
        <w:fldChar w:fldCharType="begin"/>
      </w:r>
      <w:r>
        <w:instrText xml:space="preserve"> SEQ Abbildung \* ARABIC </w:instrText>
      </w:r>
      <w:r>
        <w:fldChar w:fldCharType="separate"/>
      </w:r>
      <w:r w:rsidR="00F63ABB">
        <w:rPr>
          <w:noProof/>
        </w:rPr>
        <w:t>16</w:t>
      </w:r>
      <w:r>
        <w:fldChar w:fldCharType="end"/>
      </w:r>
      <w:r>
        <w:t xml:space="preserve">: </w:t>
      </w:r>
      <w:r w:rsidRPr="000C0C85">
        <w:t>Schema zur Berechnung der Objektentfernung aus der Veränderung des Winkels zum Ziel (hier in der xy-Ebene), links ohne Kameradrehung und TCP</w:t>
      </w:r>
    </w:p>
    <w:p w:rsidR="00AF58A5" w:rsidRDefault="00AF58A5" w:rsidP="00AF58A5">
      <w:r>
        <w:t>Unter der Annahme eines Verfahrens auf der x-Achse ohne Drehung der Kamera</w:t>
      </w:r>
      <w:r w:rsidR="00A4044A">
        <w:t xml:space="preserve"> und der Positionierung der Kamera am Tool Center Point (TCP)</w:t>
      </w:r>
      <w:r>
        <w:t xml:space="preserve">, wie in </w:t>
      </w:r>
      <w:r>
        <w:fldChar w:fldCharType="begin"/>
      </w:r>
      <w:r>
        <w:instrText xml:space="preserve"> REF _Ref512788040 \h </w:instrText>
      </w:r>
      <w:r>
        <w:fldChar w:fldCharType="separate"/>
      </w:r>
      <w:r w:rsidR="007C1FA1">
        <w:t xml:space="preserve">Abbildung </w:t>
      </w:r>
      <w:r w:rsidR="007C1FA1">
        <w:rPr>
          <w:noProof/>
        </w:rPr>
        <w:t>16</w:t>
      </w:r>
      <w:r>
        <w:fldChar w:fldCharType="end"/>
      </w:r>
      <w:r>
        <w:t xml:space="preserve"> links dargestellt, ergibt sich für die restliche auf der x-Achse zurückzulegende Distanz:</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81579" w:rsidTr="009F2AC6">
        <w:tc>
          <w:tcPr>
            <w:tcW w:w="8326" w:type="dxa"/>
            <w:vAlign w:val="center"/>
          </w:tcPr>
          <w:p w:rsidR="00E81579" w:rsidRPr="00136013" w:rsidRDefault="003C29F8" w:rsidP="00E81579">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num>
                  <m:den>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735" w:type="dxa"/>
            <w:vAlign w:val="center"/>
          </w:tcPr>
          <w:p w:rsidR="00E81579" w:rsidRDefault="00E81579" w:rsidP="00FE0B12">
            <w:pPr>
              <w:spacing w:after="120"/>
            </w:pPr>
            <w:r>
              <w:t>(3.</w:t>
            </w:r>
            <w:r w:rsidR="00FE0B12">
              <w:t>10</w:t>
            </w:r>
            <w:r>
              <w:t>)</w:t>
            </w:r>
          </w:p>
        </w:tc>
      </w:tr>
    </w:tbl>
    <w:p w:rsidR="00AF58A5" w:rsidRDefault="00AF58A5" w:rsidP="00AF58A5">
      <w:r>
        <w:t>Da der Effektor des verwendeten Roboterarms allerdings nicht drehbar ist, erfolgt eine Drehung der Kamera, sodass mit einem anderen Winkel gerechnet werden muss (</w:t>
      </w:r>
      <w:r>
        <w:fldChar w:fldCharType="begin"/>
      </w:r>
      <w:r>
        <w:instrText xml:space="preserve"> REF _Ref512788040 \h </w:instrText>
      </w:r>
      <w:r>
        <w:fldChar w:fldCharType="separate"/>
      </w:r>
      <w:r w:rsidR="007C1FA1">
        <w:t xml:space="preserve">Abbildung </w:t>
      </w:r>
      <w:r w:rsidR="007C1FA1">
        <w:rPr>
          <w:noProof/>
        </w:rPr>
        <w:t>16</w:t>
      </w:r>
      <w:r>
        <w:fldChar w:fldCharType="end"/>
      </w:r>
      <w:r>
        <w:t xml:space="preserve"> rechts):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140D" w:rsidTr="00E1140D">
        <w:tc>
          <w:tcPr>
            <w:tcW w:w="8187" w:type="dxa"/>
            <w:vAlign w:val="center"/>
          </w:tcPr>
          <w:p w:rsidR="00E1140D" w:rsidRPr="00136013" w:rsidRDefault="003C29F8" w:rsidP="00B27EA2">
            <w:pPr>
              <w:spacing w:after="120"/>
            </w:pPr>
            <m:oMathPara>
              <m:oMath>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r>
                  <w:rPr>
                    <w:rFonts w:ascii="Cambria Math" w:hAnsi="Cambria Math"/>
                  </w:rPr>
                  <m:t>=β+</m:t>
                </m:r>
                <m:sSub>
                  <m:sSubPr>
                    <m:ctrlPr>
                      <w:rPr>
                        <w:rFonts w:ascii="Cambria Math" w:hAnsi="Cambria Math"/>
                        <w:i/>
                      </w:rPr>
                    </m:ctrlPr>
                  </m:sSubPr>
                  <m:e>
                    <m:r>
                      <w:rPr>
                        <w:rFonts w:ascii="Cambria Math" w:hAnsi="Cambria Math"/>
                      </w:rPr>
                      <m:t>α</m:t>
                    </m:r>
                  </m:e>
                  <m:sub>
                    <m:r>
                      <w:rPr>
                        <w:rFonts w:ascii="Cambria Math" w:hAnsi="Cambria Math"/>
                      </w:rPr>
                      <m:t>2</m:t>
                    </m:r>
                  </m:sub>
                </m:sSub>
              </m:oMath>
            </m:oMathPara>
          </w:p>
        </w:tc>
        <w:tc>
          <w:tcPr>
            <w:tcW w:w="884" w:type="dxa"/>
            <w:vAlign w:val="center"/>
          </w:tcPr>
          <w:p w:rsidR="00E1140D" w:rsidRDefault="00E1140D" w:rsidP="00FE0B12">
            <w:pPr>
              <w:spacing w:after="120"/>
            </w:pPr>
            <w:r>
              <w:t>(3.1</w:t>
            </w:r>
            <w:r w:rsidR="00FE0B12">
              <w:t>1</w:t>
            </w:r>
            <w:r>
              <w:t>)</w:t>
            </w:r>
          </w:p>
        </w:tc>
      </w:tr>
    </w:tbl>
    <w:p w:rsidR="00AF58A5" w:rsidRDefault="007A661B" w:rsidP="00AF58A5">
      <w:pPr>
        <w:rPr>
          <w:rFonts w:eastAsiaTheme="minorEastAsia"/>
        </w:rPr>
      </w:pPr>
      <w:r>
        <w:rPr>
          <w:rFonts w:eastAsiaTheme="minorEastAsia"/>
        </w:rPr>
        <w:t>Weiterhin ist d</w:t>
      </w:r>
      <w:r w:rsidR="00AF58A5">
        <w:rPr>
          <w:rFonts w:eastAsiaTheme="minorEastAsia"/>
        </w:rPr>
        <w:t xml:space="preserve">ie Kamera </w:t>
      </w:r>
      <w:r>
        <w:rPr>
          <w:rFonts w:eastAsiaTheme="minorEastAsia"/>
        </w:rPr>
        <w:t xml:space="preserve">am realen Manipulator </w:t>
      </w:r>
      <w:r w:rsidR="00AF58A5">
        <w:rPr>
          <w:rFonts w:eastAsiaTheme="minorEastAsia"/>
        </w:rPr>
        <w:t xml:space="preserve">ein Stück hinter dem Ende des Effektors </w:t>
      </w:r>
      <w:r w:rsidR="00496DA0">
        <w:rPr>
          <w:rFonts w:eastAsiaTheme="minorEastAsia"/>
        </w:rPr>
        <w:t xml:space="preserve">bzw. dem TCP </w:t>
      </w:r>
      <w:r w:rsidR="00AF58A5">
        <w:rPr>
          <w:rFonts w:eastAsiaTheme="minorEastAsia"/>
        </w:rPr>
        <w:t xml:space="preserve">platziert, </w:t>
      </w:r>
      <w:r w:rsidR="00106FD3">
        <w:rPr>
          <w:rFonts w:eastAsiaTheme="minorEastAsia"/>
        </w:rPr>
        <w:t xml:space="preserve">somit </w:t>
      </w:r>
      <w:r w:rsidR="00AF58A5">
        <w:rPr>
          <w:rFonts w:eastAsiaTheme="minorEastAsia"/>
        </w:rPr>
        <w:t>gelten für die Distanzen auf der x-Achse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B27EA2" w:rsidTr="009F2AC6">
        <w:tc>
          <w:tcPr>
            <w:tcW w:w="8187" w:type="dxa"/>
            <w:vAlign w:val="center"/>
          </w:tcPr>
          <w:p w:rsidR="00B27EA2" w:rsidRPr="00136013" w:rsidRDefault="003C29F8" w:rsidP="00E05394">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TCP</m:t>
                        </m:r>
                        <m:r>
                          <w:rPr>
                            <w:rFonts w:ascii="Cambria Math" w:eastAsiaTheme="minorEastAsia" w:hAnsi="Cambria Math"/>
                          </w:rPr>
                          <m:t>_Basis</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m:oMathPara>
          </w:p>
        </w:tc>
        <w:tc>
          <w:tcPr>
            <w:tcW w:w="884" w:type="dxa"/>
            <w:vAlign w:val="center"/>
          </w:tcPr>
          <w:p w:rsidR="00B27EA2" w:rsidRDefault="00B27EA2" w:rsidP="00FE0B12">
            <w:pPr>
              <w:spacing w:after="120"/>
            </w:pPr>
            <w:r>
              <w:t>(3.1</w:t>
            </w:r>
            <w:r w:rsidR="00FE0B12">
              <w:t>2</w:t>
            </w:r>
            <w:r>
              <w:t>)</w:t>
            </w:r>
          </w:p>
        </w:tc>
      </w:tr>
    </w:tbl>
    <w:p w:rsidR="00AF58A5" w:rsidRDefault="00AF58A5" w:rsidP="00AF58A5">
      <w:pPr>
        <w:rPr>
          <w:rFonts w:eastAsiaTheme="minorEastAsia"/>
        </w:rPr>
      </w:pPr>
      <w:r>
        <w:rPr>
          <w:rFonts w:eastAsiaTheme="minorEastAsia"/>
        </w:rPr>
        <w:t>sowie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B27EA2" w:rsidTr="009F2AC6">
        <w:tc>
          <w:tcPr>
            <w:tcW w:w="8187" w:type="dxa"/>
            <w:vAlign w:val="center"/>
          </w:tcPr>
          <w:p w:rsidR="00B27EA2" w:rsidRPr="00136013" w:rsidRDefault="003C29F8" w:rsidP="009F2AC6">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d>
                <m:r>
                  <w:rPr>
                    <w:rFonts w:ascii="Cambria Math" w:hAnsi="Cambria Math"/>
                  </w:rPr>
                  <m:t>.</m:t>
                </m:r>
              </m:oMath>
            </m:oMathPara>
          </w:p>
        </w:tc>
        <w:tc>
          <w:tcPr>
            <w:tcW w:w="884" w:type="dxa"/>
            <w:vAlign w:val="center"/>
          </w:tcPr>
          <w:p w:rsidR="00B27EA2" w:rsidRDefault="00B27EA2" w:rsidP="00FE0B12">
            <w:pPr>
              <w:spacing w:after="120"/>
            </w:pPr>
            <w:r>
              <w:t>(3.1</w:t>
            </w:r>
            <w:r w:rsidR="00FE0B12">
              <w:t>3</w:t>
            </w:r>
            <w:r>
              <w:t>)</w:t>
            </w:r>
          </w:p>
        </w:tc>
      </w:tr>
    </w:tbl>
    <w:p w:rsidR="00AF58A5" w:rsidRDefault="00AF58A5" w:rsidP="00AF58A5">
      <w:pPr>
        <w:rPr>
          <w:rFonts w:eastAsiaTheme="minorEastAsia"/>
        </w:rPr>
      </w:pPr>
      <w:r>
        <w:t xml:space="preserve">Hier ist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w:r>
        <w:rPr>
          <w:rFonts w:eastAsiaTheme="minorEastAsia"/>
        </w:rPr>
        <w:t xml:space="preserve"> die von der Kamera zurückgelegte Distanz auf der x-Achse und </w:t>
      </w:r>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oMath>
      <w:r>
        <w:rPr>
          <w:rFonts w:eastAsiaTheme="minorEastAsia"/>
        </w:rPr>
        <w:t xml:space="preserve"> die Entfernung der Kamera zum Ziel auf der x-Achse. </w:t>
      </w:r>
      <w:r w:rsidR="00292B69">
        <w:rPr>
          <w:rFonts w:eastAsiaTheme="minorEastAsia"/>
        </w:rPr>
        <w:t>F</w:t>
      </w:r>
      <w:r>
        <w:rPr>
          <w:rFonts w:eastAsiaTheme="minorEastAsia"/>
        </w:rPr>
        <w:t xml:space="preserve">ür die z-Achse erfolgen </w:t>
      </w:r>
      <w:r w:rsidR="00292B69">
        <w:rPr>
          <w:rFonts w:eastAsiaTheme="minorEastAsia"/>
        </w:rPr>
        <w:t>d</w:t>
      </w:r>
      <w:r w:rsidR="00292B69">
        <w:rPr>
          <w:rFonts w:eastAsiaTheme="minorEastAsia"/>
        </w:rPr>
        <w:t>ie Berechnungen</w:t>
      </w:r>
      <w:r w:rsidR="00292B69">
        <w:rPr>
          <w:rFonts w:eastAsiaTheme="minorEastAsia"/>
        </w:rPr>
        <w:t xml:space="preserve"> </w:t>
      </w:r>
      <w:r>
        <w:rPr>
          <w:rFonts w:eastAsiaTheme="minorEastAsia"/>
        </w:rPr>
        <w:t>analog zu den obigen Ausführungen.</w:t>
      </w:r>
      <w:r w:rsidR="00292B69">
        <w:rPr>
          <w:rFonts w:eastAsiaTheme="minorEastAsia"/>
        </w:rPr>
        <w:t xml:space="preserve"> </w:t>
      </w:r>
      <w:r w:rsidR="00DD55E4">
        <w:rPr>
          <w:rFonts w:eastAsiaTheme="minorEastAsia"/>
        </w:rPr>
        <w:t>Die auf der y-Achse zurückzulegende Distanz lässt sich berechnen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07DC" w:rsidTr="002E02BF">
        <w:tc>
          <w:tcPr>
            <w:tcW w:w="8187" w:type="dxa"/>
            <w:vAlign w:val="center"/>
          </w:tcPr>
          <w:p w:rsidR="005307DC" w:rsidRPr="00136013" w:rsidRDefault="00E017F2" w:rsidP="00E017F2">
            <w:pPr>
              <w:spacing w:after="120"/>
            </w:pPr>
            <m:oMathPara>
              <m:oMath>
                <m:r>
                  <w:rPr>
                    <w:rFonts w:ascii="Cambria Math" w:hAnsi="Cambria Math"/>
                  </w:rPr>
                  <m:t>y</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den>
                </m:f>
              </m:oMath>
            </m:oMathPara>
          </w:p>
        </w:tc>
        <w:tc>
          <w:tcPr>
            <w:tcW w:w="884" w:type="dxa"/>
            <w:vAlign w:val="center"/>
          </w:tcPr>
          <w:p w:rsidR="005307DC" w:rsidRDefault="005307DC" w:rsidP="005307DC">
            <w:pPr>
              <w:spacing w:after="120"/>
            </w:pPr>
            <w:r>
              <w:t>(3.1</w:t>
            </w:r>
            <w:r>
              <w:t>4</w:t>
            </w:r>
            <w:r>
              <w:t>)</w:t>
            </w:r>
          </w:p>
        </w:tc>
      </w:tr>
    </w:tbl>
    <w:p w:rsidR="002918C3" w:rsidRDefault="002918C3" w:rsidP="00992A1D">
      <w:pPr>
        <w:pStyle w:val="berschrift2"/>
      </w:pPr>
      <w:bookmarkStart w:id="59" w:name="_Toc515626870"/>
      <w:r>
        <w:t>Bewegungssteuerung</w:t>
      </w:r>
      <w:bookmarkEnd w:id="59"/>
    </w:p>
    <w:p w:rsidR="0025362F" w:rsidRPr="004D3E4F" w:rsidRDefault="004D3E4F" w:rsidP="0025362F">
      <w:r>
        <w:t xml:space="preserve">Die Entwicklung einer Steuerung für einen Manipulator ist nicht Schwerpunkt dieser Arbeit. Da allerdings nicht mit einem fertigen System gearbeitet werden kann, ist </w:t>
      </w:r>
      <w:r w:rsidRPr="004D3E4F">
        <w:t xml:space="preserve">sie </w:t>
      </w:r>
      <w:r w:rsidR="006C4F6E" w:rsidRPr="004D3E4F">
        <w:t>z</w:t>
      </w:r>
      <w:r w:rsidR="0025362F" w:rsidRPr="004D3E4F">
        <w:t xml:space="preserve">umindest soweit </w:t>
      </w:r>
      <w:r w:rsidRPr="004D3E4F">
        <w:t>umzusetzen</w:t>
      </w:r>
      <w:r w:rsidR="00990704" w:rsidRPr="004D3E4F">
        <w:t xml:space="preserve">, dass die Hauptaufgabe </w:t>
      </w:r>
      <w:r>
        <w:t xml:space="preserve">des zu entwickelnden Prototypen </w:t>
      </w:r>
      <w:r>
        <w:softHyphen/>
        <w:t xml:space="preserve"> die Betätigung von Fahrstuhltastern bzw. Modellen derselben </w:t>
      </w:r>
      <w:r>
        <w:softHyphen/>
        <w:t xml:space="preserve"> </w:t>
      </w:r>
      <w:r w:rsidR="00990704" w:rsidRPr="004D3E4F">
        <w:t>erfüllt werden kann.</w:t>
      </w:r>
    </w:p>
    <w:p w:rsidR="008B49B1" w:rsidRDefault="008B49B1" w:rsidP="00CF3D5F">
      <w:r>
        <w:t xml:space="preserve">Die Bewegung der Gelenke des Manipulators erfolgt über Zahnradgetriebe, die von Schrittmotoren angetrieben werden. </w:t>
      </w:r>
      <w:r w:rsidR="00115956">
        <w:t xml:space="preserve">Um möglichst kleine Bewegungen durchführen zu können, werden diese im Mikroschrittbetrieb angesteuert. </w:t>
      </w:r>
      <w:r w:rsidR="008967E9">
        <w:t xml:space="preserve">Für die Umrechnung eines einzustellenden Winkels für eines der Drehgelenke in die benötigte Anzahl an Schritten wird der Faktor </w:t>
      </w:r>
      <m:oMath>
        <m:sSub>
          <m:sSubPr>
            <m:ctrlPr>
              <w:rPr>
                <w:rFonts w:ascii="Cambria Math" w:hAnsi="Cambria Math"/>
                <w:i/>
              </w:rPr>
            </m:ctrlPr>
          </m:sSubPr>
          <m:e>
            <m:r>
              <w:rPr>
                <w:rFonts w:ascii="Cambria Math" w:hAnsi="Cambria Math"/>
              </w:rPr>
              <m:t>μ</m:t>
            </m:r>
          </m:e>
          <m:sub>
            <m:r>
              <w:rPr>
                <w:rFonts w:ascii="Cambria Math" w:hAnsi="Cambria Math"/>
              </w:rPr>
              <m:t>Schritt</m:t>
            </m:r>
          </m:sub>
        </m:sSub>
      </m:oMath>
      <w:r w:rsidR="008967E9">
        <w:rPr>
          <w:rFonts w:eastAsiaTheme="minorEastAsia"/>
        </w:rPr>
        <w:t xml:space="preserve"> aus der Zähnezahl von An- und Abtriebsrad sowie der Anzahl Vollschritte pro Umdrehung und Mikroschritte pro Vollschritt berechnet: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967E9" w:rsidTr="009A506C">
        <w:tc>
          <w:tcPr>
            <w:tcW w:w="8187" w:type="dxa"/>
            <w:vAlign w:val="center"/>
          </w:tcPr>
          <w:p w:rsidR="008967E9" w:rsidRPr="00136013" w:rsidRDefault="003C29F8" w:rsidP="008967E9">
            <w:pPr>
              <w:spacing w:after="120"/>
            </w:pPr>
            <m:oMathPara>
              <m:oMath>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oMath>
            </m:oMathPara>
          </w:p>
        </w:tc>
        <w:tc>
          <w:tcPr>
            <w:tcW w:w="884" w:type="dxa"/>
            <w:vAlign w:val="center"/>
          </w:tcPr>
          <w:p w:rsidR="008967E9" w:rsidRDefault="008967E9" w:rsidP="00F63ABB">
            <w:pPr>
              <w:spacing w:after="120"/>
            </w:pPr>
            <w:r>
              <w:t>(3.1</w:t>
            </w:r>
            <w:r w:rsidR="00F63ABB">
              <w:t>5</w:t>
            </w:r>
            <w:r>
              <w:t>)</w:t>
            </w:r>
          </w:p>
        </w:tc>
      </w:tr>
    </w:tbl>
    <w:p w:rsidR="00232A77" w:rsidRPr="0053222A" w:rsidRDefault="00232A77" w:rsidP="00CF3D5F">
      <w:pPr>
        <w:rPr>
          <w:rFonts w:eastAsiaTheme="minorEastAsia"/>
        </w:rPr>
      </w:pPr>
      <w:r>
        <w:t xml:space="preserve">Soll ein Winkel </w:t>
      </w:r>
      <m:oMath>
        <m:r>
          <w:rPr>
            <w:rFonts w:ascii="Cambria Math" w:hAnsi="Cambria Math"/>
          </w:rPr>
          <m:t>θ</m:t>
        </m:r>
      </m:oMath>
      <w:r>
        <w:rPr>
          <w:rFonts w:eastAsiaTheme="minorEastAsia"/>
        </w:rPr>
        <w:t xml:space="preserve"> eingestellt werden, lässt sich die Anzahl an Schritten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222A" w:rsidTr="009A506C">
        <w:tc>
          <w:tcPr>
            <w:tcW w:w="8187" w:type="dxa"/>
            <w:vAlign w:val="center"/>
          </w:tcPr>
          <w:p w:rsidR="0053222A" w:rsidRPr="00136013" w:rsidRDefault="0053222A" w:rsidP="009A506C">
            <w:pPr>
              <w:spacing w:after="120"/>
            </w:pPr>
            <m:oMathPara>
              <m:oMath>
                <m: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∙θ</m:t>
                </m:r>
              </m:oMath>
            </m:oMathPara>
          </w:p>
        </w:tc>
        <w:tc>
          <w:tcPr>
            <w:tcW w:w="884" w:type="dxa"/>
            <w:vAlign w:val="center"/>
          </w:tcPr>
          <w:p w:rsidR="0053222A" w:rsidRDefault="00F63ABB" w:rsidP="0053222A">
            <w:pPr>
              <w:spacing w:after="120"/>
            </w:pPr>
            <w:r>
              <w:t>(3.16</w:t>
            </w:r>
            <w:r w:rsidR="0053222A">
              <w:t>)</w:t>
            </w:r>
          </w:p>
        </w:tc>
      </w:tr>
    </w:tbl>
    <w:p w:rsidR="0053222A" w:rsidRDefault="00BA37EA" w:rsidP="00CF3D5F">
      <w:r>
        <w:t xml:space="preserve">Die mechanisch maximal einstellbaren Winkel </w:t>
      </w:r>
      <w:r w:rsidR="006E3FAE">
        <w:t xml:space="preserve">der Gelenke </w:t>
      </w:r>
      <w:r>
        <w:t>sind experimentel</w:t>
      </w:r>
      <w:r w:rsidR="006E3FAE">
        <w:t>l zu bestimmen und in der Ansteuerung der Motoren zu berücksichtigen.</w:t>
      </w:r>
    </w:p>
    <w:p w:rsidR="008D1CF2" w:rsidRDefault="00DC3177" w:rsidP="00CF3D5F">
      <w:r>
        <w:t xml:space="preserve">Die in Abschnitt </w:t>
      </w:r>
      <w:r>
        <w:fldChar w:fldCharType="begin"/>
      </w:r>
      <w:r>
        <w:instrText xml:space="preserve"> REF _Ref516302021 \r \h </w:instrText>
      </w:r>
      <w:r>
        <w:fldChar w:fldCharType="separate"/>
      </w:r>
      <w:r>
        <w:t>3.4</w:t>
      </w:r>
      <w:r>
        <w:fldChar w:fldCharType="end"/>
      </w:r>
      <w:r>
        <w:t xml:space="preserve"> aufgeführten Berechnungen zur Ermittlung der Distanz zwischen Werkzeug und Ziel basieren auf kartesischen Koordinaten. </w:t>
      </w:r>
      <w:r w:rsidR="00385491">
        <w:t xml:space="preserve">Auch für </w:t>
      </w:r>
      <w:r w:rsidR="00385491">
        <w:lastRenderedPageBreak/>
        <w:t>die Steuerung des Roboters wird ein k</w:t>
      </w:r>
      <w:r w:rsidR="00C65B66">
        <w:t>artesisches Koordinatensystem</w:t>
      </w:r>
      <w:r w:rsidR="00620415">
        <w:t xml:space="preserve"> </w:t>
      </w:r>
      <w:r w:rsidR="00385491">
        <w:t xml:space="preserve">verwendet, wobei das </w:t>
      </w:r>
      <w:r w:rsidR="008D1CF2">
        <w:t xml:space="preserve">Weltkoordinatensystem in </w:t>
      </w:r>
      <w:r w:rsidR="00EC55BB">
        <w:t xml:space="preserve">die </w:t>
      </w:r>
      <w:r w:rsidR="008D1CF2">
        <w:t xml:space="preserve">Roboterbasis </w:t>
      </w:r>
      <w:r w:rsidR="00385491">
        <w:t>ge</w:t>
      </w:r>
      <w:r w:rsidR="008D1CF2">
        <w:t>le</w:t>
      </w:r>
      <w:r w:rsidR="00385491">
        <w:t>gt wird.</w:t>
      </w:r>
    </w:p>
    <w:p w:rsidR="00385491" w:rsidRDefault="00D72611" w:rsidP="00CF3D5F">
      <w:r>
        <w:t xml:space="preserve">Da der verwendete Roboter nur drei </w:t>
      </w:r>
      <w:r w:rsidR="00F55443">
        <w:t>angetriebene A</w:t>
      </w:r>
      <w:r>
        <w:t xml:space="preserve">chsen </w:t>
      </w:r>
      <w:r w:rsidR="00F55443">
        <w:t>nutzt, kann die inverse Kinematik über den Kosinussatz bestimmt werden</w:t>
      </w:r>
      <w:r w:rsidR="00797DD8">
        <w:t>.</w:t>
      </w:r>
      <w:r w:rsidR="00F55443">
        <w:t xml:space="preserve"> </w:t>
      </w:r>
      <w:r w:rsidR="00B71A8E">
        <w:t>Die Lage des als Werkzeug verwendeten Endschalters stimmt mit dem TCP überein, sodass der TCP die Zielposition</w:t>
      </w:r>
      <w:r w:rsidR="00392344">
        <w:t xml:space="preserve"> </w:t>
      </w:r>
      <m:oMath>
        <m:r>
          <w:rPr>
            <w:rFonts w:ascii="Cambria Math" w:hAnsi="Cambria Math"/>
          </w:rPr>
          <m:t>(x, y, z)</m:t>
        </m:r>
      </m:oMath>
      <w:r w:rsidR="00B71A8E">
        <w:t xml:space="preserve"> im </w:t>
      </w:r>
      <w:r w:rsidR="00B71A8E">
        <w:t>Weltkoordinatensystem</w:t>
      </w:r>
      <w:r w:rsidR="00B71007">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oMath>
      <w:r w:rsidR="00B71A8E">
        <w:t xml:space="preserve"> anfahren soll. </w:t>
      </w:r>
      <w:r w:rsidR="00797DD8">
        <w:t>Die nachfolgenden Berechnungen basieren auf</w:t>
      </w:r>
      <w:sdt>
        <w:sdtPr>
          <w:id w:val="-1111734228"/>
          <w:citation/>
        </w:sdtPr>
        <w:sdtContent>
          <w:r w:rsidR="00797DD8">
            <w:fldChar w:fldCharType="begin"/>
          </w:r>
          <w:r w:rsidR="00797DD8">
            <w:instrText xml:space="preserve"> CITATION Mar14 \l 1031 </w:instrText>
          </w:r>
          <w:r w:rsidR="00797DD8">
            <w:fldChar w:fldCharType="separate"/>
          </w:r>
          <w:r w:rsidR="00797DD8">
            <w:rPr>
              <w:noProof/>
            </w:rPr>
            <w:t xml:space="preserve"> </w:t>
          </w:r>
          <w:r w:rsidR="00797DD8" w:rsidRPr="00E5410D">
            <w:rPr>
              <w:noProof/>
            </w:rPr>
            <w:t>[49]</w:t>
          </w:r>
          <w:r w:rsidR="00797DD8">
            <w:fldChar w:fldCharType="end"/>
          </w:r>
        </w:sdtContent>
      </w:sdt>
      <w:r w:rsidR="00797DD8">
        <w:t>.</w:t>
      </w:r>
      <w:r w:rsidR="00A83E1C">
        <w:t xml:space="preserve"> </w:t>
      </w:r>
    </w:p>
    <w:p w:rsidR="00F63ABB" w:rsidRDefault="001F5036" w:rsidP="00892197">
      <w:pPr>
        <w:keepNext/>
        <w:jc w:val="center"/>
      </w:pPr>
      <w:r>
        <w:rPr>
          <w:noProof/>
          <w:lang w:eastAsia="de-DE"/>
        </w:rPr>
        <w:drawing>
          <wp:inline distT="0" distB="0" distL="0" distR="0">
            <wp:extent cx="5623415" cy="276923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K.jpg"/>
                    <pic:cNvPicPr/>
                  </pic:nvPicPr>
                  <pic:blipFill>
                    <a:blip r:embed="rId25">
                      <a:extLst>
                        <a:ext uri="{28A0092B-C50C-407E-A947-70E740481C1C}">
                          <a14:useLocalDpi xmlns:a14="http://schemas.microsoft.com/office/drawing/2010/main" val="0"/>
                        </a:ext>
                      </a:extLst>
                    </a:blip>
                    <a:stretch>
                      <a:fillRect/>
                    </a:stretch>
                  </pic:blipFill>
                  <pic:spPr>
                    <a:xfrm>
                      <a:off x="0" y="0"/>
                      <a:ext cx="5623415" cy="2769235"/>
                    </a:xfrm>
                    <a:prstGeom prst="rect">
                      <a:avLst/>
                    </a:prstGeom>
                  </pic:spPr>
                </pic:pic>
              </a:graphicData>
            </a:graphic>
          </wp:inline>
        </w:drawing>
      </w:r>
    </w:p>
    <w:p w:rsidR="001F5036" w:rsidRDefault="00F63ABB" w:rsidP="00892197">
      <w:pPr>
        <w:pStyle w:val="Beschriftung"/>
      </w:pPr>
      <w:bookmarkStart w:id="60" w:name="_Ref516325164"/>
      <w:r>
        <w:t xml:space="preserve">Abbildung </w:t>
      </w:r>
      <w:r>
        <w:fldChar w:fldCharType="begin"/>
      </w:r>
      <w:r>
        <w:instrText xml:space="preserve"> SEQ Abbildung \* ARABIC </w:instrText>
      </w:r>
      <w:r>
        <w:fldChar w:fldCharType="separate"/>
      </w:r>
      <w:r>
        <w:rPr>
          <w:noProof/>
        </w:rPr>
        <w:t>17</w:t>
      </w:r>
      <w:r>
        <w:fldChar w:fldCharType="end"/>
      </w:r>
      <w:bookmarkEnd w:id="60"/>
      <w:r>
        <w:t>: Ansicht der xy- und rz-Ebenen zur Berechnung der inversen Kinematik</w:t>
      </w:r>
    </w:p>
    <w:p w:rsidR="00392344" w:rsidRDefault="00392344" w:rsidP="00CF3D5F">
      <w:pPr>
        <w:rPr>
          <w:rFonts w:eastAsiaTheme="minorEastAsia"/>
        </w:rPr>
      </w:pPr>
      <w:r>
        <w:t xml:space="preserve">Der </w:t>
      </w:r>
      <w:r>
        <w:t xml:space="preserve">Drehwinkel </w:t>
      </w:r>
      <m:oMath>
        <m:r>
          <w:rPr>
            <w:rFonts w:ascii="Cambria Math" w:hAnsi="Cambria Math"/>
          </w:rPr>
          <m:t>θ</m:t>
        </m:r>
      </m:oMath>
      <w:r>
        <w:rPr>
          <w:rFonts w:eastAsiaTheme="minorEastAsia"/>
        </w:rPr>
        <w:t xml:space="preserve"> der Basis</w:t>
      </w:r>
      <w:r w:rsidR="00225D78">
        <w:rPr>
          <w:rFonts w:eastAsiaTheme="minorEastAsia"/>
        </w:rPr>
        <w:t xml:space="preserve"> zur y</w:t>
      </w:r>
      <w:r w:rsidR="00225D78" w:rsidRPr="00225D78">
        <w:rPr>
          <w:rFonts w:eastAsiaTheme="minorEastAsia"/>
          <w:vertAlign w:val="subscript"/>
        </w:rPr>
        <w:t>0</w:t>
      </w:r>
      <w:r w:rsidR="00225D78">
        <w:rPr>
          <w:rFonts w:eastAsiaTheme="minorEastAsia"/>
        </w:rPr>
        <w:t xml:space="preserve">-Achse </w:t>
      </w:r>
      <w:r w:rsidR="00955A04">
        <w:rPr>
          <w:rFonts w:eastAsiaTheme="minorEastAsia"/>
        </w:rPr>
        <w:t>(</w:t>
      </w:r>
      <w:r w:rsidR="00955A04">
        <w:rPr>
          <w:rFonts w:eastAsiaTheme="minorEastAsia"/>
        </w:rPr>
        <w:fldChar w:fldCharType="begin"/>
      </w:r>
      <w:r w:rsidR="00955A04">
        <w:rPr>
          <w:rFonts w:eastAsiaTheme="minorEastAsia"/>
        </w:rPr>
        <w:instrText xml:space="preserve"> REF _Ref516325164 \h </w:instrText>
      </w:r>
      <w:r w:rsidR="00955A04">
        <w:rPr>
          <w:rFonts w:eastAsiaTheme="minorEastAsia"/>
        </w:rPr>
      </w:r>
      <w:r w:rsidR="00955A04">
        <w:rPr>
          <w:rFonts w:eastAsiaTheme="minorEastAsia"/>
        </w:rPr>
        <w:fldChar w:fldCharType="separate"/>
      </w:r>
      <w:r w:rsidR="00955A04">
        <w:t xml:space="preserve">Abbildung </w:t>
      </w:r>
      <w:r w:rsidR="00955A04">
        <w:rPr>
          <w:noProof/>
        </w:rPr>
        <w:t>17</w:t>
      </w:r>
      <w:r w:rsidR="00955A04">
        <w:rPr>
          <w:rFonts w:eastAsiaTheme="minorEastAsia"/>
        </w:rPr>
        <w:fldChar w:fldCharType="end"/>
      </w:r>
      <w:r w:rsidR="00955A04">
        <w:rPr>
          <w:rFonts w:eastAsiaTheme="minorEastAsia"/>
        </w:rPr>
        <w:t xml:space="preserve"> links) </w:t>
      </w:r>
      <w:r w:rsidR="002B59F5">
        <w:rPr>
          <w:rFonts w:eastAsiaTheme="minorEastAsia"/>
        </w:rPr>
        <w:t>kann mit Hilfe der arctan2-Funktion ermittelt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777D6B" w:rsidTr="002E02BF">
        <w:tc>
          <w:tcPr>
            <w:tcW w:w="8187" w:type="dxa"/>
            <w:vAlign w:val="center"/>
          </w:tcPr>
          <w:p w:rsidR="00777D6B" w:rsidRPr="00136013" w:rsidRDefault="00777D6B" w:rsidP="00777D6B">
            <w:pPr>
              <w:spacing w:after="120"/>
            </w:pPr>
            <m:oMathPara>
              <m:oMath>
                <m:r>
                  <w:rPr>
                    <w:rFonts w:ascii="Cambria Math" w:hAnsi="Cambria Math"/>
                  </w:rPr>
                  <m:t>θ=</m:t>
                </m:r>
                <m:r>
                  <w:rPr>
                    <w:rFonts w:ascii="Cambria Math" w:hAnsi="Cambria Math"/>
                  </w:rPr>
                  <m:t>atan2(x, y)</m:t>
                </m:r>
              </m:oMath>
            </m:oMathPara>
          </w:p>
        </w:tc>
        <w:tc>
          <w:tcPr>
            <w:tcW w:w="884" w:type="dxa"/>
            <w:vAlign w:val="center"/>
          </w:tcPr>
          <w:p w:rsidR="00777D6B" w:rsidRDefault="00777D6B" w:rsidP="002E02BF">
            <w:pPr>
              <w:spacing w:after="120"/>
            </w:pPr>
            <w:r>
              <w:t>(3.17)</w:t>
            </w:r>
          </w:p>
        </w:tc>
      </w:tr>
    </w:tbl>
    <w:p w:rsidR="000C4E0F" w:rsidRDefault="00D62515" w:rsidP="00D62515">
      <w:pPr>
        <w:rPr>
          <w:rFonts w:eastAsiaTheme="minorEastAsia"/>
        </w:rPr>
      </w:pPr>
      <w:r>
        <w:t xml:space="preserve">Für die folgenden Berechnungen wird die </w:t>
      </w:r>
      <w:r w:rsidR="00FE0531">
        <w:rPr>
          <w:rFonts w:eastAsiaTheme="minorEastAsia"/>
        </w:rPr>
        <w:t xml:space="preserve">Distanz </w:t>
      </w:r>
      <m:oMath>
        <m:r>
          <w:rPr>
            <w:rFonts w:ascii="Cambria Math" w:eastAsiaTheme="minorEastAsia" w:hAnsi="Cambria Math"/>
          </w:rPr>
          <m:t>r</m:t>
        </m:r>
      </m:oMath>
      <w:r w:rsidR="00FE0531">
        <w:rPr>
          <w:rFonts w:eastAsiaTheme="minorEastAsia"/>
        </w:rPr>
        <w:t xml:space="preserve"> von der Basis zum TCP in der xy-Ebene be</w:t>
      </w:r>
      <w:r>
        <w:rPr>
          <w:rFonts w:eastAsiaTheme="minorEastAsia"/>
        </w:rPr>
        <w:t>nötigt</w:t>
      </w:r>
      <w:r w:rsidR="00B61D11">
        <w:rPr>
          <w:rFonts w:eastAsiaTheme="minorEastAsia"/>
        </w:rPr>
        <w:t xml:space="preserve"> (Formel 3.1</w:t>
      </w:r>
      <w:r>
        <w:rPr>
          <w:rFonts w:eastAsiaTheme="minorEastAsia"/>
        </w:rPr>
        <w:t>8</w:t>
      </w:r>
      <w:r w:rsidR="00B61D11">
        <w:rPr>
          <w:rFonts w:eastAsiaTheme="minorEastAsia"/>
        </w:rPr>
        <w:t>)</w:t>
      </w:r>
      <w:r w:rsidR="00FE0531">
        <w:rPr>
          <w:rFonts w:eastAsiaTheme="minorEastAsia"/>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74668" w:rsidTr="002E02BF">
        <w:tc>
          <w:tcPr>
            <w:tcW w:w="8187" w:type="dxa"/>
            <w:vAlign w:val="center"/>
          </w:tcPr>
          <w:p w:rsidR="00574668" w:rsidRPr="00136013" w:rsidRDefault="00574668" w:rsidP="00574668">
            <w:pPr>
              <w:spacing w:after="120"/>
            </w:pPr>
            <m:oMathPara>
              <m:oMath>
                <m:r>
                  <w:rPr>
                    <w:rFonts w:ascii="Cambria Math" w:hAnsi="Cambria Math"/>
                  </w:rPr>
                  <m:t>r</m:t>
                </m:r>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tc>
        <w:tc>
          <w:tcPr>
            <w:tcW w:w="884" w:type="dxa"/>
            <w:vAlign w:val="center"/>
          </w:tcPr>
          <w:p w:rsidR="00574668" w:rsidRDefault="00574668" w:rsidP="00777D6B">
            <w:pPr>
              <w:spacing w:after="120"/>
            </w:pPr>
            <w:r>
              <w:t>(3.1</w:t>
            </w:r>
            <w:r w:rsidR="00777D6B">
              <w:t>8</w:t>
            </w:r>
            <w:r>
              <w:t>)</w:t>
            </w:r>
          </w:p>
        </w:tc>
      </w:tr>
    </w:tbl>
    <w:p w:rsidR="00574668" w:rsidRDefault="00A97630" w:rsidP="00CF3D5F">
      <w:pPr>
        <w:rPr>
          <w:rFonts w:eastAsiaTheme="minorEastAsia"/>
        </w:rPr>
      </w:pPr>
      <w:r>
        <w:t xml:space="preserve">Die gesuchten Winkel der Roboterarme zur Horizontalen </w:t>
      </w:r>
      <m:oMath>
        <m:r>
          <w:rPr>
            <w:rFonts w:ascii="Cambria Math" w:hAnsi="Cambria Math"/>
          </w:rPr>
          <m:t>α</m:t>
        </m:r>
      </m:oMath>
      <w:r>
        <w:rPr>
          <w:rFonts w:eastAsiaTheme="minorEastAsia"/>
        </w:rPr>
        <w:t xml:space="preserve"> und </w:t>
      </w:r>
      <m:oMath>
        <m:r>
          <w:rPr>
            <w:rFonts w:ascii="Cambria Math" w:eastAsiaTheme="minorEastAsia" w:hAnsi="Cambria Math"/>
          </w:rPr>
          <m:t>β</m:t>
        </m:r>
      </m:oMath>
      <w:r>
        <w:rPr>
          <w:rFonts w:eastAsiaTheme="minorEastAsia"/>
        </w:rPr>
        <w:t xml:space="preserve"> werden anhand der Seitenansicht durch die rz-Ebene ermittelt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t xml:space="preserve">Abbildung </w:t>
      </w:r>
      <w:r>
        <w:rPr>
          <w:noProof/>
        </w:rPr>
        <w:t>17</w:t>
      </w:r>
      <w:r>
        <w:rPr>
          <w:rFonts w:eastAsiaTheme="minorEastAsia"/>
        </w:rPr>
        <w:fldChar w:fldCharType="end"/>
      </w:r>
      <w:r>
        <w:rPr>
          <w:rFonts w:eastAsiaTheme="minorEastAsia"/>
        </w:rPr>
        <w:t xml:space="preserve"> rechts).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5A3295">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sidR="005A3295">
        <w:rPr>
          <w:rFonts w:eastAsiaTheme="minorEastAsia"/>
        </w:rPr>
        <w:t xml:space="preserve"> stellen die Armlängen dar, </w:t>
      </w:r>
      <m:oMath>
        <m:r>
          <w:rPr>
            <w:rFonts w:ascii="Cambria Math" w:eastAsiaTheme="minorEastAsia" w:hAnsi="Cambria Math"/>
          </w:rPr>
          <m:t>d</m:t>
        </m:r>
      </m:oMath>
      <w:r w:rsidR="005A3295">
        <w:rPr>
          <w:rFonts w:eastAsiaTheme="minorEastAsia"/>
        </w:rPr>
        <w:t xml:space="preserve"> die Länge der Effektorhalterung, welche immer horizontal gehalten wird.</w:t>
      </w:r>
      <w:r w:rsidR="004052EA">
        <w:rPr>
          <w:rFonts w:eastAsiaTheme="minorEastAsia"/>
        </w:rPr>
        <w:t xml:space="preserve"> In dieser Ansicht beträgt die Distanz </w:t>
      </w:r>
      <m:oMath>
        <m:r>
          <w:rPr>
            <w:rFonts w:ascii="Cambria Math" w:eastAsiaTheme="minorEastAsia" w:hAnsi="Cambria Math"/>
          </w:rPr>
          <m:t xml:space="preserve"> R</m:t>
        </m:r>
      </m:oMath>
      <w:r w:rsidR="004052EA">
        <w:rPr>
          <w:rFonts w:eastAsiaTheme="minorEastAsia"/>
        </w:rPr>
        <w:t xml:space="preserve"> von der Basis bis zum Beginn der Effektorhalterung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1C1BDD" w:rsidTr="002E02BF">
        <w:tc>
          <w:tcPr>
            <w:tcW w:w="8187" w:type="dxa"/>
            <w:vAlign w:val="center"/>
          </w:tcPr>
          <w:p w:rsidR="001C1BDD" w:rsidRPr="00136013" w:rsidRDefault="00F45D4D" w:rsidP="00137804">
            <w:pPr>
              <w:spacing w:after="120"/>
            </w:pPr>
            <m:oMathPara>
              <m:oMath>
                <m:r>
                  <w:rPr>
                    <w:rFonts w:ascii="Cambria Math" w:hAnsi="Cambria Math"/>
                  </w:rPr>
                  <w:lastRenderedPageBreak/>
                  <m:t>R</m:t>
                </m:r>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r-d</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r>
                  <w:rPr>
                    <w:rFonts w:ascii="Cambria Math" w:hAnsi="Cambria Math"/>
                  </w:rPr>
                  <m:t xml:space="preserve"> .</m:t>
                </m:r>
              </m:oMath>
            </m:oMathPara>
          </w:p>
        </w:tc>
        <w:tc>
          <w:tcPr>
            <w:tcW w:w="884" w:type="dxa"/>
            <w:vAlign w:val="center"/>
          </w:tcPr>
          <w:p w:rsidR="001C1BDD" w:rsidRDefault="001C1BDD" w:rsidP="001C1BDD">
            <w:pPr>
              <w:spacing w:after="120"/>
            </w:pPr>
            <w:r>
              <w:t>(3.1</w:t>
            </w:r>
            <w:r>
              <w:t>9</w:t>
            </w:r>
            <w:r>
              <w:t>)</w:t>
            </w:r>
          </w:p>
        </w:tc>
      </w:tr>
    </w:tbl>
    <w:p w:rsidR="001C1BDD" w:rsidRDefault="00554C97" w:rsidP="00CF3D5F">
      <w:r>
        <w:t>Weiterhin gilt: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765E18" w:rsidTr="002E02BF">
        <w:tc>
          <w:tcPr>
            <w:tcW w:w="8187" w:type="dxa"/>
            <w:vAlign w:val="center"/>
          </w:tcPr>
          <w:p w:rsidR="00765E18" w:rsidRPr="00136013" w:rsidRDefault="002D4422" w:rsidP="002D4422">
            <w:pPr>
              <w:spacing w:after="120"/>
            </w:pPr>
            <m:oMathPara>
              <m:oMath>
                <m:r>
                  <w:rPr>
                    <w:rFonts w:ascii="Cambria Math" w:eastAsiaTheme="minorEastAsia" w:hAnsi="Cambria Math"/>
                  </w:rPr>
                  <m:t>ρ</m:t>
                </m:r>
                <m:r>
                  <w:rPr>
                    <w:rFonts w:ascii="Cambria Math" w:hAnsi="Cambria Math"/>
                  </w:rPr>
                  <m:t>=</m:t>
                </m:r>
                <m:r>
                  <w:rPr>
                    <w:rFonts w:ascii="Cambria Math" w:hAnsi="Cambria Math"/>
                  </w:rPr>
                  <m:t>atan2(</m:t>
                </m:r>
                <m:r>
                  <w:rPr>
                    <w:rFonts w:ascii="Cambria Math" w:hAnsi="Cambria Math"/>
                  </w:rPr>
                  <m:t>z</m:t>
                </m:r>
                <m:r>
                  <w:rPr>
                    <w:rFonts w:ascii="Cambria Math" w:hAnsi="Cambria Math"/>
                  </w:rPr>
                  <m:t xml:space="preserve">, </m:t>
                </m:r>
                <m:r>
                  <w:rPr>
                    <w:rFonts w:ascii="Cambria Math" w:hAnsi="Cambria Math"/>
                  </w:rPr>
                  <m:t>r-d</m:t>
                </m:r>
                <m:r>
                  <w:rPr>
                    <w:rFonts w:ascii="Cambria Math" w:hAnsi="Cambria Math"/>
                  </w:rPr>
                  <m:t>)</m:t>
                </m:r>
              </m:oMath>
            </m:oMathPara>
          </w:p>
        </w:tc>
        <w:tc>
          <w:tcPr>
            <w:tcW w:w="884" w:type="dxa"/>
            <w:vAlign w:val="center"/>
          </w:tcPr>
          <w:p w:rsidR="00765E18" w:rsidRDefault="00765E18" w:rsidP="00765E18">
            <w:pPr>
              <w:spacing w:after="120"/>
            </w:pPr>
            <w:r>
              <w:t>(3.</w:t>
            </w:r>
            <w:r>
              <w:t>20</w:t>
            </w:r>
            <w:r>
              <w:t>)</w:t>
            </w:r>
          </w:p>
        </w:tc>
      </w:tr>
      <w:tr w:rsidR="00E21080" w:rsidTr="002E02BF">
        <w:tc>
          <w:tcPr>
            <w:tcW w:w="8187" w:type="dxa"/>
            <w:vAlign w:val="center"/>
          </w:tcPr>
          <w:p w:rsidR="00E21080" w:rsidRPr="00136013" w:rsidRDefault="00E21080" w:rsidP="004D6697">
            <w:pPr>
              <w:spacing w:after="120"/>
            </w:pPr>
            <m:oMathPara>
              <m:oMath>
                <m:r>
                  <w:rPr>
                    <w:rFonts w:ascii="Cambria Math" w:eastAsiaTheme="minorEastAsia" w:hAnsi="Cambria Math"/>
                  </w:rPr>
                  <m:t>ϑ</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 xml:space="preserve"> </m:t>
                            </m:r>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R</m:t>
                            </m:r>
                          </m:den>
                        </m:f>
                      </m:e>
                    </m:d>
                  </m:e>
                </m:func>
              </m:oMath>
            </m:oMathPara>
          </w:p>
        </w:tc>
        <w:tc>
          <w:tcPr>
            <w:tcW w:w="884" w:type="dxa"/>
            <w:vAlign w:val="center"/>
          </w:tcPr>
          <w:p w:rsidR="00E21080" w:rsidRDefault="00E21080" w:rsidP="00E21080">
            <w:pPr>
              <w:spacing w:after="120"/>
            </w:pPr>
            <w:r>
              <w:t>(3.2</w:t>
            </w:r>
            <w:r>
              <w:t>1</w:t>
            </w:r>
            <w:r>
              <w:t>)</w:t>
            </w:r>
          </w:p>
        </w:tc>
      </w:tr>
      <w:tr w:rsidR="003C5289" w:rsidTr="002E02BF">
        <w:tc>
          <w:tcPr>
            <w:tcW w:w="8187" w:type="dxa"/>
            <w:vAlign w:val="center"/>
          </w:tcPr>
          <w:p w:rsidR="003C5289" w:rsidRPr="00136013" w:rsidRDefault="003C5289" w:rsidP="004D6697">
            <w:pPr>
              <w:spacing w:after="120"/>
            </w:pPr>
            <m:oMathPara>
              <m:oMath>
                <m:r>
                  <w:rPr>
                    <w:rFonts w:ascii="Cambria Math" w:eastAsiaTheme="minorEastAsia" w:hAnsi="Cambria Math"/>
                  </w:rPr>
                  <m:t>μ</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m:t>
                                </m:r>
                                <m:r>
                                  <w:rPr>
                                    <w:rFonts w:ascii="Cambria Math" w:hAnsi="Cambria Math"/>
                                  </w:rPr>
                                  <m:t>R</m:t>
                                </m:r>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den>
                        </m:f>
                      </m:e>
                    </m:d>
                  </m:e>
                </m:func>
              </m:oMath>
            </m:oMathPara>
          </w:p>
        </w:tc>
        <w:tc>
          <w:tcPr>
            <w:tcW w:w="884" w:type="dxa"/>
            <w:vAlign w:val="center"/>
          </w:tcPr>
          <w:p w:rsidR="003C5289" w:rsidRDefault="003C5289" w:rsidP="003C5289">
            <w:pPr>
              <w:spacing w:after="120"/>
            </w:pPr>
            <w:r>
              <w:t>(3.2</w:t>
            </w:r>
            <w:r>
              <w:t>2</w:t>
            </w:r>
            <w:r>
              <w:t>)</w:t>
            </w:r>
          </w:p>
        </w:tc>
      </w:tr>
    </w:tbl>
    <w:p w:rsidR="003C5289" w:rsidRDefault="004D6697" w:rsidP="00CF3D5F">
      <w:r>
        <w:t>Daraus lassen sich die Winkel der Arme zur Horizontalen ermitteln: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D86ECB" w:rsidTr="002E02BF">
        <w:tc>
          <w:tcPr>
            <w:tcW w:w="8187" w:type="dxa"/>
            <w:vAlign w:val="center"/>
          </w:tcPr>
          <w:p w:rsidR="00D86ECB" w:rsidRPr="00136013" w:rsidRDefault="00D86ECB" w:rsidP="002E02BF">
            <w:pPr>
              <w:spacing w:after="120"/>
            </w:pPr>
            <m:oMathPara>
              <m:oMath>
                <m:r>
                  <w:rPr>
                    <w:rFonts w:ascii="Cambria Math" w:eastAsiaTheme="minorEastAsia" w:hAnsi="Cambria Math"/>
                  </w:rPr>
                  <m:t>α=</m:t>
                </m:r>
                <m:r>
                  <w:rPr>
                    <w:rFonts w:ascii="Cambria Math" w:eastAsiaTheme="minorEastAsia" w:hAnsi="Cambria Math"/>
                  </w:rPr>
                  <m:t>ϑ</m:t>
                </m:r>
                <m:r>
                  <w:rPr>
                    <w:rFonts w:ascii="Cambria Math" w:eastAsiaTheme="minorEastAsia" w:hAnsi="Cambria Math"/>
                  </w:rPr>
                  <m:t xml:space="preserve">+ </m:t>
                </m:r>
                <m:r>
                  <w:rPr>
                    <w:rFonts w:ascii="Cambria Math" w:eastAsiaTheme="minorEastAsia" w:hAnsi="Cambria Math"/>
                  </w:rPr>
                  <m:t>ρ</m:t>
                </m:r>
              </m:oMath>
            </m:oMathPara>
          </w:p>
        </w:tc>
        <w:tc>
          <w:tcPr>
            <w:tcW w:w="884" w:type="dxa"/>
            <w:vAlign w:val="center"/>
          </w:tcPr>
          <w:p w:rsidR="00D86ECB" w:rsidRDefault="00D86ECB" w:rsidP="009F0820">
            <w:pPr>
              <w:spacing w:after="120"/>
            </w:pPr>
            <w:r>
              <w:t>(3.2</w:t>
            </w:r>
            <w:r w:rsidR="009F0820">
              <w:t>3</w:t>
            </w:r>
            <w:r>
              <w:t>)</w:t>
            </w:r>
          </w:p>
        </w:tc>
      </w:tr>
      <w:tr w:rsidR="00837B5A" w:rsidTr="002E02BF">
        <w:tc>
          <w:tcPr>
            <w:tcW w:w="8187" w:type="dxa"/>
            <w:vAlign w:val="center"/>
          </w:tcPr>
          <w:p w:rsidR="00837B5A" w:rsidRPr="00136013" w:rsidRDefault="00837B5A" w:rsidP="00837B5A">
            <w:pPr>
              <w:spacing w:after="120"/>
            </w:pPr>
            <m:oMathPara>
              <m:oMath>
                <m:r>
                  <w:rPr>
                    <w:rFonts w:ascii="Cambria Math" w:eastAsiaTheme="minorEastAsia" w:hAnsi="Cambria Math"/>
                  </w:rPr>
                  <m:t>β</m:t>
                </m:r>
                <m:r>
                  <w:rPr>
                    <w:rFonts w:ascii="Cambria Math" w:eastAsiaTheme="minorEastAsia" w:hAnsi="Cambria Math"/>
                  </w:rPr>
                  <m:t xml:space="preserve">=μ+ </m:t>
                </m:r>
                <m:r>
                  <w:rPr>
                    <w:rFonts w:ascii="Cambria Math" w:eastAsiaTheme="minorEastAsia" w:hAnsi="Cambria Math"/>
                  </w:rPr>
                  <m:t>α</m:t>
                </m:r>
                <m:r>
                  <w:rPr>
                    <w:rFonts w:ascii="Cambria Math" w:eastAsiaTheme="minorEastAsia" w:hAnsi="Cambria Math"/>
                  </w:rPr>
                  <m:t>-π</m:t>
                </m:r>
              </m:oMath>
            </m:oMathPara>
          </w:p>
        </w:tc>
        <w:tc>
          <w:tcPr>
            <w:tcW w:w="884" w:type="dxa"/>
            <w:vAlign w:val="center"/>
          </w:tcPr>
          <w:p w:rsidR="00837B5A" w:rsidRDefault="00837B5A" w:rsidP="00837B5A">
            <w:pPr>
              <w:spacing w:after="120"/>
            </w:pPr>
            <w:r>
              <w:t>(3.2</w:t>
            </w:r>
            <w:r>
              <w:t>4</w:t>
            </w:r>
            <w:r>
              <w:t>)</w:t>
            </w:r>
          </w:p>
        </w:tc>
      </w:tr>
    </w:tbl>
    <w:p w:rsidR="00837B5A" w:rsidRDefault="00A83E1C" w:rsidP="00CF3D5F">
      <w:r>
        <w:t>D</w:t>
      </w:r>
      <w:r w:rsidR="00F012BE">
        <w:t>iese können nun nach Formel 3.16 in die Positionen der Schrittmotoren umgerechnet werden.</w:t>
      </w:r>
      <w:r>
        <w:t xml:space="preserve"> Die theoretisch mögliche zweite Lösung der Armstellungen ist durch die Restriktionen des mechanischen Aufbaus nicht umsetzbar.</w:t>
      </w:r>
    </w:p>
    <w:p w:rsidR="004D0523" w:rsidRDefault="0003304B" w:rsidP="005A6354">
      <w:r>
        <w:t xml:space="preserve">Für die </w:t>
      </w:r>
      <w:r w:rsidR="005813E3">
        <w:t xml:space="preserve">Bewegungssteuerung </w:t>
      </w:r>
      <w:r>
        <w:t>genügt in der vorliegenden Arbeit eine</w:t>
      </w:r>
      <w:r w:rsidRPr="0003304B">
        <w:t xml:space="preserve"> Punkt</w:t>
      </w:r>
      <w:r w:rsidR="009D1A03">
        <w:t>-</w:t>
      </w:r>
      <w:r w:rsidRPr="0003304B">
        <w:t>zu</w:t>
      </w:r>
      <w:r w:rsidR="009D1A03">
        <w:t>-</w:t>
      </w:r>
      <w:r w:rsidRPr="0003304B">
        <w:t>Punkt-Steuerung (PTP)</w:t>
      </w:r>
      <w:r w:rsidR="009D1A03">
        <w:t xml:space="preserve">, da davon ausgegangen wird, dass sich keine Hindernisse im Arbeitsbereich befinden. </w:t>
      </w:r>
      <w:r w:rsidR="00D23064">
        <w:t xml:space="preserve">Da an das Drehmoment und die Drehzahl der Motoren aufgrund des leichten Aufbaus des Manipulators nur geringe Ansprüche bestehen, werden </w:t>
      </w:r>
      <w:r w:rsidR="00D23064" w:rsidRPr="00D23064">
        <w:t xml:space="preserve">Beschleunigungs- und Bremsrampen </w:t>
      </w:r>
      <w:r w:rsidR="00D23064">
        <w:t xml:space="preserve">der Einfachheit halber nicht berücksichtigt. </w:t>
      </w:r>
      <w:bookmarkStart w:id="61" w:name="_GoBack"/>
      <w:bookmarkEnd w:id="61"/>
      <w:r w:rsidR="00D23064">
        <w:t xml:space="preserve"> </w:t>
      </w:r>
      <w:r>
        <w:t xml:space="preserve"> </w:t>
      </w:r>
    </w:p>
    <w:p w:rsidR="001F3E49" w:rsidRDefault="001F3E49" w:rsidP="001F3E49">
      <w:r>
        <w:t>PTP ausreichend, keine kartesische Bahnsteuerung notwendig</w:t>
      </w:r>
    </w:p>
    <w:p w:rsidR="001F3E49" w:rsidRDefault="001F3E49" w:rsidP="001F3E49">
      <w:r>
        <w:t>PTP asynchron oder synchron?</w:t>
      </w:r>
      <w:r w:rsidR="002A58FB">
        <w:t xml:space="preserve"> Hier synchrone PTP-Bahnplanung</w:t>
      </w:r>
      <w:r w:rsidR="007C2C16">
        <w:t xml:space="preserve"> (wie???)</w:t>
      </w:r>
    </w:p>
    <w:p w:rsidR="007D5710" w:rsidRDefault="007D5710" w:rsidP="001F3E49">
      <w:r>
        <w:t>Formeln siehe Skript Venhaus</w:t>
      </w:r>
    </w:p>
    <w:p w:rsidR="00447795" w:rsidRDefault="00447795" w:rsidP="001F3E49">
      <w:pPr>
        <w:rPr>
          <w:b/>
        </w:rPr>
      </w:pPr>
      <w:r w:rsidRPr="00C17E27">
        <w:rPr>
          <w:b/>
        </w:rPr>
        <w:t>Offene Steuerung, kein geschlossener Regelkreis (keine Sensoren)!</w:t>
      </w:r>
    </w:p>
    <w:p w:rsidR="00C467A0" w:rsidRPr="00C17E27" w:rsidRDefault="00F65FC0" w:rsidP="001F3E49">
      <w:pPr>
        <w:rPr>
          <w:b/>
        </w:rPr>
      </w:pPr>
      <w:r>
        <w:rPr>
          <w:rStyle w:val="st"/>
        </w:rPr>
        <w:t xml:space="preserve">Keine </w:t>
      </w:r>
      <w:r w:rsidR="00C467A0">
        <w:rPr>
          <w:rStyle w:val="st"/>
        </w:rPr>
        <w:t>Kraft-Momenten-Sensorik</w:t>
      </w:r>
      <w:r w:rsidR="00F97536">
        <w:rPr>
          <w:rStyle w:val="st"/>
        </w:rPr>
        <w:t>, keine Positionssensoren der Motoren</w:t>
      </w:r>
    </w:p>
    <w:p w:rsidR="001F3E49" w:rsidRDefault="001F3E49" w:rsidP="005A6354"/>
    <w:p w:rsidR="008C5CE1" w:rsidRDefault="008C5CE1" w:rsidP="00F53F75">
      <w:pPr>
        <w:pStyle w:val="berschrift2"/>
      </w:pPr>
      <w:bookmarkStart w:id="62" w:name="_Toc515626873"/>
      <w:r>
        <w:t>Integration der Teillösungen</w:t>
      </w:r>
      <w:bookmarkEnd w:id="62"/>
    </w:p>
    <w:p w:rsidR="00F53F75" w:rsidRDefault="00E47B5F" w:rsidP="005A6354">
      <w:r>
        <w:t>Zustandsdiagramm (Zustände der Steuerung) wohin?</w:t>
      </w:r>
    </w:p>
    <w:p w:rsidR="007E69E7" w:rsidRDefault="007E69E7" w:rsidP="005A6354">
      <w:r>
        <w:lastRenderedPageBreak/>
        <w:t>Was wird wo gemacht? (Mikrocontroller IK …</w:t>
      </w:r>
      <w:r w:rsidR="00B365E3">
        <w:t>)</w:t>
      </w:r>
    </w:p>
    <w:p w:rsidR="0001675F" w:rsidRDefault="0001675F" w:rsidP="005A6354">
      <w:r>
        <w:t>Kommunikation!</w:t>
      </w:r>
    </w:p>
    <w:p w:rsidR="00906256" w:rsidRDefault="00906256" w:rsidP="00A078FF">
      <w:pPr>
        <w:pStyle w:val="berschrift3"/>
      </w:pPr>
      <w:bookmarkStart w:id="63" w:name="_Toc515626874"/>
      <w:r>
        <w:t>Benutzerschnittstelle</w:t>
      </w:r>
      <w:bookmarkEnd w:id="63"/>
    </w:p>
    <w:p w:rsidR="00300F29" w:rsidRPr="00300F29" w:rsidRDefault="00300F29" w:rsidP="00300F29">
      <w:r>
        <w:t>Hier Sequenzdiagramm?</w:t>
      </w:r>
    </w:p>
    <w:p w:rsidR="00851ABB" w:rsidRDefault="00BB31C4" w:rsidP="006A41DB">
      <w:pPr>
        <w:pStyle w:val="berschrift3"/>
      </w:pPr>
      <w:bookmarkStart w:id="64" w:name="_Toc515626875"/>
      <w:r>
        <w:t>Interaktion der Komponenten</w:t>
      </w:r>
      <w:bookmarkEnd w:id="64"/>
    </w:p>
    <w:p w:rsidR="007709F2" w:rsidRDefault="007709F2" w:rsidP="006A41DB">
      <w:r>
        <w:t>Kommunikation</w:t>
      </w:r>
      <w:r w:rsidR="008E5844">
        <w:t xml:space="preserve"> (Diagramm, Komm.diagr. und/oder Sequenz)</w:t>
      </w:r>
    </w:p>
    <w:p w:rsidR="007709F2" w:rsidRDefault="006A41DB" w:rsidP="006A41DB">
      <w:r>
        <w:t xml:space="preserve">Befehlssatz </w:t>
      </w:r>
      <w:r w:rsidR="004C7132">
        <w:t xml:space="preserve">(oder in 4) </w:t>
      </w:r>
      <w:r>
        <w:t>(dann im Anhang)</w:t>
      </w:r>
    </w:p>
    <w:p w:rsidR="00A57C7A" w:rsidRDefault="00A57C7A" w:rsidP="006A41DB">
      <w:r>
        <w:t>Sequenzdiagramm</w:t>
      </w:r>
    </w:p>
    <w:p w:rsidR="00B42243" w:rsidRDefault="00B42243" w:rsidP="006A41DB">
      <w:r>
        <w:t>Endschalter: Rückmeldung nicht bei jedem Aufzug. Wenn dann unterschiedlich? Z. B. Taste beleuchtet.</w:t>
      </w:r>
    </w:p>
    <w:p w:rsidR="00AC5F0D" w:rsidRDefault="00EA75E8" w:rsidP="00A078FF">
      <w:pPr>
        <w:pStyle w:val="berschrift3"/>
      </w:pPr>
      <w:bookmarkStart w:id="65" w:name="_Toc515626876"/>
      <w:r>
        <w:t xml:space="preserve">Ablauf des </w:t>
      </w:r>
      <w:r w:rsidR="00AC5F0D">
        <w:t>Erkennungs- und Betätigungsprozess</w:t>
      </w:r>
      <w:r>
        <w:t>es</w:t>
      </w:r>
      <w:bookmarkEnd w:id="65"/>
    </w:p>
    <w:p w:rsidR="00EA75E8" w:rsidRDefault="00EA75E8" w:rsidP="005A6354"/>
    <w:p w:rsidR="00B42243" w:rsidRDefault="00B42243" w:rsidP="005A6354"/>
    <w:p w:rsidR="00B42243" w:rsidRDefault="00B42243" w:rsidP="005A6354"/>
    <w:p w:rsidR="00BE7673" w:rsidRPr="00BE7673" w:rsidRDefault="002618D1" w:rsidP="00030204">
      <w:pPr>
        <w:pStyle w:val="berschrift1"/>
      </w:pPr>
      <w:bookmarkStart w:id="66" w:name="_Ref515624672"/>
      <w:bookmarkStart w:id="67" w:name="_Toc515626877"/>
      <w:r>
        <w:t xml:space="preserve">Prototypische </w:t>
      </w:r>
      <w:r w:rsidR="00C83E00">
        <w:t>Umsetzung</w:t>
      </w:r>
      <w:bookmarkEnd w:id="66"/>
      <w:bookmarkEnd w:id="67"/>
    </w:p>
    <w:p w:rsidR="00637222" w:rsidRDefault="00A50CC7" w:rsidP="005A6354">
      <w:r>
        <w:t>Implementierung und Auswertung der Teillösungen</w:t>
      </w:r>
    </w:p>
    <w:p w:rsidR="00B26BF5" w:rsidRDefault="00026906" w:rsidP="005A6354">
      <w:r>
        <w:t>Quote Objektverfolgung</w:t>
      </w:r>
      <w:r w:rsidR="00FB6C0F">
        <w:t xml:space="preserve"> (bei guter Belichtung nahezu 100</w:t>
      </w:r>
      <w:r w:rsidR="00613033">
        <w:t xml:space="preserve"> Prozent</w:t>
      </w:r>
      <w:r w:rsidR="00EB41A2">
        <w:t>)</w:t>
      </w:r>
    </w:p>
    <w:p w:rsidR="00B26BF5" w:rsidRDefault="00B26BF5" w:rsidP="00B26BF5">
      <w:r>
        <w:t xml:space="preserve">Der zur Steuerung des Manipulators eingesetzte Mikrocontroller ist über die serielle Schnittstelle mit dem Hauptrechner verbunden. Die Verbindung zu dem als Öffner eingesetzten Endlagenschalter erfolgt über zwei digitale Eingangspins. Über das Erweiterungsmodul werden die Motortreiber zur Ansteuerung der Motoren angesprochen. </w:t>
      </w:r>
    </w:p>
    <w:p w:rsidR="00B26BF5" w:rsidRDefault="00B26BF5" w:rsidP="005A6354"/>
    <w:p w:rsidR="00A50CC7" w:rsidRDefault="00AA194C" w:rsidP="005A6354">
      <w:r>
        <w:t xml:space="preserve">Nur ein </w:t>
      </w:r>
      <w:r w:rsidR="00536D98">
        <w:t>Modell!</w:t>
      </w:r>
    </w:p>
    <w:p w:rsidR="00E74022" w:rsidRDefault="00E74022" w:rsidP="006647FE">
      <w:r>
        <w:t>Verfahren zur Tasterdetektion</w:t>
      </w:r>
    </w:p>
    <w:p w:rsidR="00E74022" w:rsidRDefault="00E74022" w:rsidP="00E74022">
      <w:r>
        <w:lastRenderedPageBreak/>
        <w:t>Verwendete Bibliothek(en)</w:t>
      </w:r>
    </w:p>
    <w:p w:rsidR="00CA494C" w:rsidRDefault="00CA494C" w:rsidP="00E74022">
      <w:r>
        <w:t>Wie womit implementiert</w:t>
      </w:r>
    </w:p>
    <w:p w:rsidR="00CA494C" w:rsidRDefault="00CA494C" w:rsidP="00E74022">
      <w:r>
        <w:t>Auswertung / Gegenüberstellung der Verfahren</w:t>
      </w:r>
    </w:p>
    <w:p w:rsidR="00E74022" w:rsidRDefault="00E74022" w:rsidP="00E74022"/>
    <w:p w:rsidR="003E5D54" w:rsidRDefault="003E5D54" w:rsidP="006647FE">
      <w:r>
        <w:t>Zielverfolgung bei Kamerabewegungen</w:t>
      </w:r>
    </w:p>
    <w:p w:rsidR="009306BE" w:rsidRPr="009306BE" w:rsidRDefault="009306BE" w:rsidP="009306BE"/>
    <w:p w:rsidR="003E5D54" w:rsidRDefault="003A7BB7" w:rsidP="006647FE">
      <w:r>
        <w:t>Firmware zur Bewegungssteuerung des Manipulators</w:t>
      </w:r>
    </w:p>
    <w:p w:rsidR="00E65C8C" w:rsidRDefault="00E65C8C" w:rsidP="00E65C8C">
      <w:r>
        <w:t>Ansteuerung der Motoren</w:t>
      </w:r>
    </w:p>
    <w:p w:rsidR="004E6112" w:rsidRDefault="004E6112" w:rsidP="00E65C8C">
      <w:r>
        <w:t>Dabei wird ein Vollschritt in 16 Mikroschritte unterteilt. Im Vollschrittbetrieb benötigen die Motoren 200 Schritte für eine Umdrehung,</w:t>
      </w:r>
    </w:p>
    <w:p w:rsidR="005D193E" w:rsidRPr="00E65C8C" w:rsidRDefault="005D193E" w:rsidP="00E65C8C">
      <w:r>
        <w:t>Formeln zu Rad Zu Schritt einsetzen</w:t>
      </w:r>
      <w:r w:rsidR="00D37AEA">
        <w:t>?</w:t>
      </w:r>
    </w:p>
    <w:p w:rsidR="003A7BB7" w:rsidRDefault="003A7BB7" w:rsidP="006647FE">
      <w:r>
        <w:t>Kommunikation und Befehlssatz</w:t>
      </w:r>
    </w:p>
    <w:p w:rsidR="00FC3354" w:rsidRDefault="00FC3354" w:rsidP="006647FE">
      <w:r>
        <w:t xml:space="preserve">Erkennung einer Tasterbetätigung </w:t>
      </w:r>
    </w:p>
    <w:p w:rsidR="00067718" w:rsidRPr="00067718" w:rsidRDefault="00FC3354" w:rsidP="00067718">
      <w:r>
        <w:t>Endlagenschalter</w:t>
      </w:r>
    </w:p>
    <w:p w:rsidR="003A7BB7" w:rsidRPr="00E74022" w:rsidRDefault="00027A47" w:rsidP="00E74022">
      <w:r>
        <w:t>Optional „nachgiebiger Finger“, der erst ab bestimmter Krafteinwirkung auslöst</w:t>
      </w:r>
    </w:p>
    <w:p w:rsidR="00637222" w:rsidRDefault="00637222" w:rsidP="005A6354">
      <w:r>
        <w:t>Implementierung</w:t>
      </w:r>
    </w:p>
    <w:p w:rsidR="00A773DB" w:rsidRDefault="00A773DB" w:rsidP="005A6354">
      <w:r>
        <w:t>Firmware Manipulator</w:t>
      </w:r>
    </w:p>
    <w:p w:rsidR="0006265A" w:rsidRDefault="00637222" w:rsidP="005A6354">
      <w:r>
        <w:t>Tests etc.</w:t>
      </w:r>
    </w:p>
    <w:p w:rsidR="00F05E6F" w:rsidRDefault="00851ABB" w:rsidP="005A6354">
      <w:r>
        <w:t>Test des Gesamtsystems</w:t>
      </w:r>
    </w:p>
    <w:p w:rsidR="00D34623" w:rsidRDefault="00D34623" w:rsidP="005A6354"/>
    <w:p w:rsidR="00D34623" w:rsidRDefault="00D34623" w:rsidP="002867EB">
      <w:pPr>
        <w:pStyle w:val="berschrift2"/>
      </w:pPr>
      <w:bookmarkStart w:id="68" w:name="_Toc515626878"/>
      <w:r>
        <w:t>Hardware</w:t>
      </w:r>
      <w:bookmarkEnd w:id="68"/>
      <w:r>
        <w:t xml:space="preserve"> </w:t>
      </w:r>
    </w:p>
    <w:p w:rsidR="00D34623" w:rsidRDefault="00536D98" w:rsidP="002867EB">
      <w:pPr>
        <w:pStyle w:val="berschrift3"/>
      </w:pPr>
      <w:bookmarkStart w:id="69" w:name="_Toc515626879"/>
      <w:r>
        <w:t>Verwendete Komponenten</w:t>
      </w:r>
      <w:bookmarkEnd w:id="69"/>
    </w:p>
    <w:p w:rsidR="00331992" w:rsidRDefault="00331992" w:rsidP="00331992"/>
    <w:p w:rsidR="00331992" w:rsidRPr="00331992" w:rsidRDefault="00331992" w:rsidP="00331992">
      <w:r>
        <w:t>Endlagenschalter</w:t>
      </w:r>
    </w:p>
    <w:p w:rsidR="00536D98" w:rsidRDefault="00536D98" w:rsidP="002867EB">
      <w:pPr>
        <w:pStyle w:val="berschrift3"/>
      </w:pPr>
      <w:bookmarkStart w:id="70" w:name="_Toc515626880"/>
      <w:r>
        <w:lastRenderedPageBreak/>
        <w:t>Schnittstellen</w:t>
      </w:r>
      <w:bookmarkEnd w:id="70"/>
    </w:p>
    <w:p w:rsidR="00E5135B" w:rsidRPr="00E5135B" w:rsidRDefault="00E5135B" w:rsidP="00E5135B">
      <w:pPr>
        <w:pStyle w:val="berschrift3"/>
      </w:pPr>
      <w:bookmarkStart w:id="71" w:name="_Toc515626881"/>
      <w:r>
        <w:t>Aufbau des Prototypen und des Tastermodells</w:t>
      </w:r>
      <w:bookmarkEnd w:id="71"/>
    </w:p>
    <w:p w:rsidR="00D34623" w:rsidRDefault="00D34623" w:rsidP="002867EB">
      <w:pPr>
        <w:pStyle w:val="berschrift2"/>
      </w:pPr>
      <w:bookmarkStart w:id="72" w:name="_Toc515626882"/>
      <w:r>
        <w:t>Software</w:t>
      </w:r>
      <w:bookmarkEnd w:id="72"/>
    </w:p>
    <w:p w:rsidR="009F7F8A" w:rsidRPr="009F7F8A" w:rsidRDefault="00FB6F96" w:rsidP="004107F8">
      <w:pPr>
        <w:pStyle w:val="berschrift3"/>
      </w:pPr>
      <w:bookmarkStart w:id="73" w:name="_Toc515626883"/>
      <w:r>
        <w:t>Realisierung der Bildverarbeitungsfunktionen</w:t>
      </w:r>
      <w:bookmarkEnd w:id="73"/>
    </w:p>
    <w:p w:rsidR="00CE236A" w:rsidRDefault="00CE236A" w:rsidP="00CE236A">
      <w:pPr>
        <w:pStyle w:val="berschrift3"/>
      </w:pPr>
      <w:bookmarkStart w:id="74" w:name="_Toc515626884"/>
      <w:r>
        <w:t>Firmware zur Bewegungssteuerung</w:t>
      </w:r>
      <w:bookmarkEnd w:id="74"/>
    </w:p>
    <w:p w:rsidR="006E63B2" w:rsidRDefault="006E63B2" w:rsidP="006E63B2">
      <w:r>
        <w:t>Mit Befehlssatz</w:t>
      </w:r>
      <w:r w:rsidR="0035079E">
        <w:t xml:space="preserve"> (oder in nächsten Abschnitt)</w:t>
      </w:r>
    </w:p>
    <w:p w:rsidR="00A1645A" w:rsidRPr="006E63B2" w:rsidRDefault="00A1645A" w:rsidP="006E63B2">
      <w:r>
        <w:t>Erkennung Tasterdetektion</w:t>
      </w:r>
    </w:p>
    <w:p w:rsidR="00CE236A" w:rsidRDefault="004107F8" w:rsidP="004107F8">
      <w:pPr>
        <w:pStyle w:val="berschrift3"/>
      </w:pPr>
      <w:bookmarkStart w:id="75" w:name="_Toc515626885"/>
      <w:r>
        <w:t>Schnittstellen</w:t>
      </w:r>
      <w:bookmarkEnd w:id="75"/>
    </w:p>
    <w:p w:rsidR="004107F8" w:rsidRPr="004107F8" w:rsidRDefault="004107F8" w:rsidP="004107F8">
      <w:r>
        <w:t>Benutzer und Systemintern (nach außen und innen)</w:t>
      </w:r>
    </w:p>
    <w:p w:rsidR="00F84077" w:rsidRDefault="007F3537" w:rsidP="005C306F">
      <w:pPr>
        <w:pStyle w:val="berschrift3"/>
      </w:pPr>
      <w:bookmarkStart w:id="76" w:name="_Toc515626886"/>
      <w:r>
        <w:t>Programms</w:t>
      </w:r>
      <w:r w:rsidR="00F84077">
        <w:t>truktur</w:t>
      </w:r>
      <w:bookmarkEnd w:id="76"/>
    </w:p>
    <w:p w:rsidR="00AF02AA" w:rsidRDefault="00AF02AA" w:rsidP="005A6354"/>
    <w:p w:rsidR="00136FB6" w:rsidRDefault="00136FB6" w:rsidP="00893473">
      <w:pPr>
        <w:pStyle w:val="berschrift2"/>
      </w:pPr>
      <w:bookmarkStart w:id="77" w:name="_Toc515626887"/>
      <w:r>
        <w:t>Ergebnisse der Prototypenentwicklung</w:t>
      </w:r>
      <w:bookmarkEnd w:id="77"/>
    </w:p>
    <w:p w:rsidR="00F94DA6" w:rsidRDefault="00F94DA6" w:rsidP="005A6354"/>
    <w:p w:rsidR="009D19EA" w:rsidRPr="00B10D3B" w:rsidRDefault="009D19EA" w:rsidP="009D19EA">
      <w:pPr>
        <w:rPr>
          <w:color w:val="5B9BD5" w:themeColor="accent1"/>
        </w:rPr>
      </w:pPr>
      <w:r w:rsidRPr="00B10D3B">
        <w:rPr>
          <w:color w:val="5B9BD5" w:themeColor="accent1"/>
        </w:rPr>
        <w:t>Nachteil</w:t>
      </w:r>
      <w:r>
        <w:rPr>
          <w:color w:val="5B9BD5" w:themeColor="accent1"/>
        </w:rPr>
        <w:t xml:space="preserve"> Kaskadenklassifikatoren</w:t>
      </w:r>
      <w:r w:rsidR="00C25921">
        <w:rPr>
          <w:color w:val="5B9BD5" w:themeColor="accent1"/>
        </w:rPr>
        <w:t>:</w:t>
      </w:r>
      <w:r w:rsidRPr="00B10D3B">
        <w:rPr>
          <w:color w:val="5B9BD5" w:themeColor="accent1"/>
        </w:rPr>
        <w:t xml:space="preserve"> manuell viele Parameter bestimmen, festlegen für jedes Problem(typ)</w:t>
      </w:r>
    </w:p>
    <w:p w:rsidR="009D19EA" w:rsidRDefault="009D19EA" w:rsidP="005A6354"/>
    <w:p w:rsidR="00BE7673" w:rsidRDefault="00BE7673" w:rsidP="00030204">
      <w:pPr>
        <w:pStyle w:val="berschrift1"/>
      </w:pPr>
      <w:bookmarkStart w:id="78" w:name="_Toc515626888"/>
      <w:r>
        <w:t>Fazit und Ausblick</w:t>
      </w:r>
      <w:bookmarkEnd w:id="78"/>
    </w:p>
    <w:p w:rsidR="00BE7673" w:rsidRDefault="00BE7673" w:rsidP="005A6354"/>
    <w:p w:rsidR="00E60507" w:rsidRDefault="00E60507" w:rsidP="005A6354"/>
    <w:p w:rsidR="00E60507" w:rsidRDefault="00E60507">
      <w:pPr>
        <w:spacing w:line="259" w:lineRule="auto"/>
        <w:jc w:val="left"/>
      </w:pPr>
      <w:r>
        <w:br w:type="page"/>
      </w:r>
    </w:p>
    <w:p w:rsidR="00E60507" w:rsidRDefault="00E60507" w:rsidP="005A6354"/>
    <w:p w:rsidR="00E60507" w:rsidRDefault="00E60507" w:rsidP="005A6354"/>
    <w:p w:rsidR="00E60507" w:rsidRDefault="00E60507">
      <w:pPr>
        <w:spacing w:line="259" w:lineRule="auto"/>
        <w:jc w:val="left"/>
      </w:pPr>
      <w:r>
        <w:br w:type="page"/>
      </w:r>
    </w:p>
    <w:bookmarkStart w:id="79" w:name="_Toc515626889" w:displacedByCustomXml="next"/>
    <w:sdt>
      <w:sdtPr>
        <w:rPr>
          <w:rFonts w:eastAsiaTheme="minorHAnsi" w:cstheme="minorBidi"/>
          <w:sz w:val="24"/>
          <w:szCs w:val="22"/>
        </w:rPr>
        <w:id w:val="922230222"/>
        <w:docPartObj>
          <w:docPartGallery w:val="Bibliographies"/>
          <w:docPartUnique/>
        </w:docPartObj>
      </w:sdtPr>
      <w:sdtEndPr/>
      <w:sdtContent>
        <w:p w:rsidR="00DE6C5C" w:rsidRDefault="00DE6C5C" w:rsidP="00AF7B5A">
          <w:pPr>
            <w:pStyle w:val="berschrift1"/>
            <w:jc w:val="left"/>
          </w:pPr>
          <w:r>
            <w:t>Literaturverzeichnis</w:t>
          </w:r>
          <w:bookmarkEnd w:id="79"/>
        </w:p>
        <w:sdt>
          <w:sdtPr>
            <w:id w:val="111145805"/>
            <w:bibliography/>
          </w:sdtPr>
          <w:sdtEndPr/>
          <w:sdtContent>
            <w:p w:rsidR="00FB37D3" w:rsidRDefault="00DE6C5C" w:rsidP="00BE3A95">
              <w:pPr>
                <w:jc w:val="left"/>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8"/>
                <w:gridCol w:w="8593"/>
              </w:tblGrid>
              <w:tr w:rsidR="00FB37D3" w:rsidTr="006348A6">
                <w:trPr>
                  <w:divId w:val="146631807"/>
                  <w:tblCellSpacing w:w="15" w:type="dxa"/>
                </w:trPr>
                <w:tc>
                  <w:tcPr>
                    <w:tcW w:w="500" w:type="pct"/>
                    <w:hideMark/>
                  </w:tcPr>
                  <w:p w:rsidR="00FB37D3" w:rsidRDefault="00FB37D3" w:rsidP="006348A6">
                    <w:pPr>
                      <w:pStyle w:val="Literaturverzeichnis"/>
                      <w:ind w:right="-261"/>
                      <w:rPr>
                        <w:noProof/>
                        <w:szCs w:val="24"/>
                      </w:rPr>
                    </w:pPr>
                    <w:r>
                      <w:rPr>
                        <w:noProof/>
                      </w:rPr>
                      <w:t xml:space="preserve">[1] </w:t>
                    </w:r>
                  </w:p>
                </w:tc>
                <w:tc>
                  <w:tcPr>
                    <w:tcW w:w="0" w:type="auto"/>
                    <w:hideMark/>
                  </w:tcPr>
                  <w:p w:rsidR="00FB37D3" w:rsidRDefault="00FB37D3">
                    <w:pPr>
                      <w:pStyle w:val="Literaturverzeichnis"/>
                      <w:rPr>
                        <w:noProof/>
                      </w:rPr>
                    </w:pPr>
                    <w:r>
                      <w:rPr>
                        <w:noProof/>
                      </w:rPr>
                      <w:t>Bundesministerium für Gesundheit, „Abschlussbericht zur Studie: Unterstützung Pflegebedürftiger durch technische Assistenzsysteme,“ VDI/VDE Innovation + Technik GmbH, IEGUS – Institut für Europäische Gesundheits- und Sozialwirtschaft GmbH, Berlin, 2013.</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 </w:t>
                    </w:r>
                  </w:p>
                </w:tc>
                <w:tc>
                  <w:tcPr>
                    <w:tcW w:w="0" w:type="auto"/>
                    <w:hideMark/>
                  </w:tcPr>
                  <w:p w:rsidR="00FB37D3" w:rsidRDefault="00FB37D3">
                    <w:pPr>
                      <w:pStyle w:val="Literaturverzeichnis"/>
                      <w:rPr>
                        <w:noProof/>
                      </w:rPr>
                    </w:pPr>
                    <w:r>
                      <w:rPr>
                        <w:noProof/>
                      </w:rPr>
                      <w:t xml:space="preserve">T. Christaller, M. Decker, J. Gilsbach und G. Hirzinger, Robotik - Perspektiven für menschliches Handeln in der zukünftigen Gesellschaft, Berlin Heidelberg: Springer-Verlag , 2001.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[3] </w:t>
                    </w:r>
                  </w:p>
                </w:tc>
                <w:tc>
                  <w:tcPr>
                    <w:tcW w:w="0" w:type="auto"/>
                    <w:hideMark/>
                  </w:tcPr>
                  <w:p w:rsidR="00FB37D3" w:rsidRDefault="00FB37D3">
                    <w:pPr>
                      <w:pStyle w:val="Literaturverzeichnis"/>
                      <w:rPr>
                        <w:noProof/>
                      </w:rPr>
                    </w:pPr>
                    <w:r>
                      <w:rPr>
                        <w:noProof/>
                      </w:rPr>
                      <w:t xml:space="preserve">DIN Deutsches Institut für Normung e.V., </w:t>
                    </w:r>
                    <w:r>
                      <w:rPr>
                        <w:i/>
                        <w:iCs/>
                        <w:noProof/>
                      </w:rPr>
                      <w:t xml:space="preserve">Roboter und Robotikgeräte - Wörterbuch (ISO/DIS 8373:2010); Entwurf November 2010, </w:t>
                    </w:r>
                    <w:r>
                      <w:rPr>
                        <w:noProof/>
                      </w:rPr>
                      <w:t xml:space="preserve">Berlin: Beuth Verlag GmbH, 2010.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[4] </w:t>
                    </w:r>
                  </w:p>
                </w:tc>
                <w:tc>
                  <w:tcPr>
                    <w:tcW w:w="0" w:type="auto"/>
                    <w:hideMark/>
                  </w:tcPr>
                  <w:p w:rsidR="00FB37D3" w:rsidRDefault="00FB37D3">
                    <w:pPr>
                      <w:pStyle w:val="Literaturverzeichnis"/>
                      <w:rPr>
                        <w:noProof/>
                      </w:rPr>
                    </w:pPr>
                    <w:r>
                      <w:rPr>
                        <w:noProof/>
                      </w:rPr>
                      <w:t>VDI, „VDI Richtlinie 2860: Montage- und Handhabungstechnik; Handhabungsfunktionen, Handhabungseinrichtungen; Begriffe, Definitionen, Symbole,“ VDI, Düsseldorf, 1990.</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[5] </w:t>
                    </w:r>
                  </w:p>
                </w:tc>
                <w:tc>
                  <w:tcPr>
                    <w:tcW w:w="0" w:type="auto"/>
                    <w:hideMark/>
                  </w:tcPr>
                  <w:p w:rsidR="00FB37D3" w:rsidRDefault="00FB37D3">
                    <w:pPr>
                      <w:pStyle w:val="Literaturverzeichnis"/>
                      <w:rPr>
                        <w:noProof/>
                      </w:rPr>
                    </w:pPr>
                    <w:r>
                      <w:rPr>
                        <w:noProof/>
                      </w:rPr>
                      <w:t xml:space="preserve">Maheu et al., „Evaluation of the JACO robotic arm: Clinico-economic study for powered wheelchair users with upper-extremity disabilities,“ in </w:t>
                    </w:r>
                    <w:r>
                      <w:rPr>
                        <w:i/>
                        <w:iCs/>
                        <w:noProof/>
                      </w:rPr>
                      <w:t>IEEE international conference on rehabilitation robotics (ICORR)</w:t>
                    </w:r>
                    <w:r>
                      <w:rPr>
                        <w:noProof/>
                      </w:rPr>
                      <w:t xml:space="preserve">, Zürich, 2011.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[6] </w:t>
                    </w:r>
                  </w:p>
                </w:tc>
                <w:tc>
                  <w:tcPr>
                    <w:tcW w:w="0" w:type="auto"/>
                    <w:hideMark/>
                  </w:tcPr>
                  <w:p w:rsidR="00FB37D3" w:rsidRDefault="00FB37D3">
                    <w:pPr>
                      <w:pStyle w:val="Literaturverzeichnis"/>
                      <w:rPr>
                        <w:noProof/>
                      </w:rPr>
                    </w:pPr>
                    <w:r>
                      <w:rPr>
                        <w:noProof/>
                      </w:rPr>
                      <w:t xml:space="preserve">Vogel et al., „An assistive decision-and-control architecture for force-sensitive hand–arm systems driven by human–machine interfaces,“ </w:t>
                    </w:r>
                    <w:r>
                      <w:rPr>
                        <w:i/>
                        <w:iCs/>
                        <w:noProof/>
                      </w:rPr>
                      <w:t xml:space="preserve">The International Journal of Robotics Research (IJRR) , vol. 34, no. 6, </w:t>
                    </w:r>
                    <w:r>
                      <w:rPr>
                        <w:noProof/>
                      </w:rPr>
                      <w:t xml:space="preserve">pp. 763-780, Mai 2015.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[7] </w:t>
                    </w:r>
                  </w:p>
                </w:tc>
                <w:tc>
                  <w:tcPr>
                    <w:tcW w:w="0" w:type="auto"/>
                    <w:hideMark/>
                  </w:tcPr>
                  <w:p w:rsidR="00FB37D3" w:rsidRDefault="00FB37D3">
                    <w:pPr>
                      <w:pStyle w:val="Literaturverzeichnis"/>
                      <w:rPr>
                        <w:noProof/>
                      </w:rPr>
                    </w:pPr>
                    <w:r>
                      <w:rPr>
                        <w:noProof/>
                      </w:rPr>
                      <w:t xml:space="preserve">C. Martens, O. Prenzel und A. Graese, „The Rehabilitation Robots FRIEND-I &amp; II: Daily Life Independency through Semi-Autonomous Task-Execution,“ in </w:t>
                    </w:r>
                    <w:r>
                      <w:rPr>
                        <w:i/>
                        <w:iCs/>
                        <w:noProof/>
                      </w:rPr>
                      <w:t>Rehabilitation Robotics, Sashi S Kommu</w:t>
                    </w:r>
                    <w:r>
                      <w:rPr>
                        <w:noProof/>
                      </w:rPr>
                      <w:t xml:space="preserve">, IntechOpen, 2007.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lastRenderedPageBreak/>
                      <w:t xml:space="preserve">[8] </w:t>
                    </w:r>
                  </w:p>
                </w:tc>
                <w:tc>
                  <w:tcPr>
                    <w:tcW w:w="0" w:type="auto"/>
                    <w:hideMark/>
                  </w:tcPr>
                  <w:p w:rsidR="00FB37D3" w:rsidRDefault="00FB37D3">
                    <w:pPr>
                      <w:pStyle w:val="Literaturverzeichnis"/>
                      <w:rPr>
                        <w:noProof/>
                      </w:rPr>
                    </w:pPr>
                    <w:r>
                      <w:rPr>
                        <w:noProof/>
                      </w:rPr>
                      <w:t>Universität Bremen - Institute of Automation, „Assistenzroboter FRIEND,“ 16 Januar 2014. [Online]. Available: http://www.iat.uni-bremen.de/sixcms/detail.php?id=555. [Zugriff am 18 Mai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[9] </w:t>
                    </w:r>
                  </w:p>
                </w:tc>
                <w:tc>
                  <w:tcPr>
                    <w:tcW w:w="0" w:type="auto"/>
                    <w:hideMark/>
                  </w:tcPr>
                  <w:p w:rsidR="00FB37D3" w:rsidRDefault="00FB37D3">
                    <w:pPr>
                      <w:pStyle w:val="Literaturverzeichnis"/>
                      <w:rPr>
                        <w:noProof/>
                      </w:rPr>
                    </w:pPr>
                    <w:r>
                      <w:rPr>
                        <w:noProof/>
                      </w:rPr>
                      <w:t xml:space="preserve">L. Priese, Computer Vision - Einführung in die Verarbeitung und Analyse digitaler Bilder, Berlin Heidelberg: Springer Vieweg, 2015.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[10] </w:t>
                    </w:r>
                  </w:p>
                </w:tc>
                <w:tc>
                  <w:tcPr>
                    <w:tcW w:w="0" w:type="auto"/>
                    <w:hideMark/>
                  </w:tcPr>
                  <w:p w:rsidR="00FB37D3" w:rsidRDefault="00FB37D3">
                    <w:pPr>
                      <w:pStyle w:val="Literaturverzeichnis"/>
                      <w:rPr>
                        <w:noProof/>
                      </w:rPr>
                    </w:pPr>
                    <w:r>
                      <w:rPr>
                        <w:noProof/>
                      </w:rPr>
                      <w:t xml:space="preserve">M. Hassaballah, A. Abdelmgeid und A. Hammam, „Image Features Detection, Description and Matching,“ in </w:t>
                    </w:r>
                    <w:r>
                      <w:rPr>
                        <w:i/>
                        <w:iCs/>
                        <w:noProof/>
                      </w:rPr>
                      <w:t>Image Feature Detectors and Descriptors: Foundations and Applications - Studies in Computational Intelligence (Book 630)</w:t>
                    </w:r>
                    <w:r>
                      <w:rPr>
                        <w:noProof/>
                      </w:rPr>
                      <w:t>, Switzerland, Springer International Publishing, 2016, pp. 11-45.</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[11] </w:t>
                    </w:r>
                  </w:p>
                </w:tc>
                <w:tc>
                  <w:tcPr>
                    <w:tcW w:w="0" w:type="auto"/>
                    <w:hideMark/>
                  </w:tcPr>
                  <w:p w:rsidR="00FB37D3" w:rsidRDefault="00FB37D3">
                    <w:pPr>
                      <w:pStyle w:val="Literaturverzeichnis"/>
                      <w:rPr>
                        <w:noProof/>
                      </w:rPr>
                    </w:pPr>
                    <w:r>
                      <w:rPr>
                        <w:noProof/>
                      </w:rPr>
                      <w:t xml:space="preserve">H. Süße und E. Rodner, Bildverarbeitung und Objekterkennung - Computer Vision in Industrie und Medizin, Wiesbaden: Springer Vieweg, 2014.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[12] </w:t>
                    </w:r>
                  </w:p>
                </w:tc>
                <w:tc>
                  <w:tcPr>
                    <w:tcW w:w="0" w:type="auto"/>
                    <w:hideMark/>
                  </w:tcPr>
                  <w:p w:rsidR="00FB37D3" w:rsidRDefault="00FB37D3">
                    <w:pPr>
                      <w:pStyle w:val="Literaturverzeichnis"/>
                      <w:rPr>
                        <w:noProof/>
                      </w:rPr>
                    </w:pPr>
                    <w:r>
                      <w:rPr>
                        <w:noProof/>
                      </w:rPr>
                      <w:t xml:space="preserve">P. Viola und M. Jones, „Robust Real-time Object Detection,“ in </w:t>
                    </w:r>
                    <w:r>
                      <w:rPr>
                        <w:i/>
                        <w:iCs/>
                        <w:noProof/>
                      </w:rPr>
                      <w:t>SECOND INTERNATIONAL WORKSHOP ON STATISTICAL AND COMPUTATIONAL THEORIES OF VISION – MODELING, LEARNING, COMPUTING, AND SAMPLING</w:t>
                    </w:r>
                    <w:r>
                      <w:rPr>
                        <w:noProof/>
                      </w:rPr>
                      <w:t xml:space="preserve">, Vancouver, 2001.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[13] </w:t>
                    </w:r>
                  </w:p>
                </w:tc>
                <w:tc>
                  <w:tcPr>
                    <w:tcW w:w="0" w:type="auto"/>
                    <w:hideMark/>
                  </w:tcPr>
                  <w:p w:rsidR="00FB37D3" w:rsidRDefault="00FB37D3">
                    <w:pPr>
                      <w:pStyle w:val="Literaturverzeichnis"/>
                      <w:rPr>
                        <w:noProof/>
                      </w:rPr>
                    </w:pPr>
                    <w:r>
                      <w:rPr>
                        <w:noProof/>
                      </w:rPr>
                      <w:t xml:space="preserve">A. T., H. A. und P. M., „Face Recognition with Local Binary Patterns,“ in </w:t>
                    </w:r>
                    <w:r>
                      <w:rPr>
                        <w:i/>
                        <w:iCs/>
                        <w:noProof/>
                      </w:rPr>
                      <w:t>Computer Vision - ECCV 2004. ECCV 2004. Lecture Notes in Computer Science, vol 3021</w:t>
                    </w:r>
                    <w:r>
                      <w:rPr>
                        <w:noProof/>
                      </w:rPr>
                      <w:t xml:space="preserve">, Berlin, Heidelberg, Springer-Verlag, 2004.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[14] </w:t>
                    </w:r>
                  </w:p>
                </w:tc>
                <w:tc>
                  <w:tcPr>
                    <w:tcW w:w="0" w:type="auto"/>
                    <w:hideMark/>
                  </w:tcPr>
                  <w:p w:rsidR="00FB37D3" w:rsidRDefault="00FB37D3">
                    <w:pPr>
                      <w:pStyle w:val="Literaturverzeichnis"/>
                      <w:rPr>
                        <w:noProof/>
                      </w:rPr>
                    </w:pPr>
                    <w:r>
                      <w:rPr>
                        <w:noProof/>
                      </w:rPr>
                      <w:t xml:space="preserve">J. Cruz, E. Shiguemori und L. Guimarães, „A comparison of Haar-like, LBP and HOG approaches to concrete and asphalt runway detection in high resolution imagery,“ </w:t>
                    </w:r>
                    <w:r>
                      <w:rPr>
                        <w:i/>
                        <w:iCs/>
                        <w:noProof/>
                      </w:rPr>
                      <w:t xml:space="preserve">Journal of Computational Interdisciplinary Sciences, </w:t>
                    </w:r>
                    <w:r>
                      <w:rPr>
                        <w:noProof/>
                      </w:rPr>
                      <w:t xml:space="preserve">Bd. 6, 2016.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[15] </w:t>
                    </w:r>
                  </w:p>
                </w:tc>
                <w:tc>
                  <w:tcPr>
                    <w:tcW w:w="0" w:type="auto"/>
                    <w:hideMark/>
                  </w:tcPr>
                  <w:p w:rsidR="00FB37D3" w:rsidRDefault="00FB37D3">
                    <w:pPr>
                      <w:pStyle w:val="Literaturverzeichnis"/>
                      <w:rPr>
                        <w:noProof/>
                      </w:rPr>
                    </w:pPr>
                    <w:r>
                      <w:rPr>
                        <w:noProof/>
                      </w:rPr>
                      <w:t>American with Disability Act, „ADA Compliance Directory - ELEVATORS,“ 2018. [Online]. Available: http://www.ada-compliance.com/ada-compliance/ada-elevators.html. [Zugriff am 12 05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lastRenderedPageBreak/>
                      <w:t xml:space="preserve">[16] </w:t>
                    </w:r>
                  </w:p>
                </w:tc>
                <w:tc>
                  <w:tcPr>
                    <w:tcW w:w="0" w:type="auto"/>
                    <w:hideMark/>
                  </w:tcPr>
                  <w:p w:rsidR="00FB37D3" w:rsidRDefault="00FB37D3">
                    <w:pPr>
                      <w:pStyle w:val="Literaturverzeichnis"/>
                      <w:rPr>
                        <w:noProof/>
                      </w:rPr>
                    </w:pPr>
                    <w:r>
                      <w:rPr>
                        <w:noProof/>
                      </w:rPr>
                      <w:t xml:space="preserve">E. Klingbeil, B. Carpenter, O. Russakovsky und A. Y. Ng, „Autonomous operation of novel elevators for robot navigation,“ in </w:t>
                    </w:r>
                    <w:r>
                      <w:rPr>
                        <w:i/>
                        <w:iCs/>
                        <w:noProof/>
                      </w:rPr>
                      <w:t>2010 IEEE International Conference on Robotics and Automation</w:t>
                    </w:r>
                    <w:r>
                      <w:rPr>
                        <w:noProof/>
                      </w:rPr>
                      <w:t xml:space="preserve">, 2010.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[17] </w:t>
                    </w:r>
                  </w:p>
                </w:tc>
                <w:tc>
                  <w:tcPr>
                    <w:tcW w:w="0" w:type="auto"/>
                    <w:hideMark/>
                  </w:tcPr>
                  <w:p w:rsidR="00FB37D3" w:rsidRDefault="00FB37D3">
                    <w:pPr>
                      <w:pStyle w:val="Literaturverzeichnis"/>
                      <w:rPr>
                        <w:noProof/>
                      </w:rPr>
                    </w:pPr>
                    <w:r>
                      <w:rPr>
                        <w:noProof/>
                      </w:rPr>
                      <w:t xml:space="preserve">A. Krizhevsky, I. Sutskever und G. E. Hinton, „ImageNet Classification with Deep Convolutional Neural Networks,“ in </w:t>
                    </w:r>
                    <w:r>
                      <w:rPr>
                        <w:i/>
                        <w:iCs/>
                        <w:noProof/>
                      </w:rPr>
                      <w:t>Advances in Neural Information Processing Systems 25</w:t>
                    </w:r>
                    <w:r>
                      <w:rPr>
                        <w:noProof/>
                      </w:rPr>
                      <w:t>, F. Pereira, C. J. C. Burges, L. Bottou und K. Q. Weinberger, Hrsg., Curran Associates, Inc., 2012, pp. 1097-1105.</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[18] </w:t>
                    </w:r>
                  </w:p>
                </w:tc>
                <w:tc>
                  <w:tcPr>
                    <w:tcW w:w="0" w:type="auto"/>
                    <w:hideMark/>
                  </w:tcPr>
                  <w:p w:rsidR="00FB37D3" w:rsidRDefault="00FB37D3">
                    <w:pPr>
                      <w:pStyle w:val="Literaturverzeichnis"/>
                      <w:rPr>
                        <w:noProof/>
                      </w:rPr>
                    </w:pPr>
                    <w:r>
                      <w:rPr>
                        <w:noProof/>
                      </w:rPr>
                      <w:t xml:space="preserve">Y. Lecun, L. Bottou, Y. Bengio und P. Haffner, „Gradient-based learning applied to document recognition,“ in </w:t>
                    </w:r>
                    <w:r>
                      <w:rPr>
                        <w:i/>
                        <w:iCs/>
                        <w:noProof/>
                      </w:rPr>
                      <w:t>Proceedings of the IEEE</w:t>
                    </w:r>
                    <w:r>
                      <w:rPr>
                        <w:noProof/>
                      </w:rPr>
                      <w:t xml:space="preserve">, 1998.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[19] </w:t>
                    </w:r>
                  </w:p>
                </w:tc>
                <w:tc>
                  <w:tcPr>
                    <w:tcW w:w="0" w:type="auto"/>
                    <w:hideMark/>
                  </w:tcPr>
                  <w:p w:rsidR="00FB37D3" w:rsidRDefault="00FB37D3">
                    <w:pPr>
                      <w:pStyle w:val="Literaturverzeichnis"/>
                      <w:rPr>
                        <w:noProof/>
                      </w:rPr>
                    </w:pPr>
                    <w:r>
                      <w:rPr>
                        <w:noProof/>
                      </w:rPr>
                      <w:t xml:space="preserve">R. B. Girshick, J. Donahue, T. Darrell und J. Malik, „Rich feature hierarchies for accurate object detection and semantic segmentation,“ </w:t>
                    </w:r>
                    <w:r>
                      <w:rPr>
                        <w:i/>
                        <w:iCs/>
                        <w:noProof/>
                      </w:rPr>
                      <w:t xml:space="preserve">CoRR, </w:t>
                    </w:r>
                    <w:r>
                      <w:rPr>
                        <w:noProof/>
                      </w:rPr>
                      <w:t xml:space="preserve">Bd. abs/1311.2524, 2013.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[20] </w:t>
                    </w:r>
                  </w:p>
                </w:tc>
                <w:tc>
                  <w:tcPr>
                    <w:tcW w:w="0" w:type="auto"/>
                    <w:hideMark/>
                  </w:tcPr>
                  <w:p w:rsidR="00FB37D3" w:rsidRDefault="00FB37D3">
                    <w:pPr>
                      <w:pStyle w:val="Literaturverzeichnis"/>
                      <w:rPr>
                        <w:noProof/>
                      </w:rPr>
                    </w:pPr>
                    <w:r>
                      <w:rPr>
                        <w:noProof/>
                      </w:rPr>
                      <w:t xml:space="preserve">A. G. Howard, M. Zhu, B. Chen, D. Kalenichenko, W. Wang, T. Weyand, M. Andreetto und H. Adam, „MobileNets: Efficient Convolutional Neural Networks for Mobile Vision Applications,“ </w:t>
                    </w:r>
                    <w:r>
                      <w:rPr>
                        <w:i/>
                        <w:iCs/>
                        <w:noProof/>
                      </w:rPr>
                      <w:t xml:space="preserve">CoRR, </w:t>
                    </w:r>
                    <w:r>
                      <w:rPr>
                        <w:noProof/>
                      </w:rPr>
                      <w:t xml:space="preserve">Bd. abs/1704.04861, 2017.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[21] </w:t>
                    </w:r>
                  </w:p>
                </w:tc>
                <w:tc>
                  <w:tcPr>
                    <w:tcW w:w="0" w:type="auto"/>
                    <w:hideMark/>
                  </w:tcPr>
                  <w:p w:rsidR="00FB37D3" w:rsidRDefault="00FB37D3">
                    <w:pPr>
                      <w:pStyle w:val="Literaturverzeichnis"/>
                      <w:rPr>
                        <w:noProof/>
                      </w:rPr>
                    </w:pPr>
                    <w:r>
                      <w:rPr>
                        <w:noProof/>
                      </w:rPr>
                      <w:t>J. Hui, „Object detection: speed and accuracy comparison (Faster R-CNN, R-FCN, SSD, FPN, RetinaNet and YOLOv3),“ 27 März 2018. [Online]. Available: https://medium.com/@jonathan_hui/object-detection-speed-and-accuracy-comparison-faster-r-cnn-r-fcn-ssd-and-yolo-5425656ae359. [Zugriff am 20 04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[22] </w:t>
                    </w:r>
                  </w:p>
                </w:tc>
                <w:tc>
                  <w:tcPr>
                    <w:tcW w:w="0" w:type="auto"/>
                    <w:hideMark/>
                  </w:tcPr>
                  <w:p w:rsidR="00FB37D3" w:rsidRDefault="00FB37D3">
                    <w:pPr>
                      <w:pStyle w:val="Literaturverzeichnis"/>
                      <w:rPr>
                        <w:noProof/>
                      </w:rPr>
                    </w:pPr>
                    <w:r>
                      <w:rPr>
                        <w:noProof/>
                      </w:rPr>
                      <w:t xml:space="preserve">Y. Zhang, H. Peng und P. Hu, „CS341 Final Report: Towards Real-time Detection and Camera Triggering,“ in </w:t>
                    </w:r>
                    <w:r>
                      <w:rPr>
                        <w:i/>
                        <w:iCs/>
                        <w:noProof/>
                      </w:rPr>
                      <w:t>Project in Mining Massive Data Sets</w:t>
                    </w:r>
                    <w:r>
                      <w:rPr>
                        <w:noProof/>
                      </w:rPr>
                      <w:t xml:space="preserve">, 2017.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[23] </w:t>
                    </w:r>
                  </w:p>
                </w:tc>
                <w:tc>
                  <w:tcPr>
                    <w:tcW w:w="0" w:type="auto"/>
                    <w:hideMark/>
                  </w:tcPr>
                  <w:p w:rsidR="00FB37D3" w:rsidRDefault="00FB37D3">
                    <w:pPr>
                      <w:pStyle w:val="Literaturverzeichnis"/>
                      <w:rPr>
                        <w:noProof/>
                      </w:rPr>
                    </w:pPr>
                    <w:r>
                      <w:rPr>
                        <w:noProof/>
                      </w:rPr>
                      <w:t xml:space="preserve">C. R. Kulkarni und A. B. Barbadekar, „Text Detection and Recognition: A Review,“ in </w:t>
                    </w:r>
                    <w:r>
                      <w:rPr>
                        <w:i/>
                        <w:iCs/>
                        <w:noProof/>
                      </w:rPr>
                      <w:t>International Research Journal of Engineering and Technology (IRJET) Volume: 04 Issue: 06</w:t>
                    </w:r>
                    <w:r>
                      <w:rPr>
                        <w:noProof/>
                      </w:rPr>
                      <w:t>, IRJET, 2017, pp. 179-185.</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lastRenderedPageBreak/>
                      <w:t xml:space="preserve">[24] </w:t>
                    </w:r>
                  </w:p>
                </w:tc>
                <w:tc>
                  <w:tcPr>
                    <w:tcW w:w="0" w:type="auto"/>
                    <w:hideMark/>
                  </w:tcPr>
                  <w:p w:rsidR="00FB37D3" w:rsidRDefault="00FB37D3">
                    <w:pPr>
                      <w:pStyle w:val="Literaturverzeichnis"/>
                      <w:rPr>
                        <w:noProof/>
                      </w:rPr>
                    </w:pPr>
                    <w:r>
                      <w:rPr>
                        <w:noProof/>
                      </w:rPr>
                      <w:t xml:space="preserve">T. Wang, D. J. Wu, A. Coates und A. Y. Ng, „End-to-end text recognition with convolutional neural networks,“ in </w:t>
                    </w:r>
                    <w:r>
                      <w:rPr>
                        <w:i/>
                        <w:iCs/>
                        <w:noProof/>
                      </w:rPr>
                      <w:t>Proceedings of the 21st International Conference on Pattern Recognition (ICPR2012)</w:t>
                    </w:r>
                    <w:r>
                      <w:rPr>
                        <w:noProof/>
                      </w:rPr>
                      <w:t xml:space="preserve">, Tsukuba, 2012.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[25] </w:t>
                    </w:r>
                  </w:p>
                </w:tc>
                <w:tc>
                  <w:tcPr>
                    <w:tcW w:w="0" w:type="auto"/>
                    <w:hideMark/>
                  </w:tcPr>
                  <w:p w:rsidR="00FB37D3" w:rsidRDefault="00FB37D3">
                    <w:pPr>
                      <w:pStyle w:val="Literaturverzeichnis"/>
                      <w:rPr>
                        <w:noProof/>
                      </w:rPr>
                    </w:pPr>
                    <w:r>
                      <w:rPr>
                        <w:noProof/>
                      </w:rPr>
                      <w:t xml:space="preserve">F. Chaumette und S. Hutchinson, „Visual servo control, Part I: Basic approaches,“ </w:t>
                    </w:r>
                    <w:r>
                      <w:rPr>
                        <w:i/>
                        <w:iCs/>
                        <w:noProof/>
                      </w:rPr>
                      <w:t xml:space="preserve">IEEE Robotics and Automation Magazine, </w:t>
                    </w:r>
                    <w:r>
                      <w:rPr>
                        <w:noProof/>
                      </w:rPr>
                      <w:t xml:space="preserve">Bd. 13, pp. 82-90, 2006.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[26] </w:t>
                    </w:r>
                  </w:p>
                </w:tc>
                <w:tc>
                  <w:tcPr>
                    <w:tcW w:w="0" w:type="auto"/>
                    <w:hideMark/>
                  </w:tcPr>
                  <w:p w:rsidR="00FB37D3" w:rsidRDefault="00FB37D3">
                    <w:pPr>
                      <w:pStyle w:val="Literaturverzeichnis"/>
                      <w:rPr>
                        <w:noProof/>
                      </w:rPr>
                    </w:pPr>
                    <w:r>
                      <w:rPr>
                        <w:noProof/>
                      </w:rPr>
                      <w:t xml:space="preserve">G. Palmieri, M. Palpacelli, M. Battistelli und M. Callegari, „A Comparison between Position-Based and Image-Based Dynamic Visual Servoings in the Control of a Translating Parallel Manipulator,“ </w:t>
                    </w:r>
                    <w:r>
                      <w:rPr>
                        <w:i/>
                        <w:iCs/>
                        <w:noProof/>
                      </w:rPr>
                      <w:t xml:space="preserve">Journal of Robotics, </w:t>
                    </w:r>
                    <w:r>
                      <w:rPr>
                        <w:noProof/>
                      </w:rPr>
                      <w:t xml:space="preserve">Bd. 2012, pp. 1-11, 2012.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[27] </w:t>
                    </w:r>
                  </w:p>
                </w:tc>
                <w:tc>
                  <w:tcPr>
                    <w:tcW w:w="0" w:type="auto"/>
                    <w:hideMark/>
                  </w:tcPr>
                  <w:p w:rsidR="00FB37D3" w:rsidRDefault="00FB37D3">
                    <w:pPr>
                      <w:pStyle w:val="Literaturverzeichnis"/>
                      <w:rPr>
                        <w:noProof/>
                      </w:rPr>
                    </w:pPr>
                    <w:r>
                      <w:rPr>
                        <w:noProof/>
                      </w:rPr>
                      <w:t xml:space="preserve">R. Pieters, </w:t>
                    </w:r>
                    <w:r>
                      <w:rPr>
                        <w:i/>
                        <w:iCs/>
                        <w:noProof/>
                      </w:rPr>
                      <w:t xml:space="preserve">Visual Servo Control - Vorlesung, </w:t>
                    </w:r>
                    <w:r>
                      <w:rPr>
                        <w:noProof/>
                      </w:rPr>
                      <w:t xml:space="preserve">Eindhoven: Eindhoven University of Technology, 2012.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[28] </w:t>
                    </w:r>
                  </w:p>
                </w:tc>
                <w:tc>
                  <w:tcPr>
                    <w:tcW w:w="0" w:type="auto"/>
                    <w:hideMark/>
                  </w:tcPr>
                  <w:p w:rsidR="00FB37D3" w:rsidRDefault="00FB37D3">
                    <w:pPr>
                      <w:pStyle w:val="Literaturverzeichnis"/>
                      <w:rPr>
                        <w:noProof/>
                      </w:rPr>
                    </w:pPr>
                    <w:r>
                      <w:rPr>
                        <w:noProof/>
                      </w:rPr>
                      <w:t xml:space="preserve">E. Karami, S. Prasad und M. S. Shehata, „Image Matching Using SIFT, SURF, BRIEF and ORB: Performance Comparison for Distorted Images,“ </w:t>
                    </w:r>
                    <w:r>
                      <w:rPr>
                        <w:i/>
                        <w:iCs/>
                        <w:noProof/>
                      </w:rPr>
                      <w:t xml:space="preserve">CoRR, </w:t>
                    </w:r>
                    <w:r>
                      <w:rPr>
                        <w:noProof/>
                      </w:rPr>
                      <w:t xml:space="preserve">Bd. abs/1710.02726, 2017.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[29] </w:t>
                    </w:r>
                  </w:p>
                </w:tc>
                <w:tc>
                  <w:tcPr>
                    <w:tcW w:w="0" w:type="auto"/>
                    <w:hideMark/>
                  </w:tcPr>
                  <w:p w:rsidR="00FB37D3" w:rsidRDefault="00FB37D3">
                    <w:pPr>
                      <w:pStyle w:val="Literaturverzeichnis"/>
                      <w:rPr>
                        <w:noProof/>
                      </w:rPr>
                    </w:pPr>
                    <w:r>
                      <w:rPr>
                        <w:noProof/>
                      </w:rPr>
                      <w:t>1&amp;1 Internet SE, „Vier aktuelle Raspberry-Pi-Alternativen – Einplatinenrechner im Vergleich,“ 2018 Januar 25. [Online]. Available: https://hosting.1und1.de/digitalguide/server/knowhow/raspberry-pi-alternativen-einplatinenrechner-im-check/. [Zugriff am 29 Januar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[30] </w:t>
                    </w:r>
                  </w:p>
                </w:tc>
                <w:tc>
                  <w:tcPr>
                    <w:tcW w:w="0" w:type="auto"/>
                    <w:hideMark/>
                  </w:tcPr>
                  <w:p w:rsidR="00FB37D3" w:rsidRDefault="00FB37D3">
                    <w:pPr>
                      <w:pStyle w:val="Literaturverzeichnis"/>
                      <w:rPr>
                        <w:noProof/>
                      </w:rPr>
                    </w:pPr>
                    <w:r>
                      <w:rPr>
                        <w:noProof/>
                      </w:rPr>
                      <w:t>J. Hughes, „Raspberry Pi Camera Module,“ 3 März 2017. [Online]. Available: https://www.raspberrypi.org/documentation/hardware/camera/README.md. [Zugriff am 6 Januar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[31] </w:t>
                    </w:r>
                  </w:p>
                </w:tc>
                <w:tc>
                  <w:tcPr>
                    <w:tcW w:w="0" w:type="auto"/>
                    <w:hideMark/>
                  </w:tcPr>
                  <w:p w:rsidR="00FB37D3" w:rsidRDefault="00FB37D3">
                    <w:pPr>
                      <w:pStyle w:val="Literaturverzeichnis"/>
                      <w:rPr>
                        <w:noProof/>
                      </w:rPr>
                    </w:pPr>
                    <w:r>
                      <w:rPr>
                        <w:noProof/>
                      </w:rPr>
                      <w:t>J. Alt, „Walter,“ 2 März 2017. [Online]. Available: https://walter.readthedocs.io/en/latest/. [Zugriff am 20 2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lastRenderedPageBreak/>
                      <w:t xml:space="preserve">[32] </w:t>
                    </w:r>
                  </w:p>
                </w:tc>
                <w:tc>
                  <w:tcPr>
                    <w:tcW w:w="0" w:type="auto"/>
                    <w:hideMark/>
                  </w:tcPr>
                  <w:p w:rsidR="00FB37D3" w:rsidRDefault="00FB37D3">
                    <w:pPr>
                      <w:pStyle w:val="Literaturverzeichnis"/>
                      <w:rPr>
                        <w:noProof/>
                      </w:rPr>
                    </w:pPr>
                    <w:r>
                      <w:rPr>
                        <w:noProof/>
                      </w:rPr>
                      <w:t>J. Le, „Robot Arm MK2 Plus,“ 6 September 2017. [Online]. Available: https://www.thingiverse.com/thing:2520572. [Zugriff am 5 Januar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[33] </w:t>
                    </w:r>
                  </w:p>
                </w:tc>
                <w:tc>
                  <w:tcPr>
                    <w:tcW w:w="0" w:type="auto"/>
                    <w:hideMark/>
                  </w:tcPr>
                  <w:p w:rsidR="00FB37D3" w:rsidRDefault="00FB37D3">
                    <w:pPr>
                      <w:pStyle w:val="Literaturverzeichnis"/>
                      <w:rPr>
                        <w:noProof/>
                      </w:rPr>
                    </w:pPr>
                    <w:r>
                      <w:rPr>
                        <w:noProof/>
                      </w:rPr>
                      <w:t xml:space="preserve">Y. Freund und R. E. Schapire, </w:t>
                    </w:r>
                    <w:r>
                      <w:rPr>
                        <w:i/>
                        <w:iCs/>
                        <w:noProof/>
                      </w:rPr>
                      <w:t xml:space="preserve">A Short Introduction to Boosting, </w:t>
                    </w:r>
                    <w:r>
                      <w:rPr>
                        <w:noProof/>
                      </w:rPr>
                      <w:t xml:space="preserve">1999.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[34] </w:t>
                    </w:r>
                  </w:p>
                </w:tc>
                <w:tc>
                  <w:tcPr>
                    <w:tcW w:w="0" w:type="auto"/>
                    <w:hideMark/>
                  </w:tcPr>
                  <w:p w:rsidR="00FB37D3" w:rsidRDefault="00FB37D3">
                    <w:pPr>
                      <w:pStyle w:val="Literaturverzeichnis"/>
                      <w:rPr>
                        <w:noProof/>
                      </w:rPr>
                    </w:pPr>
                    <w:r>
                      <w:rPr>
                        <w:noProof/>
                      </w:rPr>
                      <w:t>Assistive Innovations, „iARM,“ Assistive Innovations, [Online]. Available: https://www.assistive-innovations.com/de/roboterarme/iarm-de. [Zugriff am 18 Mai 2018].</w:t>
                    </w:r>
                  </w:p>
                </w:tc>
              </w:tr>
            </w:tbl>
            <w:p w:rsidR="00FB37D3" w:rsidRDefault="00FB37D3">
              <w:pPr>
                <w:divId w:val="146631807"/>
                <w:rPr>
                  <w:rFonts w:eastAsia="Times New Roman"/>
                  <w:noProof/>
                </w:rPr>
              </w:pPr>
            </w:p>
            <w:p w:rsidR="00DE6C5C" w:rsidRDefault="00DE6C5C" w:rsidP="00BE3A95">
              <w:pPr>
                <w:jc w:val="left"/>
              </w:pPr>
              <w:r>
                <w:rPr>
                  <w:b/>
                  <w:bCs/>
                </w:rPr>
                <w:fldChar w:fldCharType="end"/>
              </w:r>
            </w:p>
          </w:sdtContent>
        </w:sdt>
      </w:sdtContent>
    </w:sdt>
    <w:p w:rsidR="00E60507" w:rsidRDefault="00E60507" w:rsidP="005A6354"/>
    <w:p w:rsidR="007705E7" w:rsidRDefault="007705E7" w:rsidP="005A6354"/>
    <w:p w:rsidR="007705E7" w:rsidRDefault="007705E7" w:rsidP="005A6354"/>
    <w:p w:rsidR="007705E7" w:rsidRDefault="007705E7">
      <w:pPr>
        <w:spacing w:line="259" w:lineRule="auto"/>
        <w:jc w:val="left"/>
      </w:pPr>
      <w:r>
        <w:br w:type="page"/>
      </w:r>
    </w:p>
    <w:p w:rsidR="007705E7" w:rsidRDefault="0008279A" w:rsidP="0008279A">
      <w:pPr>
        <w:pStyle w:val="berschrift1"/>
      </w:pPr>
      <w:bookmarkStart w:id="80" w:name="_Toc515626890"/>
      <w:r>
        <w:lastRenderedPageBreak/>
        <w:t>Abbildungsverzeichnis</w:t>
      </w:r>
      <w:bookmarkEnd w:id="80"/>
    </w:p>
    <w:p w:rsidR="00FC0761" w:rsidRPr="00FC0761" w:rsidRDefault="00E475E5">
      <w:pPr>
        <w:pStyle w:val="Abbildungsverzeichnis"/>
        <w:tabs>
          <w:tab w:val="right" w:leader="dot" w:pos="9061"/>
        </w:tabs>
        <w:rPr>
          <w:rFonts w:ascii="Bookman Old Style" w:eastAsiaTheme="minorEastAsia" w:hAnsi="Bookman Old Style" w:cstheme="minorBidi"/>
          <w:caps w:val="0"/>
          <w:noProof/>
          <w:sz w:val="22"/>
          <w:szCs w:val="22"/>
          <w:lang w:eastAsia="de-DE"/>
        </w:rPr>
      </w:pPr>
      <w:r w:rsidRPr="00FC0761">
        <w:rPr>
          <w:rFonts w:ascii="Bookman Old Style" w:hAnsi="Bookman Old Style"/>
        </w:rPr>
        <w:fldChar w:fldCharType="begin"/>
      </w:r>
      <w:r w:rsidRPr="00FC0761">
        <w:rPr>
          <w:rFonts w:ascii="Bookman Old Style" w:hAnsi="Bookman Old Style"/>
        </w:rPr>
        <w:instrText xml:space="preserve"> TOC \h \z \c "Abbildung" </w:instrText>
      </w:r>
      <w:r w:rsidRPr="00FC0761">
        <w:rPr>
          <w:rFonts w:ascii="Bookman Old Style" w:hAnsi="Bookman Old Style"/>
        </w:rPr>
        <w:fldChar w:fldCharType="separate"/>
      </w:r>
      <w:hyperlink w:anchor="_Toc515959680" w:history="1">
        <w:r w:rsidR="00FC0761" w:rsidRPr="00FC0761">
          <w:rPr>
            <w:rStyle w:val="Hyperlink"/>
            <w:rFonts w:ascii="Bookman Old Style" w:hAnsi="Bookman Old Style"/>
            <w:noProof/>
          </w:rPr>
          <w:t>Abbildung 1: Assistenzsystem FRIEND der Universität Bremen [7]</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_Toc515959680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7C1FA1">
          <w:rPr>
            <w:rFonts w:ascii="Bookman Old Style" w:hAnsi="Bookman Old Style"/>
            <w:noProof/>
            <w:webHidden/>
          </w:rPr>
          <w:t>6</w:t>
        </w:r>
        <w:r w:rsidR="00FC0761" w:rsidRPr="00FC0761">
          <w:rPr>
            <w:rFonts w:ascii="Bookman Old Style" w:hAnsi="Bookman Old Style"/>
            <w:noProof/>
            <w:webHidden/>
          </w:rPr>
          <w:fldChar w:fldCharType="end"/>
        </w:r>
      </w:hyperlink>
    </w:p>
    <w:p w:rsidR="00FC0761" w:rsidRPr="00FC0761" w:rsidRDefault="003C29F8">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5959681" w:history="1">
        <w:r w:rsidR="00FC0761" w:rsidRPr="00FC0761">
          <w:rPr>
            <w:rStyle w:val="Hyperlink"/>
            <w:rFonts w:ascii="Bookman Old Style" w:hAnsi="Bookman Old Style"/>
            <w:noProof/>
          </w:rPr>
          <w:t>Abbildung 2: Vier Grundtypen zur Merkmalsberechnung nach Viola und Jones mit zwei (A und B), drei (C) und vier (D) Rechtecken in verschiedener Skalierung und Position [12]</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_Toc515959681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7C1FA1">
          <w:rPr>
            <w:rFonts w:ascii="Bookman Old Style" w:hAnsi="Bookman Old Style"/>
            <w:noProof/>
            <w:webHidden/>
          </w:rPr>
          <w:t>9</w:t>
        </w:r>
        <w:r w:rsidR="00FC0761" w:rsidRPr="00FC0761">
          <w:rPr>
            <w:rFonts w:ascii="Bookman Old Style" w:hAnsi="Bookman Old Style"/>
            <w:noProof/>
            <w:webHidden/>
          </w:rPr>
          <w:fldChar w:fldCharType="end"/>
        </w:r>
      </w:hyperlink>
    </w:p>
    <w:p w:rsidR="00FC0761" w:rsidRPr="00FC0761" w:rsidRDefault="003C29F8">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5959682" w:history="1">
        <w:r w:rsidR="00FC0761" w:rsidRPr="00FC0761">
          <w:rPr>
            <w:rStyle w:val="Hyperlink"/>
            <w:rFonts w:ascii="Bookman Old Style" w:hAnsi="Bookman Old Style"/>
            <w:noProof/>
          </w:rPr>
          <w:t>Abbildung 3: Erkannte Taster (links) und zugehöriges ermitteltes Gitter (rechts) [16].</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_Toc515959682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7C1FA1">
          <w:rPr>
            <w:rFonts w:ascii="Bookman Old Style" w:hAnsi="Bookman Old Style"/>
            <w:noProof/>
            <w:webHidden/>
          </w:rPr>
          <w:t>10</w:t>
        </w:r>
        <w:r w:rsidR="00FC0761" w:rsidRPr="00FC0761">
          <w:rPr>
            <w:rFonts w:ascii="Bookman Old Style" w:hAnsi="Bookman Old Style"/>
            <w:noProof/>
            <w:webHidden/>
          </w:rPr>
          <w:fldChar w:fldCharType="end"/>
        </w:r>
      </w:hyperlink>
    </w:p>
    <w:p w:rsidR="00FC0761" w:rsidRPr="00FC0761" w:rsidRDefault="003C29F8">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5959683" w:history="1">
        <w:r w:rsidR="00FC0761" w:rsidRPr="00FC0761">
          <w:rPr>
            <w:rStyle w:val="Hyperlink"/>
            <w:rFonts w:ascii="Bookman Old Style" w:hAnsi="Bookman Old Style"/>
            <w:noProof/>
          </w:rPr>
          <w:t>Abbildung 4: Kinematischer Aufbau des Manipulators nach VDI 2861 (links) und Schema des Originals (rechts)</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_Toc515959683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7C1FA1">
          <w:rPr>
            <w:rFonts w:ascii="Bookman Old Style" w:hAnsi="Bookman Old Style"/>
            <w:noProof/>
            <w:webHidden/>
          </w:rPr>
          <w:t>22</w:t>
        </w:r>
        <w:r w:rsidR="00FC0761" w:rsidRPr="00FC0761">
          <w:rPr>
            <w:rFonts w:ascii="Bookman Old Style" w:hAnsi="Bookman Old Style"/>
            <w:noProof/>
            <w:webHidden/>
          </w:rPr>
          <w:fldChar w:fldCharType="end"/>
        </w:r>
      </w:hyperlink>
    </w:p>
    <w:p w:rsidR="00FC0761" w:rsidRPr="00FC0761" w:rsidRDefault="003C29F8">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5959684" w:history="1">
        <w:r w:rsidR="00FC0761" w:rsidRPr="00FC0761">
          <w:rPr>
            <w:rStyle w:val="Hyperlink"/>
            <w:rFonts w:ascii="Bookman Old Style" w:hAnsi="Bookman Old Style"/>
            <w:noProof/>
          </w:rPr>
          <w:t>Abbildung 5: Aufbau des Prototyps mit Schnittstellen und Verbindungen zwischen den physischen Komponenten</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_Toc515959684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7C1FA1">
          <w:rPr>
            <w:rFonts w:ascii="Bookman Old Style" w:hAnsi="Bookman Old Style"/>
            <w:noProof/>
            <w:webHidden/>
          </w:rPr>
          <w:t>23</w:t>
        </w:r>
        <w:r w:rsidR="00FC0761" w:rsidRPr="00FC0761">
          <w:rPr>
            <w:rFonts w:ascii="Bookman Old Style" w:hAnsi="Bookman Old Style"/>
            <w:noProof/>
            <w:webHidden/>
          </w:rPr>
          <w:fldChar w:fldCharType="end"/>
        </w:r>
      </w:hyperlink>
    </w:p>
    <w:p w:rsidR="00FC0761" w:rsidRPr="00FC0761" w:rsidRDefault="003C29F8">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5959685" w:history="1">
        <w:r w:rsidR="00FC0761" w:rsidRPr="00FC0761">
          <w:rPr>
            <w:rStyle w:val="Hyperlink"/>
            <w:rFonts w:ascii="Bookman Old Style" w:hAnsi="Bookman Old Style"/>
            <w:noProof/>
          </w:rPr>
          <w:t>Abbildung 6: Kaskade von binären Klassifikatoren nach [12]</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_Toc515959685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7C1FA1">
          <w:rPr>
            <w:rFonts w:ascii="Bookman Old Style" w:hAnsi="Bookman Old Style"/>
            <w:noProof/>
            <w:webHidden/>
          </w:rPr>
          <w:t>25</w:t>
        </w:r>
        <w:r w:rsidR="00FC0761" w:rsidRPr="00FC0761">
          <w:rPr>
            <w:rFonts w:ascii="Bookman Old Style" w:hAnsi="Bookman Old Style"/>
            <w:noProof/>
            <w:webHidden/>
          </w:rPr>
          <w:fldChar w:fldCharType="end"/>
        </w:r>
      </w:hyperlink>
    </w:p>
    <w:p w:rsidR="00E475E5" w:rsidRDefault="00E475E5" w:rsidP="005A6354">
      <w:r w:rsidRPr="00FC0761">
        <w:rPr>
          <w:rFonts w:cstheme="minorHAnsi"/>
          <w:sz w:val="20"/>
          <w:szCs w:val="20"/>
        </w:rPr>
        <w:fldChar w:fldCharType="end"/>
      </w:r>
    </w:p>
    <w:p w:rsidR="00E475E5" w:rsidRDefault="00E475E5" w:rsidP="005A6354"/>
    <w:p w:rsidR="00E475E5" w:rsidRDefault="00E475E5" w:rsidP="005A6354"/>
    <w:p w:rsidR="00705EB8" w:rsidRDefault="00705EB8">
      <w:pPr>
        <w:spacing w:line="259" w:lineRule="auto"/>
        <w:jc w:val="left"/>
      </w:pPr>
      <w:r>
        <w:br w:type="page"/>
      </w:r>
    </w:p>
    <w:p w:rsidR="00705EB8" w:rsidRDefault="00705EB8" w:rsidP="005A6354"/>
    <w:p w:rsidR="00705EB8" w:rsidRDefault="00705EB8" w:rsidP="005A6354"/>
    <w:p w:rsidR="004C19E6" w:rsidRDefault="004C19E6" w:rsidP="005A6354"/>
    <w:p w:rsidR="007705E7" w:rsidRDefault="007705E7">
      <w:pPr>
        <w:spacing w:line="259" w:lineRule="auto"/>
        <w:jc w:val="left"/>
      </w:pPr>
      <w:r>
        <w:br w:type="page"/>
      </w:r>
    </w:p>
    <w:p w:rsidR="007705E7" w:rsidRDefault="00AC16DB" w:rsidP="0008279A">
      <w:pPr>
        <w:pStyle w:val="berschrift1"/>
      </w:pPr>
      <w:bookmarkStart w:id="81" w:name="_Toc515626891"/>
      <w:r>
        <w:lastRenderedPageBreak/>
        <w:t>Anhang A: Materialliste</w:t>
      </w:r>
      <w:bookmarkEnd w:id="81"/>
    </w:p>
    <w:p w:rsidR="007705E7" w:rsidRDefault="007705E7">
      <w:pPr>
        <w:spacing w:line="259" w:lineRule="auto"/>
        <w:jc w:val="left"/>
      </w:pPr>
    </w:p>
    <w:p w:rsidR="007705E7" w:rsidRDefault="007705E7" w:rsidP="005A6354"/>
    <w:sectPr w:rsidR="007705E7" w:rsidSect="00AD71B0">
      <w:footerReference w:type="default" r:id="rId26"/>
      <w:pgSz w:w="11906" w:h="16838"/>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29F8" w:rsidRDefault="003C29F8" w:rsidP="00115A58">
      <w:pPr>
        <w:spacing w:after="0" w:line="240" w:lineRule="auto"/>
      </w:pPr>
      <w:r>
        <w:separator/>
      </w:r>
    </w:p>
  </w:endnote>
  <w:endnote w:type="continuationSeparator" w:id="0">
    <w:p w:rsidR="003C29F8" w:rsidRDefault="003C29F8" w:rsidP="00115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0526497"/>
      <w:docPartObj>
        <w:docPartGallery w:val="Page Numbers (Bottom of Page)"/>
        <w:docPartUnique/>
      </w:docPartObj>
    </w:sdtPr>
    <w:sdtEndPr/>
    <w:sdtContent>
      <w:p w:rsidR="00BB0616" w:rsidRDefault="00BB0616" w:rsidP="00D77E2F">
        <w:pPr>
          <w:pStyle w:val="Fuzeile"/>
          <w:jc w:val="right"/>
        </w:pPr>
        <w:r>
          <w:fldChar w:fldCharType="begin"/>
        </w:r>
        <w:r>
          <w:instrText>PAGE   \* MERGEFORMAT</w:instrText>
        </w:r>
        <w:r>
          <w:fldChar w:fldCharType="separate"/>
        </w:r>
        <w:r w:rsidR="00D23064">
          <w:rPr>
            <w:noProof/>
          </w:rPr>
          <w:t>56</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29F8" w:rsidRDefault="003C29F8" w:rsidP="00115A58">
      <w:pPr>
        <w:spacing w:after="0" w:line="240" w:lineRule="auto"/>
      </w:pPr>
      <w:r>
        <w:separator/>
      </w:r>
    </w:p>
  </w:footnote>
  <w:footnote w:type="continuationSeparator" w:id="0">
    <w:p w:rsidR="003C29F8" w:rsidRDefault="003C29F8" w:rsidP="00115A58">
      <w:pPr>
        <w:spacing w:after="0" w:line="240" w:lineRule="auto"/>
      </w:pPr>
      <w:r>
        <w:continuationSeparator/>
      </w:r>
    </w:p>
  </w:footnote>
  <w:footnote w:id="1">
    <w:p w:rsidR="00BB0616" w:rsidRDefault="00BB0616">
      <w:pPr>
        <w:pStyle w:val="Funotentext"/>
      </w:pPr>
      <w:r>
        <w:rPr>
          <w:rStyle w:val="Funotenzeichen"/>
        </w:rPr>
        <w:footnoteRef/>
      </w:r>
      <w:r>
        <w:t xml:space="preserve"> Als Beispiel in Schaubildern oder Videos dient die Hilfe beim Trinken.</w:t>
      </w:r>
    </w:p>
  </w:footnote>
  <w:footnote w:id="2">
    <w:p w:rsidR="00BB0616" w:rsidRDefault="00BB0616">
      <w:pPr>
        <w:pStyle w:val="Funotentext"/>
      </w:pPr>
      <w:r>
        <w:rPr>
          <w:rStyle w:val="Funotenzeichen"/>
        </w:rPr>
        <w:footnoteRef/>
      </w:r>
      <w:r>
        <w:t xml:space="preserve"> Ein Beispiel für ein verfügbares System ist der iARM der Firma Assistive Innovations</w:t>
      </w:r>
      <w:sdt>
        <w:sdtPr>
          <w:id w:val="569320045"/>
          <w:citation/>
        </w:sdtPr>
        <w:sdtEndPr/>
        <w:sdtContent>
          <w:r>
            <w:fldChar w:fldCharType="begin"/>
          </w:r>
          <w:r>
            <w:instrText xml:space="preserve"> CITATION Ass18 \l 1031 </w:instrText>
          </w:r>
          <w:r>
            <w:fldChar w:fldCharType="separate"/>
          </w:r>
          <w:r>
            <w:rPr>
              <w:noProof/>
            </w:rPr>
            <w:t xml:space="preserve"> </w:t>
          </w:r>
          <w:r w:rsidRPr="00FB37D3">
            <w:rPr>
              <w:noProof/>
            </w:rPr>
            <w:t>[34]</w:t>
          </w:r>
          <w:r>
            <w:fldChar w:fldCharType="end"/>
          </w:r>
        </w:sdtContent>
      </w:sdt>
      <w:r>
        <w:t>, welcher ähnliche Funktionen wie der JACO bietet.</w:t>
      </w:r>
    </w:p>
  </w:footnote>
  <w:footnote w:id="3">
    <w:p w:rsidR="00BB0616" w:rsidRDefault="00BB0616">
      <w:pPr>
        <w:pStyle w:val="Funotentext"/>
      </w:pPr>
      <w:r>
        <w:rPr>
          <w:rStyle w:val="Funotenzeichen"/>
        </w:rPr>
        <w:footnoteRef/>
      </w:r>
      <w:r>
        <w:t xml:space="preserve"> Die Preie von JACO und iARM liegen im Bereich von mehreren Zehntausend Euro.</w:t>
      </w:r>
    </w:p>
  </w:footnote>
  <w:footnote w:id="4">
    <w:p w:rsidR="00BB0616" w:rsidRDefault="00BB0616">
      <w:pPr>
        <w:pStyle w:val="Funotentext"/>
      </w:pPr>
      <w:r>
        <w:rPr>
          <w:rStyle w:val="Funotenzeichen"/>
        </w:rPr>
        <w:footnoteRef/>
      </w:r>
      <w:r>
        <w:t xml:space="preserve"> Ein Merkmal ist eine numerische oder qualitative Information, die aus Bildpunkten einer Region (lokal) oder des gesamten Bildes (global) berechnet wird. Merkmale können bspw. farb</w:t>
      </w:r>
      <w:r>
        <w:noBreakHyphen/>
        <w:t>, form- oder texturbasiert sein, aber auch durch abstrakte Operationen entstehen</w:t>
      </w:r>
      <w:sdt>
        <w:sdtPr>
          <w:id w:val="-170487090"/>
          <w:citation/>
        </w:sdtPr>
        <w:sdtEndPr/>
        <w:sdtContent>
          <w:r>
            <w:fldChar w:fldCharType="begin"/>
          </w:r>
          <w:r>
            <w:instrText xml:space="preserve"> CITATION MHa16 \l 1031 </w:instrText>
          </w:r>
          <w:r>
            <w:fldChar w:fldCharType="separate"/>
          </w:r>
          <w:r>
            <w:rPr>
              <w:noProof/>
            </w:rPr>
            <w:t xml:space="preserve"> </w:t>
          </w:r>
          <w:r w:rsidRPr="00FB37D3">
            <w:rPr>
              <w:noProof/>
            </w:rPr>
            <w:t>[10]</w:t>
          </w:r>
          <w:r>
            <w:fldChar w:fldCharType="end"/>
          </w:r>
        </w:sdtContent>
      </w:sdt>
      <w:r>
        <w:t>.</w:t>
      </w:r>
    </w:p>
  </w:footnote>
  <w:footnote w:id="5">
    <w:p w:rsidR="00BB0616" w:rsidRDefault="00BB0616" w:rsidP="00F2308F">
      <w:pPr>
        <w:pStyle w:val="Funotentext"/>
      </w:pPr>
      <w:r>
        <w:rPr>
          <w:rStyle w:val="Funotenzeichen"/>
        </w:rPr>
        <w:footnoteRef/>
      </w:r>
      <w:r>
        <w:t xml:space="preserve"> In Deutschland entspricht nur ein Teil der Fahrstuhltaster diesen Richtlinien.</w:t>
      </w:r>
    </w:p>
  </w:footnote>
  <w:footnote w:id="6">
    <w:p w:rsidR="00BB0616" w:rsidRDefault="00BB0616" w:rsidP="00D449AE">
      <w:pPr>
        <w:pStyle w:val="Funotentext"/>
      </w:pPr>
      <w:r>
        <w:rPr>
          <w:rStyle w:val="Funotenzeichen"/>
        </w:rPr>
        <w:footnoteRef/>
      </w:r>
      <w:r>
        <w:t xml:space="preserve"> Beim Sliding-Window-Prinzip wird ein Fenster vordefinierter Größe Pixel für Pixel über das gesamte Bild verschoben und an jeder Position eine Klassifikation vorgenommen</w:t>
      </w:r>
      <w:sdt>
        <w:sdtPr>
          <w:id w:val="450601862"/>
          <w:citation/>
        </w:sdtPr>
        <w:sdtEndPr/>
        <w:sdtContent>
          <w:r>
            <w:fldChar w:fldCharType="begin"/>
          </w:r>
          <w:r>
            <w:instrText xml:space="preserve"> CITATION Süß14 \l 1031 </w:instrText>
          </w:r>
          <w:r>
            <w:fldChar w:fldCharType="separate"/>
          </w:r>
          <w:r>
            <w:rPr>
              <w:noProof/>
            </w:rPr>
            <w:t xml:space="preserve"> </w:t>
          </w:r>
          <w:r w:rsidRPr="00FB37D3">
            <w:rPr>
              <w:noProof/>
            </w:rPr>
            <w:t>[11]</w:t>
          </w:r>
          <w:r>
            <w:fldChar w:fldCharType="end"/>
          </w:r>
        </w:sdtContent>
      </w:sdt>
      <w:r>
        <w:t>.</w:t>
      </w:r>
    </w:p>
  </w:footnote>
  <w:footnote w:id="7">
    <w:p w:rsidR="00BB0616" w:rsidRDefault="00BB0616">
      <w:pPr>
        <w:pStyle w:val="Funotentext"/>
      </w:pPr>
      <w:r>
        <w:rPr>
          <w:rStyle w:val="Funotenzeichen"/>
        </w:rPr>
        <w:footnoteRef/>
      </w:r>
      <w:r>
        <w:t xml:space="preserve"> Resultat ist eine Reduktion der Detektionszeit auf ca. 50 Sekunden auf einer High-End-CPU des Jahres 2013 </w:t>
      </w:r>
      <w:sdt>
        <w:sdtPr>
          <w:id w:val="-1146050883"/>
          <w:citation/>
        </w:sdtPr>
        <w:sdtEndPr/>
        <w:sdtContent>
          <w:r>
            <w:fldChar w:fldCharType="begin"/>
          </w:r>
          <w:r>
            <w:instrText xml:space="preserve"> CITATION DBLP:journals/corr/GirshickDDM13 \l 1031 </w:instrText>
          </w:r>
          <w:r>
            <w:fldChar w:fldCharType="separate"/>
          </w:r>
          <w:r w:rsidRPr="00FB37D3">
            <w:rPr>
              <w:noProof/>
            </w:rPr>
            <w:t>[19]</w:t>
          </w:r>
          <w:r>
            <w:fldChar w:fldCharType="end"/>
          </w:r>
        </w:sdtContent>
      </w:sdt>
      <w:r>
        <w:t>.</w:t>
      </w:r>
    </w:p>
  </w:footnote>
  <w:footnote w:id="8">
    <w:p w:rsidR="00BB0616" w:rsidRDefault="00BB0616" w:rsidP="00D449AE">
      <w:pPr>
        <w:pStyle w:val="Funotentext"/>
      </w:pPr>
      <w:r>
        <w:rPr>
          <w:rStyle w:val="Funotenzeichen"/>
        </w:rPr>
        <w:footnoteRef/>
      </w:r>
      <w:r>
        <w:t xml:space="preserve"> Insbesondere hat auch die Architektur der verwendeten tiefen neuronalen Netze, wie z. B. Anzahl und Typ der Schichten, einen Einfluss auf Erkennungsrate und Ausführungszeiten. MobileNets eignen sich für mobile Geräte und erzielen trotz kompakter Größe dennoch hohe Erkennungsraten</w:t>
      </w:r>
      <w:sdt>
        <w:sdtPr>
          <w:id w:val="308833810"/>
          <w:citation/>
        </w:sdtPr>
        <w:sdtEndPr/>
        <w:sdtContent>
          <w:r>
            <w:fldChar w:fldCharType="begin"/>
          </w:r>
          <w:r>
            <w:instrText xml:space="preserve"> CITATION DBLP:journals/corr/HowardZCKWWAA17 \l 1031 </w:instrText>
          </w:r>
          <w:r>
            <w:fldChar w:fldCharType="separate"/>
          </w:r>
          <w:r>
            <w:rPr>
              <w:noProof/>
            </w:rPr>
            <w:t xml:space="preserve"> </w:t>
          </w:r>
          <w:r w:rsidRPr="00FB37D3">
            <w:rPr>
              <w:noProof/>
            </w:rPr>
            <w:t>[20]</w:t>
          </w:r>
          <w:r>
            <w:fldChar w:fldCharType="end"/>
          </w:r>
        </w:sdtContent>
      </w:sdt>
      <w:r>
        <w:t>.</w:t>
      </w:r>
    </w:p>
  </w:footnote>
  <w:footnote w:id="9">
    <w:p w:rsidR="00BB0616" w:rsidRDefault="00BB0616">
      <w:pPr>
        <w:pStyle w:val="Funotentext"/>
      </w:pPr>
      <w:r>
        <w:rPr>
          <w:rStyle w:val="Funotenzeichen"/>
        </w:rPr>
        <w:footnoteRef/>
      </w:r>
      <w:r>
        <w:t xml:space="preserve"> Die Detektionsrate liegt im Bereich von 0,1 fps bis 0,7 fps (frames per second)</w:t>
      </w:r>
    </w:p>
  </w:footnote>
  <w:footnote w:id="10">
    <w:p w:rsidR="00BB0616" w:rsidRDefault="00BB0616">
      <w:pPr>
        <w:pStyle w:val="Funotentext"/>
      </w:pPr>
      <w:r>
        <w:rPr>
          <w:rStyle w:val="Funotenzeichen"/>
        </w:rPr>
        <w:footnoteRef/>
      </w:r>
      <w:r>
        <w:t xml:space="preserve"> Dies kann unter anderem durch Binarisierung erfolgen.</w:t>
      </w:r>
    </w:p>
  </w:footnote>
  <w:footnote w:id="11">
    <w:p w:rsidR="00BB0616" w:rsidRDefault="00BB0616">
      <w:pPr>
        <w:pStyle w:val="Funotentext"/>
      </w:pPr>
      <w:r>
        <w:rPr>
          <w:rStyle w:val="Funotenzeichen"/>
        </w:rPr>
        <w:footnoteRef/>
      </w:r>
      <w:r>
        <w:t xml:space="preserve"> Dies kann z. B. mit QR-Codes erfolgen.</w:t>
      </w:r>
    </w:p>
  </w:footnote>
  <w:footnote w:id="12">
    <w:p w:rsidR="00BB0616" w:rsidRDefault="00BB0616">
      <w:pPr>
        <w:pStyle w:val="Funotentext"/>
      </w:pPr>
      <w:r>
        <w:rPr>
          <w:rStyle w:val="Funotenzeichen"/>
        </w:rPr>
        <w:footnoteRef/>
      </w:r>
      <w:r>
        <w:t xml:space="preserve"> Zu g</w:t>
      </w:r>
      <w:r w:rsidRPr="004C56D2">
        <w:t>eometrische</w:t>
      </w:r>
      <w:r>
        <w:t>n</w:t>
      </w:r>
      <w:r w:rsidRPr="004C56D2">
        <w:t xml:space="preserve"> Transformationen und homogene</w:t>
      </w:r>
      <w:r>
        <w:t>n</w:t>
      </w:r>
      <w:r w:rsidRPr="004C56D2">
        <w:t xml:space="preserve"> Koordinaten</w:t>
      </w:r>
      <w:r>
        <w:t xml:space="preserve"> siehe bspw. </w:t>
      </w:r>
      <w:sdt>
        <w:sdtPr>
          <w:id w:val="-442925404"/>
          <w:citation/>
        </w:sdtPr>
        <w:sdtEndPr/>
        <w:sdtContent>
          <w:r>
            <w:fldChar w:fldCharType="begin"/>
          </w:r>
          <w:r>
            <w:instrText xml:space="preserve"> CITATION Süß14 \l 1031 </w:instrText>
          </w:r>
          <w:r>
            <w:fldChar w:fldCharType="separate"/>
          </w:r>
          <w:r w:rsidRPr="00FB37D3">
            <w:rPr>
              <w:noProof/>
            </w:rPr>
            <w:t>[11]</w:t>
          </w:r>
          <w:r>
            <w:fldChar w:fldCharType="end"/>
          </w:r>
        </w:sdtContent>
      </w:sdt>
      <w:r>
        <w:t>.</w:t>
      </w:r>
    </w:p>
  </w:footnote>
  <w:footnote w:id="13">
    <w:p w:rsidR="00BB0616" w:rsidRDefault="00BB0616">
      <w:pPr>
        <w:pStyle w:val="Funotentext"/>
      </w:pPr>
      <w:r>
        <w:rPr>
          <w:rStyle w:val="Funotenzeichen"/>
        </w:rPr>
        <w:footnoteRef/>
      </w:r>
      <w:r>
        <w:t xml:space="preserve"> Die Form der Koordinaten (bspw. kartesisch) und das Bezugssystem sind noch zu definieren.</w:t>
      </w:r>
    </w:p>
  </w:footnote>
  <w:footnote w:id="14">
    <w:p w:rsidR="00BB0616" w:rsidRDefault="00BB0616">
      <w:pPr>
        <w:pStyle w:val="Funotentext"/>
      </w:pPr>
      <w:r>
        <w:rPr>
          <w:rStyle w:val="Funotenzeichen"/>
        </w:rPr>
        <w:footnoteRef/>
      </w:r>
      <w:r>
        <w:t xml:space="preserve"> Da an dieser Stelle keine genauen Aussagen getroffen werden können, wird der Grenzwert willkürlich auf 45° festgelegt.</w:t>
      </w:r>
    </w:p>
  </w:footnote>
  <w:footnote w:id="15">
    <w:p w:rsidR="00BB0616" w:rsidRDefault="00BB0616">
      <w:pPr>
        <w:pStyle w:val="Funotentext"/>
      </w:pPr>
      <w:r>
        <w:rPr>
          <w:rStyle w:val="Funotenzeichen"/>
        </w:rPr>
        <w:footnoteRef/>
      </w:r>
      <w:r>
        <w:t xml:space="preserve"> Von dem hier beschriebenen Modell existieren zwei Varianten, von denen eine Schrittmotoren anstelle von Servomotoren verwendet. Da das verwendete Schrittmotormodell ein höheres Drehmoment und eine höhere Positioniergenauigkeit gegenüber dem eingesetzten Servomotor bietet, wird hier die erste Variante gewählt.</w:t>
      </w:r>
    </w:p>
  </w:footnote>
  <w:footnote w:id="16">
    <w:p w:rsidR="00BB0616" w:rsidRDefault="00BB0616">
      <w:pPr>
        <w:pStyle w:val="Funotentext"/>
      </w:pPr>
      <w:r>
        <w:rPr>
          <w:rStyle w:val="Funotenzeichen"/>
        </w:rPr>
        <w:footnoteRef/>
      </w:r>
      <w:r>
        <w:t xml:space="preserve"> Die Bildausschnitte entstehen nach dem Sliding-Windows-Prinzip durch Verschieben eines Suchfensters fester Größe über das Eingangsbild (vgl. Abschnitt </w:t>
      </w:r>
      <w:r>
        <w:fldChar w:fldCharType="begin"/>
      </w:r>
      <w:r>
        <w:instrText xml:space="preserve"> REF _Ref515114316 \r \h </w:instrText>
      </w:r>
      <w:r>
        <w:fldChar w:fldCharType="separate"/>
      </w:r>
      <w:r w:rsidR="007C1FA1">
        <w:t>2.2</w:t>
      </w:r>
      <w:r>
        <w:fldChar w:fldCharType="end"/>
      </w:r>
      <w:r>
        <w:t>).</w:t>
      </w:r>
    </w:p>
  </w:footnote>
  <w:footnote w:id="17">
    <w:p w:rsidR="00BB0616" w:rsidRDefault="00BB0616">
      <w:pPr>
        <w:pStyle w:val="Funotentext"/>
      </w:pPr>
      <w:r>
        <w:rPr>
          <w:rStyle w:val="Funotenzeichen"/>
        </w:rPr>
        <w:footnoteRef/>
      </w:r>
      <w:r>
        <w:t xml:space="preserve"> Viola und Jones führen zur effizienten Berechnung der Merkmalswerte die Technik des Integralbilds ein, auf die hier aus Zeitgründen nicht näher eingegangen wird</w:t>
      </w:r>
      <w:sdt>
        <w:sdtPr>
          <w:id w:val="1286088933"/>
          <w:citation/>
        </w:sdtPr>
        <w:sdtEndPr/>
        <w:sdtContent>
          <w:r>
            <w:fldChar w:fldCharType="begin"/>
          </w:r>
          <w:r>
            <w:instrText xml:space="preserve"> CITATION Vio01 \l 1031 </w:instrText>
          </w:r>
          <w:r>
            <w:fldChar w:fldCharType="separate"/>
          </w:r>
          <w:r>
            <w:rPr>
              <w:noProof/>
            </w:rPr>
            <w:t xml:space="preserve"> </w:t>
          </w:r>
          <w:r w:rsidRPr="00FB37D3">
            <w:rPr>
              <w:noProof/>
            </w:rPr>
            <w:t>[12]</w:t>
          </w:r>
          <w:r>
            <w:fldChar w:fldCharType="end"/>
          </w:r>
        </w:sdtContent>
      </w:sdt>
      <w:r>
        <w:t>.</w:t>
      </w:r>
    </w:p>
  </w:footnote>
  <w:footnote w:id="18">
    <w:p w:rsidR="00BB0616" w:rsidRDefault="00BB0616">
      <w:pPr>
        <w:pStyle w:val="Funotentext"/>
      </w:pPr>
      <w:r>
        <w:rPr>
          <w:rStyle w:val="Funotenzeichen"/>
        </w:rPr>
        <w:footnoteRef/>
      </w:r>
      <w:r>
        <w:t xml:space="preserve"> </w:t>
      </w:r>
      <m:oMath>
        <m:f>
          <m:fPr>
            <m:ctrlPr>
              <w:rPr>
                <w:rFonts w:ascii="Cambria Math" w:hAnsi="Cambria Math"/>
                <w:i/>
                <w:sz w:val="24"/>
                <w:szCs w:val="22"/>
              </w:rPr>
            </m:ctrlPr>
          </m:fPr>
          <m:num>
            <m:r>
              <w:rPr>
                <w:rFonts w:ascii="Cambria Math" w:hAnsi="Cambria Math"/>
              </w:rPr>
              <m:t>1</m:t>
            </m:r>
          </m:num>
          <m:den>
            <m:r>
              <w:rPr>
                <w:rFonts w:ascii="Cambria Math" w:hAnsi="Cambria Math"/>
              </w:rPr>
              <m:t>2</m:t>
            </m:r>
          </m:den>
        </m:f>
        <m:nary>
          <m:naryPr>
            <m:chr m:val="∑"/>
            <m:limLoc m:val="subSup"/>
            <m:ctrlPr>
              <w:rPr>
                <w:rFonts w:ascii="Cambria Math" w:hAnsi="Cambria Math"/>
                <w:i/>
                <w:sz w:val="24"/>
                <w:szCs w:val="22"/>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oMath>
      <w:r>
        <w:rPr>
          <w:rFonts w:eastAsiaTheme="minorEastAsia"/>
          <w:sz w:val="24"/>
          <w:szCs w:val="22"/>
        </w:rPr>
        <w:t xml:space="preserve"> aus Formel 3.2</w:t>
      </w:r>
    </w:p>
  </w:footnote>
  <w:footnote w:id="19">
    <w:p w:rsidR="00BB0616" w:rsidRDefault="00BB0616">
      <w:pPr>
        <w:pStyle w:val="Funotentext"/>
      </w:pPr>
      <w:r>
        <w:rPr>
          <w:rStyle w:val="Funotenzeichen"/>
        </w:rPr>
        <w:footnoteRef/>
      </w:r>
      <w:r>
        <w:t xml:space="preserve"> Die Sensitivität ist die Richtig-Positiv-Rate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w:r>
        <w:rPr>
          <w:rFonts w:eastAsiaTheme="minorEastAsia"/>
        </w:rPr>
        <w:t xml:space="preserve">. Es gilt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hAnsi="Cambria Math"/>
          </w:rPr>
          <m:t>=1</m:t>
        </m:r>
      </m:oMath>
      <w:r>
        <w:rPr>
          <w:rFonts w:eastAsiaTheme="minorEastAsia"/>
        </w:rPr>
        <w:t>. Bei Maximierung der Sensitivität wird also die Falsch-Negativ-Rate minimiert.</w:t>
      </w:r>
    </w:p>
  </w:footnote>
  <w:footnote w:id="20">
    <w:p w:rsidR="00BB0616" w:rsidRDefault="00BB0616">
      <w:pPr>
        <w:pStyle w:val="Funotentext"/>
      </w:pPr>
      <w:r>
        <w:rPr>
          <w:rStyle w:val="Funotenzeichen"/>
        </w:rPr>
        <w:footnoteRef/>
      </w:r>
      <w:r>
        <w:t xml:space="preserve"> Nach Möglichkeit mehrere hundert Positiv-Beispiele und das fünffache an Negativ-Beispielen.</w:t>
      </w:r>
    </w:p>
  </w:footnote>
  <w:footnote w:id="21">
    <w:p w:rsidR="00BB0616" w:rsidRDefault="00BB0616">
      <w:pPr>
        <w:pStyle w:val="Funotentext"/>
      </w:pPr>
      <w:r>
        <w:rPr>
          <w:rStyle w:val="Funotenzeichen"/>
        </w:rPr>
        <w:footnoteRef/>
      </w:r>
      <w:r>
        <w:t xml:space="preserve"> Statt der sogenannten Rectified Linear Unit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0,x</m:t>
                </m:r>
              </m:e>
            </m:d>
          </m:e>
        </m:func>
      </m:oMath>
      <w:r>
        <w:rPr>
          <w:rFonts w:eastAsiaTheme="minorEastAsia"/>
        </w:rPr>
        <w:t xml:space="preserve"> wird aus </w:t>
      </w:r>
      <w:r>
        <w:t>Gründen der Differenzierbarkeit (siehe Backpropagation weiter unten) meist die Approximation f</w:t>
      </w:r>
      <m:oMath>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func>
      </m:oMath>
      <w:r>
        <w:rPr>
          <w:rFonts w:eastAsiaTheme="minorEastAsia"/>
        </w:rPr>
        <w:t xml:space="preserve"> genutzt.</w:t>
      </w:r>
    </w:p>
  </w:footnote>
  <w:footnote w:id="22">
    <w:p w:rsidR="00BB0616" w:rsidRDefault="00BB0616">
      <w:pPr>
        <w:pStyle w:val="Funotentext"/>
      </w:pPr>
      <w:r>
        <w:rPr>
          <w:rStyle w:val="Funotenzeichen"/>
        </w:rPr>
        <w:footnoteRef/>
      </w:r>
      <w:r>
        <w:t xml:space="preserve"> Dazu zählt das Zusammentragen von Positivbeispielen sowie das Annotieren der Position und Größe der Beschriftungen.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062BF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7B2812"/>
    <w:multiLevelType w:val="hybridMultilevel"/>
    <w:tmpl w:val="F52C28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C897220"/>
    <w:multiLevelType w:val="hybridMultilevel"/>
    <w:tmpl w:val="96224386"/>
    <w:lvl w:ilvl="0" w:tplc="D22A0ED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5487BBF"/>
    <w:multiLevelType w:val="multilevel"/>
    <w:tmpl w:val="F2C4D45C"/>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16D5FF4"/>
    <w:multiLevelType w:val="multilevel"/>
    <w:tmpl w:val="BD90F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0E7804"/>
    <w:multiLevelType w:val="multilevel"/>
    <w:tmpl w:val="1F92A63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AEB0267"/>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03C0579"/>
    <w:multiLevelType w:val="hybridMultilevel"/>
    <w:tmpl w:val="514EA1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A560DFC"/>
    <w:multiLevelType w:val="multilevel"/>
    <w:tmpl w:val="4E50ACC4"/>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D144613"/>
    <w:multiLevelType w:val="multilevel"/>
    <w:tmpl w:val="13423A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926089"/>
    <w:multiLevelType w:val="hybridMultilevel"/>
    <w:tmpl w:val="87FA2696"/>
    <w:lvl w:ilvl="0" w:tplc="731443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730190E"/>
    <w:multiLevelType w:val="hybridMultilevel"/>
    <w:tmpl w:val="897CC8DA"/>
    <w:lvl w:ilvl="0" w:tplc="B45266A0">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CFE3DDD"/>
    <w:multiLevelType w:val="hybridMultilevel"/>
    <w:tmpl w:val="FFC843EE"/>
    <w:lvl w:ilvl="0" w:tplc="90D85A48">
      <w:start w:val="1"/>
      <w:numFmt w:val="bullet"/>
      <w:lvlText w:val="•"/>
      <w:lvlJc w:val="left"/>
      <w:pPr>
        <w:tabs>
          <w:tab w:val="num" w:pos="720"/>
        </w:tabs>
        <w:ind w:left="720" w:hanging="360"/>
      </w:pPr>
      <w:rPr>
        <w:rFonts w:ascii="Arial" w:hAnsi="Arial" w:hint="default"/>
      </w:rPr>
    </w:lvl>
    <w:lvl w:ilvl="1" w:tplc="EEE2147C" w:tentative="1">
      <w:start w:val="1"/>
      <w:numFmt w:val="bullet"/>
      <w:lvlText w:val="•"/>
      <w:lvlJc w:val="left"/>
      <w:pPr>
        <w:tabs>
          <w:tab w:val="num" w:pos="1440"/>
        </w:tabs>
        <w:ind w:left="1440" w:hanging="360"/>
      </w:pPr>
      <w:rPr>
        <w:rFonts w:ascii="Arial" w:hAnsi="Arial" w:hint="default"/>
      </w:rPr>
    </w:lvl>
    <w:lvl w:ilvl="2" w:tplc="5E0C562C" w:tentative="1">
      <w:start w:val="1"/>
      <w:numFmt w:val="bullet"/>
      <w:lvlText w:val="•"/>
      <w:lvlJc w:val="left"/>
      <w:pPr>
        <w:tabs>
          <w:tab w:val="num" w:pos="2160"/>
        </w:tabs>
        <w:ind w:left="2160" w:hanging="360"/>
      </w:pPr>
      <w:rPr>
        <w:rFonts w:ascii="Arial" w:hAnsi="Arial" w:hint="default"/>
      </w:rPr>
    </w:lvl>
    <w:lvl w:ilvl="3" w:tplc="46385F3E" w:tentative="1">
      <w:start w:val="1"/>
      <w:numFmt w:val="bullet"/>
      <w:lvlText w:val="•"/>
      <w:lvlJc w:val="left"/>
      <w:pPr>
        <w:tabs>
          <w:tab w:val="num" w:pos="2880"/>
        </w:tabs>
        <w:ind w:left="2880" w:hanging="360"/>
      </w:pPr>
      <w:rPr>
        <w:rFonts w:ascii="Arial" w:hAnsi="Arial" w:hint="default"/>
      </w:rPr>
    </w:lvl>
    <w:lvl w:ilvl="4" w:tplc="65C0F772" w:tentative="1">
      <w:start w:val="1"/>
      <w:numFmt w:val="bullet"/>
      <w:lvlText w:val="•"/>
      <w:lvlJc w:val="left"/>
      <w:pPr>
        <w:tabs>
          <w:tab w:val="num" w:pos="3600"/>
        </w:tabs>
        <w:ind w:left="3600" w:hanging="360"/>
      </w:pPr>
      <w:rPr>
        <w:rFonts w:ascii="Arial" w:hAnsi="Arial" w:hint="default"/>
      </w:rPr>
    </w:lvl>
    <w:lvl w:ilvl="5" w:tplc="9AD80126" w:tentative="1">
      <w:start w:val="1"/>
      <w:numFmt w:val="bullet"/>
      <w:lvlText w:val="•"/>
      <w:lvlJc w:val="left"/>
      <w:pPr>
        <w:tabs>
          <w:tab w:val="num" w:pos="4320"/>
        </w:tabs>
        <w:ind w:left="4320" w:hanging="360"/>
      </w:pPr>
      <w:rPr>
        <w:rFonts w:ascii="Arial" w:hAnsi="Arial" w:hint="default"/>
      </w:rPr>
    </w:lvl>
    <w:lvl w:ilvl="6" w:tplc="606A3BEE" w:tentative="1">
      <w:start w:val="1"/>
      <w:numFmt w:val="bullet"/>
      <w:lvlText w:val="•"/>
      <w:lvlJc w:val="left"/>
      <w:pPr>
        <w:tabs>
          <w:tab w:val="num" w:pos="5040"/>
        </w:tabs>
        <w:ind w:left="5040" w:hanging="360"/>
      </w:pPr>
      <w:rPr>
        <w:rFonts w:ascii="Arial" w:hAnsi="Arial" w:hint="default"/>
      </w:rPr>
    </w:lvl>
    <w:lvl w:ilvl="7" w:tplc="62468D9A" w:tentative="1">
      <w:start w:val="1"/>
      <w:numFmt w:val="bullet"/>
      <w:lvlText w:val="•"/>
      <w:lvlJc w:val="left"/>
      <w:pPr>
        <w:tabs>
          <w:tab w:val="num" w:pos="5760"/>
        </w:tabs>
        <w:ind w:left="5760" w:hanging="360"/>
      </w:pPr>
      <w:rPr>
        <w:rFonts w:ascii="Arial" w:hAnsi="Arial" w:hint="default"/>
      </w:rPr>
    </w:lvl>
    <w:lvl w:ilvl="8" w:tplc="C444134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2ED5F89"/>
    <w:multiLevelType w:val="hybridMultilevel"/>
    <w:tmpl w:val="70F60E4A"/>
    <w:lvl w:ilvl="0" w:tplc="287C710E">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A4F14FA"/>
    <w:multiLevelType w:val="multilevel"/>
    <w:tmpl w:val="CFCC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B1B2C10"/>
    <w:multiLevelType w:val="hybridMultilevel"/>
    <w:tmpl w:val="4D6CAAC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1BD2C01"/>
    <w:multiLevelType w:val="multilevel"/>
    <w:tmpl w:val="13B8CA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42E5B55"/>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6"/>
  </w:num>
  <w:num w:numId="2">
    <w:abstractNumId w:val="11"/>
  </w:num>
  <w:num w:numId="3">
    <w:abstractNumId w:val="16"/>
  </w:num>
  <w:num w:numId="4">
    <w:abstractNumId w:val="10"/>
  </w:num>
  <w:num w:numId="5">
    <w:abstractNumId w:val="0"/>
  </w:num>
  <w:num w:numId="6">
    <w:abstractNumId w:val="5"/>
  </w:num>
  <w:num w:numId="7">
    <w:abstractNumId w:val="3"/>
  </w:num>
  <w:num w:numId="8">
    <w:abstractNumId w:val="8"/>
  </w:num>
  <w:num w:numId="9">
    <w:abstractNumId w:val="2"/>
  </w:num>
  <w:num w:numId="10">
    <w:abstractNumId w:val="13"/>
  </w:num>
  <w:num w:numId="11">
    <w:abstractNumId w:val="17"/>
  </w:num>
  <w:num w:numId="12">
    <w:abstractNumId w:val="4"/>
  </w:num>
  <w:num w:numId="13">
    <w:abstractNumId w:val="9"/>
  </w:num>
  <w:num w:numId="14">
    <w:abstractNumId w:val="14"/>
  </w:num>
  <w:num w:numId="15">
    <w:abstractNumId w:val="1"/>
  </w:num>
  <w:num w:numId="16">
    <w:abstractNumId w:val="15"/>
  </w:num>
  <w:num w:numId="17">
    <w:abstractNumId w:val="7"/>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9"/>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BCE"/>
    <w:rsid w:val="00000444"/>
    <w:rsid w:val="00001BCD"/>
    <w:rsid w:val="000034EB"/>
    <w:rsid w:val="000035B9"/>
    <w:rsid w:val="00003ED4"/>
    <w:rsid w:val="0000411A"/>
    <w:rsid w:val="000042C6"/>
    <w:rsid w:val="00004496"/>
    <w:rsid w:val="00004C63"/>
    <w:rsid w:val="00005F4C"/>
    <w:rsid w:val="00006708"/>
    <w:rsid w:val="00006886"/>
    <w:rsid w:val="000124B4"/>
    <w:rsid w:val="00012FFE"/>
    <w:rsid w:val="00013730"/>
    <w:rsid w:val="000137F5"/>
    <w:rsid w:val="00013879"/>
    <w:rsid w:val="00013972"/>
    <w:rsid w:val="00013D98"/>
    <w:rsid w:val="00014264"/>
    <w:rsid w:val="00016153"/>
    <w:rsid w:val="0001671A"/>
    <w:rsid w:val="0001675F"/>
    <w:rsid w:val="00016FB8"/>
    <w:rsid w:val="000177D3"/>
    <w:rsid w:val="00017D24"/>
    <w:rsid w:val="0002069A"/>
    <w:rsid w:val="00020DC5"/>
    <w:rsid w:val="00021840"/>
    <w:rsid w:val="00021C66"/>
    <w:rsid w:val="00022CC7"/>
    <w:rsid w:val="000238FF"/>
    <w:rsid w:val="0002462C"/>
    <w:rsid w:val="000249A4"/>
    <w:rsid w:val="00025354"/>
    <w:rsid w:val="000258AA"/>
    <w:rsid w:val="00026743"/>
    <w:rsid w:val="00026906"/>
    <w:rsid w:val="00026935"/>
    <w:rsid w:val="00026A83"/>
    <w:rsid w:val="00026FF9"/>
    <w:rsid w:val="00027964"/>
    <w:rsid w:val="00027A47"/>
    <w:rsid w:val="0003015B"/>
    <w:rsid w:val="00030204"/>
    <w:rsid w:val="000308F0"/>
    <w:rsid w:val="00030C66"/>
    <w:rsid w:val="00032810"/>
    <w:rsid w:val="00032C68"/>
    <w:rsid w:val="0003304B"/>
    <w:rsid w:val="0003445E"/>
    <w:rsid w:val="00034E6C"/>
    <w:rsid w:val="00035F3D"/>
    <w:rsid w:val="000374AA"/>
    <w:rsid w:val="0003776A"/>
    <w:rsid w:val="00037914"/>
    <w:rsid w:val="00041A72"/>
    <w:rsid w:val="0004213F"/>
    <w:rsid w:val="0004233F"/>
    <w:rsid w:val="00042F40"/>
    <w:rsid w:val="000432A3"/>
    <w:rsid w:val="00044B60"/>
    <w:rsid w:val="00046B90"/>
    <w:rsid w:val="00047A99"/>
    <w:rsid w:val="000503A0"/>
    <w:rsid w:val="000505F2"/>
    <w:rsid w:val="00051DF7"/>
    <w:rsid w:val="000549B7"/>
    <w:rsid w:val="00055708"/>
    <w:rsid w:val="00055BD4"/>
    <w:rsid w:val="00055DAD"/>
    <w:rsid w:val="0005716D"/>
    <w:rsid w:val="0005728E"/>
    <w:rsid w:val="00057CFA"/>
    <w:rsid w:val="00060C70"/>
    <w:rsid w:val="00060DCC"/>
    <w:rsid w:val="00061585"/>
    <w:rsid w:val="00061A9C"/>
    <w:rsid w:val="0006265A"/>
    <w:rsid w:val="00062DA7"/>
    <w:rsid w:val="00062FB2"/>
    <w:rsid w:val="00063A83"/>
    <w:rsid w:val="00064029"/>
    <w:rsid w:val="0006448E"/>
    <w:rsid w:val="000645FE"/>
    <w:rsid w:val="00064CD3"/>
    <w:rsid w:val="00064F2E"/>
    <w:rsid w:val="00065C4F"/>
    <w:rsid w:val="00066359"/>
    <w:rsid w:val="00066C09"/>
    <w:rsid w:val="00066D59"/>
    <w:rsid w:val="00066DAC"/>
    <w:rsid w:val="0006765E"/>
    <w:rsid w:val="00067718"/>
    <w:rsid w:val="000700CF"/>
    <w:rsid w:val="0007046A"/>
    <w:rsid w:val="00070719"/>
    <w:rsid w:val="00071017"/>
    <w:rsid w:val="00071144"/>
    <w:rsid w:val="000716C1"/>
    <w:rsid w:val="00072597"/>
    <w:rsid w:val="00073941"/>
    <w:rsid w:val="00076048"/>
    <w:rsid w:val="000760D1"/>
    <w:rsid w:val="000769D9"/>
    <w:rsid w:val="000771D6"/>
    <w:rsid w:val="00080779"/>
    <w:rsid w:val="00081ACE"/>
    <w:rsid w:val="000821C4"/>
    <w:rsid w:val="0008279A"/>
    <w:rsid w:val="00083188"/>
    <w:rsid w:val="0008637A"/>
    <w:rsid w:val="00087DFD"/>
    <w:rsid w:val="00090C9B"/>
    <w:rsid w:val="00090CD3"/>
    <w:rsid w:val="00091101"/>
    <w:rsid w:val="0009118F"/>
    <w:rsid w:val="000923DC"/>
    <w:rsid w:val="0009415E"/>
    <w:rsid w:val="00094B9F"/>
    <w:rsid w:val="00095408"/>
    <w:rsid w:val="000964D4"/>
    <w:rsid w:val="000A0770"/>
    <w:rsid w:val="000A0E10"/>
    <w:rsid w:val="000A1108"/>
    <w:rsid w:val="000A15EF"/>
    <w:rsid w:val="000A20A4"/>
    <w:rsid w:val="000A22A3"/>
    <w:rsid w:val="000A4B60"/>
    <w:rsid w:val="000A5E6E"/>
    <w:rsid w:val="000A75FC"/>
    <w:rsid w:val="000A7F73"/>
    <w:rsid w:val="000B0788"/>
    <w:rsid w:val="000B1477"/>
    <w:rsid w:val="000B1758"/>
    <w:rsid w:val="000B1766"/>
    <w:rsid w:val="000B2172"/>
    <w:rsid w:val="000B31B0"/>
    <w:rsid w:val="000B32D5"/>
    <w:rsid w:val="000B3648"/>
    <w:rsid w:val="000B3B1E"/>
    <w:rsid w:val="000B3B32"/>
    <w:rsid w:val="000B42E3"/>
    <w:rsid w:val="000B5922"/>
    <w:rsid w:val="000B5B18"/>
    <w:rsid w:val="000B5C4C"/>
    <w:rsid w:val="000B6B10"/>
    <w:rsid w:val="000B7EE1"/>
    <w:rsid w:val="000C07ED"/>
    <w:rsid w:val="000C0E47"/>
    <w:rsid w:val="000C17C7"/>
    <w:rsid w:val="000C21EA"/>
    <w:rsid w:val="000C2DC6"/>
    <w:rsid w:val="000C3652"/>
    <w:rsid w:val="000C381D"/>
    <w:rsid w:val="000C4E0F"/>
    <w:rsid w:val="000C770C"/>
    <w:rsid w:val="000D0F4A"/>
    <w:rsid w:val="000D10CD"/>
    <w:rsid w:val="000D1EFE"/>
    <w:rsid w:val="000D2EDE"/>
    <w:rsid w:val="000D3557"/>
    <w:rsid w:val="000D4875"/>
    <w:rsid w:val="000D5152"/>
    <w:rsid w:val="000D51C8"/>
    <w:rsid w:val="000D5DF4"/>
    <w:rsid w:val="000D60BC"/>
    <w:rsid w:val="000D6240"/>
    <w:rsid w:val="000D67F1"/>
    <w:rsid w:val="000E152E"/>
    <w:rsid w:val="000E152F"/>
    <w:rsid w:val="000E2130"/>
    <w:rsid w:val="000E220D"/>
    <w:rsid w:val="000E283B"/>
    <w:rsid w:val="000E488E"/>
    <w:rsid w:val="000E48C5"/>
    <w:rsid w:val="000E4BB5"/>
    <w:rsid w:val="000E60E3"/>
    <w:rsid w:val="000E7541"/>
    <w:rsid w:val="000E798F"/>
    <w:rsid w:val="000E7E95"/>
    <w:rsid w:val="000F0353"/>
    <w:rsid w:val="000F1B59"/>
    <w:rsid w:val="000F2045"/>
    <w:rsid w:val="000F2F96"/>
    <w:rsid w:val="000F3F17"/>
    <w:rsid w:val="000F4ECA"/>
    <w:rsid w:val="000F50F5"/>
    <w:rsid w:val="000F5B9E"/>
    <w:rsid w:val="000F6031"/>
    <w:rsid w:val="000F6035"/>
    <w:rsid w:val="0010105B"/>
    <w:rsid w:val="001011AD"/>
    <w:rsid w:val="001020A0"/>
    <w:rsid w:val="00102BFA"/>
    <w:rsid w:val="00102E38"/>
    <w:rsid w:val="00103E31"/>
    <w:rsid w:val="0010497B"/>
    <w:rsid w:val="001053F2"/>
    <w:rsid w:val="00105E95"/>
    <w:rsid w:val="001067A3"/>
    <w:rsid w:val="00106D31"/>
    <w:rsid w:val="00106FD3"/>
    <w:rsid w:val="00107535"/>
    <w:rsid w:val="0010769F"/>
    <w:rsid w:val="001079C3"/>
    <w:rsid w:val="00110350"/>
    <w:rsid w:val="0011062D"/>
    <w:rsid w:val="00112ABE"/>
    <w:rsid w:val="001139B4"/>
    <w:rsid w:val="00113A17"/>
    <w:rsid w:val="001142E5"/>
    <w:rsid w:val="00114C06"/>
    <w:rsid w:val="00114E1D"/>
    <w:rsid w:val="00115791"/>
    <w:rsid w:val="00115956"/>
    <w:rsid w:val="00115A58"/>
    <w:rsid w:val="001167DE"/>
    <w:rsid w:val="00120A7F"/>
    <w:rsid w:val="00121037"/>
    <w:rsid w:val="00121CE4"/>
    <w:rsid w:val="00122428"/>
    <w:rsid w:val="00122A07"/>
    <w:rsid w:val="00122C8D"/>
    <w:rsid w:val="0012450B"/>
    <w:rsid w:val="001259AC"/>
    <w:rsid w:val="00125C3A"/>
    <w:rsid w:val="00125E79"/>
    <w:rsid w:val="00126850"/>
    <w:rsid w:val="00127959"/>
    <w:rsid w:val="00130244"/>
    <w:rsid w:val="00130972"/>
    <w:rsid w:val="00132CBA"/>
    <w:rsid w:val="001331E6"/>
    <w:rsid w:val="00133A5C"/>
    <w:rsid w:val="00133F71"/>
    <w:rsid w:val="0013526F"/>
    <w:rsid w:val="00135564"/>
    <w:rsid w:val="001356DA"/>
    <w:rsid w:val="00135A84"/>
    <w:rsid w:val="00135AB4"/>
    <w:rsid w:val="00136013"/>
    <w:rsid w:val="00136300"/>
    <w:rsid w:val="001367F5"/>
    <w:rsid w:val="00136BCF"/>
    <w:rsid w:val="00136FB6"/>
    <w:rsid w:val="00137804"/>
    <w:rsid w:val="00140AD8"/>
    <w:rsid w:val="0014124A"/>
    <w:rsid w:val="00142678"/>
    <w:rsid w:val="00142F7C"/>
    <w:rsid w:val="001433A8"/>
    <w:rsid w:val="00144C2E"/>
    <w:rsid w:val="00145334"/>
    <w:rsid w:val="001459C8"/>
    <w:rsid w:val="00145ADC"/>
    <w:rsid w:val="00147016"/>
    <w:rsid w:val="0015053C"/>
    <w:rsid w:val="00151DDF"/>
    <w:rsid w:val="0015449A"/>
    <w:rsid w:val="0015478B"/>
    <w:rsid w:val="001560BF"/>
    <w:rsid w:val="001569CC"/>
    <w:rsid w:val="00157BED"/>
    <w:rsid w:val="00157F21"/>
    <w:rsid w:val="001601A4"/>
    <w:rsid w:val="00162024"/>
    <w:rsid w:val="001628FC"/>
    <w:rsid w:val="001634F9"/>
    <w:rsid w:val="00163CA8"/>
    <w:rsid w:val="001647A5"/>
    <w:rsid w:val="00164CF8"/>
    <w:rsid w:val="0016610A"/>
    <w:rsid w:val="001666AF"/>
    <w:rsid w:val="00166A38"/>
    <w:rsid w:val="00166CEE"/>
    <w:rsid w:val="001710FD"/>
    <w:rsid w:val="0017273F"/>
    <w:rsid w:val="00175036"/>
    <w:rsid w:val="00176051"/>
    <w:rsid w:val="00177287"/>
    <w:rsid w:val="001775F3"/>
    <w:rsid w:val="001777D5"/>
    <w:rsid w:val="00180659"/>
    <w:rsid w:val="00181F29"/>
    <w:rsid w:val="0018289B"/>
    <w:rsid w:val="00183C88"/>
    <w:rsid w:val="00184965"/>
    <w:rsid w:val="001855C4"/>
    <w:rsid w:val="001856EA"/>
    <w:rsid w:val="0018703E"/>
    <w:rsid w:val="0019002C"/>
    <w:rsid w:val="001908EB"/>
    <w:rsid w:val="00190B6C"/>
    <w:rsid w:val="00190CF5"/>
    <w:rsid w:val="001926F5"/>
    <w:rsid w:val="00192871"/>
    <w:rsid w:val="00193882"/>
    <w:rsid w:val="00193BE5"/>
    <w:rsid w:val="00194C6E"/>
    <w:rsid w:val="0019523F"/>
    <w:rsid w:val="001968C3"/>
    <w:rsid w:val="001979EE"/>
    <w:rsid w:val="001A199A"/>
    <w:rsid w:val="001A1F63"/>
    <w:rsid w:val="001A2A73"/>
    <w:rsid w:val="001A5A1B"/>
    <w:rsid w:val="001A64C1"/>
    <w:rsid w:val="001A676E"/>
    <w:rsid w:val="001A786D"/>
    <w:rsid w:val="001A78F4"/>
    <w:rsid w:val="001B0318"/>
    <w:rsid w:val="001B041E"/>
    <w:rsid w:val="001B0FD7"/>
    <w:rsid w:val="001B1C4E"/>
    <w:rsid w:val="001B1F84"/>
    <w:rsid w:val="001B332C"/>
    <w:rsid w:val="001B44E5"/>
    <w:rsid w:val="001B455B"/>
    <w:rsid w:val="001B56C6"/>
    <w:rsid w:val="001B68E5"/>
    <w:rsid w:val="001C03F0"/>
    <w:rsid w:val="001C10F4"/>
    <w:rsid w:val="001C1740"/>
    <w:rsid w:val="001C1BDD"/>
    <w:rsid w:val="001C1C16"/>
    <w:rsid w:val="001C22A7"/>
    <w:rsid w:val="001C2A29"/>
    <w:rsid w:val="001C2BF5"/>
    <w:rsid w:val="001C2D2E"/>
    <w:rsid w:val="001C2F76"/>
    <w:rsid w:val="001C3674"/>
    <w:rsid w:val="001C3BF2"/>
    <w:rsid w:val="001C3E01"/>
    <w:rsid w:val="001C4355"/>
    <w:rsid w:val="001C5B1A"/>
    <w:rsid w:val="001C626D"/>
    <w:rsid w:val="001C672D"/>
    <w:rsid w:val="001D0688"/>
    <w:rsid w:val="001D0AE1"/>
    <w:rsid w:val="001D245A"/>
    <w:rsid w:val="001D4D57"/>
    <w:rsid w:val="001D69C2"/>
    <w:rsid w:val="001D6CB9"/>
    <w:rsid w:val="001E0D08"/>
    <w:rsid w:val="001E16D9"/>
    <w:rsid w:val="001E1DFB"/>
    <w:rsid w:val="001E2017"/>
    <w:rsid w:val="001E2041"/>
    <w:rsid w:val="001E34FC"/>
    <w:rsid w:val="001E3A5F"/>
    <w:rsid w:val="001E4279"/>
    <w:rsid w:val="001E4C65"/>
    <w:rsid w:val="001E4E06"/>
    <w:rsid w:val="001E5F7A"/>
    <w:rsid w:val="001E6A97"/>
    <w:rsid w:val="001E725F"/>
    <w:rsid w:val="001E78A3"/>
    <w:rsid w:val="001E7BDE"/>
    <w:rsid w:val="001F13BA"/>
    <w:rsid w:val="001F2CB3"/>
    <w:rsid w:val="001F3E49"/>
    <w:rsid w:val="001F44AE"/>
    <w:rsid w:val="001F5017"/>
    <w:rsid w:val="001F5036"/>
    <w:rsid w:val="001F55A2"/>
    <w:rsid w:val="001F5B41"/>
    <w:rsid w:val="001F654F"/>
    <w:rsid w:val="001F6936"/>
    <w:rsid w:val="001F7F43"/>
    <w:rsid w:val="002001AD"/>
    <w:rsid w:val="0020045C"/>
    <w:rsid w:val="0020080B"/>
    <w:rsid w:val="00200AF0"/>
    <w:rsid w:val="00200CD8"/>
    <w:rsid w:val="00202C37"/>
    <w:rsid w:val="00202FBA"/>
    <w:rsid w:val="00203B4C"/>
    <w:rsid w:val="002046B5"/>
    <w:rsid w:val="002049D2"/>
    <w:rsid w:val="00204A67"/>
    <w:rsid w:val="00205044"/>
    <w:rsid w:val="00205462"/>
    <w:rsid w:val="00206175"/>
    <w:rsid w:val="00206D23"/>
    <w:rsid w:val="00207110"/>
    <w:rsid w:val="002074E7"/>
    <w:rsid w:val="00210405"/>
    <w:rsid w:val="00210BF9"/>
    <w:rsid w:val="00211FD6"/>
    <w:rsid w:val="002128DD"/>
    <w:rsid w:val="00212E00"/>
    <w:rsid w:val="00214379"/>
    <w:rsid w:val="002143D9"/>
    <w:rsid w:val="0021440E"/>
    <w:rsid w:val="00215BB8"/>
    <w:rsid w:val="00215F8F"/>
    <w:rsid w:val="0021641C"/>
    <w:rsid w:val="0021759A"/>
    <w:rsid w:val="00221031"/>
    <w:rsid w:val="002213F6"/>
    <w:rsid w:val="00221D88"/>
    <w:rsid w:val="00221FF3"/>
    <w:rsid w:val="0022232A"/>
    <w:rsid w:val="002223C5"/>
    <w:rsid w:val="00222430"/>
    <w:rsid w:val="002234C8"/>
    <w:rsid w:val="00223A7C"/>
    <w:rsid w:val="002244D4"/>
    <w:rsid w:val="002248BF"/>
    <w:rsid w:val="0022525C"/>
    <w:rsid w:val="00225D78"/>
    <w:rsid w:val="00226F41"/>
    <w:rsid w:val="00227DD5"/>
    <w:rsid w:val="0023052F"/>
    <w:rsid w:val="00230765"/>
    <w:rsid w:val="0023080F"/>
    <w:rsid w:val="00230DCF"/>
    <w:rsid w:val="00230F05"/>
    <w:rsid w:val="00231671"/>
    <w:rsid w:val="00232285"/>
    <w:rsid w:val="00232289"/>
    <w:rsid w:val="00232A77"/>
    <w:rsid w:val="002332EF"/>
    <w:rsid w:val="00233FD2"/>
    <w:rsid w:val="00235130"/>
    <w:rsid w:val="002360B7"/>
    <w:rsid w:val="002367D2"/>
    <w:rsid w:val="002370E4"/>
    <w:rsid w:val="0023764A"/>
    <w:rsid w:val="00237EE6"/>
    <w:rsid w:val="00241107"/>
    <w:rsid w:val="002431F4"/>
    <w:rsid w:val="00243718"/>
    <w:rsid w:val="00246260"/>
    <w:rsid w:val="00246739"/>
    <w:rsid w:val="00247FF5"/>
    <w:rsid w:val="002513BA"/>
    <w:rsid w:val="00251B3D"/>
    <w:rsid w:val="00252EB8"/>
    <w:rsid w:val="0025362F"/>
    <w:rsid w:val="00253C6D"/>
    <w:rsid w:val="00254C1D"/>
    <w:rsid w:val="00255039"/>
    <w:rsid w:val="00255849"/>
    <w:rsid w:val="002561D1"/>
    <w:rsid w:val="00256C56"/>
    <w:rsid w:val="0025775C"/>
    <w:rsid w:val="0026002C"/>
    <w:rsid w:val="0026052B"/>
    <w:rsid w:val="002618D1"/>
    <w:rsid w:val="00262381"/>
    <w:rsid w:val="00262F21"/>
    <w:rsid w:val="00262F63"/>
    <w:rsid w:val="002630D1"/>
    <w:rsid w:val="00264E65"/>
    <w:rsid w:val="00264F06"/>
    <w:rsid w:val="00265358"/>
    <w:rsid w:val="00266433"/>
    <w:rsid w:val="00266CE7"/>
    <w:rsid w:val="00267F2F"/>
    <w:rsid w:val="002701C3"/>
    <w:rsid w:val="002709E0"/>
    <w:rsid w:val="00271BC1"/>
    <w:rsid w:val="002740FD"/>
    <w:rsid w:val="00274C31"/>
    <w:rsid w:val="00276CB8"/>
    <w:rsid w:val="00276CE3"/>
    <w:rsid w:val="0027717F"/>
    <w:rsid w:val="00277EAC"/>
    <w:rsid w:val="002823D7"/>
    <w:rsid w:val="00283B3A"/>
    <w:rsid w:val="00285E79"/>
    <w:rsid w:val="00285EEF"/>
    <w:rsid w:val="002861E8"/>
    <w:rsid w:val="002867EB"/>
    <w:rsid w:val="00287631"/>
    <w:rsid w:val="00287C59"/>
    <w:rsid w:val="00290E08"/>
    <w:rsid w:val="002918C3"/>
    <w:rsid w:val="0029197B"/>
    <w:rsid w:val="00292B69"/>
    <w:rsid w:val="00293E5B"/>
    <w:rsid w:val="00294999"/>
    <w:rsid w:val="00294D9E"/>
    <w:rsid w:val="00294E65"/>
    <w:rsid w:val="00295850"/>
    <w:rsid w:val="00296CF9"/>
    <w:rsid w:val="002A01DD"/>
    <w:rsid w:val="002A0632"/>
    <w:rsid w:val="002A0ADF"/>
    <w:rsid w:val="002A156C"/>
    <w:rsid w:val="002A1CB7"/>
    <w:rsid w:val="002A230A"/>
    <w:rsid w:val="002A231D"/>
    <w:rsid w:val="002A3806"/>
    <w:rsid w:val="002A432E"/>
    <w:rsid w:val="002A46BD"/>
    <w:rsid w:val="002A4817"/>
    <w:rsid w:val="002A4B17"/>
    <w:rsid w:val="002A58FB"/>
    <w:rsid w:val="002A6E5D"/>
    <w:rsid w:val="002A742A"/>
    <w:rsid w:val="002A76DB"/>
    <w:rsid w:val="002B054B"/>
    <w:rsid w:val="002B0787"/>
    <w:rsid w:val="002B110D"/>
    <w:rsid w:val="002B1A27"/>
    <w:rsid w:val="002B2272"/>
    <w:rsid w:val="002B2D4B"/>
    <w:rsid w:val="002B3AE1"/>
    <w:rsid w:val="002B3BCF"/>
    <w:rsid w:val="002B516B"/>
    <w:rsid w:val="002B517F"/>
    <w:rsid w:val="002B59F5"/>
    <w:rsid w:val="002B5BDC"/>
    <w:rsid w:val="002B5CFD"/>
    <w:rsid w:val="002B73AF"/>
    <w:rsid w:val="002B74E9"/>
    <w:rsid w:val="002C0E7C"/>
    <w:rsid w:val="002C4390"/>
    <w:rsid w:val="002C47B1"/>
    <w:rsid w:val="002C613A"/>
    <w:rsid w:val="002C6BFA"/>
    <w:rsid w:val="002C74BB"/>
    <w:rsid w:val="002C7F47"/>
    <w:rsid w:val="002D0C9B"/>
    <w:rsid w:val="002D41AD"/>
    <w:rsid w:val="002D41B4"/>
    <w:rsid w:val="002D4422"/>
    <w:rsid w:val="002D555B"/>
    <w:rsid w:val="002D63C8"/>
    <w:rsid w:val="002D6666"/>
    <w:rsid w:val="002D7343"/>
    <w:rsid w:val="002D74D7"/>
    <w:rsid w:val="002D77B1"/>
    <w:rsid w:val="002E077C"/>
    <w:rsid w:val="002E0825"/>
    <w:rsid w:val="002E0E88"/>
    <w:rsid w:val="002E0EFF"/>
    <w:rsid w:val="002E2FD8"/>
    <w:rsid w:val="002E3C94"/>
    <w:rsid w:val="002E5AE7"/>
    <w:rsid w:val="002E5DC2"/>
    <w:rsid w:val="002E5DD9"/>
    <w:rsid w:val="002E5F09"/>
    <w:rsid w:val="002E69AF"/>
    <w:rsid w:val="002F1625"/>
    <w:rsid w:val="002F2522"/>
    <w:rsid w:val="002F279A"/>
    <w:rsid w:val="002F4698"/>
    <w:rsid w:val="002F57FC"/>
    <w:rsid w:val="002F659C"/>
    <w:rsid w:val="002F6FB2"/>
    <w:rsid w:val="002F71E4"/>
    <w:rsid w:val="003000E6"/>
    <w:rsid w:val="00300309"/>
    <w:rsid w:val="00300BF8"/>
    <w:rsid w:val="00300F29"/>
    <w:rsid w:val="00302107"/>
    <w:rsid w:val="003053B2"/>
    <w:rsid w:val="00306E7D"/>
    <w:rsid w:val="00307664"/>
    <w:rsid w:val="0031027B"/>
    <w:rsid w:val="0031127A"/>
    <w:rsid w:val="00312290"/>
    <w:rsid w:val="0031242C"/>
    <w:rsid w:val="00313AF3"/>
    <w:rsid w:val="00314BEF"/>
    <w:rsid w:val="00315D4C"/>
    <w:rsid w:val="003170CB"/>
    <w:rsid w:val="003203E7"/>
    <w:rsid w:val="003205F9"/>
    <w:rsid w:val="00320A71"/>
    <w:rsid w:val="00320FAA"/>
    <w:rsid w:val="003227E4"/>
    <w:rsid w:val="00322AA5"/>
    <w:rsid w:val="003253EA"/>
    <w:rsid w:val="003263BD"/>
    <w:rsid w:val="0032671C"/>
    <w:rsid w:val="003305CC"/>
    <w:rsid w:val="003318F5"/>
    <w:rsid w:val="00331992"/>
    <w:rsid w:val="00331DA0"/>
    <w:rsid w:val="003335DD"/>
    <w:rsid w:val="00333781"/>
    <w:rsid w:val="00334CEE"/>
    <w:rsid w:val="00335495"/>
    <w:rsid w:val="00337FD7"/>
    <w:rsid w:val="00337FE8"/>
    <w:rsid w:val="003404FB"/>
    <w:rsid w:val="00340E9B"/>
    <w:rsid w:val="003416EE"/>
    <w:rsid w:val="003424F7"/>
    <w:rsid w:val="00342597"/>
    <w:rsid w:val="00342CC0"/>
    <w:rsid w:val="00342DCB"/>
    <w:rsid w:val="00343612"/>
    <w:rsid w:val="0034478E"/>
    <w:rsid w:val="00344F6D"/>
    <w:rsid w:val="0034556F"/>
    <w:rsid w:val="003468C6"/>
    <w:rsid w:val="00347A95"/>
    <w:rsid w:val="003502AC"/>
    <w:rsid w:val="003504A1"/>
    <w:rsid w:val="0035079E"/>
    <w:rsid w:val="0035132A"/>
    <w:rsid w:val="00351DF4"/>
    <w:rsid w:val="00351FF0"/>
    <w:rsid w:val="00353E6C"/>
    <w:rsid w:val="00354691"/>
    <w:rsid w:val="00356FB3"/>
    <w:rsid w:val="00360776"/>
    <w:rsid w:val="00360930"/>
    <w:rsid w:val="00360C79"/>
    <w:rsid w:val="0036130B"/>
    <w:rsid w:val="00363194"/>
    <w:rsid w:val="003654A9"/>
    <w:rsid w:val="00365739"/>
    <w:rsid w:val="00365838"/>
    <w:rsid w:val="00365855"/>
    <w:rsid w:val="00365A5B"/>
    <w:rsid w:val="00366D46"/>
    <w:rsid w:val="00367080"/>
    <w:rsid w:val="0036720E"/>
    <w:rsid w:val="003679B5"/>
    <w:rsid w:val="00367A35"/>
    <w:rsid w:val="003704F5"/>
    <w:rsid w:val="003711AB"/>
    <w:rsid w:val="003722D8"/>
    <w:rsid w:val="00372840"/>
    <w:rsid w:val="00372A8A"/>
    <w:rsid w:val="00373449"/>
    <w:rsid w:val="0037391D"/>
    <w:rsid w:val="00373C38"/>
    <w:rsid w:val="0037492D"/>
    <w:rsid w:val="00374A61"/>
    <w:rsid w:val="0037535A"/>
    <w:rsid w:val="00375C55"/>
    <w:rsid w:val="003771F7"/>
    <w:rsid w:val="003772F4"/>
    <w:rsid w:val="0037756D"/>
    <w:rsid w:val="0038046A"/>
    <w:rsid w:val="00380A8E"/>
    <w:rsid w:val="0038141E"/>
    <w:rsid w:val="00381604"/>
    <w:rsid w:val="00381FFA"/>
    <w:rsid w:val="00382840"/>
    <w:rsid w:val="00382E77"/>
    <w:rsid w:val="00383445"/>
    <w:rsid w:val="00383922"/>
    <w:rsid w:val="0038403B"/>
    <w:rsid w:val="0038430D"/>
    <w:rsid w:val="00385491"/>
    <w:rsid w:val="00385F5C"/>
    <w:rsid w:val="003870BB"/>
    <w:rsid w:val="00387F30"/>
    <w:rsid w:val="00391B94"/>
    <w:rsid w:val="00391E68"/>
    <w:rsid w:val="00392344"/>
    <w:rsid w:val="00392395"/>
    <w:rsid w:val="00394485"/>
    <w:rsid w:val="00394525"/>
    <w:rsid w:val="003949CA"/>
    <w:rsid w:val="0039588D"/>
    <w:rsid w:val="0039620E"/>
    <w:rsid w:val="00396D28"/>
    <w:rsid w:val="003973E7"/>
    <w:rsid w:val="003974ED"/>
    <w:rsid w:val="00397589"/>
    <w:rsid w:val="003A0B26"/>
    <w:rsid w:val="003A0D0F"/>
    <w:rsid w:val="003A14CA"/>
    <w:rsid w:val="003A24B4"/>
    <w:rsid w:val="003A2511"/>
    <w:rsid w:val="003A2545"/>
    <w:rsid w:val="003A28B3"/>
    <w:rsid w:val="003A2F30"/>
    <w:rsid w:val="003A2FB8"/>
    <w:rsid w:val="003A44C5"/>
    <w:rsid w:val="003A4B19"/>
    <w:rsid w:val="003A4F73"/>
    <w:rsid w:val="003A585E"/>
    <w:rsid w:val="003A5A3A"/>
    <w:rsid w:val="003A69BF"/>
    <w:rsid w:val="003A7655"/>
    <w:rsid w:val="003A7BB7"/>
    <w:rsid w:val="003B0339"/>
    <w:rsid w:val="003B1C62"/>
    <w:rsid w:val="003B2E11"/>
    <w:rsid w:val="003B3656"/>
    <w:rsid w:val="003B3858"/>
    <w:rsid w:val="003B3DCB"/>
    <w:rsid w:val="003B460D"/>
    <w:rsid w:val="003B496E"/>
    <w:rsid w:val="003B712B"/>
    <w:rsid w:val="003C0122"/>
    <w:rsid w:val="003C0C8B"/>
    <w:rsid w:val="003C1AE3"/>
    <w:rsid w:val="003C29F8"/>
    <w:rsid w:val="003C2A03"/>
    <w:rsid w:val="003C2A46"/>
    <w:rsid w:val="003C2B20"/>
    <w:rsid w:val="003C41D4"/>
    <w:rsid w:val="003C47C3"/>
    <w:rsid w:val="003C486D"/>
    <w:rsid w:val="003C4B49"/>
    <w:rsid w:val="003C5289"/>
    <w:rsid w:val="003C591A"/>
    <w:rsid w:val="003C6F9F"/>
    <w:rsid w:val="003C7450"/>
    <w:rsid w:val="003C7988"/>
    <w:rsid w:val="003D141C"/>
    <w:rsid w:val="003D1D1C"/>
    <w:rsid w:val="003D2A9A"/>
    <w:rsid w:val="003D343A"/>
    <w:rsid w:val="003D3A84"/>
    <w:rsid w:val="003D54A2"/>
    <w:rsid w:val="003D66F3"/>
    <w:rsid w:val="003E037F"/>
    <w:rsid w:val="003E082C"/>
    <w:rsid w:val="003E0D15"/>
    <w:rsid w:val="003E2DD8"/>
    <w:rsid w:val="003E2F2C"/>
    <w:rsid w:val="003E4F7E"/>
    <w:rsid w:val="003E521C"/>
    <w:rsid w:val="003E5244"/>
    <w:rsid w:val="003E5A37"/>
    <w:rsid w:val="003E5D54"/>
    <w:rsid w:val="003E6101"/>
    <w:rsid w:val="003E6ACF"/>
    <w:rsid w:val="003E7A43"/>
    <w:rsid w:val="003F02A0"/>
    <w:rsid w:val="003F08E2"/>
    <w:rsid w:val="003F1F25"/>
    <w:rsid w:val="003F20B9"/>
    <w:rsid w:val="003F22A2"/>
    <w:rsid w:val="003F2353"/>
    <w:rsid w:val="003F3D83"/>
    <w:rsid w:val="003F6C4D"/>
    <w:rsid w:val="004023A0"/>
    <w:rsid w:val="004027E6"/>
    <w:rsid w:val="00404349"/>
    <w:rsid w:val="00404469"/>
    <w:rsid w:val="004048B3"/>
    <w:rsid w:val="0040498D"/>
    <w:rsid w:val="00404EFF"/>
    <w:rsid w:val="004052EA"/>
    <w:rsid w:val="00406BE9"/>
    <w:rsid w:val="00406D25"/>
    <w:rsid w:val="004107F8"/>
    <w:rsid w:val="00410A30"/>
    <w:rsid w:val="00412313"/>
    <w:rsid w:val="004132D0"/>
    <w:rsid w:val="00414313"/>
    <w:rsid w:val="00414806"/>
    <w:rsid w:val="004202FB"/>
    <w:rsid w:val="00420616"/>
    <w:rsid w:val="004206E2"/>
    <w:rsid w:val="00421640"/>
    <w:rsid w:val="004222A4"/>
    <w:rsid w:val="00422903"/>
    <w:rsid w:val="0042398C"/>
    <w:rsid w:val="00424540"/>
    <w:rsid w:val="00430B4B"/>
    <w:rsid w:val="00431681"/>
    <w:rsid w:val="00433E44"/>
    <w:rsid w:val="00433EEC"/>
    <w:rsid w:val="004341FE"/>
    <w:rsid w:val="004344CB"/>
    <w:rsid w:val="0043511F"/>
    <w:rsid w:val="004354E8"/>
    <w:rsid w:val="004359EC"/>
    <w:rsid w:val="00436A59"/>
    <w:rsid w:val="0043796A"/>
    <w:rsid w:val="00440BAB"/>
    <w:rsid w:val="00441650"/>
    <w:rsid w:val="00441695"/>
    <w:rsid w:val="004423B2"/>
    <w:rsid w:val="00443B85"/>
    <w:rsid w:val="00446643"/>
    <w:rsid w:val="004469E6"/>
    <w:rsid w:val="00447795"/>
    <w:rsid w:val="004500CA"/>
    <w:rsid w:val="0045095D"/>
    <w:rsid w:val="00450CDA"/>
    <w:rsid w:val="00453130"/>
    <w:rsid w:val="004536F3"/>
    <w:rsid w:val="00453715"/>
    <w:rsid w:val="0045397D"/>
    <w:rsid w:val="004540DD"/>
    <w:rsid w:val="00455225"/>
    <w:rsid w:val="004556ED"/>
    <w:rsid w:val="00455E29"/>
    <w:rsid w:val="00456AE8"/>
    <w:rsid w:val="00457474"/>
    <w:rsid w:val="004575D3"/>
    <w:rsid w:val="004577F2"/>
    <w:rsid w:val="0046076F"/>
    <w:rsid w:val="00463982"/>
    <w:rsid w:val="00463C72"/>
    <w:rsid w:val="00463D42"/>
    <w:rsid w:val="00465BA2"/>
    <w:rsid w:val="0046637C"/>
    <w:rsid w:val="00466AD0"/>
    <w:rsid w:val="00467167"/>
    <w:rsid w:val="0046734C"/>
    <w:rsid w:val="00467561"/>
    <w:rsid w:val="004676D8"/>
    <w:rsid w:val="00471115"/>
    <w:rsid w:val="00471643"/>
    <w:rsid w:val="00471C2E"/>
    <w:rsid w:val="00471DE2"/>
    <w:rsid w:val="00472153"/>
    <w:rsid w:val="00472363"/>
    <w:rsid w:val="00472EB4"/>
    <w:rsid w:val="00473697"/>
    <w:rsid w:val="00473732"/>
    <w:rsid w:val="0047436D"/>
    <w:rsid w:val="004747D3"/>
    <w:rsid w:val="00474EAB"/>
    <w:rsid w:val="00475134"/>
    <w:rsid w:val="00475ADA"/>
    <w:rsid w:val="00480B91"/>
    <w:rsid w:val="00481F48"/>
    <w:rsid w:val="004820D5"/>
    <w:rsid w:val="00482C5F"/>
    <w:rsid w:val="00482CA3"/>
    <w:rsid w:val="0048370D"/>
    <w:rsid w:val="004837BA"/>
    <w:rsid w:val="00484007"/>
    <w:rsid w:val="00484023"/>
    <w:rsid w:val="00484043"/>
    <w:rsid w:val="00484581"/>
    <w:rsid w:val="00485216"/>
    <w:rsid w:val="004873D8"/>
    <w:rsid w:val="00490077"/>
    <w:rsid w:val="004902CC"/>
    <w:rsid w:val="00493BB2"/>
    <w:rsid w:val="004942A1"/>
    <w:rsid w:val="00495595"/>
    <w:rsid w:val="00496DA0"/>
    <w:rsid w:val="00496FF4"/>
    <w:rsid w:val="00497FFB"/>
    <w:rsid w:val="004A0446"/>
    <w:rsid w:val="004A0F0E"/>
    <w:rsid w:val="004A2186"/>
    <w:rsid w:val="004A528A"/>
    <w:rsid w:val="004A551F"/>
    <w:rsid w:val="004A5A4B"/>
    <w:rsid w:val="004A6556"/>
    <w:rsid w:val="004B03EE"/>
    <w:rsid w:val="004B16AC"/>
    <w:rsid w:val="004B194E"/>
    <w:rsid w:val="004B1CBC"/>
    <w:rsid w:val="004B2441"/>
    <w:rsid w:val="004B3468"/>
    <w:rsid w:val="004B3CA0"/>
    <w:rsid w:val="004B3ED2"/>
    <w:rsid w:val="004B538A"/>
    <w:rsid w:val="004B735A"/>
    <w:rsid w:val="004B7B8B"/>
    <w:rsid w:val="004C19C7"/>
    <w:rsid w:val="004C19E6"/>
    <w:rsid w:val="004C2408"/>
    <w:rsid w:val="004C2A74"/>
    <w:rsid w:val="004C40A7"/>
    <w:rsid w:val="004C4B6E"/>
    <w:rsid w:val="004C4E68"/>
    <w:rsid w:val="004C56D2"/>
    <w:rsid w:val="004C5D90"/>
    <w:rsid w:val="004C7129"/>
    <w:rsid w:val="004C7132"/>
    <w:rsid w:val="004D0523"/>
    <w:rsid w:val="004D0B78"/>
    <w:rsid w:val="004D2C1F"/>
    <w:rsid w:val="004D2D34"/>
    <w:rsid w:val="004D3660"/>
    <w:rsid w:val="004D3E4F"/>
    <w:rsid w:val="004D49B2"/>
    <w:rsid w:val="004D4E67"/>
    <w:rsid w:val="004D5389"/>
    <w:rsid w:val="004D6082"/>
    <w:rsid w:val="004D6165"/>
    <w:rsid w:val="004D666E"/>
    <w:rsid w:val="004D6697"/>
    <w:rsid w:val="004D6B52"/>
    <w:rsid w:val="004E0625"/>
    <w:rsid w:val="004E07CF"/>
    <w:rsid w:val="004E0DCC"/>
    <w:rsid w:val="004E1A28"/>
    <w:rsid w:val="004E2007"/>
    <w:rsid w:val="004E3B0D"/>
    <w:rsid w:val="004E45EA"/>
    <w:rsid w:val="004E4677"/>
    <w:rsid w:val="004E4838"/>
    <w:rsid w:val="004E6112"/>
    <w:rsid w:val="004E655E"/>
    <w:rsid w:val="004E67EC"/>
    <w:rsid w:val="004E70FF"/>
    <w:rsid w:val="004F0555"/>
    <w:rsid w:val="004F0C79"/>
    <w:rsid w:val="004F1869"/>
    <w:rsid w:val="004F1E1C"/>
    <w:rsid w:val="004F33BC"/>
    <w:rsid w:val="004F3868"/>
    <w:rsid w:val="004F3DBB"/>
    <w:rsid w:val="004F3FE1"/>
    <w:rsid w:val="004F4CF1"/>
    <w:rsid w:val="004F624C"/>
    <w:rsid w:val="004F6473"/>
    <w:rsid w:val="004F6496"/>
    <w:rsid w:val="0050225A"/>
    <w:rsid w:val="00504A82"/>
    <w:rsid w:val="00504FBD"/>
    <w:rsid w:val="0050530C"/>
    <w:rsid w:val="00505A92"/>
    <w:rsid w:val="005069B2"/>
    <w:rsid w:val="00506A8E"/>
    <w:rsid w:val="00507692"/>
    <w:rsid w:val="005079F0"/>
    <w:rsid w:val="00507DD4"/>
    <w:rsid w:val="00507E77"/>
    <w:rsid w:val="005104A9"/>
    <w:rsid w:val="005106C8"/>
    <w:rsid w:val="00510FD3"/>
    <w:rsid w:val="00512370"/>
    <w:rsid w:val="00512CFC"/>
    <w:rsid w:val="00514AAB"/>
    <w:rsid w:val="00514AE0"/>
    <w:rsid w:val="00515CD7"/>
    <w:rsid w:val="00515E73"/>
    <w:rsid w:val="0051724D"/>
    <w:rsid w:val="00517889"/>
    <w:rsid w:val="00517990"/>
    <w:rsid w:val="005205E5"/>
    <w:rsid w:val="00520FB6"/>
    <w:rsid w:val="0052214F"/>
    <w:rsid w:val="005228DF"/>
    <w:rsid w:val="00523B56"/>
    <w:rsid w:val="00524462"/>
    <w:rsid w:val="005252DC"/>
    <w:rsid w:val="0052599A"/>
    <w:rsid w:val="005307DC"/>
    <w:rsid w:val="00530906"/>
    <w:rsid w:val="00530EFB"/>
    <w:rsid w:val="0053186B"/>
    <w:rsid w:val="00531D97"/>
    <w:rsid w:val="0053222A"/>
    <w:rsid w:val="00533158"/>
    <w:rsid w:val="00533334"/>
    <w:rsid w:val="00533B7F"/>
    <w:rsid w:val="0053553B"/>
    <w:rsid w:val="00536D98"/>
    <w:rsid w:val="00541C23"/>
    <w:rsid w:val="00541F4D"/>
    <w:rsid w:val="00542046"/>
    <w:rsid w:val="00542C86"/>
    <w:rsid w:val="005435F4"/>
    <w:rsid w:val="00545720"/>
    <w:rsid w:val="00545BBA"/>
    <w:rsid w:val="0054648D"/>
    <w:rsid w:val="00550CEC"/>
    <w:rsid w:val="00550F49"/>
    <w:rsid w:val="00552F20"/>
    <w:rsid w:val="00554AD8"/>
    <w:rsid w:val="00554C97"/>
    <w:rsid w:val="00555163"/>
    <w:rsid w:val="005565CC"/>
    <w:rsid w:val="00556A4D"/>
    <w:rsid w:val="0056095D"/>
    <w:rsid w:val="00560C71"/>
    <w:rsid w:val="00561309"/>
    <w:rsid w:val="00563930"/>
    <w:rsid w:val="00563EAF"/>
    <w:rsid w:val="00567D8E"/>
    <w:rsid w:val="00567DFD"/>
    <w:rsid w:val="00572454"/>
    <w:rsid w:val="00572EAC"/>
    <w:rsid w:val="00573EDF"/>
    <w:rsid w:val="00574668"/>
    <w:rsid w:val="005752CE"/>
    <w:rsid w:val="005759A8"/>
    <w:rsid w:val="005765BD"/>
    <w:rsid w:val="00576B0A"/>
    <w:rsid w:val="00576C41"/>
    <w:rsid w:val="00577DC0"/>
    <w:rsid w:val="00580D85"/>
    <w:rsid w:val="005813E3"/>
    <w:rsid w:val="00582423"/>
    <w:rsid w:val="00582A54"/>
    <w:rsid w:val="0058331C"/>
    <w:rsid w:val="00583A4F"/>
    <w:rsid w:val="005854BF"/>
    <w:rsid w:val="00586357"/>
    <w:rsid w:val="00586B10"/>
    <w:rsid w:val="00586CF9"/>
    <w:rsid w:val="005909C7"/>
    <w:rsid w:val="00591CED"/>
    <w:rsid w:val="005923E5"/>
    <w:rsid w:val="00593106"/>
    <w:rsid w:val="00593309"/>
    <w:rsid w:val="00595C55"/>
    <w:rsid w:val="00597B35"/>
    <w:rsid w:val="00597B8F"/>
    <w:rsid w:val="005A2085"/>
    <w:rsid w:val="005A3295"/>
    <w:rsid w:val="005A4F46"/>
    <w:rsid w:val="005A6354"/>
    <w:rsid w:val="005B15D5"/>
    <w:rsid w:val="005B2FDB"/>
    <w:rsid w:val="005B3417"/>
    <w:rsid w:val="005B44B7"/>
    <w:rsid w:val="005B472F"/>
    <w:rsid w:val="005B5779"/>
    <w:rsid w:val="005B67B1"/>
    <w:rsid w:val="005B6DBE"/>
    <w:rsid w:val="005B74ED"/>
    <w:rsid w:val="005C0B27"/>
    <w:rsid w:val="005C0ED5"/>
    <w:rsid w:val="005C173B"/>
    <w:rsid w:val="005C306F"/>
    <w:rsid w:val="005C3EBA"/>
    <w:rsid w:val="005C5BF9"/>
    <w:rsid w:val="005C5DB8"/>
    <w:rsid w:val="005C6887"/>
    <w:rsid w:val="005C73A7"/>
    <w:rsid w:val="005C7B84"/>
    <w:rsid w:val="005D0263"/>
    <w:rsid w:val="005D02AF"/>
    <w:rsid w:val="005D0943"/>
    <w:rsid w:val="005D0E5E"/>
    <w:rsid w:val="005D193E"/>
    <w:rsid w:val="005D1A84"/>
    <w:rsid w:val="005D371D"/>
    <w:rsid w:val="005D6AA6"/>
    <w:rsid w:val="005D7F64"/>
    <w:rsid w:val="005E07F8"/>
    <w:rsid w:val="005E0B41"/>
    <w:rsid w:val="005E1421"/>
    <w:rsid w:val="005E27CD"/>
    <w:rsid w:val="005E2C70"/>
    <w:rsid w:val="005E2DA2"/>
    <w:rsid w:val="005E2F6F"/>
    <w:rsid w:val="005E4513"/>
    <w:rsid w:val="005E61D6"/>
    <w:rsid w:val="005E6B15"/>
    <w:rsid w:val="005E772A"/>
    <w:rsid w:val="005F0756"/>
    <w:rsid w:val="005F3BBB"/>
    <w:rsid w:val="005F3BE1"/>
    <w:rsid w:val="005F423E"/>
    <w:rsid w:val="005F5406"/>
    <w:rsid w:val="005F5A91"/>
    <w:rsid w:val="005F5F17"/>
    <w:rsid w:val="005F69CB"/>
    <w:rsid w:val="005F73C8"/>
    <w:rsid w:val="005F7940"/>
    <w:rsid w:val="005F7DDC"/>
    <w:rsid w:val="00601275"/>
    <w:rsid w:val="006026CF"/>
    <w:rsid w:val="006045F5"/>
    <w:rsid w:val="00606478"/>
    <w:rsid w:val="006066AC"/>
    <w:rsid w:val="00606913"/>
    <w:rsid w:val="00607027"/>
    <w:rsid w:val="006108D6"/>
    <w:rsid w:val="00610921"/>
    <w:rsid w:val="00610C79"/>
    <w:rsid w:val="00611102"/>
    <w:rsid w:val="006115E6"/>
    <w:rsid w:val="00611A1A"/>
    <w:rsid w:val="006120E8"/>
    <w:rsid w:val="0061262F"/>
    <w:rsid w:val="00612DD8"/>
    <w:rsid w:val="00613033"/>
    <w:rsid w:val="006130B2"/>
    <w:rsid w:val="0061396F"/>
    <w:rsid w:val="00614A63"/>
    <w:rsid w:val="00614E9C"/>
    <w:rsid w:val="00615F9B"/>
    <w:rsid w:val="00617A98"/>
    <w:rsid w:val="00617F04"/>
    <w:rsid w:val="00620415"/>
    <w:rsid w:val="00620BE4"/>
    <w:rsid w:val="00620F6D"/>
    <w:rsid w:val="00621891"/>
    <w:rsid w:val="00622271"/>
    <w:rsid w:val="00622FAD"/>
    <w:rsid w:val="00623742"/>
    <w:rsid w:val="006237BB"/>
    <w:rsid w:val="0062420A"/>
    <w:rsid w:val="0062487C"/>
    <w:rsid w:val="006251AB"/>
    <w:rsid w:val="00625A93"/>
    <w:rsid w:val="00625E4C"/>
    <w:rsid w:val="006267D3"/>
    <w:rsid w:val="00626E44"/>
    <w:rsid w:val="006306EC"/>
    <w:rsid w:val="006333AA"/>
    <w:rsid w:val="006341A5"/>
    <w:rsid w:val="006348A6"/>
    <w:rsid w:val="00635C24"/>
    <w:rsid w:val="00636074"/>
    <w:rsid w:val="0063609C"/>
    <w:rsid w:val="006362DA"/>
    <w:rsid w:val="0063677E"/>
    <w:rsid w:val="00636A5B"/>
    <w:rsid w:val="00637222"/>
    <w:rsid w:val="00637D52"/>
    <w:rsid w:val="0064093A"/>
    <w:rsid w:val="00640E31"/>
    <w:rsid w:val="00641EC8"/>
    <w:rsid w:val="0064276E"/>
    <w:rsid w:val="00642FD0"/>
    <w:rsid w:val="006449F4"/>
    <w:rsid w:val="00644AE4"/>
    <w:rsid w:val="006473F4"/>
    <w:rsid w:val="006502BD"/>
    <w:rsid w:val="00651960"/>
    <w:rsid w:val="00651FC4"/>
    <w:rsid w:val="00652A58"/>
    <w:rsid w:val="00654913"/>
    <w:rsid w:val="00654B13"/>
    <w:rsid w:val="00655AA6"/>
    <w:rsid w:val="006564EE"/>
    <w:rsid w:val="00660AC4"/>
    <w:rsid w:val="00661C45"/>
    <w:rsid w:val="00662399"/>
    <w:rsid w:val="0066411E"/>
    <w:rsid w:val="006647FE"/>
    <w:rsid w:val="0066528B"/>
    <w:rsid w:val="006657CD"/>
    <w:rsid w:val="006702FB"/>
    <w:rsid w:val="00670609"/>
    <w:rsid w:val="006710D7"/>
    <w:rsid w:val="00671A4C"/>
    <w:rsid w:val="006723CE"/>
    <w:rsid w:val="0067250B"/>
    <w:rsid w:val="00674011"/>
    <w:rsid w:val="0067438F"/>
    <w:rsid w:val="0067517D"/>
    <w:rsid w:val="00677E8B"/>
    <w:rsid w:val="006829E2"/>
    <w:rsid w:val="00684A51"/>
    <w:rsid w:val="006853D7"/>
    <w:rsid w:val="00685A21"/>
    <w:rsid w:val="00685F24"/>
    <w:rsid w:val="00686752"/>
    <w:rsid w:val="00687630"/>
    <w:rsid w:val="006911EC"/>
    <w:rsid w:val="00693AA6"/>
    <w:rsid w:val="00694884"/>
    <w:rsid w:val="00695522"/>
    <w:rsid w:val="00696474"/>
    <w:rsid w:val="006964C4"/>
    <w:rsid w:val="00696C70"/>
    <w:rsid w:val="006972FF"/>
    <w:rsid w:val="006979E1"/>
    <w:rsid w:val="00697ED0"/>
    <w:rsid w:val="006A175A"/>
    <w:rsid w:val="006A19C6"/>
    <w:rsid w:val="006A23BD"/>
    <w:rsid w:val="006A25F4"/>
    <w:rsid w:val="006A35C9"/>
    <w:rsid w:val="006A3A38"/>
    <w:rsid w:val="006A41DB"/>
    <w:rsid w:val="006A4B64"/>
    <w:rsid w:val="006A5E46"/>
    <w:rsid w:val="006A606C"/>
    <w:rsid w:val="006A61A7"/>
    <w:rsid w:val="006A61BE"/>
    <w:rsid w:val="006A6815"/>
    <w:rsid w:val="006B075D"/>
    <w:rsid w:val="006B095D"/>
    <w:rsid w:val="006B18C7"/>
    <w:rsid w:val="006B2378"/>
    <w:rsid w:val="006B2A7F"/>
    <w:rsid w:val="006B2EE7"/>
    <w:rsid w:val="006B3964"/>
    <w:rsid w:val="006B3AEF"/>
    <w:rsid w:val="006B45E0"/>
    <w:rsid w:val="006B68B4"/>
    <w:rsid w:val="006C0039"/>
    <w:rsid w:val="006C0D54"/>
    <w:rsid w:val="006C14A9"/>
    <w:rsid w:val="006C176E"/>
    <w:rsid w:val="006C1ADA"/>
    <w:rsid w:val="006C2125"/>
    <w:rsid w:val="006C3062"/>
    <w:rsid w:val="006C330C"/>
    <w:rsid w:val="006C36E0"/>
    <w:rsid w:val="006C4181"/>
    <w:rsid w:val="006C4F6E"/>
    <w:rsid w:val="006C54FB"/>
    <w:rsid w:val="006C65AF"/>
    <w:rsid w:val="006C6EB7"/>
    <w:rsid w:val="006C7E2D"/>
    <w:rsid w:val="006D09C7"/>
    <w:rsid w:val="006D0D87"/>
    <w:rsid w:val="006D11C8"/>
    <w:rsid w:val="006D124B"/>
    <w:rsid w:val="006D2298"/>
    <w:rsid w:val="006D33CF"/>
    <w:rsid w:val="006D432E"/>
    <w:rsid w:val="006D6866"/>
    <w:rsid w:val="006E0816"/>
    <w:rsid w:val="006E2692"/>
    <w:rsid w:val="006E2FD8"/>
    <w:rsid w:val="006E36CA"/>
    <w:rsid w:val="006E3FAE"/>
    <w:rsid w:val="006E4549"/>
    <w:rsid w:val="006E46AD"/>
    <w:rsid w:val="006E4717"/>
    <w:rsid w:val="006E63B2"/>
    <w:rsid w:val="006E6A82"/>
    <w:rsid w:val="006F0132"/>
    <w:rsid w:val="006F027D"/>
    <w:rsid w:val="006F179D"/>
    <w:rsid w:val="006F284F"/>
    <w:rsid w:val="006F2F8D"/>
    <w:rsid w:val="006F3C88"/>
    <w:rsid w:val="006F415D"/>
    <w:rsid w:val="006F44AE"/>
    <w:rsid w:val="006F4913"/>
    <w:rsid w:val="006F49F5"/>
    <w:rsid w:val="006F5498"/>
    <w:rsid w:val="006F5CDD"/>
    <w:rsid w:val="006F5D77"/>
    <w:rsid w:val="006F6A87"/>
    <w:rsid w:val="006F7156"/>
    <w:rsid w:val="006F7316"/>
    <w:rsid w:val="00700242"/>
    <w:rsid w:val="007005E1"/>
    <w:rsid w:val="00700ACB"/>
    <w:rsid w:val="0070161D"/>
    <w:rsid w:val="00701DB0"/>
    <w:rsid w:val="00702076"/>
    <w:rsid w:val="007028A4"/>
    <w:rsid w:val="00703C40"/>
    <w:rsid w:val="007046E3"/>
    <w:rsid w:val="0070541B"/>
    <w:rsid w:val="00705B32"/>
    <w:rsid w:val="00705EB8"/>
    <w:rsid w:val="00707782"/>
    <w:rsid w:val="00711F53"/>
    <w:rsid w:val="007130DA"/>
    <w:rsid w:val="00713BB2"/>
    <w:rsid w:val="00714D27"/>
    <w:rsid w:val="007161B5"/>
    <w:rsid w:val="00716571"/>
    <w:rsid w:val="0071766F"/>
    <w:rsid w:val="00717C38"/>
    <w:rsid w:val="0072142A"/>
    <w:rsid w:val="00721490"/>
    <w:rsid w:val="0072321D"/>
    <w:rsid w:val="00724E31"/>
    <w:rsid w:val="00726F11"/>
    <w:rsid w:val="00727708"/>
    <w:rsid w:val="00730C92"/>
    <w:rsid w:val="00731EAD"/>
    <w:rsid w:val="0073210C"/>
    <w:rsid w:val="007321E8"/>
    <w:rsid w:val="00733621"/>
    <w:rsid w:val="00734B83"/>
    <w:rsid w:val="00737A5A"/>
    <w:rsid w:val="00737EFC"/>
    <w:rsid w:val="007400CA"/>
    <w:rsid w:val="007404EB"/>
    <w:rsid w:val="00741ABE"/>
    <w:rsid w:val="00741F98"/>
    <w:rsid w:val="0074256F"/>
    <w:rsid w:val="007445B6"/>
    <w:rsid w:val="00746D18"/>
    <w:rsid w:val="00746DE9"/>
    <w:rsid w:val="007470B7"/>
    <w:rsid w:val="00747711"/>
    <w:rsid w:val="00750830"/>
    <w:rsid w:val="0075209B"/>
    <w:rsid w:val="007521C9"/>
    <w:rsid w:val="0075276A"/>
    <w:rsid w:val="00752CA6"/>
    <w:rsid w:val="00752DCE"/>
    <w:rsid w:val="00752E76"/>
    <w:rsid w:val="00753424"/>
    <w:rsid w:val="007537C8"/>
    <w:rsid w:val="0075485B"/>
    <w:rsid w:val="00754C85"/>
    <w:rsid w:val="007554FD"/>
    <w:rsid w:val="00755C58"/>
    <w:rsid w:val="00755F86"/>
    <w:rsid w:val="00757373"/>
    <w:rsid w:val="007616F7"/>
    <w:rsid w:val="00761F32"/>
    <w:rsid w:val="00762A37"/>
    <w:rsid w:val="00763C7E"/>
    <w:rsid w:val="00763E16"/>
    <w:rsid w:val="00764143"/>
    <w:rsid w:val="007656A9"/>
    <w:rsid w:val="00765758"/>
    <w:rsid w:val="00765A11"/>
    <w:rsid w:val="00765E18"/>
    <w:rsid w:val="007705E7"/>
    <w:rsid w:val="007709F2"/>
    <w:rsid w:val="00771179"/>
    <w:rsid w:val="007715B3"/>
    <w:rsid w:val="00771768"/>
    <w:rsid w:val="00772405"/>
    <w:rsid w:val="00772EDF"/>
    <w:rsid w:val="00772FE6"/>
    <w:rsid w:val="007730B4"/>
    <w:rsid w:val="00773427"/>
    <w:rsid w:val="00773589"/>
    <w:rsid w:val="007736C3"/>
    <w:rsid w:val="007739A1"/>
    <w:rsid w:val="00773DC7"/>
    <w:rsid w:val="00775E47"/>
    <w:rsid w:val="007776AE"/>
    <w:rsid w:val="00777D6B"/>
    <w:rsid w:val="00780538"/>
    <w:rsid w:val="00780540"/>
    <w:rsid w:val="00780F09"/>
    <w:rsid w:val="0078168D"/>
    <w:rsid w:val="00783873"/>
    <w:rsid w:val="00783968"/>
    <w:rsid w:val="00783F80"/>
    <w:rsid w:val="00784291"/>
    <w:rsid w:val="00784969"/>
    <w:rsid w:val="00785572"/>
    <w:rsid w:val="00787222"/>
    <w:rsid w:val="00791954"/>
    <w:rsid w:val="00791CF7"/>
    <w:rsid w:val="0079228C"/>
    <w:rsid w:val="00792812"/>
    <w:rsid w:val="00793318"/>
    <w:rsid w:val="00793B6C"/>
    <w:rsid w:val="00794264"/>
    <w:rsid w:val="00794D12"/>
    <w:rsid w:val="00795BA5"/>
    <w:rsid w:val="0079627B"/>
    <w:rsid w:val="00797DD8"/>
    <w:rsid w:val="007A0EE2"/>
    <w:rsid w:val="007A1393"/>
    <w:rsid w:val="007A1510"/>
    <w:rsid w:val="007A1EEB"/>
    <w:rsid w:val="007A27DF"/>
    <w:rsid w:val="007A3B0D"/>
    <w:rsid w:val="007A3F61"/>
    <w:rsid w:val="007A4E99"/>
    <w:rsid w:val="007A50CB"/>
    <w:rsid w:val="007A5E37"/>
    <w:rsid w:val="007A5F2E"/>
    <w:rsid w:val="007A661B"/>
    <w:rsid w:val="007A69DC"/>
    <w:rsid w:val="007A7585"/>
    <w:rsid w:val="007B193B"/>
    <w:rsid w:val="007B2AC4"/>
    <w:rsid w:val="007B3278"/>
    <w:rsid w:val="007B36D5"/>
    <w:rsid w:val="007B4164"/>
    <w:rsid w:val="007B6424"/>
    <w:rsid w:val="007B6D8A"/>
    <w:rsid w:val="007B6EFF"/>
    <w:rsid w:val="007C0113"/>
    <w:rsid w:val="007C0E08"/>
    <w:rsid w:val="007C1B69"/>
    <w:rsid w:val="007C1FA1"/>
    <w:rsid w:val="007C2A92"/>
    <w:rsid w:val="007C2C16"/>
    <w:rsid w:val="007C322B"/>
    <w:rsid w:val="007C437D"/>
    <w:rsid w:val="007C4DC8"/>
    <w:rsid w:val="007C54AA"/>
    <w:rsid w:val="007C73F2"/>
    <w:rsid w:val="007D1452"/>
    <w:rsid w:val="007D25EB"/>
    <w:rsid w:val="007D2822"/>
    <w:rsid w:val="007D30C9"/>
    <w:rsid w:val="007D5710"/>
    <w:rsid w:val="007D647C"/>
    <w:rsid w:val="007D7FFE"/>
    <w:rsid w:val="007E1FBC"/>
    <w:rsid w:val="007E2485"/>
    <w:rsid w:val="007E334A"/>
    <w:rsid w:val="007E4622"/>
    <w:rsid w:val="007E69E7"/>
    <w:rsid w:val="007E6EF5"/>
    <w:rsid w:val="007E7254"/>
    <w:rsid w:val="007E749D"/>
    <w:rsid w:val="007E7C0D"/>
    <w:rsid w:val="007E7E8A"/>
    <w:rsid w:val="007F0846"/>
    <w:rsid w:val="007F08EE"/>
    <w:rsid w:val="007F0FB9"/>
    <w:rsid w:val="007F1489"/>
    <w:rsid w:val="007F3537"/>
    <w:rsid w:val="007F3CB2"/>
    <w:rsid w:val="007F4FAF"/>
    <w:rsid w:val="007F5000"/>
    <w:rsid w:val="007F6084"/>
    <w:rsid w:val="007F69F6"/>
    <w:rsid w:val="007F7041"/>
    <w:rsid w:val="008008E1"/>
    <w:rsid w:val="00800ABD"/>
    <w:rsid w:val="00802104"/>
    <w:rsid w:val="00802836"/>
    <w:rsid w:val="00802A50"/>
    <w:rsid w:val="00803D16"/>
    <w:rsid w:val="00805AAB"/>
    <w:rsid w:val="00805CC0"/>
    <w:rsid w:val="00806333"/>
    <w:rsid w:val="00807833"/>
    <w:rsid w:val="00807A0A"/>
    <w:rsid w:val="00810226"/>
    <w:rsid w:val="00812539"/>
    <w:rsid w:val="00812675"/>
    <w:rsid w:val="008129FC"/>
    <w:rsid w:val="00813ED5"/>
    <w:rsid w:val="0081582B"/>
    <w:rsid w:val="00815FCB"/>
    <w:rsid w:val="0081679F"/>
    <w:rsid w:val="0082173F"/>
    <w:rsid w:val="00821EDF"/>
    <w:rsid w:val="00821FF1"/>
    <w:rsid w:val="0082268F"/>
    <w:rsid w:val="008246A7"/>
    <w:rsid w:val="00825F2E"/>
    <w:rsid w:val="00827435"/>
    <w:rsid w:val="00827B89"/>
    <w:rsid w:val="008311E5"/>
    <w:rsid w:val="008331D3"/>
    <w:rsid w:val="00833221"/>
    <w:rsid w:val="0083374F"/>
    <w:rsid w:val="00834018"/>
    <w:rsid w:val="00835510"/>
    <w:rsid w:val="008357D5"/>
    <w:rsid w:val="00836A90"/>
    <w:rsid w:val="00837B5A"/>
    <w:rsid w:val="00840585"/>
    <w:rsid w:val="0084354D"/>
    <w:rsid w:val="00844283"/>
    <w:rsid w:val="00844EA8"/>
    <w:rsid w:val="00844FD8"/>
    <w:rsid w:val="00845155"/>
    <w:rsid w:val="0084548F"/>
    <w:rsid w:val="00845B3F"/>
    <w:rsid w:val="00845B46"/>
    <w:rsid w:val="00846479"/>
    <w:rsid w:val="00846A12"/>
    <w:rsid w:val="00846F2F"/>
    <w:rsid w:val="0085021E"/>
    <w:rsid w:val="0085111A"/>
    <w:rsid w:val="00851A35"/>
    <w:rsid w:val="00851ABB"/>
    <w:rsid w:val="008525A1"/>
    <w:rsid w:val="00852EAD"/>
    <w:rsid w:val="00854124"/>
    <w:rsid w:val="00854288"/>
    <w:rsid w:val="00855067"/>
    <w:rsid w:val="008571A9"/>
    <w:rsid w:val="00860388"/>
    <w:rsid w:val="00861300"/>
    <w:rsid w:val="00862F2D"/>
    <w:rsid w:val="008644DA"/>
    <w:rsid w:val="00864D03"/>
    <w:rsid w:val="00866854"/>
    <w:rsid w:val="00870372"/>
    <w:rsid w:val="00870A1F"/>
    <w:rsid w:val="00870EA3"/>
    <w:rsid w:val="00873609"/>
    <w:rsid w:val="00874541"/>
    <w:rsid w:val="00874AA1"/>
    <w:rsid w:val="00874DA4"/>
    <w:rsid w:val="00874DBF"/>
    <w:rsid w:val="0087567F"/>
    <w:rsid w:val="00876BCC"/>
    <w:rsid w:val="00877DCD"/>
    <w:rsid w:val="008810A4"/>
    <w:rsid w:val="00881C7B"/>
    <w:rsid w:val="008827F8"/>
    <w:rsid w:val="00883494"/>
    <w:rsid w:val="00883B13"/>
    <w:rsid w:val="00883C38"/>
    <w:rsid w:val="00883E6A"/>
    <w:rsid w:val="00884326"/>
    <w:rsid w:val="0088446E"/>
    <w:rsid w:val="008847A3"/>
    <w:rsid w:val="00884AA3"/>
    <w:rsid w:val="008850FD"/>
    <w:rsid w:val="00885420"/>
    <w:rsid w:val="00885C89"/>
    <w:rsid w:val="00885DE9"/>
    <w:rsid w:val="00886F9A"/>
    <w:rsid w:val="0088779C"/>
    <w:rsid w:val="00890AB2"/>
    <w:rsid w:val="00891754"/>
    <w:rsid w:val="008918A5"/>
    <w:rsid w:val="00892197"/>
    <w:rsid w:val="0089241D"/>
    <w:rsid w:val="00892A20"/>
    <w:rsid w:val="00892C2E"/>
    <w:rsid w:val="00893473"/>
    <w:rsid w:val="00893724"/>
    <w:rsid w:val="0089375C"/>
    <w:rsid w:val="00894E19"/>
    <w:rsid w:val="008957A7"/>
    <w:rsid w:val="008967E9"/>
    <w:rsid w:val="008970D9"/>
    <w:rsid w:val="008973E8"/>
    <w:rsid w:val="00897423"/>
    <w:rsid w:val="0089784D"/>
    <w:rsid w:val="00897A28"/>
    <w:rsid w:val="00897C88"/>
    <w:rsid w:val="008A0288"/>
    <w:rsid w:val="008A118E"/>
    <w:rsid w:val="008A2CE8"/>
    <w:rsid w:val="008A2EA3"/>
    <w:rsid w:val="008A3903"/>
    <w:rsid w:val="008A4FC2"/>
    <w:rsid w:val="008A5E93"/>
    <w:rsid w:val="008B01BA"/>
    <w:rsid w:val="008B0B59"/>
    <w:rsid w:val="008B26C9"/>
    <w:rsid w:val="008B3085"/>
    <w:rsid w:val="008B4110"/>
    <w:rsid w:val="008B49B1"/>
    <w:rsid w:val="008B50F6"/>
    <w:rsid w:val="008B6D38"/>
    <w:rsid w:val="008B7594"/>
    <w:rsid w:val="008C137A"/>
    <w:rsid w:val="008C1DC0"/>
    <w:rsid w:val="008C1E98"/>
    <w:rsid w:val="008C271E"/>
    <w:rsid w:val="008C2B77"/>
    <w:rsid w:val="008C2C01"/>
    <w:rsid w:val="008C3928"/>
    <w:rsid w:val="008C3A2D"/>
    <w:rsid w:val="008C3E27"/>
    <w:rsid w:val="008C4C6E"/>
    <w:rsid w:val="008C566B"/>
    <w:rsid w:val="008C5B40"/>
    <w:rsid w:val="008C5CC6"/>
    <w:rsid w:val="008C5CE1"/>
    <w:rsid w:val="008D1457"/>
    <w:rsid w:val="008D1CF2"/>
    <w:rsid w:val="008D1D93"/>
    <w:rsid w:val="008D4729"/>
    <w:rsid w:val="008D5574"/>
    <w:rsid w:val="008D5DA3"/>
    <w:rsid w:val="008D638A"/>
    <w:rsid w:val="008D6F32"/>
    <w:rsid w:val="008D748A"/>
    <w:rsid w:val="008D7B32"/>
    <w:rsid w:val="008D7D57"/>
    <w:rsid w:val="008E0419"/>
    <w:rsid w:val="008E0AED"/>
    <w:rsid w:val="008E0B30"/>
    <w:rsid w:val="008E0CA1"/>
    <w:rsid w:val="008E168C"/>
    <w:rsid w:val="008E1E17"/>
    <w:rsid w:val="008E355A"/>
    <w:rsid w:val="008E4047"/>
    <w:rsid w:val="008E476A"/>
    <w:rsid w:val="008E5696"/>
    <w:rsid w:val="008E5844"/>
    <w:rsid w:val="008E5C51"/>
    <w:rsid w:val="008E634C"/>
    <w:rsid w:val="008E6DCF"/>
    <w:rsid w:val="008E70A9"/>
    <w:rsid w:val="008E7E41"/>
    <w:rsid w:val="008F0D42"/>
    <w:rsid w:val="008F0DB3"/>
    <w:rsid w:val="008F100F"/>
    <w:rsid w:val="008F3619"/>
    <w:rsid w:val="008F3699"/>
    <w:rsid w:val="008F3947"/>
    <w:rsid w:val="008F4ED6"/>
    <w:rsid w:val="008F5964"/>
    <w:rsid w:val="008F5C0C"/>
    <w:rsid w:val="008F6099"/>
    <w:rsid w:val="008F67A1"/>
    <w:rsid w:val="008F6E4D"/>
    <w:rsid w:val="008F6FB1"/>
    <w:rsid w:val="009006D4"/>
    <w:rsid w:val="00900A8F"/>
    <w:rsid w:val="00900F7D"/>
    <w:rsid w:val="009013F9"/>
    <w:rsid w:val="00901FA5"/>
    <w:rsid w:val="00902208"/>
    <w:rsid w:val="0090380A"/>
    <w:rsid w:val="00905CF1"/>
    <w:rsid w:val="0090622A"/>
    <w:rsid w:val="00906256"/>
    <w:rsid w:val="00906552"/>
    <w:rsid w:val="00906AC0"/>
    <w:rsid w:val="0090707A"/>
    <w:rsid w:val="0091160B"/>
    <w:rsid w:val="00911BED"/>
    <w:rsid w:val="00911CDD"/>
    <w:rsid w:val="009125C4"/>
    <w:rsid w:val="0091276C"/>
    <w:rsid w:val="00914762"/>
    <w:rsid w:val="00916751"/>
    <w:rsid w:val="00916B78"/>
    <w:rsid w:val="00916C9D"/>
    <w:rsid w:val="00916E38"/>
    <w:rsid w:val="00917501"/>
    <w:rsid w:val="00917C5E"/>
    <w:rsid w:val="009202F7"/>
    <w:rsid w:val="0092123B"/>
    <w:rsid w:val="00921842"/>
    <w:rsid w:val="00921871"/>
    <w:rsid w:val="009223C4"/>
    <w:rsid w:val="009225B5"/>
    <w:rsid w:val="00923465"/>
    <w:rsid w:val="00925148"/>
    <w:rsid w:val="00925533"/>
    <w:rsid w:val="0092752F"/>
    <w:rsid w:val="00927CD4"/>
    <w:rsid w:val="009306BE"/>
    <w:rsid w:val="009307A1"/>
    <w:rsid w:val="00930AEC"/>
    <w:rsid w:val="00930EC3"/>
    <w:rsid w:val="0093201B"/>
    <w:rsid w:val="0093253B"/>
    <w:rsid w:val="009328BC"/>
    <w:rsid w:val="00933021"/>
    <w:rsid w:val="009337C1"/>
    <w:rsid w:val="00935EDC"/>
    <w:rsid w:val="009364B2"/>
    <w:rsid w:val="009367A0"/>
    <w:rsid w:val="00936FD4"/>
    <w:rsid w:val="009379D8"/>
    <w:rsid w:val="00941575"/>
    <w:rsid w:val="00942FC2"/>
    <w:rsid w:val="00945659"/>
    <w:rsid w:val="00946DF3"/>
    <w:rsid w:val="00947188"/>
    <w:rsid w:val="00950D8D"/>
    <w:rsid w:val="009521C5"/>
    <w:rsid w:val="0095235E"/>
    <w:rsid w:val="00952AAA"/>
    <w:rsid w:val="00953B04"/>
    <w:rsid w:val="009542E6"/>
    <w:rsid w:val="00955A04"/>
    <w:rsid w:val="00955C0D"/>
    <w:rsid w:val="009561D2"/>
    <w:rsid w:val="0095714B"/>
    <w:rsid w:val="00957E6C"/>
    <w:rsid w:val="00960145"/>
    <w:rsid w:val="009601A2"/>
    <w:rsid w:val="00962488"/>
    <w:rsid w:val="0096288B"/>
    <w:rsid w:val="0096295E"/>
    <w:rsid w:val="00963150"/>
    <w:rsid w:val="00963AD0"/>
    <w:rsid w:val="00965A32"/>
    <w:rsid w:val="009677BC"/>
    <w:rsid w:val="00967EC0"/>
    <w:rsid w:val="00970A19"/>
    <w:rsid w:val="00971B8C"/>
    <w:rsid w:val="00971E00"/>
    <w:rsid w:val="00972A35"/>
    <w:rsid w:val="00974AF9"/>
    <w:rsid w:val="009754DC"/>
    <w:rsid w:val="00975D39"/>
    <w:rsid w:val="00975FA6"/>
    <w:rsid w:val="00977054"/>
    <w:rsid w:val="00980565"/>
    <w:rsid w:val="00980966"/>
    <w:rsid w:val="009825FF"/>
    <w:rsid w:val="00982783"/>
    <w:rsid w:val="00983B0A"/>
    <w:rsid w:val="00983BB7"/>
    <w:rsid w:val="0098581F"/>
    <w:rsid w:val="00985DB1"/>
    <w:rsid w:val="00986BE9"/>
    <w:rsid w:val="00987025"/>
    <w:rsid w:val="0099031E"/>
    <w:rsid w:val="00990704"/>
    <w:rsid w:val="00990969"/>
    <w:rsid w:val="00990EDA"/>
    <w:rsid w:val="0099194B"/>
    <w:rsid w:val="00992A1D"/>
    <w:rsid w:val="00992A6D"/>
    <w:rsid w:val="009943C5"/>
    <w:rsid w:val="00994C87"/>
    <w:rsid w:val="00995323"/>
    <w:rsid w:val="0099730E"/>
    <w:rsid w:val="009A14E6"/>
    <w:rsid w:val="009A25FA"/>
    <w:rsid w:val="009A2D27"/>
    <w:rsid w:val="009A351D"/>
    <w:rsid w:val="009A5852"/>
    <w:rsid w:val="009A5CEC"/>
    <w:rsid w:val="009B0930"/>
    <w:rsid w:val="009B2CAB"/>
    <w:rsid w:val="009B2E77"/>
    <w:rsid w:val="009B3096"/>
    <w:rsid w:val="009B44C8"/>
    <w:rsid w:val="009B4C47"/>
    <w:rsid w:val="009B6265"/>
    <w:rsid w:val="009C02EC"/>
    <w:rsid w:val="009C0FB5"/>
    <w:rsid w:val="009C1065"/>
    <w:rsid w:val="009C128B"/>
    <w:rsid w:val="009C1B37"/>
    <w:rsid w:val="009C1E8B"/>
    <w:rsid w:val="009C2495"/>
    <w:rsid w:val="009C293D"/>
    <w:rsid w:val="009C29B0"/>
    <w:rsid w:val="009C52A4"/>
    <w:rsid w:val="009C652C"/>
    <w:rsid w:val="009C661F"/>
    <w:rsid w:val="009C7584"/>
    <w:rsid w:val="009C76BD"/>
    <w:rsid w:val="009C7C5D"/>
    <w:rsid w:val="009C7CA6"/>
    <w:rsid w:val="009D19EA"/>
    <w:rsid w:val="009D1A03"/>
    <w:rsid w:val="009D289A"/>
    <w:rsid w:val="009D2F2A"/>
    <w:rsid w:val="009D3BCC"/>
    <w:rsid w:val="009D5B37"/>
    <w:rsid w:val="009D6755"/>
    <w:rsid w:val="009D6E2B"/>
    <w:rsid w:val="009D751A"/>
    <w:rsid w:val="009E2884"/>
    <w:rsid w:val="009E2F58"/>
    <w:rsid w:val="009E3B35"/>
    <w:rsid w:val="009E468F"/>
    <w:rsid w:val="009E48B4"/>
    <w:rsid w:val="009E4DC9"/>
    <w:rsid w:val="009E5AC0"/>
    <w:rsid w:val="009E6C81"/>
    <w:rsid w:val="009E71B9"/>
    <w:rsid w:val="009E7CF4"/>
    <w:rsid w:val="009E7D02"/>
    <w:rsid w:val="009F0820"/>
    <w:rsid w:val="009F286F"/>
    <w:rsid w:val="009F2ACA"/>
    <w:rsid w:val="009F4925"/>
    <w:rsid w:val="009F6C9C"/>
    <w:rsid w:val="009F72C9"/>
    <w:rsid w:val="009F789B"/>
    <w:rsid w:val="009F7D4F"/>
    <w:rsid w:val="009F7F8A"/>
    <w:rsid w:val="00A00FB4"/>
    <w:rsid w:val="00A0160F"/>
    <w:rsid w:val="00A02CA3"/>
    <w:rsid w:val="00A03D66"/>
    <w:rsid w:val="00A044D0"/>
    <w:rsid w:val="00A053D5"/>
    <w:rsid w:val="00A05C01"/>
    <w:rsid w:val="00A05CBD"/>
    <w:rsid w:val="00A060A7"/>
    <w:rsid w:val="00A061C1"/>
    <w:rsid w:val="00A06405"/>
    <w:rsid w:val="00A06CAC"/>
    <w:rsid w:val="00A078FF"/>
    <w:rsid w:val="00A07B76"/>
    <w:rsid w:val="00A10A01"/>
    <w:rsid w:val="00A10FCF"/>
    <w:rsid w:val="00A112BC"/>
    <w:rsid w:val="00A114C2"/>
    <w:rsid w:val="00A12655"/>
    <w:rsid w:val="00A13D26"/>
    <w:rsid w:val="00A1586A"/>
    <w:rsid w:val="00A15AD1"/>
    <w:rsid w:val="00A1610B"/>
    <w:rsid w:val="00A1645A"/>
    <w:rsid w:val="00A164E9"/>
    <w:rsid w:val="00A1714C"/>
    <w:rsid w:val="00A171D5"/>
    <w:rsid w:val="00A17505"/>
    <w:rsid w:val="00A2047A"/>
    <w:rsid w:val="00A21E6E"/>
    <w:rsid w:val="00A220CE"/>
    <w:rsid w:val="00A22A2E"/>
    <w:rsid w:val="00A22C2C"/>
    <w:rsid w:val="00A23776"/>
    <w:rsid w:val="00A2571E"/>
    <w:rsid w:val="00A2688B"/>
    <w:rsid w:val="00A268B4"/>
    <w:rsid w:val="00A27901"/>
    <w:rsid w:val="00A27C2F"/>
    <w:rsid w:val="00A30A5F"/>
    <w:rsid w:val="00A31C63"/>
    <w:rsid w:val="00A32187"/>
    <w:rsid w:val="00A34DE4"/>
    <w:rsid w:val="00A35376"/>
    <w:rsid w:val="00A36B90"/>
    <w:rsid w:val="00A36BEB"/>
    <w:rsid w:val="00A400FB"/>
    <w:rsid w:val="00A401CC"/>
    <w:rsid w:val="00A4044A"/>
    <w:rsid w:val="00A43628"/>
    <w:rsid w:val="00A43789"/>
    <w:rsid w:val="00A46521"/>
    <w:rsid w:val="00A47DBE"/>
    <w:rsid w:val="00A5077A"/>
    <w:rsid w:val="00A50992"/>
    <w:rsid w:val="00A50CC7"/>
    <w:rsid w:val="00A51532"/>
    <w:rsid w:val="00A51599"/>
    <w:rsid w:val="00A520FC"/>
    <w:rsid w:val="00A5334E"/>
    <w:rsid w:val="00A53865"/>
    <w:rsid w:val="00A53C00"/>
    <w:rsid w:val="00A547CA"/>
    <w:rsid w:val="00A55146"/>
    <w:rsid w:val="00A55956"/>
    <w:rsid w:val="00A55D76"/>
    <w:rsid w:val="00A56000"/>
    <w:rsid w:val="00A56C1A"/>
    <w:rsid w:val="00A573A7"/>
    <w:rsid w:val="00A57C7A"/>
    <w:rsid w:val="00A617B8"/>
    <w:rsid w:val="00A62E67"/>
    <w:rsid w:val="00A63210"/>
    <w:rsid w:val="00A63663"/>
    <w:rsid w:val="00A63B80"/>
    <w:rsid w:val="00A64003"/>
    <w:rsid w:val="00A64623"/>
    <w:rsid w:val="00A64C68"/>
    <w:rsid w:val="00A66E32"/>
    <w:rsid w:val="00A674C0"/>
    <w:rsid w:val="00A707E6"/>
    <w:rsid w:val="00A70CB9"/>
    <w:rsid w:val="00A712C2"/>
    <w:rsid w:val="00A713F3"/>
    <w:rsid w:val="00A71D31"/>
    <w:rsid w:val="00A72778"/>
    <w:rsid w:val="00A73E4A"/>
    <w:rsid w:val="00A74D6F"/>
    <w:rsid w:val="00A74D90"/>
    <w:rsid w:val="00A75A7F"/>
    <w:rsid w:val="00A7603D"/>
    <w:rsid w:val="00A76CA1"/>
    <w:rsid w:val="00A773DB"/>
    <w:rsid w:val="00A80087"/>
    <w:rsid w:val="00A8041E"/>
    <w:rsid w:val="00A8157B"/>
    <w:rsid w:val="00A826CC"/>
    <w:rsid w:val="00A833AD"/>
    <w:rsid w:val="00A834B7"/>
    <w:rsid w:val="00A83AD6"/>
    <w:rsid w:val="00A83E1C"/>
    <w:rsid w:val="00A84227"/>
    <w:rsid w:val="00A8437D"/>
    <w:rsid w:val="00A84DD9"/>
    <w:rsid w:val="00A868B6"/>
    <w:rsid w:val="00A87931"/>
    <w:rsid w:val="00A87FB1"/>
    <w:rsid w:val="00A87FD3"/>
    <w:rsid w:val="00A90271"/>
    <w:rsid w:val="00A90C05"/>
    <w:rsid w:val="00A90C47"/>
    <w:rsid w:val="00A90C52"/>
    <w:rsid w:val="00A912E4"/>
    <w:rsid w:val="00A91BC6"/>
    <w:rsid w:val="00A91E1D"/>
    <w:rsid w:val="00A92A48"/>
    <w:rsid w:val="00A94552"/>
    <w:rsid w:val="00A94CBC"/>
    <w:rsid w:val="00A9573D"/>
    <w:rsid w:val="00A95D99"/>
    <w:rsid w:val="00A971DA"/>
    <w:rsid w:val="00A97630"/>
    <w:rsid w:val="00AA01E8"/>
    <w:rsid w:val="00AA03F8"/>
    <w:rsid w:val="00AA1462"/>
    <w:rsid w:val="00AA14BF"/>
    <w:rsid w:val="00AA1648"/>
    <w:rsid w:val="00AA194C"/>
    <w:rsid w:val="00AA2AF7"/>
    <w:rsid w:val="00AA3019"/>
    <w:rsid w:val="00AA37B3"/>
    <w:rsid w:val="00AA3E18"/>
    <w:rsid w:val="00AA4141"/>
    <w:rsid w:val="00AA42AF"/>
    <w:rsid w:val="00AA5898"/>
    <w:rsid w:val="00AA6977"/>
    <w:rsid w:val="00AA7BB3"/>
    <w:rsid w:val="00AB0CA7"/>
    <w:rsid w:val="00AB2384"/>
    <w:rsid w:val="00AB2F9B"/>
    <w:rsid w:val="00AB49C6"/>
    <w:rsid w:val="00AB5E58"/>
    <w:rsid w:val="00AB61A5"/>
    <w:rsid w:val="00AB61C5"/>
    <w:rsid w:val="00AB781A"/>
    <w:rsid w:val="00AC0CA7"/>
    <w:rsid w:val="00AC16DB"/>
    <w:rsid w:val="00AC1EA9"/>
    <w:rsid w:val="00AC3CF2"/>
    <w:rsid w:val="00AC48E8"/>
    <w:rsid w:val="00AC4E37"/>
    <w:rsid w:val="00AC53D7"/>
    <w:rsid w:val="00AC556E"/>
    <w:rsid w:val="00AC5F0D"/>
    <w:rsid w:val="00AC61DB"/>
    <w:rsid w:val="00AC6687"/>
    <w:rsid w:val="00AD0D0D"/>
    <w:rsid w:val="00AD11C4"/>
    <w:rsid w:val="00AD16AA"/>
    <w:rsid w:val="00AD17CE"/>
    <w:rsid w:val="00AD2154"/>
    <w:rsid w:val="00AD35B3"/>
    <w:rsid w:val="00AD3BE1"/>
    <w:rsid w:val="00AD4396"/>
    <w:rsid w:val="00AD64D7"/>
    <w:rsid w:val="00AD6659"/>
    <w:rsid w:val="00AD702C"/>
    <w:rsid w:val="00AD71B0"/>
    <w:rsid w:val="00AD7B7E"/>
    <w:rsid w:val="00AE01FF"/>
    <w:rsid w:val="00AE05AD"/>
    <w:rsid w:val="00AE21A9"/>
    <w:rsid w:val="00AE245D"/>
    <w:rsid w:val="00AE4C2D"/>
    <w:rsid w:val="00AE567B"/>
    <w:rsid w:val="00AE622A"/>
    <w:rsid w:val="00AE684C"/>
    <w:rsid w:val="00AE7FC6"/>
    <w:rsid w:val="00AF02AA"/>
    <w:rsid w:val="00AF0522"/>
    <w:rsid w:val="00AF0D6B"/>
    <w:rsid w:val="00AF16D3"/>
    <w:rsid w:val="00AF1870"/>
    <w:rsid w:val="00AF1A2A"/>
    <w:rsid w:val="00AF2633"/>
    <w:rsid w:val="00AF374E"/>
    <w:rsid w:val="00AF4C71"/>
    <w:rsid w:val="00AF51B9"/>
    <w:rsid w:val="00AF58A5"/>
    <w:rsid w:val="00AF602B"/>
    <w:rsid w:val="00AF6098"/>
    <w:rsid w:val="00AF6E69"/>
    <w:rsid w:val="00AF706E"/>
    <w:rsid w:val="00AF7471"/>
    <w:rsid w:val="00AF7B5A"/>
    <w:rsid w:val="00B01385"/>
    <w:rsid w:val="00B01573"/>
    <w:rsid w:val="00B02DC8"/>
    <w:rsid w:val="00B030AC"/>
    <w:rsid w:val="00B0344F"/>
    <w:rsid w:val="00B041A4"/>
    <w:rsid w:val="00B04F5E"/>
    <w:rsid w:val="00B0527C"/>
    <w:rsid w:val="00B05515"/>
    <w:rsid w:val="00B05DC5"/>
    <w:rsid w:val="00B06464"/>
    <w:rsid w:val="00B070DE"/>
    <w:rsid w:val="00B072C8"/>
    <w:rsid w:val="00B10275"/>
    <w:rsid w:val="00B10968"/>
    <w:rsid w:val="00B10D3B"/>
    <w:rsid w:val="00B10EE4"/>
    <w:rsid w:val="00B1130A"/>
    <w:rsid w:val="00B128C8"/>
    <w:rsid w:val="00B134EB"/>
    <w:rsid w:val="00B14708"/>
    <w:rsid w:val="00B15D49"/>
    <w:rsid w:val="00B1603C"/>
    <w:rsid w:val="00B20D6E"/>
    <w:rsid w:val="00B2115D"/>
    <w:rsid w:val="00B225A6"/>
    <w:rsid w:val="00B23104"/>
    <w:rsid w:val="00B23EFF"/>
    <w:rsid w:val="00B24DEC"/>
    <w:rsid w:val="00B25069"/>
    <w:rsid w:val="00B253D3"/>
    <w:rsid w:val="00B26045"/>
    <w:rsid w:val="00B26BF5"/>
    <w:rsid w:val="00B26F26"/>
    <w:rsid w:val="00B26FEE"/>
    <w:rsid w:val="00B273E2"/>
    <w:rsid w:val="00B27EA2"/>
    <w:rsid w:val="00B30467"/>
    <w:rsid w:val="00B30A7B"/>
    <w:rsid w:val="00B30EDA"/>
    <w:rsid w:val="00B31446"/>
    <w:rsid w:val="00B327BF"/>
    <w:rsid w:val="00B33896"/>
    <w:rsid w:val="00B35046"/>
    <w:rsid w:val="00B35B92"/>
    <w:rsid w:val="00B365E3"/>
    <w:rsid w:val="00B36908"/>
    <w:rsid w:val="00B37065"/>
    <w:rsid w:val="00B4119F"/>
    <w:rsid w:val="00B41205"/>
    <w:rsid w:val="00B41890"/>
    <w:rsid w:val="00B4198E"/>
    <w:rsid w:val="00B42243"/>
    <w:rsid w:val="00B44316"/>
    <w:rsid w:val="00B45A59"/>
    <w:rsid w:val="00B46957"/>
    <w:rsid w:val="00B46C4D"/>
    <w:rsid w:val="00B5034D"/>
    <w:rsid w:val="00B51E2C"/>
    <w:rsid w:val="00B51E2D"/>
    <w:rsid w:val="00B5317B"/>
    <w:rsid w:val="00B547E7"/>
    <w:rsid w:val="00B5482D"/>
    <w:rsid w:val="00B5538F"/>
    <w:rsid w:val="00B60681"/>
    <w:rsid w:val="00B60724"/>
    <w:rsid w:val="00B60A55"/>
    <w:rsid w:val="00B61C55"/>
    <w:rsid w:val="00B61D11"/>
    <w:rsid w:val="00B62369"/>
    <w:rsid w:val="00B626D3"/>
    <w:rsid w:val="00B63509"/>
    <w:rsid w:val="00B635D6"/>
    <w:rsid w:val="00B64242"/>
    <w:rsid w:val="00B65239"/>
    <w:rsid w:val="00B66227"/>
    <w:rsid w:val="00B70699"/>
    <w:rsid w:val="00B7075B"/>
    <w:rsid w:val="00B7078C"/>
    <w:rsid w:val="00B71007"/>
    <w:rsid w:val="00B71A8E"/>
    <w:rsid w:val="00B7264F"/>
    <w:rsid w:val="00B759CD"/>
    <w:rsid w:val="00B768DC"/>
    <w:rsid w:val="00B76CC0"/>
    <w:rsid w:val="00B76D11"/>
    <w:rsid w:val="00B77F98"/>
    <w:rsid w:val="00B80702"/>
    <w:rsid w:val="00B80962"/>
    <w:rsid w:val="00B81816"/>
    <w:rsid w:val="00B818A8"/>
    <w:rsid w:val="00B81959"/>
    <w:rsid w:val="00B82544"/>
    <w:rsid w:val="00B83327"/>
    <w:rsid w:val="00B83336"/>
    <w:rsid w:val="00B847AA"/>
    <w:rsid w:val="00B848E1"/>
    <w:rsid w:val="00B8655C"/>
    <w:rsid w:val="00B87192"/>
    <w:rsid w:val="00B872ED"/>
    <w:rsid w:val="00B87ACC"/>
    <w:rsid w:val="00B91275"/>
    <w:rsid w:val="00B91D23"/>
    <w:rsid w:val="00B92369"/>
    <w:rsid w:val="00B92605"/>
    <w:rsid w:val="00B92EEE"/>
    <w:rsid w:val="00B93CA2"/>
    <w:rsid w:val="00B949B9"/>
    <w:rsid w:val="00B94D6F"/>
    <w:rsid w:val="00B95413"/>
    <w:rsid w:val="00BA017D"/>
    <w:rsid w:val="00BA0862"/>
    <w:rsid w:val="00BA1D06"/>
    <w:rsid w:val="00BA2A71"/>
    <w:rsid w:val="00BA37EA"/>
    <w:rsid w:val="00BA3C8A"/>
    <w:rsid w:val="00BA3E1F"/>
    <w:rsid w:val="00BA77D0"/>
    <w:rsid w:val="00BA794E"/>
    <w:rsid w:val="00BB0330"/>
    <w:rsid w:val="00BB0477"/>
    <w:rsid w:val="00BB0616"/>
    <w:rsid w:val="00BB11CA"/>
    <w:rsid w:val="00BB18B4"/>
    <w:rsid w:val="00BB2091"/>
    <w:rsid w:val="00BB24C9"/>
    <w:rsid w:val="00BB2C9D"/>
    <w:rsid w:val="00BB31C4"/>
    <w:rsid w:val="00BB345D"/>
    <w:rsid w:val="00BB3817"/>
    <w:rsid w:val="00BB6FFD"/>
    <w:rsid w:val="00BC0307"/>
    <w:rsid w:val="00BC1492"/>
    <w:rsid w:val="00BC18D5"/>
    <w:rsid w:val="00BC320D"/>
    <w:rsid w:val="00BC635A"/>
    <w:rsid w:val="00BC7B76"/>
    <w:rsid w:val="00BD19BB"/>
    <w:rsid w:val="00BD2420"/>
    <w:rsid w:val="00BD303F"/>
    <w:rsid w:val="00BD3483"/>
    <w:rsid w:val="00BD3A6A"/>
    <w:rsid w:val="00BD3BE7"/>
    <w:rsid w:val="00BD3E3D"/>
    <w:rsid w:val="00BD487F"/>
    <w:rsid w:val="00BD5EB1"/>
    <w:rsid w:val="00BD63BC"/>
    <w:rsid w:val="00BD6937"/>
    <w:rsid w:val="00BD6A8A"/>
    <w:rsid w:val="00BD6D89"/>
    <w:rsid w:val="00BD77C0"/>
    <w:rsid w:val="00BE01C0"/>
    <w:rsid w:val="00BE01F8"/>
    <w:rsid w:val="00BE056A"/>
    <w:rsid w:val="00BE2965"/>
    <w:rsid w:val="00BE2DD5"/>
    <w:rsid w:val="00BE3249"/>
    <w:rsid w:val="00BE3331"/>
    <w:rsid w:val="00BE36D0"/>
    <w:rsid w:val="00BE3A95"/>
    <w:rsid w:val="00BE4EEA"/>
    <w:rsid w:val="00BE4F9E"/>
    <w:rsid w:val="00BE512E"/>
    <w:rsid w:val="00BE517E"/>
    <w:rsid w:val="00BE5F54"/>
    <w:rsid w:val="00BE6DFE"/>
    <w:rsid w:val="00BE6FEA"/>
    <w:rsid w:val="00BE7673"/>
    <w:rsid w:val="00BE7A0D"/>
    <w:rsid w:val="00BF0284"/>
    <w:rsid w:val="00BF0C50"/>
    <w:rsid w:val="00BF110D"/>
    <w:rsid w:val="00BF122D"/>
    <w:rsid w:val="00BF1CC7"/>
    <w:rsid w:val="00BF2F66"/>
    <w:rsid w:val="00BF2FE9"/>
    <w:rsid w:val="00BF35BC"/>
    <w:rsid w:val="00BF3BC5"/>
    <w:rsid w:val="00BF3EAE"/>
    <w:rsid w:val="00BF467E"/>
    <w:rsid w:val="00BF4AF8"/>
    <w:rsid w:val="00BF57F9"/>
    <w:rsid w:val="00BF5F94"/>
    <w:rsid w:val="00BF7B11"/>
    <w:rsid w:val="00C00B8E"/>
    <w:rsid w:val="00C00F31"/>
    <w:rsid w:val="00C02FEF"/>
    <w:rsid w:val="00C0360C"/>
    <w:rsid w:val="00C0367E"/>
    <w:rsid w:val="00C04735"/>
    <w:rsid w:val="00C059AF"/>
    <w:rsid w:val="00C062BD"/>
    <w:rsid w:val="00C06A0C"/>
    <w:rsid w:val="00C06FAD"/>
    <w:rsid w:val="00C103DE"/>
    <w:rsid w:val="00C121BC"/>
    <w:rsid w:val="00C123E2"/>
    <w:rsid w:val="00C13A30"/>
    <w:rsid w:val="00C146C1"/>
    <w:rsid w:val="00C1475E"/>
    <w:rsid w:val="00C16B47"/>
    <w:rsid w:val="00C16CEF"/>
    <w:rsid w:val="00C17E0A"/>
    <w:rsid w:val="00C17E27"/>
    <w:rsid w:val="00C20393"/>
    <w:rsid w:val="00C205F8"/>
    <w:rsid w:val="00C21606"/>
    <w:rsid w:val="00C23722"/>
    <w:rsid w:val="00C24935"/>
    <w:rsid w:val="00C24FFE"/>
    <w:rsid w:val="00C25921"/>
    <w:rsid w:val="00C25F15"/>
    <w:rsid w:val="00C2739F"/>
    <w:rsid w:val="00C313D2"/>
    <w:rsid w:val="00C31D89"/>
    <w:rsid w:val="00C32A25"/>
    <w:rsid w:val="00C330C2"/>
    <w:rsid w:val="00C3342A"/>
    <w:rsid w:val="00C3522C"/>
    <w:rsid w:val="00C354F9"/>
    <w:rsid w:val="00C36733"/>
    <w:rsid w:val="00C368FD"/>
    <w:rsid w:val="00C3691E"/>
    <w:rsid w:val="00C371FF"/>
    <w:rsid w:val="00C37AD5"/>
    <w:rsid w:val="00C44747"/>
    <w:rsid w:val="00C451AB"/>
    <w:rsid w:val="00C45423"/>
    <w:rsid w:val="00C45985"/>
    <w:rsid w:val="00C45ADA"/>
    <w:rsid w:val="00C45D48"/>
    <w:rsid w:val="00C462A5"/>
    <w:rsid w:val="00C4651C"/>
    <w:rsid w:val="00C467A0"/>
    <w:rsid w:val="00C475AB"/>
    <w:rsid w:val="00C47DD1"/>
    <w:rsid w:val="00C510BC"/>
    <w:rsid w:val="00C518FB"/>
    <w:rsid w:val="00C51BA1"/>
    <w:rsid w:val="00C520A3"/>
    <w:rsid w:val="00C52AF7"/>
    <w:rsid w:val="00C52BFC"/>
    <w:rsid w:val="00C52D36"/>
    <w:rsid w:val="00C530D1"/>
    <w:rsid w:val="00C55438"/>
    <w:rsid w:val="00C55DF3"/>
    <w:rsid w:val="00C57177"/>
    <w:rsid w:val="00C573A1"/>
    <w:rsid w:val="00C57510"/>
    <w:rsid w:val="00C57DA9"/>
    <w:rsid w:val="00C60BCE"/>
    <w:rsid w:val="00C6132D"/>
    <w:rsid w:val="00C61F16"/>
    <w:rsid w:val="00C626A5"/>
    <w:rsid w:val="00C6299E"/>
    <w:rsid w:val="00C636DA"/>
    <w:rsid w:val="00C6515C"/>
    <w:rsid w:val="00C65B66"/>
    <w:rsid w:val="00C673B5"/>
    <w:rsid w:val="00C67C6C"/>
    <w:rsid w:val="00C67FAA"/>
    <w:rsid w:val="00C7135F"/>
    <w:rsid w:val="00C714C2"/>
    <w:rsid w:val="00C71904"/>
    <w:rsid w:val="00C71B46"/>
    <w:rsid w:val="00C71E00"/>
    <w:rsid w:val="00C72AF8"/>
    <w:rsid w:val="00C74E5A"/>
    <w:rsid w:val="00C75D65"/>
    <w:rsid w:val="00C763F3"/>
    <w:rsid w:val="00C76688"/>
    <w:rsid w:val="00C7683B"/>
    <w:rsid w:val="00C769BD"/>
    <w:rsid w:val="00C77BFE"/>
    <w:rsid w:val="00C80049"/>
    <w:rsid w:val="00C80FF9"/>
    <w:rsid w:val="00C824D7"/>
    <w:rsid w:val="00C82AC6"/>
    <w:rsid w:val="00C82ED6"/>
    <w:rsid w:val="00C82FF4"/>
    <w:rsid w:val="00C83015"/>
    <w:rsid w:val="00C834E6"/>
    <w:rsid w:val="00C835C7"/>
    <w:rsid w:val="00C83E00"/>
    <w:rsid w:val="00C846E3"/>
    <w:rsid w:val="00C86049"/>
    <w:rsid w:val="00C86BF6"/>
    <w:rsid w:val="00C8748E"/>
    <w:rsid w:val="00C874A9"/>
    <w:rsid w:val="00C876EF"/>
    <w:rsid w:val="00C879C1"/>
    <w:rsid w:val="00C87C4C"/>
    <w:rsid w:val="00C9189A"/>
    <w:rsid w:val="00C9190B"/>
    <w:rsid w:val="00C928DD"/>
    <w:rsid w:val="00C92AEC"/>
    <w:rsid w:val="00C92E75"/>
    <w:rsid w:val="00C942E0"/>
    <w:rsid w:val="00C94E1E"/>
    <w:rsid w:val="00C95274"/>
    <w:rsid w:val="00C96DF2"/>
    <w:rsid w:val="00C96E22"/>
    <w:rsid w:val="00CA03EE"/>
    <w:rsid w:val="00CA1C19"/>
    <w:rsid w:val="00CA334D"/>
    <w:rsid w:val="00CA34CE"/>
    <w:rsid w:val="00CA494C"/>
    <w:rsid w:val="00CA7210"/>
    <w:rsid w:val="00CA7256"/>
    <w:rsid w:val="00CB025A"/>
    <w:rsid w:val="00CB1311"/>
    <w:rsid w:val="00CB2138"/>
    <w:rsid w:val="00CB2B45"/>
    <w:rsid w:val="00CB2E3A"/>
    <w:rsid w:val="00CB3E56"/>
    <w:rsid w:val="00CB4493"/>
    <w:rsid w:val="00CB5CB4"/>
    <w:rsid w:val="00CB73A0"/>
    <w:rsid w:val="00CB7AA7"/>
    <w:rsid w:val="00CC0211"/>
    <w:rsid w:val="00CC0AF0"/>
    <w:rsid w:val="00CC2ED4"/>
    <w:rsid w:val="00CC4FA0"/>
    <w:rsid w:val="00CC50D3"/>
    <w:rsid w:val="00CC62A3"/>
    <w:rsid w:val="00CC6416"/>
    <w:rsid w:val="00CC66D5"/>
    <w:rsid w:val="00CC780C"/>
    <w:rsid w:val="00CC7855"/>
    <w:rsid w:val="00CC78AD"/>
    <w:rsid w:val="00CD0408"/>
    <w:rsid w:val="00CD137E"/>
    <w:rsid w:val="00CD1439"/>
    <w:rsid w:val="00CD1CCB"/>
    <w:rsid w:val="00CD272F"/>
    <w:rsid w:val="00CD2BD5"/>
    <w:rsid w:val="00CD3452"/>
    <w:rsid w:val="00CD3791"/>
    <w:rsid w:val="00CD43BE"/>
    <w:rsid w:val="00CD4822"/>
    <w:rsid w:val="00CD68CA"/>
    <w:rsid w:val="00CD6ECB"/>
    <w:rsid w:val="00CD6F2F"/>
    <w:rsid w:val="00CD70AF"/>
    <w:rsid w:val="00CE0046"/>
    <w:rsid w:val="00CE018B"/>
    <w:rsid w:val="00CE04CC"/>
    <w:rsid w:val="00CE1078"/>
    <w:rsid w:val="00CE1565"/>
    <w:rsid w:val="00CE1594"/>
    <w:rsid w:val="00CE19CA"/>
    <w:rsid w:val="00CE236A"/>
    <w:rsid w:val="00CE2C1E"/>
    <w:rsid w:val="00CE2CAC"/>
    <w:rsid w:val="00CE3177"/>
    <w:rsid w:val="00CE3440"/>
    <w:rsid w:val="00CE35D6"/>
    <w:rsid w:val="00CE4C20"/>
    <w:rsid w:val="00CE564F"/>
    <w:rsid w:val="00CE5951"/>
    <w:rsid w:val="00CE5BE4"/>
    <w:rsid w:val="00CE64EA"/>
    <w:rsid w:val="00CE687D"/>
    <w:rsid w:val="00CE7BC3"/>
    <w:rsid w:val="00CE7EC1"/>
    <w:rsid w:val="00CF0A0F"/>
    <w:rsid w:val="00CF20DD"/>
    <w:rsid w:val="00CF2AFE"/>
    <w:rsid w:val="00CF2B65"/>
    <w:rsid w:val="00CF2C43"/>
    <w:rsid w:val="00CF2F75"/>
    <w:rsid w:val="00CF3BAB"/>
    <w:rsid w:val="00CF3D5F"/>
    <w:rsid w:val="00CF4416"/>
    <w:rsid w:val="00CF5E67"/>
    <w:rsid w:val="00CF6E43"/>
    <w:rsid w:val="00CF7263"/>
    <w:rsid w:val="00D0035C"/>
    <w:rsid w:val="00D00E7A"/>
    <w:rsid w:val="00D019C4"/>
    <w:rsid w:val="00D01FEC"/>
    <w:rsid w:val="00D022BB"/>
    <w:rsid w:val="00D02A12"/>
    <w:rsid w:val="00D03293"/>
    <w:rsid w:val="00D03CE2"/>
    <w:rsid w:val="00D03E55"/>
    <w:rsid w:val="00D045A5"/>
    <w:rsid w:val="00D0503B"/>
    <w:rsid w:val="00D07AA0"/>
    <w:rsid w:val="00D07F6E"/>
    <w:rsid w:val="00D10080"/>
    <w:rsid w:val="00D119E5"/>
    <w:rsid w:val="00D12CC3"/>
    <w:rsid w:val="00D14191"/>
    <w:rsid w:val="00D14DAC"/>
    <w:rsid w:val="00D17D24"/>
    <w:rsid w:val="00D17D31"/>
    <w:rsid w:val="00D17EA7"/>
    <w:rsid w:val="00D22F44"/>
    <w:rsid w:val="00D23064"/>
    <w:rsid w:val="00D25459"/>
    <w:rsid w:val="00D26018"/>
    <w:rsid w:val="00D27CDE"/>
    <w:rsid w:val="00D30E16"/>
    <w:rsid w:val="00D313EE"/>
    <w:rsid w:val="00D314AD"/>
    <w:rsid w:val="00D31E7D"/>
    <w:rsid w:val="00D32530"/>
    <w:rsid w:val="00D33682"/>
    <w:rsid w:val="00D34623"/>
    <w:rsid w:val="00D34AC9"/>
    <w:rsid w:val="00D36B6B"/>
    <w:rsid w:val="00D3725C"/>
    <w:rsid w:val="00D37AEA"/>
    <w:rsid w:val="00D37D02"/>
    <w:rsid w:val="00D40BEE"/>
    <w:rsid w:val="00D40D7C"/>
    <w:rsid w:val="00D41A24"/>
    <w:rsid w:val="00D42551"/>
    <w:rsid w:val="00D426E4"/>
    <w:rsid w:val="00D42980"/>
    <w:rsid w:val="00D42C70"/>
    <w:rsid w:val="00D431A7"/>
    <w:rsid w:val="00D449AE"/>
    <w:rsid w:val="00D44AF2"/>
    <w:rsid w:val="00D45368"/>
    <w:rsid w:val="00D46411"/>
    <w:rsid w:val="00D4729C"/>
    <w:rsid w:val="00D479B2"/>
    <w:rsid w:val="00D47E3E"/>
    <w:rsid w:val="00D50FFC"/>
    <w:rsid w:val="00D51968"/>
    <w:rsid w:val="00D52715"/>
    <w:rsid w:val="00D535A0"/>
    <w:rsid w:val="00D547C7"/>
    <w:rsid w:val="00D54BBA"/>
    <w:rsid w:val="00D55E2D"/>
    <w:rsid w:val="00D56F23"/>
    <w:rsid w:val="00D57260"/>
    <w:rsid w:val="00D57616"/>
    <w:rsid w:val="00D576E0"/>
    <w:rsid w:val="00D576E9"/>
    <w:rsid w:val="00D6093C"/>
    <w:rsid w:val="00D62470"/>
    <w:rsid w:val="00D62515"/>
    <w:rsid w:val="00D63334"/>
    <w:rsid w:val="00D63952"/>
    <w:rsid w:val="00D64B7E"/>
    <w:rsid w:val="00D64BE8"/>
    <w:rsid w:val="00D65311"/>
    <w:rsid w:val="00D65455"/>
    <w:rsid w:val="00D66414"/>
    <w:rsid w:val="00D67CFE"/>
    <w:rsid w:val="00D70678"/>
    <w:rsid w:val="00D72611"/>
    <w:rsid w:val="00D726B3"/>
    <w:rsid w:val="00D72D03"/>
    <w:rsid w:val="00D73A26"/>
    <w:rsid w:val="00D74694"/>
    <w:rsid w:val="00D74EA9"/>
    <w:rsid w:val="00D75661"/>
    <w:rsid w:val="00D7643F"/>
    <w:rsid w:val="00D7654E"/>
    <w:rsid w:val="00D76879"/>
    <w:rsid w:val="00D7688A"/>
    <w:rsid w:val="00D76FE5"/>
    <w:rsid w:val="00D77E2F"/>
    <w:rsid w:val="00D77E88"/>
    <w:rsid w:val="00D8048E"/>
    <w:rsid w:val="00D80906"/>
    <w:rsid w:val="00D818A2"/>
    <w:rsid w:val="00D81ABB"/>
    <w:rsid w:val="00D8210A"/>
    <w:rsid w:val="00D82E96"/>
    <w:rsid w:val="00D83D96"/>
    <w:rsid w:val="00D85698"/>
    <w:rsid w:val="00D857F0"/>
    <w:rsid w:val="00D85BCE"/>
    <w:rsid w:val="00D86ECB"/>
    <w:rsid w:val="00D90248"/>
    <w:rsid w:val="00D9062E"/>
    <w:rsid w:val="00D91494"/>
    <w:rsid w:val="00D919A0"/>
    <w:rsid w:val="00D9211E"/>
    <w:rsid w:val="00D92757"/>
    <w:rsid w:val="00D92B70"/>
    <w:rsid w:val="00D9312F"/>
    <w:rsid w:val="00D94933"/>
    <w:rsid w:val="00D94D35"/>
    <w:rsid w:val="00D95383"/>
    <w:rsid w:val="00D95573"/>
    <w:rsid w:val="00D95EEC"/>
    <w:rsid w:val="00D9629B"/>
    <w:rsid w:val="00D9686D"/>
    <w:rsid w:val="00D97935"/>
    <w:rsid w:val="00DA0005"/>
    <w:rsid w:val="00DA2300"/>
    <w:rsid w:val="00DA2750"/>
    <w:rsid w:val="00DA292C"/>
    <w:rsid w:val="00DA3A38"/>
    <w:rsid w:val="00DA4319"/>
    <w:rsid w:val="00DA4AD9"/>
    <w:rsid w:val="00DA5325"/>
    <w:rsid w:val="00DA53C7"/>
    <w:rsid w:val="00DA5414"/>
    <w:rsid w:val="00DA7690"/>
    <w:rsid w:val="00DA7F93"/>
    <w:rsid w:val="00DB08AF"/>
    <w:rsid w:val="00DB12A8"/>
    <w:rsid w:val="00DB2324"/>
    <w:rsid w:val="00DB2449"/>
    <w:rsid w:val="00DB2887"/>
    <w:rsid w:val="00DB3484"/>
    <w:rsid w:val="00DB40CB"/>
    <w:rsid w:val="00DB4D62"/>
    <w:rsid w:val="00DB79CA"/>
    <w:rsid w:val="00DC1F3F"/>
    <w:rsid w:val="00DC2F52"/>
    <w:rsid w:val="00DC3177"/>
    <w:rsid w:val="00DC3A00"/>
    <w:rsid w:val="00DC5123"/>
    <w:rsid w:val="00DC51D4"/>
    <w:rsid w:val="00DC6051"/>
    <w:rsid w:val="00DC615E"/>
    <w:rsid w:val="00DC6AA6"/>
    <w:rsid w:val="00DC7F33"/>
    <w:rsid w:val="00DD25A8"/>
    <w:rsid w:val="00DD3525"/>
    <w:rsid w:val="00DD46F5"/>
    <w:rsid w:val="00DD55E4"/>
    <w:rsid w:val="00DD6CA6"/>
    <w:rsid w:val="00DD71CB"/>
    <w:rsid w:val="00DE1476"/>
    <w:rsid w:val="00DE1649"/>
    <w:rsid w:val="00DE1AE5"/>
    <w:rsid w:val="00DE1DFD"/>
    <w:rsid w:val="00DE2015"/>
    <w:rsid w:val="00DE34DE"/>
    <w:rsid w:val="00DE485D"/>
    <w:rsid w:val="00DE6384"/>
    <w:rsid w:val="00DE6388"/>
    <w:rsid w:val="00DE6C5C"/>
    <w:rsid w:val="00DF02C4"/>
    <w:rsid w:val="00DF094A"/>
    <w:rsid w:val="00DF0BFB"/>
    <w:rsid w:val="00DF0DC6"/>
    <w:rsid w:val="00DF1E3C"/>
    <w:rsid w:val="00DF3E4F"/>
    <w:rsid w:val="00DF4C76"/>
    <w:rsid w:val="00DF550C"/>
    <w:rsid w:val="00DF74E0"/>
    <w:rsid w:val="00E00D26"/>
    <w:rsid w:val="00E017F2"/>
    <w:rsid w:val="00E01950"/>
    <w:rsid w:val="00E01C30"/>
    <w:rsid w:val="00E027DD"/>
    <w:rsid w:val="00E02BDD"/>
    <w:rsid w:val="00E02E03"/>
    <w:rsid w:val="00E03D1A"/>
    <w:rsid w:val="00E05394"/>
    <w:rsid w:val="00E0571E"/>
    <w:rsid w:val="00E05E04"/>
    <w:rsid w:val="00E06697"/>
    <w:rsid w:val="00E06CA6"/>
    <w:rsid w:val="00E06D45"/>
    <w:rsid w:val="00E07B07"/>
    <w:rsid w:val="00E110B5"/>
    <w:rsid w:val="00E1140D"/>
    <w:rsid w:val="00E1375C"/>
    <w:rsid w:val="00E13898"/>
    <w:rsid w:val="00E140C9"/>
    <w:rsid w:val="00E14674"/>
    <w:rsid w:val="00E14CBB"/>
    <w:rsid w:val="00E14E03"/>
    <w:rsid w:val="00E17476"/>
    <w:rsid w:val="00E174E1"/>
    <w:rsid w:val="00E176AB"/>
    <w:rsid w:val="00E178E1"/>
    <w:rsid w:val="00E200DA"/>
    <w:rsid w:val="00E20DA5"/>
    <w:rsid w:val="00E20EE0"/>
    <w:rsid w:val="00E21080"/>
    <w:rsid w:val="00E21A29"/>
    <w:rsid w:val="00E25D6D"/>
    <w:rsid w:val="00E27238"/>
    <w:rsid w:val="00E273FC"/>
    <w:rsid w:val="00E27CA1"/>
    <w:rsid w:val="00E30246"/>
    <w:rsid w:val="00E30D2F"/>
    <w:rsid w:val="00E324F6"/>
    <w:rsid w:val="00E32BF0"/>
    <w:rsid w:val="00E33CBF"/>
    <w:rsid w:val="00E34311"/>
    <w:rsid w:val="00E34342"/>
    <w:rsid w:val="00E34470"/>
    <w:rsid w:val="00E363A3"/>
    <w:rsid w:val="00E367B5"/>
    <w:rsid w:val="00E36B76"/>
    <w:rsid w:val="00E37171"/>
    <w:rsid w:val="00E37370"/>
    <w:rsid w:val="00E37ACD"/>
    <w:rsid w:val="00E412CE"/>
    <w:rsid w:val="00E41627"/>
    <w:rsid w:val="00E41EF6"/>
    <w:rsid w:val="00E4272F"/>
    <w:rsid w:val="00E428A7"/>
    <w:rsid w:val="00E434DC"/>
    <w:rsid w:val="00E43539"/>
    <w:rsid w:val="00E43668"/>
    <w:rsid w:val="00E44177"/>
    <w:rsid w:val="00E449D9"/>
    <w:rsid w:val="00E46663"/>
    <w:rsid w:val="00E46B69"/>
    <w:rsid w:val="00E47387"/>
    <w:rsid w:val="00E475A1"/>
    <w:rsid w:val="00E475E5"/>
    <w:rsid w:val="00E47B5F"/>
    <w:rsid w:val="00E5135B"/>
    <w:rsid w:val="00E51415"/>
    <w:rsid w:val="00E521CA"/>
    <w:rsid w:val="00E524A6"/>
    <w:rsid w:val="00E524C2"/>
    <w:rsid w:val="00E53698"/>
    <w:rsid w:val="00E5410D"/>
    <w:rsid w:val="00E551AE"/>
    <w:rsid w:val="00E5607E"/>
    <w:rsid w:val="00E56185"/>
    <w:rsid w:val="00E56947"/>
    <w:rsid w:val="00E56CB8"/>
    <w:rsid w:val="00E572A8"/>
    <w:rsid w:val="00E60398"/>
    <w:rsid w:val="00E60507"/>
    <w:rsid w:val="00E61169"/>
    <w:rsid w:val="00E619A7"/>
    <w:rsid w:val="00E620CE"/>
    <w:rsid w:val="00E62263"/>
    <w:rsid w:val="00E627EE"/>
    <w:rsid w:val="00E6410B"/>
    <w:rsid w:val="00E6442F"/>
    <w:rsid w:val="00E64689"/>
    <w:rsid w:val="00E6488D"/>
    <w:rsid w:val="00E64A8B"/>
    <w:rsid w:val="00E653AD"/>
    <w:rsid w:val="00E65C8C"/>
    <w:rsid w:val="00E66476"/>
    <w:rsid w:val="00E664F6"/>
    <w:rsid w:val="00E6724E"/>
    <w:rsid w:val="00E7399B"/>
    <w:rsid w:val="00E74022"/>
    <w:rsid w:val="00E75713"/>
    <w:rsid w:val="00E8020F"/>
    <w:rsid w:val="00E81579"/>
    <w:rsid w:val="00E81F00"/>
    <w:rsid w:val="00E81F6A"/>
    <w:rsid w:val="00E83B48"/>
    <w:rsid w:val="00E84957"/>
    <w:rsid w:val="00E84A32"/>
    <w:rsid w:val="00E862A4"/>
    <w:rsid w:val="00E86F31"/>
    <w:rsid w:val="00E876FB"/>
    <w:rsid w:val="00E87715"/>
    <w:rsid w:val="00E909F1"/>
    <w:rsid w:val="00E91075"/>
    <w:rsid w:val="00E920FF"/>
    <w:rsid w:val="00E94CBC"/>
    <w:rsid w:val="00E9540F"/>
    <w:rsid w:val="00E95C83"/>
    <w:rsid w:val="00E95C99"/>
    <w:rsid w:val="00E96CD5"/>
    <w:rsid w:val="00E96E21"/>
    <w:rsid w:val="00EA1469"/>
    <w:rsid w:val="00EA2145"/>
    <w:rsid w:val="00EA3733"/>
    <w:rsid w:val="00EA50D4"/>
    <w:rsid w:val="00EA6411"/>
    <w:rsid w:val="00EA75E8"/>
    <w:rsid w:val="00EB01B3"/>
    <w:rsid w:val="00EB05C2"/>
    <w:rsid w:val="00EB11C4"/>
    <w:rsid w:val="00EB18C8"/>
    <w:rsid w:val="00EB259F"/>
    <w:rsid w:val="00EB3285"/>
    <w:rsid w:val="00EB41A2"/>
    <w:rsid w:val="00EB4308"/>
    <w:rsid w:val="00EB444E"/>
    <w:rsid w:val="00EB5373"/>
    <w:rsid w:val="00EB5A87"/>
    <w:rsid w:val="00EB6093"/>
    <w:rsid w:val="00EB7962"/>
    <w:rsid w:val="00EC0029"/>
    <w:rsid w:val="00EC2330"/>
    <w:rsid w:val="00EC3607"/>
    <w:rsid w:val="00EC3733"/>
    <w:rsid w:val="00EC4AEB"/>
    <w:rsid w:val="00EC54DC"/>
    <w:rsid w:val="00EC55BB"/>
    <w:rsid w:val="00EC629D"/>
    <w:rsid w:val="00EC714D"/>
    <w:rsid w:val="00EC75A9"/>
    <w:rsid w:val="00EC7E27"/>
    <w:rsid w:val="00ED0093"/>
    <w:rsid w:val="00ED03FF"/>
    <w:rsid w:val="00ED0612"/>
    <w:rsid w:val="00ED088F"/>
    <w:rsid w:val="00ED0BDF"/>
    <w:rsid w:val="00ED1679"/>
    <w:rsid w:val="00ED1A7C"/>
    <w:rsid w:val="00ED417F"/>
    <w:rsid w:val="00ED588D"/>
    <w:rsid w:val="00ED5F99"/>
    <w:rsid w:val="00ED6407"/>
    <w:rsid w:val="00ED740B"/>
    <w:rsid w:val="00ED75A3"/>
    <w:rsid w:val="00EE0C8C"/>
    <w:rsid w:val="00EE116F"/>
    <w:rsid w:val="00EE1E38"/>
    <w:rsid w:val="00EE392E"/>
    <w:rsid w:val="00EE3BCC"/>
    <w:rsid w:val="00EE47D5"/>
    <w:rsid w:val="00EE4D64"/>
    <w:rsid w:val="00EE5077"/>
    <w:rsid w:val="00EE7613"/>
    <w:rsid w:val="00EF00B7"/>
    <w:rsid w:val="00EF061E"/>
    <w:rsid w:val="00EF228E"/>
    <w:rsid w:val="00EF38BC"/>
    <w:rsid w:val="00EF3D46"/>
    <w:rsid w:val="00EF53E5"/>
    <w:rsid w:val="00EF557A"/>
    <w:rsid w:val="00EF6797"/>
    <w:rsid w:val="00EF6B57"/>
    <w:rsid w:val="00F00112"/>
    <w:rsid w:val="00F012BE"/>
    <w:rsid w:val="00F014F8"/>
    <w:rsid w:val="00F03A1F"/>
    <w:rsid w:val="00F04389"/>
    <w:rsid w:val="00F043FA"/>
    <w:rsid w:val="00F04EAA"/>
    <w:rsid w:val="00F04F6C"/>
    <w:rsid w:val="00F05E6F"/>
    <w:rsid w:val="00F06CA8"/>
    <w:rsid w:val="00F07653"/>
    <w:rsid w:val="00F10909"/>
    <w:rsid w:val="00F10ABA"/>
    <w:rsid w:val="00F11395"/>
    <w:rsid w:val="00F11D67"/>
    <w:rsid w:val="00F13063"/>
    <w:rsid w:val="00F14374"/>
    <w:rsid w:val="00F15EB4"/>
    <w:rsid w:val="00F16C02"/>
    <w:rsid w:val="00F16EDD"/>
    <w:rsid w:val="00F174AD"/>
    <w:rsid w:val="00F2003C"/>
    <w:rsid w:val="00F20F94"/>
    <w:rsid w:val="00F21799"/>
    <w:rsid w:val="00F21B5F"/>
    <w:rsid w:val="00F22591"/>
    <w:rsid w:val="00F2308F"/>
    <w:rsid w:val="00F24DD9"/>
    <w:rsid w:val="00F25177"/>
    <w:rsid w:val="00F264F0"/>
    <w:rsid w:val="00F26CC2"/>
    <w:rsid w:val="00F26D44"/>
    <w:rsid w:val="00F27A10"/>
    <w:rsid w:val="00F30059"/>
    <w:rsid w:val="00F310AD"/>
    <w:rsid w:val="00F3177F"/>
    <w:rsid w:val="00F32233"/>
    <w:rsid w:val="00F326EC"/>
    <w:rsid w:val="00F33620"/>
    <w:rsid w:val="00F349DE"/>
    <w:rsid w:val="00F34E51"/>
    <w:rsid w:val="00F429BD"/>
    <w:rsid w:val="00F436CD"/>
    <w:rsid w:val="00F43F5B"/>
    <w:rsid w:val="00F4473F"/>
    <w:rsid w:val="00F45D4D"/>
    <w:rsid w:val="00F479AE"/>
    <w:rsid w:val="00F479D5"/>
    <w:rsid w:val="00F47AD9"/>
    <w:rsid w:val="00F50765"/>
    <w:rsid w:val="00F50D91"/>
    <w:rsid w:val="00F50DAB"/>
    <w:rsid w:val="00F51987"/>
    <w:rsid w:val="00F51BC5"/>
    <w:rsid w:val="00F52E12"/>
    <w:rsid w:val="00F52FF8"/>
    <w:rsid w:val="00F53F75"/>
    <w:rsid w:val="00F545D5"/>
    <w:rsid w:val="00F54FB1"/>
    <w:rsid w:val="00F55443"/>
    <w:rsid w:val="00F565A6"/>
    <w:rsid w:val="00F56963"/>
    <w:rsid w:val="00F56C6B"/>
    <w:rsid w:val="00F57C48"/>
    <w:rsid w:val="00F6336F"/>
    <w:rsid w:val="00F6358C"/>
    <w:rsid w:val="00F63ABB"/>
    <w:rsid w:val="00F64542"/>
    <w:rsid w:val="00F64C93"/>
    <w:rsid w:val="00F6535B"/>
    <w:rsid w:val="00F6547A"/>
    <w:rsid w:val="00F654BF"/>
    <w:rsid w:val="00F65FC0"/>
    <w:rsid w:val="00F67A2F"/>
    <w:rsid w:val="00F70FDC"/>
    <w:rsid w:val="00F75465"/>
    <w:rsid w:val="00F75CA9"/>
    <w:rsid w:val="00F75DBA"/>
    <w:rsid w:val="00F7657C"/>
    <w:rsid w:val="00F765FD"/>
    <w:rsid w:val="00F774B0"/>
    <w:rsid w:val="00F77CF1"/>
    <w:rsid w:val="00F80279"/>
    <w:rsid w:val="00F82B6B"/>
    <w:rsid w:val="00F82C86"/>
    <w:rsid w:val="00F82CE3"/>
    <w:rsid w:val="00F82FD0"/>
    <w:rsid w:val="00F84077"/>
    <w:rsid w:val="00F850F3"/>
    <w:rsid w:val="00F8572E"/>
    <w:rsid w:val="00F8573F"/>
    <w:rsid w:val="00F8626F"/>
    <w:rsid w:val="00F86808"/>
    <w:rsid w:val="00F90421"/>
    <w:rsid w:val="00F904FC"/>
    <w:rsid w:val="00F91DDF"/>
    <w:rsid w:val="00F92217"/>
    <w:rsid w:val="00F92280"/>
    <w:rsid w:val="00F92D0C"/>
    <w:rsid w:val="00F92E70"/>
    <w:rsid w:val="00F9375B"/>
    <w:rsid w:val="00F94BBD"/>
    <w:rsid w:val="00F94DA6"/>
    <w:rsid w:val="00F94FF1"/>
    <w:rsid w:val="00F95EA5"/>
    <w:rsid w:val="00F97536"/>
    <w:rsid w:val="00F976B7"/>
    <w:rsid w:val="00F97AA1"/>
    <w:rsid w:val="00F97D3F"/>
    <w:rsid w:val="00F97EFE"/>
    <w:rsid w:val="00FA04F1"/>
    <w:rsid w:val="00FA1829"/>
    <w:rsid w:val="00FA18CB"/>
    <w:rsid w:val="00FA37EA"/>
    <w:rsid w:val="00FA48C1"/>
    <w:rsid w:val="00FA6789"/>
    <w:rsid w:val="00FA765A"/>
    <w:rsid w:val="00FA79FF"/>
    <w:rsid w:val="00FB0298"/>
    <w:rsid w:val="00FB084A"/>
    <w:rsid w:val="00FB15C5"/>
    <w:rsid w:val="00FB1895"/>
    <w:rsid w:val="00FB24A7"/>
    <w:rsid w:val="00FB2887"/>
    <w:rsid w:val="00FB376B"/>
    <w:rsid w:val="00FB37D3"/>
    <w:rsid w:val="00FB3D02"/>
    <w:rsid w:val="00FB4E25"/>
    <w:rsid w:val="00FB5B38"/>
    <w:rsid w:val="00FB5DEE"/>
    <w:rsid w:val="00FB6129"/>
    <w:rsid w:val="00FB6618"/>
    <w:rsid w:val="00FB6687"/>
    <w:rsid w:val="00FB679A"/>
    <w:rsid w:val="00FB6A23"/>
    <w:rsid w:val="00FB6C0F"/>
    <w:rsid w:val="00FB6F96"/>
    <w:rsid w:val="00FC0761"/>
    <w:rsid w:val="00FC124B"/>
    <w:rsid w:val="00FC1339"/>
    <w:rsid w:val="00FC19E9"/>
    <w:rsid w:val="00FC241B"/>
    <w:rsid w:val="00FC3354"/>
    <w:rsid w:val="00FC3A25"/>
    <w:rsid w:val="00FC40C9"/>
    <w:rsid w:val="00FC5824"/>
    <w:rsid w:val="00FC637A"/>
    <w:rsid w:val="00FC6387"/>
    <w:rsid w:val="00FC6A86"/>
    <w:rsid w:val="00FC6D90"/>
    <w:rsid w:val="00FC7408"/>
    <w:rsid w:val="00FD038F"/>
    <w:rsid w:val="00FD079D"/>
    <w:rsid w:val="00FD0B8F"/>
    <w:rsid w:val="00FD1C9E"/>
    <w:rsid w:val="00FD1D8C"/>
    <w:rsid w:val="00FD29A6"/>
    <w:rsid w:val="00FD2DC4"/>
    <w:rsid w:val="00FD30C2"/>
    <w:rsid w:val="00FD35D4"/>
    <w:rsid w:val="00FD3CDE"/>
    <w:rsid w:val="00FD422C"/>
    <w:rsid w:val="00FD6334"/>
    <w:rsid w:val="00FD6529"/>
    <w:rsid w:val="00FD6BBA"/>
    <w:rsid w:val="00FE0531"/>
    <w:rsid w:val="00FE07B5"/>
    <w:rsid w:val="00FE0B12"/>
    <w:rsid w:val="00FE0C68"/>
    <w:rsid w:val="00FE0F35"/>
    <w:rsid w:val="00FE20A3"/>
    <w:rsid w:val="00FE28E2"/>
    <w:rsid w:val="00FE4E93"/>
    <w:rsid w:val="00FE50A1"/>
    <w:rsid w:val="00FE5F7D"/>
    <w:rsid w:val="00FE7D2C"/>
    <w:rsid w:val="00FE7D6A"/>
    <w:rsid w:val="00FF0FEF"/>
    <w:rsid w:val="00FF171B"/>
    <w:rsid w:val="00FF1884"/>
    <w:rsid w:val="00FF1C96"/>
    <w:rsid w:val="00FF20C3"/>
    <w:rsid w:val="00FF2354"/>
    <w:rsid w:val="00FF3128"/>
    <w:rsid w:val="00FF3347"/>
    <w:rsid w:val="00FF3887"/>
    <w:rsid w:val="00FF3F77"/>
    <w:rsid w:val="00FF4A57"/>
    <w:rsid w:val="00FF58E0"/>
    <w:rsid w:val="00FF5B67"/>
    <w:rsid w:val="00FF6D5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812E56-F826-44E0-9DD5-7D1966BE4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DE6C5C"/>
    <w:pPr>
      <w:spacing w:line="360" w:lineRule="auto"/>
      <w:jc w:val="both"/>
    </w:pPr>
    <w:rPr>
      <w:rFonts w:ascii="Bookman Old Style" w:hAnsi="Bookman Old Style"/>
      <w:sz w:val="24"/>
    </w:rPr>
  </w:style>
  <w:style w:type="paragraph" w:styleId="berschrift1">
    <w:name w:val="heading 1"/>
    <w:basedOn w:val="Standard"/>
    <w:next w:val="Standard"/>
    <w:link w:val="berschrift1Zchn"/>
    <w:autoRedefine/>
    <w:uiPriority w:val="9"/>
    <w:qFormat/>
    <w:rsid w:val="000A20A4"/>
    <w:pPr>
      <w:keepNext/>
      <w:keepLines/>
      <w:numPr>
        <w:numId w:val="11"/>
      </w:numPr>
      <w:spacing w:before="240" w:after="80"/>
      <w:ind w:left="431" w:hanging="431"/>
      <w:outlineLvl w:val="0"/>
    </w:pPr>
    <w:rPr>
      <w:rFonts w:eastAsiaTheme="majorEastAsia" w:cstheme="majorBidi"/>
      <w:sz w:val="32"/>
      <w:szCs w:val="32"/>
    </w:rPr>
  </w:style>
  <w:style w:type="paragraph" w:styleId="berschrift2">
    <w:name w:val="heading 2"/>
    <w:basedOn w:val="Standard"/>
    <w:next w:val="Standard"/>
    <w:link w:val="berschrift2Zchn"/>
    <w:uiPriority w:val="9"/>
    <w:unhideWhenUsed/>
    <w:qFormat/>
    <w:rsid w:val="000A20A4"/>
    <w:pPr>
      <w:keepNext/>
      <w:keepLines/>
      <w:numPr>
        <w:ilvl w:val="1"/>
        <w:numId w:val="11"/>
      </w:numPr>
      <w:spacing w:before="80" w:after="80"/>
      <w:ind w:left="578" w:hanging="578"/>
      <w:outlineLvl w:val="1"/>
    </w:pPr>
    <w:rPr>
      <w:rFonts w:eastAsiaTheme="majorEastAsia" w:cstheme="majorBidi"/>
      <w:color w:val="000000" w:themeColor="text1"/>
      <w:sz w:val="28"/>
      <w:szCs w:val="26"/>
    </w:rPr>
  </w:style>
  <w:style w:type="paragraph" w:styleId="berschrift3">
    <w:name w:val="heading 3"/>
    <w:basedOn w:val="Standard"/>
    <w:next w:val="Standard"/>
    <w:link w:val="berschrift3Zchn"/>
    <w:uiPriority w:val="9"/>
    <w:unhideWhenUsed/>
    <w:qFormat/>
    <w:rsid w:val="000A20A4"/>
    <w:pPr>
      <w:keepNext/>
      <w:keepLines/>
      <w:numPr>
        <w:ilvl w:val="2"/>
        <w:numId w:val="11"/>
      </w:numPr>
      <w:spacing w:before="80" w:after="80"/>
      <w:outlineLvl w:val="2"/>
    </w:pPr>
    <w:rPr>
      <w:rFonts w:eastAsiaTheme="majorEastAsia" w:cstheme="majorBidi"/>
      <w:sz w:val="26"/>
      <w:szCs w:val="24"/>
    </w:rPr>
  </w:style>
  <w:style w:type="paragraph" w:styleId="berschrift4">
    <w:name w:val="heading 4"/>
    <w:basedOn w:val="Standard"/>
    <w:next w:val="Standard"/>
    <w:link w:val="berschrift4Zchn"/>
    <w:uiPriority w:val="9"/>
    <w:unhideWhenUsed/>
    <w:qFormat/>
    <w:rsid w:val="00DA4AD9"/>
    <w:pPr>
      <w:keepNext/>
      <w:keepLines/>
      <w:spacing w:after="0"/>
      <w:outlineLvl w:val="3"/>
    </w:pPr>
    <w:rPr>
      <w:rFonts w:eastAsiaTheme="majorEastAsia" w:cstheme="majorBidi"/>
      <w:i/>
      <w:iCs/>
    </w:rPr>
  </w:style>
  <w:style w:type="paragraph" w:styleId="berschrift5">
    <w:name w:val="heading 5"/>
    <w:basedOn w:val="Standard"/>
    <w:next w:val="Standard"/>
    <w:link w:val="berschrift5Zchn"/>
    <w:uiPriority w:val="9"/>
    <w:semiHidden/>
    <w:unhideWhenUsed/>
    <w:qFormat/>
    <w:rsid w:val="00B87ACC"/>
    <w:pPr>
      <w:keepNext/>
      <w:keepLines/>
      <w:numPr>
        <w:ilvl w:val="4"/>
        <w:numId w:val="1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B87ACC"/>
    <w:pPr>
      <w:keepNext/>
      <w:keepLines/>
      <w:numPr>
        <w:ilvl w:val="5"/>
        <w:numId w:val="1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B87ACC"/>
    <w:pPr>
      <w:keepNext/>
      <w:keepLines/>
      <w:numPr>
        <w:ilvl w:val="6"/>
        <w:numId w:val="1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B87ACC"/>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B87ACC"/>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6248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0A20A4"/>
    <w:rPr>
      <w:rFonts w:ascii="Bookman Old Style" w:eastAsiaTheme="majorEastAsia" w:hAnsi="Bookman Old Style" w:cstheme="majorBidi"/>
      <w:sz w:val="32"/>
      <w:szCs w:val="32"/>
    </w:rPr>
  </w:style>
  <w:style w:type="character" w:styleId="Platzhaltertext">
    <w:name w:val="Placeholder Text"/>
    <w:basedOn w:val="Absatz-Standardschriftart"/>
    <w:uiPriority w:val="99"/>
    <w:semiHidden/>
    <w:rsid w:val="009C7C5D"/>
    <w:rPr>
      <w:color w:val="808080"/>
    </w:rPr>
  </w:style>
  <w:style w:type="paragraph" w:styleId="Beschriftung">
    <w:name w:val="caption"/>
    <w:basedOn w:val="Standard"/>
    <w:next w:val="Standard"/>
    <w:autoRedefine/>
    <w:uiPriority w:val="35"/>
    <w:unhideWhenUsed/>
    <w:qFormat/>
    <w:rsid w:val="00892197"/>
    <w:pPr>
      <w:spacing w:before="120" w:after="320" w:line="240" w:lineRule="auto"/>
      <w:jc w:val="center"/>
    </w:pPr>
    <w:rPr>
      <w:i/>
      <w:iCs/>
      <w:color w:val="000000" w:themeColor="text1"/>
      <w:sz w:val="22"/>
      <w:szCs w:val="18"/>
    </w:rPr>
  </w:style>
  <w:style w:type="paragraph" w:styleId="Kopfzeile">
    <w:name w:val="header"/>
    <w:basedOn w:val="Standard"/>
    <w:link w:val="KopfzeileZchn"/>
    <w:uiPriority w:val="99"/>
    <w:unhideWhenUsed/>
    <w:rsid w:val="00115A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15A58"/>
    <w:rPr>
      <w:rFonts w:ascii="Bookman Old Style" w:hAnsi="Bookman Old Style"/>
      <w:sz w:val="24"/>
    </w:rPr>
  </w:style>
  <w:style w:type="paragraph" w:styleId="Fuzeile">
    <w:name w:val="footer"/>
    <w:basedOn w:val="Standard"/>
    <w:link w:val="FuzeileZchn"/>
    <w:uiPriority w:val="99"/>
    <w:unhideWhenUsed/>
    <w:rsid w:val="00115A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15A58"/>
    <w:rPr>
      <w:rFonts w:ascii="Bookman Old Style" w:hAnsi="Bookman Old Style"/>
      <w:sz w:val="24"/>
    </w:rPr>
  </w:style>
  <w:style w:type="paragraph" w:styleId="Funotentext">
    <w:name w:val="footnote text"/>
    <w:basedOn w:val="Standard"/>
    <w:link w:val="FunotentextZchn"/>
    <w:uiPriority w:val="99"/>
    <w:unhideWhenUsed/>
    <w:rsid w:val="00D449AE"/>
    <w:pPr>
      <w:spacing w:after="0" w:line="312" w:lineRule="auto"/>
    </w:pPr>
    <w:rPr>
      <w:sz w:val="20"/>
      <w:szCs w:val="20"/>
    </w:rPr>
  </w:style>
  <w:style w:type="character" w:customStyle="1" w:styleId="FunotentextZchn">
    <w:name w:val="Fußnotentext Zchn"/>
    <w:basedOn w:val="Absatz-Standardschriftart"/>
    <w:link w:val="Funotentext"/>
    <w:uiPriority w:val="99"/>
    <w:rsid w:val="00D449AE"/>
    <w:rPr>
      <w:rFonts w:ascii="Bookman Old Style" w:hAnsi="Bookman Old Style"/>
      <w:sz w:val="20"/>
      <w:szCs w:val="20"/>
    </w:rPr>
  </w:style>
  <w:style w:type="character" w:styleId="Funotenzeichen">
    <w:name w:val="footnote reference"/>
    <w:basedOn w:val="Absatz-Standardschriftart"/>
    <w:uiPriority w:val="99"/>
    <w:semiHidden/>
    <w:unhideWhenUsed/>
    <w:rsid w:val="00D7643F"/>
    <w:rPr>
      <w:vertAlign w:val="superscript"/>
    </w:rPr>
  </w:style>
  <w:style w:type="character" w:styleId="HTMLZitat">
    <w:name w:val="HTML Cite"/>
    <w:basedOn w:val="Absatz-Standardschriftart"/>
    <w:uiPriority w:val="99"/>
    <w:semiHidden/>
    <w:unhideWhenUsed/>
    <w:rsid w:val="004D6082"/>
    <w:rPr>
      <w:i/>
      <w:iCs/>
    </w:rPr>
  </w:style>
  <w:style w:type="character" w:styleId="Fett">
    <w:name w:val="Strong"/>
    <w:basedOn w:val="Absatz-Standardschriftart"/>
    <w:uiPriority w:val="22"/>
    <w:qFormat/>
    <w:rsid w:val="005205E5"/>
    <w:rPr>
      <w:b/>
      <w:bCs/>
    </w:rPr>
  </w:style>
  <w:style w:type="character" w:customStyle="1" w:styleId="st">
    <w:name w:val="st"/>
    <w:basedOn w:val="Absatz-Standardschriftart"/>
    <w:rsid w:val="00205044"/>
  </w:style>
  <w:style w:type="paragraph" w:styleId="HTMLVorformatiert">
    <w:name w:val="HTML Preformatted"/>
    <w:basedOn w:val="Standard"/>
    <w:link w:val="HTMLVorformatiertZchn"/>
    <w:uiPriority w:val="99"/>
    <w:semiHidden/>
    <w:unhideWhenUsed/>
    <w:rsid w:val="00DA43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DA4319"/>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2367D2"/>
    <w:rPr>
      <w:i/>
      <w:iCs/>
    </w:rPr>
  </w:style>
  <w:style w:type="character" w:customStyle="1" w:styleId="berschrift2Zchn">
    <w:name w:val="Überschrift 2 Zchn"/>
    <w:basedOn w:val="Absatz-Standardschriftart"/>
    <w:link w:val="berschrift2"/>
    <w:uiPriority w:val="9"/>
    <w:rsid w:val="000A20A4"/>
    <w:rPr>
      <w:rFonts w:ascii="Bookman Old Style" w:eastAsiaTheme="majorEastAsia" w:hAnsi="Bookman Old Style" w:cstheme="majorBidi"/>
      <w:color w:val="000000" w:themeColor="text1"/>
      <w:sz w:val="28"/>
      <w:szCs w:val="26"/>
    </w:rPr>
  </w:style>
  <w:style w:type="paragraph" w:styleId="Listenabsatz">
    <w:name w:val="List Paragraph"/>
    <w:basedOn w:val="Standard"/>
    <w:uiPriority w:val="34"/>
    <w:qFormat/>
    <w:rsid w:val="005A6354"/>
    <w:pPr>
      <w:ind w:left="720"/>
      <w:contextualSpacing/>
    </w:pPr>
  </w:style>
  <w:style w:type="character" w:customStyle="1" w:styleId="berschrift3Zchn">
    <w:name w:val="Überschrift 3 Zchn"/>
    <w:basedOn w:val="Absatz-Standardschriftart"/>
    <w:link w:val="berschrift3"/>
    <w:uiPriority w:val="9"/>
    <w:rsid w:val="000A20A4"/>
    <w:rPr>
      <w:rFonts w:ascii="Bookman Old Style" w:eastAsiaTheme="majorEastAsia" w:hAnsi="Bookman Old Style" w:cstheme="majorBidi"/>
      <w:sz w:val="26"/>
      <w:szCs w:val="24"/>
    </w:rPr>
  </w:style>
  <w:style w:type="character" w:customStyle="1" w:styleId="berschrift4Zchn">
    <w:name w:val="Überschrift 4 Zchn"/>
    <w:basedOn w:val="Absatz-Standardschriftart"/>
    <w:link w:val="berschrift4"/>
    <w:uiPriority w:val="9"/>
    <w:rsid w:val="00DA4AD9"/>
    <w:rPr>
      <w:rFonts w:ascii="Bookman Old Style" w:eastAsiaTheme="majorEastAsia" w:hAnsi="Bookman Old Style" w:cstheme="majorBidi"/>
      <w:i/>
      <w:iCs/>
      <w:sz w:val="24"/>
    </w:rPr>
  </w:style>
  <w:style w:type="character" w:customStyle="1" w:styleId="berschrift5Zchn">
    <w:name w:val="Überschrift 5 Zchn"/>
    <w:basedOn w:val="Absatz-Standardschriftart"/>
    <w:link w:val="berschrift5"/>
    <w:uiPriority w:val="9"/>
    <w:semiHidden/>
    <w:rsid w:val="00B87ACC"/>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semiHidden/>
    <w:rsid w:val="00B87ACC"/>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semiHidden/>
    <w:rsid w:val="00B87ACC"/>
    <w:rPr>
      <w:rFonts w:asciiTheme="majorHAnsi" w:eastAsiaTheme="majorEastAsia" w:hAnsiTheme="majorHAnsi" w:cstheme="majorBidi"/>
      <w:i/>
      <w:iCs/>
      <w:color w:val="1F4D78" w:themeColor="accent1" w:themeShade="7F"/>
      <w:sz w:val="24"/>
    </w:rPr>
  </w:style>
  <w:style w:type="character" w:customStyle="1" w:styleId="berschrift8Zchn">
    <w:name w:val="Überschrift 8 Zchn"/>
    <w:basedOn w:val="Absatz-Standardschriftart"/>
    <w:link w:val="berschrift8"/>
    <w:uiPriority w:val="9"/>
    <w:semiHidden/>
    <w:rsid w:val="00B87AC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87ACC"/>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836A90"/>
    <w:pPr>
      <w:numPr>
        <w:numId w:val="0"/>
      </w:num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45397D"/>
    <w:pPr>
      <w:tabs>
        <w:tab w:val="left" w:pos="480"/>
        <w:tab w:val="right" w:leader="dot" w:pos="9071"/>
      </w:tabs>
      <w:spacing w:after="100"/>
    </w:pPr>
  </w:style>
  <w:style w:type="paragraph" w:styleId="Verzeichnis2">
    <w:name w:val="toc 2"/>
    <w:basedOn w:val="Standard"/>
    <w:next w:val="Standard"/>
    <w:autoRedefine/>
    <w:uiPriority w:val="39"/>
    <w:unhideWhenUsed/>
    <w:rsid w:val="0045397D"/>
    <w:pPr>
      <w:tabs>
        <w:tab w:val="left" w:pos="880"/>
        <w:tab w:val="right" w:leader="dot" w:pos="9061"/>
      </w:tabs>
      <w:spacing w:after="100"/>
      <w:ind w:left="238"/>
    </w:pPr>
  </w:style>
  <w:style w:type="paragraph" w:styleId="Verzeichnis3">
    <w:name w:val="toc 3"/>
    <w:basedOn w:val="Standard"/>
    <w:next w:val="Standard"/>
    <w:autoRedefine/>
    <w:uiPriority w:val="39"/>
    <w:unhideWhenUsed/>
    <w:rsid w:val="004D6B52"/>
    <w:pPr>
      <w:tabs>
        <w:tab w:val="left" w:pos="1418"/>
        <w:tab w:val="right" w:leader="dot" w:pos="9061"/>
      </w:tabs>
      <w:spacing w:after="100"/>
      <w:ind w:left="480"/>
      <w:jc w:val="left"/>
    </w:pPr>
  </w:style>
  <w:style w:type="character" w:styleId="Hyperlink">
    <w:name w:val="Hyperlink"/>
    <w:basedOn w:val="Absatz-Standardschriftart"/>
    <w:uiPriority w:val="99"/>
    <w:unhideWhenUsed/>
    <w:rsid w:val="00836A90"/>
    <w:rPr>
      <w:color w:val="0563C1" w:themeColor="hyperlink"/>
      <w:u w:val="single"/>
    </w:rPr>
  </w:style>
  <w:style w:type="paragraph" w:styleId="Sprechblasentext">
    <w:name w:val="Balloon Text"/>
    <w:basedOn w:val="Standard"/>
    <w:link w:val="SprechblasentextZchn"/>
    <w:uiPriority w:val="99"/>
    <w:semiHidden/>
    <w:unhideWhenUsed/>
    <w:rsid w:val="00A66E32"/>
    <w:pPr>
      <w:spacing w:after="0" w:line="240" w:lineRule="auto"/>
    </w:pPr>
    <w:rPr>
      <w:rFonts w:ascii="Segoe UI" w:hAnsi="Segoe UI" w:cs="Segoe UI"/>
      <w:sz w:val="18"/>
      <w:szCs w:val="18"/>
    </w:rPr>
  </w:style>
  <w:style w:type="paragraph" w:styleId="Index3">
    <w:name w:val="index 3"/>
    <w:basedOn w:val="Standard"/>
    <w:next w:val="Standard"/>
    <w:autoRedefine/>
    <w:uiPriority w:val="99"/>
    <w:semiHidden/>
    <w:unhideWhenUsed/>
    <w:rsid w:val="0005728E"/>
    <w:pPr>
      <w:spacing w:after="0" w:line="240" w:lineRule="auto"/>
      <w:ind w:left="720" w:hanging="240"/>
    </w:pPr>
  </w:style>
  <w:style w:type="character" w:customStyle="1" w:styleId="SprechblasentextZchn">
    <w:name w:val="Sprechblasentext Zchn"/>
    <w:basedOn w:val="Absatz-Standardschriftart"/>
    <w:link w:val="Sprechblasentext"/>
    <w:uiPriority w:val="99"/>
    <w:semiHidden/>
    <w:rsid w:val="00A66E32"/>
    <w:rPr>
      <w:rFonts w:ascii="Segoe UI" w:hAnsi="Segoe UI" w:cs="Segoe UI"/>
      <w:sz w:val="18"/>
      <w:szCs w:val="18"/>
    </w:rPr>
  </w:style>
  <w:style w:type="paragraph" w:styleId="StandardWeb">
    <w:name w:val="Normal (Web)"/>
    <w:basedOn w:val="Standard"/>
    <w:uiPriority w:val="99"/>
    <w:semiHidden/>
    <w:unhideWhenUsed/>
    <w:rsid w:val="00D726B3"/>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Literaturverzeichnis">
    <w:name w:val="Bibliography"/>
    <w:basedOn w:val="Standard"/>
    <w:next w:val="Standard"/>
    <w:uiPriority w:val="37"/>
    <w:unhideWhenUsed/>
    <w:rsid w:val="00DE6C5C"/>
  </w:style>
  <w:style w:type="paragraph" w:customStyle="1" w:styleId="linksbndig">
    <w:name w:val="linksbündig"/>
    <w:basedOn w:val="Literaturverzeichnis"/>
    <w:uiPriority w:val="8"/>
    <w:qFormat/>
    <w:rsid w:val="00DE6C5C"/>
    <w:pPr>
      <w:jc w:val="left"/>
    </w:pPr>
    <w:rPr>
      <w:noProof/>
    </w:rPr>
  </w:style>
  <w:style w:type="paragraph" w:styleId="Titel">
    <w:name w:val="Title"/>
    <w:basedOn w:val="Standard"/>
    <w:next w:val="Standard"/>
    <w:link w:val="TitelZchn"/>
    <w:uiPriority w:val="10"/>
    <w:qFormat/>
    <w:rsid w:val="000827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8279A"/>
    <w:rPr>
      <w:rFonts w:asciiTheme="majorHAnsi" w:eastAsiaTheme="majorEastAsia" w:hAnsiTheme="majorHAnsi" w:cstheme="majorBidi"/>
      <w:spacing w:val="-10"/>
      <w:kern w:val="28"/>
      <w:sz w:val="56"/>
      <w:szCs w:val="56"/>
    </w:rPr>
  </w:style>
  <w:style w:type="paragraph" w:styleId="Abbildungsverzeichnis">
    <w:name w:val="table of figures"/>
    <w:basedOn w:val="Standard"/>
    <w:next w:val="Standard"/>
    <w:uiPriority w:val="99"/>
    <w:unhideWhenUsed/>
    <w:rsid w:val="0008279A"/>
    <w:pPr>
      <w:spacing w:after="0"/>
      <w:ind w:left="480" w:hanging="480"/>
      <w:jc w:val="left"/>
    </w:pPr>
    <w:rPr>
      <w:rFonts w:asciiTheme="minorHAnsi" w:hAnsiTheme="minorHAnsi" w:cstheme="minorHAnsi"/>
      <w: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2799">
      <w:bodyDiv w:val="1"/>
      <w:marLeft w:val="0"/>
      <w:marRight w:val="0"/>
      <w:marTop w:val="0"/>
      <w:marBottom w:val="0"/>
      <w:divBdr>
        <w:top w:val="none" w:sz="0" w:space="0" w:color="auto"/>
        <w:left w:val="none" w:sz="0" w:space="0" w:color="auto"/>
        <w:bottom w:val="none" w:sz="0" w:space="0" w:color="auto"/>
        <w:right w:val="none" w:sz="0" w:space="0" w:color="auto"/>
      </w:divBdr>
    </w:div>
    <w:div w:id="9383377">
      <w:bodyDiv w:val="1"/>
      <w:marLeft w:val="0"/>
      <w:marRight w:val="0"/>
      <w:marTop w:val="0"/>
      <w:marBottom w:val="0"/>
      <w:divBdr>
        <w:top w:val="none" w:sz="0" w:space="0" w:color="auto"/>
        <w:left w:val="none" w:sz="0" w:space="0" w:color="auto"/>
        <w:bottom w:val="none" w:sz="0" w:space="0" w:color="auto"/>
        <w:right w:val="none" w:sz="0" w:space="0" w:color="auto"/>
      </w:divBdr>
    </w:div>
    <w:div w:id="10881266">
      <w:bodyDiv w:val="1"/>
      <w:marLeft w:val="0"/>
      <w:marRight w:val="0"/>
      <w:marTop w:val="0"/>
      <w:marBottom w:val="0"/>
      <w:divBdr>
        <w:top w:val="none" w:sz="0" w:space="0" w:color="auto"/>
        <w:left w:val="none" w:sz="0" w:space="0" w:color="auto"/>
        <w:bottom w:val="none" w:sz="0" w:space="0" w:color="auto"/>
        <w:right w:val="none" w:sz="0" w:space="0" w:color="auto"/>
      </w:divBdr>
    </w:div>
    <w:div w:id="15815575">
      <w:bodyDiv w:val="1"/>
      <w:marLeft w:val="0"/>
      <w:marRight w:val="0"/>
      <w:marTop w:val="0"/>
      <w:marBottom w:val="0"/>
      <w:divBdr>
        <w:top w:val="none" w:sz="0" w:space="0" w:color="auto"/>
        <w:left w:val="none" w:sz="0" w:space="0" w:color="auto"/>
        <w:bottom w:val="none" w:sz="0" w:space="0" w:color="auto"/>
        <w:right w:val="none" w:sz="0" w:space="0" w:color="auto"/>
      </w:divBdr>
    </w:div>
    <w:div w:id="18242632">
      <w:bodyDiv w:val="1"/>
      <w:marLeft w:val="0"/>
      <w:marRight w:val="0"/>
      <w:marTop w:val="0"/>
      <w:marBottom w:val="0"/>
      <w:divBdr>
        <w:top w:val="none" w:sz="0" w:space="0" w:color="auto"/>
        <w:left w:val="none" w:sz="0" w:space="0" w:color="auto"/>
        <w:bottom w:val="none" w:sz="0" w:space="0" w:color="auto"/>
        <w:right w:val="none" w:sz="0" w:space="0" w:color="auto"/>
      </w:divBdr>
    </w:div>
    <w:div w:id="19623346">
      <w:bodyDiv w:val="1"/>
      <w:marLeft w:val="0"/>
      <w:marRight w:val="0"/>
      <w:marTop w:val="0"/>
      <w:marBottom w:val="0"/>
      <w:divBdr>
        <w:top w:val="none" w:sz="0" w:space="0" w:color="auto"/>
        <w:left w:val="none" w:sz="0" w:space="0" w:color="auto"/>
        <w:bottom w:val="none" w:sz="0" w:space="0" w:color="auto"/>
        <w:right w:val="none" w:sz="0" w:space="0" w:color="auto"/>
      </w:divBdr>
    </w:div>
    <w:div w:id="26294872">
      <w:bodyDiv w:val="1"/>
      <w:marLeft w:val="0"/>
      <w:marRight w:val="0"/>
      <w:marTop w:val="0"/>
      <w:marBottom w:val="0"/>
      <w:divBdr>
        <w:top w:val="none" w:sz="0" w:space="0" w:color="auto"/>
        <w:left w:val="none" w:sz="0" w:space="0" w:color="auto"/>
        <w:bottom w:val="none" w:sz="0" w:space="0" w:color="auto"/>
        <w:right w:val="none" w:sz="0" w:space="0" w:color="auto"/>
      </w:divBdr>
    </w:div>
    <w:div w:id="29842816">
      <w:bodyDiv w:val="1"/>
      <w:marLeft w:val="0"/>
      <w:marRight w:val="0"/>
      <w:marTop w:val="0"/>
      <w:marBottom w:val="0"/>
      <w:divBdr>
        <w:top w:val="none" w:sz="0" w:space="0" w:color="auto"/>
        <w:left w:val="none" w:sz="0" w:space="0" w:color="auto"/>
        <w:bottom w:val="none" w:sz="0" w:space="0" w:color="auto"/>
        <w:right w:val="none" w:sz="0" w:space="0" w:color="auto"/>
      </w:divBdr>
    </w:div>
    <w:div w:id="33819932">
      <w:bodyDiv w:val="1"/>
      <w:marLeft w:val="0"/>
      <w:marRight w:val="0"/>
      <w:marTop w:val="0"/>
      <w:marBottom w:val="0"/>
      <w:divBdr>
        <w:top w:val="none" w:sz="0" w:space="0" w:color="auto"/>
        <w:left w:val="none" w:sz="0" w:space="0" w:color="auto"/>
        <w:bottom w:val="none" w:sz="0" w:space="0" w:color="auto"/>
        <w:right w:val="none" w:sz="0" w:space="0" w:color="auto"/>
      </w:divBdr>
    </w:div>
    <w:div w:id="46338215">
      <w:bodyDiv w:val="1"/>
      <w:marLeft w:val="0"/>
      <w:marRight w:val="0"/>
      <w:marTop w:val="0"/>
      <w:marBottom w:val="0"/>
      <w:divBdr>
        <w:top w:val="none" w:sz="0" w:space="0" w:color="auto"/>
        <w:left w:val="none" w:sz="0" w:space="0" w:color="auto"/>
        <w:bottom w:val="none" w:sz="0" w:space="0" w:color="auto"/>
        <w:right w:val="none" w:sz="0" w:space="0" w:color="auto"/>
      </w:divBdr>
    </w:div>
    <w:div w:id="48918899">
      <w:bodyDiv w:val="1"/>
      <w:marLeft w:val="0"/>
      <w:marRight w:val="0"/>
      <w:marTop w:val="0"/>
      <w:marBottom w:val="0"/>
      <w:divBdr>
        <w:top w:val="none" w:sz="0" w:space="0" w:color="auto"/>
        <w:left w:val="none" w:sz="0" w:space="0" w:color="auto"/>
        <w:bottom w:val="none" w:sz="0" w:space="0" w:color="auto"/>
        <w:right w:val="none" w:sz="0" w:space="0" w:color="auto"/>
      </w:divBdr>
    </w:div>
    <w:div w:id="51776367">
      <w:bodyDiv w:val="1"/>
      <w:marLeft w:val="0"/>
      <w:marRight w:val="0"/>
      <w:marTop w:val="0"/>
      <w:marBottom w:val="0"/>
      <w:divBdr>
        <w:top w:val="none" w:sz="0" w:space="0" w:color="auto"/>
        <w:left w:val="none" w:sz="0" w:space="0" w:color="auto"/>
        <w:bottom w:val="none" w:sz="0" w:space="0" w:color="auto"/>
        <w:right w:val="none" w:sz="0" w:space="0" w:color="auto"/>
      </w:divBdr>
    </w:div>
    <w:div w:id="55443519">
      <w:bodyDiv w:val="1"/>
      <w:marLeft w:val="0"/>
      <w:marRight w:val="0"/>
      <w:marTop w:val="0"/>
      <w:marBottom w:val="0"/>
      <w:divBdr>
        <w:top w:val="none" w:sz="0" w:space="0" w:color="auto"/>
        <w:left w:val="none" w:sz="0" w:space="0" w:color="auto"/>
        <w:bottom w:val="none" w:sz="0" w:space="0" w:color="auto"/>
        <w:right w:val="none" w:sz="0" w:space="0" w:color="auto"/>
      </w:divBdr>
    </w:div>
    <w:div w:id="56318800">
      <w:bodyDiv w:val="1"/>
      <w:marLeft w:val="0"/>
      <w:marRight w:val="0"/>
      <w:marTop w:val="0"/>
      <w:marBottom w:val="0"/>
      <w:divBdr>
        <w:top w:val="none" w:sz="0" w:space="0" w:color="auto"/>
        <w:left w:val="none" w:sz="0" w:space="0" w:color="auto"/>
        <w:bottom w:val="none" w:sz="0" w:space="0" w:color="auto"/>
        <w:right w:val="none" w:sz="0" w:space="0" w:color="auto"/>
      </w:divBdr>
    </w:div>
    <w:div w:id="57362059">
      <w:bodyDiv w:val="1"/>
      <w:marLeft w:val="0"/>
      <w:marRight w:val="0"/>
      <w:marTop w:val="0"/>
      <w:marBottom w:val="0"/>
      <w:divBdr>
        <w:top w:val="none" w:sz="0" w:space="0" w:color="auto"/>
        <w:left w:val="none" w:sz="0" w:space="0" w:color="auto"/>
        <w:bottom w:val="none" w:sz="0" w:space="0" w:color="auto"/>
        <w:right w:val="none" w:sz="0" w:space="0" w:color="auto"/>
      </w:divBdr>
    </w:div>
    <w:div w:id="61417255">
      <w:bodyDiv w:val="1"/>
      <w:marLeft w:val="0"/>
      <w:marRight w:val="0"/>
      <w:marTop w:val="0"/>
      <w:marBottom w:val="0"/>
      <w:divBdr>
        <w:top w:val="none" w:sz="0" w:space="0" w:color="auto"/>
        <w:left w:val="none" w:sz="0" w:space="0" w:color="auto"/>
        <w:bottom w:val="none" w:sz="0" w:space="0" w:color="auto"/>
        <w:right w:val="none" w:sz="0" w:space="0" w:color="auto"/>
      </w:divBdr>
    </w:div>
    <w:div w:id="63837566">
      <w:bodyDiv w:val="1"/>
      <w:marLeft w:val="0"/>
      <w:marRight w:val="0"/>
      <w:marTop w:val="0"/>
      <w:marBottom w:val="0"/>
      <w:divBdr>
        <w:top w:val="none" w:sz="0" w:space="0" w:color="auto"/>
        <w:left w:val="none" w:sz="0" w:space="0" w:color="auto"/>
        <w:bottom w:val="none" w:sz="0" w:space="0" w:color="auto"/>
        <w:right w:val="none" w:sz="0" w:space="0" w:color="auto"/>
      </w:divBdr>
      <w:divsChild>
        <w:div w:id="808595742">
          <w:marLeft w:val="0"/>
          <w:marRight w:val="0"/>
          <w:marTop w:val="0"/>
          <w:marBottom w:val="0"/>
          <w:divBdr>
            <w:top w:val="none" w:sz="0" w:space="0" w:color="auto"/>
            <w:left w:val="none" w:sz="0" w:space="0" w:color="auto"/>
            <w:bottom w:val="none" w:sz="0" w:space="0" w:color="auto"/>
            <w:right w:val="none" w:sz="0" w:space="0" w:color="auto"/>
          </w:divBdr>
        </w:div>
        <w:div w:id="1440223930">
          <w:marLeft w:val="0"/>
          <w:marRight w:val="0"/>
          <w:marTop w:val="0"/>
          <w:marBottom w:val="0"/>
          <w:divBdr>
            <w:top w:val="none" w:sz="0" w:space="0" w:color="auto"/>
            <w:left w:val="none" w:sz="0" w:space="0" w:color="auto"/>
            <w:bottom w:val="none" w:sz="0" w:space="0" w:color="auto"/>
            <w:right w:val="none" w:sz="0" w:space="0" w:color="auto"/>
          </w:divBdr>
        </w:div>
        <w:div w:id="1882354146">
          <w:marLeft w:val="0"/>
          <w:marRight w:val="0"/>
          <w:marTop w:val="0"/>
          <w:marBottom w:val="0"/>
          <w:divBdr>
            <w:top w:val="none" w:sz="0" w:space="0" w:color="auto"/>
            <w:left w:val="none" w:sz="0" w:space="0" w:color="auto"/>
            <w:bottom w:val="none" w:sz="0" w:space="0" w:color="auto"/>
            <w:right w:val="none" w:sz="0" w:space="0" w:color="auto"/>
          </w:divBdr>
        </w:div>
        <w:div w:id="111368191">
          <w:marLeft w:val="0"/>
          <w:marRight w:val="0"/>
          <w:marTop w:val="0"/>
          <w:marBottom w:val="0"/>
          <w:divBdr>
            <w:top w:val="none" w:sz="0" w:space="0" w:color="auto"/>
            <w:left w:val="none" w:sz="0" w:space="0" w:color="auto"/>
            <w:bottom w:val="none" w:sz="0" w:space="0" w:color="auto"/>
            <w:right w:val="none" w:sz="0" w:space="0" w:color="auto"/>
          </w:divBdr>
        </w:div>
        <w:div w:id="44184849">
          <w:marLeft w:val="0"/>
          <w:marRight w:val="0"/>
          <w:marTop w:val="0"/>
          <w:marBottom w:val="0"/>
          <w:divBdr>
            <w:top w:val="none" w:sz="0" w:space="0" w:color="auto"/>
            <w:left w:val="none" w:sz="0" w:space="0" w:color="auto"/>
            <w:bottom w:val="none" w:sz="0" w:space="0" w:color="auto"/>
            <w:right w:val="none" w:sz="0" w:space="0" w:color="auto"/>
          </w:divBdr>
        </w:div>
        <w:div w:id="1403679363">
          <w:marLeft w:val="0"/>
          <w:marRight w:val="0"/>
          <w:marTop w:val="0"/>
          <w:marBottom w:val="0"/>
          <w:divBdr>
            <w:top w:val="none" w:sz="0" w:space="0" w:color="auto"/>
            <w:left w:val="none" w:sz="0" w:space="0" w:color="auto"/>
            <w:bottom w:val="none" w:sz="0" w:space="0" w:color="auto"/>
            <w:right w:val="none" w:sz="0" w:space="0" w:color="auto"/>
          </w:divBdr>
        </w:div>
        <w:div w:id="812983582">
          <w:marLeft w:val="0"/>
          <w:marRight w:val="0"/>
          <w:marTop w:val="0"/>
          <w:marBottom w:val="0"/>
          <w:divBdr>
            <w:top w:val="none" w:sz="0" w:space="0" w:color="auto"/>
            <w:left w:val="none" w:sz="0" w:space="0" w:color="auto"/>
            <w:bottom w:val="none" w:sz="0" w:space="0" w:color="auto"/>
            <w:right w:val="none" w:sz="0" w:space="0" w:color="auto"/>
          </w:divBdr>
        </w:div>
        <w:div w:id="2103799689">
          <w:marLeft w:val="0"/>
          <w:marRight w:val="0"/>
          <w:marTop w:val="0"/>
          <w:marBottom w:val="0"/>
          <w:divBdr>
            <w:top w:val="none" w:sz="0" w:space="0" w:color="auto"/>
            <w:left w:val="none" w:sz="0" w:space="0" w:color="auto"/>
            <w:bottom w:val="none" w:sz="0" w:space="0" w:color="auto"/>
            <w:right w:val="none" w:sz="0" w:space="0" w:color="auto"/>
          </w:divBdr>
        </w:div>
        <w:div w:id="1922983331">
          <w:marLeft w:val="0"/>
          <w:marRight w:val="0"/>
          <w:marTop w:val="0"/>
          <w:marBottom w:val="0"/>
          <w:divBdr>
            <w:top w:val="none" w:sz="0" w:space="0" w:color="auto"/>
            <w:left w:val="none" w:sz="0" w:space="0" w:color="auto"/>
            <w:bottom w:val="none" w:sz="0" w:space="0" w:color="auto"/>
            <w:right w:val="none" w:sz="0" w:space="0" w:color="auto"/>
          </w:divBdr>
        </w:div>
        <w:div w:id="1363752334">
          <w:marLeft w:val="0"/>
          <w:marRight w:val="0"/>
          <w:marTop w:val="0"/>
          <w:marBottom w:val="0"/>
          <w:divBdr>
            <w:top w:val="none" w:sz="0" w:space="0" w:color="auto"/>
            <w:left w:val="none" w:sz="0" w:space="0" w:color="auto"/>
            <w:bottom w:val="none" w:sz="0" w:space="0" w:color="auto"/>
            <w:right w:val="none" w:sz="0" w:space="0" w:color="auto"/>
          </w:divBdr>
        </w:div>
        <w:div w:id="420220582">
          <w:marLeft w:val="0"/>
          <w:marRight w:val="0"/>
          <w:marTop w:val="0"/>
          <w:marBottom w:val="0"/>
          <w:divBdr>
            <w:top w:val="none" w:sz="0" w:space="0" w:color="auto"/>
            <w:left w:val="none" w:sz="0" w:space="0" w:color="auto"/>
            <w:bottom w:val="none" w:sz="0" w:space="0" w:color="auto"/>
            <w:right w:val="none" w:sz="0" w:space="0" w:color="auto"/>
          </w:divBdr>
        </w:div>
        <w:div w:id="108166503">
          <w:marLeft w:val="0"/>
          <w:marRight w:val="0"/>
          <w:marTop w:val="0"/>
          <w:marBottom w:val="0"/>
          <w:divBdr>
            <w:top w:val="none" w:sz="0" w:space="0" w:color="auto"/>
            <w:left w:val="none" w:sz="0" w:space="0" w:color="auto"/>
            <w:bottom w:val="none" w:sz="0" w:space="0" w:color="auto"/>
            <w:right w:val="none" w:sz="0" w:space="0" w:color="auto"/>
          </w:divBdr>
        </w:div>
      </w:divsChild>
    </w:div>
    <w:div w:id="64963079">
      <w:bodyDiv w:val="1"/>
      <w:marLeft w:val="0"/>
      <w:marRight w:val="0"/>
      <w:marTop w:val="0"/>
      <w:marBottom w:val="0"/>
      <w:divBdr>
        <w:top w:val="none" w:sz="0" w:space="0" w:color="auto"/>
        <w:left w:val="none" w:sz="0" w:space="0" w:color="auto"/>
        <w:bottom w:val="none" w:sz="0" w:space="0" w:color="auto"/>
        <w:right w:val="none" w:sz="0" w:space="0" w:color="auto"/>
      </w:divBdr>
    </w:div>
    <w:div w:id="72243427">
      <w:bodyDiv w:val="1"/>
      <w:marLeft w:val="0"/>
      <w:marRight w:val="0"/>
      <w:marTop w:val="0"/>
      <w:marBottom w:val="0"/>
      <w:divBdr>
        <w:top w:val="none" w:sz="0" w:space="0" w:color="auto"/>
        <w:left w:val="none" w:sz="0" w:space="0" w:color="auto"/>
        <w:bottom w:val="none" w:sz="0" w:space="0" w:color="auto"/>
        <w:right w:val="none" w:sz="0" w:space="0" w:color="auto"/>
      </w:divBdr>
    </w:div>
    <w:div w:id="75638020">
      <w:bodyDiv w:val="1"/>
      <w:marLeft w:val="0"/>
      <w:marRight w:val="0"/>
      <w:marTop w:val="0"/>
      <w:marBottom w:val="0"/>
      <w:divBdr>
        <w:top w:val="none" w:sz="0" w:space="0" w:color="auto"/>
        <w:left w:val="none" w:sz="0" w:space="0" w:color="auto"/>
        <w:bottom w:val="none" w:sz="0" w:space="0" w:color="auto"/>
        <w:right w:val="none" w:sz="0" w:space="0" w:color="auto"/>
      </w:divBdr>
    </w:div>
    <w:div w:id="75708399">
      <w:bodyDiv w:val="1"/>
      <w:marLeft w:val="0"/>
      <w:marRight w:val="0"/>
      <w:marTop w:val="0"/>
      <w:marBottom w:val="0"/>
      <w:divBdr>
        <w:top w:val="none" w:sz="0" w:space="0" w:color="auto"/>
        <w:left w:val="none" w:sz="0" w:space="0" w:color="auto"/>
        <w:bottom w:val="none" w:sz="0" w:space="0" w:color="auto"/>
        <w:right w:val="none" w:sz="0" w:space="0" w:color="auto"/>
      </w:divBdr>
    </w:div>
    <w:div w:id="85613918">
      <w:bodyDiv w:val="1"/>
      <w:marLeft w:val="0"/>
      <w:marRight w:val="0"/>
      <w:marTop w:val="0"/>
      <w:marBottom w:val="0"/>
      <w:divBdr>
        <w:top w:val="none" w:sz="0" w:space="0" w:color="auto"/>
        <w:left w:val="none" w:sz="0" w:space="0" w:color="auto"/>
        <w:bottom w:val="none" w:sz="0" w:space="0" w:color="auto"/>
        <w:right w:val="none" w:sz="0" w:space="0" w:color="auto"/>
      </w:divBdr>
    </w:div>
    <w:div w:id="91244379">
      <w:bodyDiv w:val="1"/>
      <w:marLeft w:val="0"/>
      <w:marRight w:val="0"/>
      <w:marTop w:val="0"/>
      <w:marBottom w:val="0"/>
      <w:divBdr>
        <w:top w:val="none" w:sz="0" w:space="0" w:color="auto"/>
        <w:left w:val="none" w:sz="0" w:space="0" w:color="auto"/>
        <w:bottom w:val="none" w:sz="0" w:space="0" w:color="auto"/>
        <w:right w:val="none" w:sz="0" w:space="0" w:color="auto"/>
      </w:divBdr>
    </w:div>
    <w:div w:id="93406056">
      <w:bodyDiv w:val="1"/>
      <w:marLeft w:val="0"/>
      <w:marRight w:val="0"/>
      <w:marTop w:val="0"/>
      <w:marBottom w:val="0"/>
      <w:divBdr>
        <w:top w:val="none" w:sz="0" w:space="0" w:color="auto"/>
        <w:left w:val="none" w:sz="0" w:space="0" w:color="auto"/>
        <w:bottom w:val="none" w:sz="0" w:space="0" w:color="auto"/>
        <w:right w:val="none" w:sz="0" w:space="0" w:color="auto"/>
      </w:divBdr>
    </w:div>
    <w:div w:id="95904932">
      <w:bodyDiv w:val="1"/>
      <w:marLeft w:val="0"/>
      <w:marRight w:val="0"/>
      <w:marTop w:val="0"/>
      <w:marBottom w:val="0"/>
      <w:divBdr>
        <w:top w:val="none" w:sz="0" w:space="0" w:color="auto"/>
        <w:left w:val="none" w:sz="0" w:space="0" w:color="auto"/>
        <w:bottom w:val="none" w:sz="0" w:space="0" w:color="auto"/>
        <w:right w:val="none" w:sz="0" w:space="0" w:color="auto"/>
      </w:divBdr>
    </w:div>
    <w:div w:id="97875403">
      <w:bodyDiv w:val="1"/>
      <w:marLeft w:val="0"/>
      <w:marRight w:val="0"/>
      <w:marTop w:val="0"/>
      <w:marBottom w:val="0"/>
      <w:divBdr>
        <w:top w:val="none" w:sz="0" w:space="0" w:color="auto"/>
        <w:left w:val="none" w:sz="0" w:space="0" w:color="auto"/>
        <w:bottom w:val="none" w:sz="0" w:space="0" w:color="auto"/>
        <w:right w:val="none" w:sz="0" w:space="0" w:color="auto"/>
      </w:divBdr>
    </w:div>
    <w:div w:id="100346988">
      <w:bodyDiv w:val="1"/>
      <w:marLeft w:val="0"/>
      <w:marRight w:val="0"/>
      <w:marTop w:val="0"/>
      <w:marBottom w:val="0"/>
      <w:divBdr>
        <w:top w:val="none" w:sz="0" w:space="0" w:color="auto"/>
        <w:left w:val="none" w:sz="0" w:space="0" w:color="auto"/>
        <w:bottom w:val="none" w:sz="0" w:space="0" w:color="auto"/>
        <w:right w:val="none" w:sz="0" w:space="0" w:color="auto"/>
      </w:divBdr>
    </w:div>
    <w:div w:id="101262655">
      <w:bodyDiv w:val="1"/>
      <w:marLeft w:val="0"/>
      <w:marRight w:val="0"/>
      <w:marTop w:val="0"/>
      <w:marBottom w:val="0"/>
      <w:divBdr>
        <w:top w:val="none" w:sz="0" w:space="0" w:color="auto"/>
        <w:left w:val="none" w:sz="0" w:space="0" w:color="auto"/>
        <w:bottom w:val="none" w:sz="0" w:space="0" w:color="auto"/>
        <w:right w:val="none" w:sz="0" w:space="0" w:color="auto"/>
      </w:divBdr>
    </w:div>
    <w:div w:id="111636394">
      <w:bodyDiv w:val="1"/>
      <w:marLeft w:val="0"/>
      <w:marRight w:val="0"/>
      <w:marTop w:val="0"/>
      <w:marBottom w:val="0"/>
      <w:divBdr>
        <w:top w:val="none" w:sz="0" w:space="0" w:color="auto"/>
        <w:left w:val="none" w:sz="0" w:space="0" w:color="auto"/>
        <w:bottom w:val="none" w:sz="0" w:space="0" w:color="auto"/>
        <w:right w:val="none" w:sz="0" w:space="0" w:color="auto"/>
      </w:divBdr>
    </w:div>
    <w:div w:id="114981326">
      <w:bodyDiv w:val="1"/>
      <w:marLeft w:val="0"/>
      <w:marRight w:val="0"/>
      <w:marTop w:val="0"/>
      <w:marBottom w:val="0"/>
      <w:divBdr>
        <w:top w:val="none" w:sz="0" w:space="0" w:color="auto"/>
        <w:left w:val="none" w:sz="0" w:space="0" w:color="auto"/>
        <w:bottom w:val="none" w:sz="0" w:space="0" w:color="auto"/>
        <w:right w:val="none" w:sz="0" w:space="0" w:color="auto"/>
      </w:divBdr>
    </w:div>
    <w:div w:id="115367624">
      <w:bodyDiv w:val="1"/>
      <w:marLeft w:val="0"/>
      <w:marRight w:val="0"/>
      <w:marTop w:val="0"/>
      <w:marBottom w:val="0"/>
      <w:divBdr>
        <w:top w:val="none" w:sz="0" w:space="0" w:color="auto"/>
        <w:left w:val="none" w:sz="0" w:space="0" w:color="auto"/>
        <w:bottom w:val="none" w:sz="0" w:space="0" w:color="auto"/>
        <w:right w:val="none" w:sz="0" w:space="0" w:color="auto"/>
      </w:divBdr>
    </w:div>
    <w:div w:id="115878442">
      <w:bodyDiv w:val="1"/>
      <w:marLeft w:val="0"/>
      <w:marRight w:val="0"/>
      <w:marTop w:val="0"/>
      <w:marBottom w:val="0"/>
      <w:divBdr>
        <w:top w:val="none" w:sz="0" w:space="0" w:color="auto"/>
        <w:left w:val="none" w:sz="0" w:space="0" w:color="auto"/>
        <w:bottom w:val="none" w:sz="0" w:space="0" w:color="auto"/>
        <w:right w:val="none" w:sz="0" w:space="0" w:color="auto"/>
      </w:divBdr>
    </w:div>
    <w:div w:id="121120002">
      <w:bodyDiv w:val="1"/>
      <w:marLeft w:val="0"/>
      <w:marRight w:val="0"/>
      <w:marTop w:val="0"/>
      <w:marBottom w:val="0"/>
      <w:divBdr>
        <w:top w:val="none" w:sz="0" w:space="0" w:color="auto"/>
        <w:left w:val="none" w:sz="0" w:space="0" w:color="auto"/>
        <w:bottom w:val="none" w:sz="0" w:space="0" w:color="auto"/>
        <w:right w:val="none" w:sz="0" w:space="0" w:color="auto"/>
      </w:divBdr>
    </w:div>
    <w:div w:id="123348424">
      <w:bodyDiv w:val="1"/>
      <w:marLeft w:val="0"/>
      <w:marRight w:val="0"/>
      <w:marTop w:val="0"/>
      <w:marBottom w:val="0"/>
      <w:divBdr>
        <w:top w:val="none" w:sz="0" w:space="0" w:color="auto"/>
        <w:left w:val="none" w:sz="0" w:space="0" w:color="auto"/>
        <w:bottom w:val="none" w:sz="0" w:space="0" w:color="auto"/>
        <w:right w:val="none" w:sz="0" w:space="0" w:color="auto"/>
      </w:divBdr>
    </w:div>
    <w:div w:id="125045749">
      <w:bodyDiv w:val="1"/>
      <w:marLeft w:val="0"/>
      <w:marRight w:val="0"/>
      <w:marTop w:val="0"/>
      <w:marBottom w:val="0"/>
      <w:divBdr>
        <w:top w:val="none" w:sz="0" w:space="0" w:color="auto"/>
        <w:left w:val="none" w:sz="0" w:space="0" w:color="auto"/>
        <w:bottom w:val="none" w:sz="0" w:space="0" w:color="auto"/>
        <w:right w:val="none" w:sz="0" w:space="0" w:color="auto"/>
      </w:divBdr>
    </w:div>
    <w:div w:id="125705000">
      <w:bodyDiv w:val="1"/>
      <w:marLeft w:val="0"/>
      <w:marRight w:val="0"/>
      <w:marTop w:val="0"/>
      <w:marBottom w:val="0"/>
      <w:divBdr>
        <w:top w:val="none" w:sz="0" w:space="0" w:color="auto"/>
        <w:left w:val="none" w:sz="0" w:space="0" w:color="auto"/>
        <w:bottom w:val="none" w:sz="0" w:space="0" w:color="auto"/>
        <w:right w:val="none" w:sz="0" w:space="0" w:color="auto"/>
      </w:divBdr>
    </w:div>
    <w:div w:id="126243951">
      <w:bodyDiv w:val="1"/>
      <w:marLeft w:val="0"/>
      <w:marRight w:val="0"/>
      <w:marTop w:val="0"/>
      <w:marBottom w:val="0"/>
      <w:divBdr>
        <w:top w:val="none" w:sz="0" w:space="0" w:color="auto"/>
        <w:left w:val="none" w:sz="0" w:space="0" w:color="auto"/>
        <w:bottom w:val="none" w:sz="0" w:space="0" w:color="auto"/>
        <w:right w:val="none" w:sz="0" w:space="0" w:color="auto"/>
      </w:divBdr>
    </w:div>
    <w:div w:id="127552812">
      <w:bodyDiv w:val="1"/>
      <w:marLeft w:val="0"/>
      <w:marRight w:val="0"/>
      <w:marTop w:val="0"/>
      <w:marBottom w:val="0"/>
      <w:divBdr>
        <w:top w:val="none" w:sz="0" w:space="0" w:color="auto"/>
        <w:left w:val="none" w:sz="0" w:space="0" w:color="auto"/>
        <w:bottom w:val="none" w:sz="0" w:space="0" w:color="auto"/>
        <w:right w:val="none" w:sz="0" w:space="0" w:color="auto"/>
      </w:divBdr>
    </w:div>
    <w:div w:id="128597414">
      <w:bodyDiv w:val="1"/>
      <w:marLeft w:val="0"/>
      <w:marRight w:val="0"/>
      <w:marTop w:val="0"/>
      <w:marBottom w:val="0"/>
      <w:divBdr>
        <w:top w:val="none" w:sz="0" w:space="0" w:color="auto"/>
        <w:left w:val="none" w:sz="0" w:space="0" w:color="auto"/>
        <w:bottom w:val="none" w:sz="0" w:space="0" w:color="auto"/>
        <w:right w:val="none" w:sz="0" w:space="0" w:color="auto"/>
      </w:divBdr>
    </w:div>
    <w:div w:id="130483521">
      <w:bodyDiv w:val="1"/>
      <w:marLeft w:val="0"/>
      <w:marRight w:val="0"/>
      <w:marTop w:val="0"/>
      <w:marBottom w:val="0"/>
      <w:divBdr>
        <w:top w:val="none" w:sz="0" w:space="0" w:color="auto"/>
        <w:left w:val="none" w:sz="0" w:space="0" w:color="auto"/>
        <w:bottom w:val="none" w:sz="0" w:space="0" w:color="auto"/>
        <w:right w:val="none" w:sz="0" w:space="0" w:color="auto"/>
      </w:divBdr>
    </w:div>
    <w:div w:id="143551238">
      <w:bodyDiv w:val="1"/>
      <w:marLeft w:val="0"/>
      <w:marRight w:val="0"/>
      <w:marTop w:val="0"/>
      <w:marBottom w:val="0"/>
      <w:divBdr>
        <w:top w:val="none" w:sz="0" w:space="0" w:color="auto"/>
        <w:left w:val="none" w:sz="0" w:space="0" w:color="auto"/>
        <w:bottom w:val="none" w:sz="0" w:space="0" w:color="auto"/>
        <w:right w:val="none" w:sz="0" w:space="0" w:color="auto"/>
      </w:divBdr>
    </w:div>
    <w:div w:id="143857832">
      <w:bodyDiv w:val="1"/>
      <w:marLeft w:val="0"/>
      <w:marRight w:val="0"/>
      <w:marTop w:val="0"/>
      <w:marBottom w:val="0"/>
      <w:divBdr>
        <w:top w:val="none" w:sz="0" w:space="0" w:color="auto"/>
        <w:left w:val="none" w:sz="0" w:space="0" w:color="auto"/>
        <w:bottom w:val="none" w:sz="0" w:space="0" w:color="auto"/>
        <w:right w:val="none" w:sz="0" w:space="0" w:color="auto"/>
      </w:divBdr>
    </w:div>
    <w:div w:id="146631807">
      <w:bodyDiv w:val="1"/>
      <w:marLeft w:val="0"/>
      <w:marRight w:val="0"/>
      <w:marTop w:val="0"/>
      <w:marBottom w:val="0"/>
      <w:divBdr>
        <w:top w:val="none" w:sz="0" w:space="0" w:color="auto"/>
        <w:left w:val="none" w:sz="0" w:space="0" w:color="auto"/>
        <w:bottom w:val="none" w:sz="0" w:space="0" w:color="auto"/>
        <w:right w:val="none" w:sz="0" w:space="0" w:color="auto"/>
      </w:divBdr>
    </w:div>
    <w:div w:id="154496123">
      <w:bodyDiv w:val="1"/>
      <w:marLeft w:val="0"/>
      <w:marRight w:val="0"/>
      <w:marTop w:val="0"/>
      <w:marBottom w:val="0"/>
      <w:divBdr>
        <w:top w:val="none" w:sz="0" w:space="0" w:color="auto"/>
        <w:left w:val="none" w:sz="0" w:space="0" w:color="auto"/>
        <w:bottom w:val="none" w:sz="0" w:space="0" w:color="auto"/>
        <w:right w:val="none" w:sz="0" w:space="0" w:color="auto"/>
      </w:divBdr>
    </w:div>
    <w:div w:id="155611289">
      <w:bodyDiv w:val="1"/>
      <w:marLeft w:val="0"/>
      <w:marRight w:val="0"/>
      <w:marTop w:val="0"/>
      <w:marBottom w:val="0"/>
      <w:divBdr>
        <w:top w:val="none" w:sz="0" w:space="0" w:color="auto"/>
        <w:left w:val="none" w:sz="0" w:space="0" w:color="auto"/>
        <w:bottom w:val="none" w:sz="0" w:space="0" w:color="auto"/>
        <w:right w:val="none" w:sz="0" w:space="0" w:color="auto"/>
      </w:divBdr>
    </w:div>
    <w:div w:id="159541107">
      <w:bodyDiv w:val="1"/>
      <w:marLeft w:val="0"/>
      <w:marRight w:val="0"/>
      <w:marTop w:val="0"/>
      <w:marBottom w:val="0"/>
      <w:divBdr>
        <w:top w:val="none" w:sz="0" w:space="0" w:color="auto"/>
        <w:left w:val="none" w:sz="0" w:space="0" w:color="auto"/>
        <w:bottom w:val="none" w:sz="0" w:space="0" w:color="auto"/>
        <w:right w:val="none" w:sz="0" w:space="0" w:color="auto"/>
      </w:divBdr>
    </w:div>
    <w:div w:id="164327403">
      <w:bodyDiv w:val="1"/>
      <w:marLeft w:val="0"/>
      <w:marRight w:val="0"/>
      <w:marTop w:val="0"/>
      <w:marBottom w:val="0"/>
      <w:divBdr>
        <w:top w:val="none" w:sz="0" w:space="0" w:color="auto"/>
        <w:left w:val="none" w:sz="0" w:space="0" w:color="auto"/>
        <w:bottom w:val="none" w:sz="0" w:space="0" w:color="auto"/>
        <w:right w:val="none" w:sz="0" w:space="0" w:color="auto"/>
      </w:divBdr>
    </w:div>
    <w:div w:id="169294941">
      <w:bodyDiv w:val="1"/>
      <w:marLeft w:val="0"/>
      <w:marRight w:val="0"/>
      <w:marTop w:val="0"/>
      <w:marBottom w:val="0"/>
      <w:divBdr>
        <w:top w:val="none" w:sz="0" w:space="0" w:color="auto"/>
        <w:left w:val="none" w:sz="0" w:space="0" w:color="auto"/>
        <w:bottom w:val="none" w:sz="0" w:space="0" w:color="auto"/>
        <w:right w:val="none" w:sz="0" w:space="0" w:color="auto"/>
      </w:divBdr>
    </w:div>
    <w:div w:id="173955275">
      <w:bodyDiv w:val="1"/>
      <w:marLeft w:val="0"/>
      <w:marRight w:val="0"/>
      <w:marTop w:val="0"/>
      <w:marBottom w:val="0"/>
      <w:divBdr>
        <w:top w:val="none" w:sz="0" w:space="0" w:color="auto"/>
        <w:left w:val="none" w:sz="0" w:space="0" w:color="auto"/>
        <w:bottom w:val="none" w:sz="0" w:space="0" w:color="auto"/>
        <w:right w:val="none" w:sz="0" w:space="0" w:color="auto"/>
      </w:divBdr>
    </w:div>
    <w:div w:id="178589637">
      <w:bodyDiv w:val="1"/>
      <w:marLeft w:val="0"/>
      <w:marRight w:val="0"/>
      <w:marTop w:val="0"/>
      <w:marBottom w:val="0"/>
      <w:divBdr>
        <w:top w:val="none" w:sz="0" w:space="0" w:color="auto"/>
        <w:left w:val="none" w:sz="0" w:space="0" w:color="auto"/>
        <w:bottom w:val="none" w:sz="0" w:space="0" w:color="auto"/>
        <w:right w:val="none" w:sz="0" w:space="0" w:color="auto"/>
      </w:divBdr>
    </w:div>
    <w:div w:id="183790433">
      <w:bodyDiv w:val="1"/>
      <w:marLeft w:val="0"/>
      <w:marRight w:val="0"/>
      <w:marTop w:val="0"/>
      <w:marBottom w:val="0"/>
      <w:divBdr>
        <w:top w:val="none" w:sz="0" w:space="0" w:color="auto"/>
        <w:left w:val="none" w:sz="0" w:space="0" w:color="auto"/>
        <w:bottom w:val="none" w:sz="0" w:space="0" w:color="auto"/>
        <w:right w:val="none" w:sz="0" w:space="0" w:color="auto"/>
      </w:divBdr>
    </w:div>
    <w:div w:id="187261525">
      <w:bodyDiv w:val="1"/>
      <w:marLeft w:val="0"/>
      <w:marRight w:val="0"/>
      <w:marTop w:val="0"/>
      <w:marBottom w:val="0"/>
      <w:divBdr>
        <w:top w:val="none" w:sz="0" w:space="0" w:color="auto"/>
        <w:left w:val="none" w:sz="0" w:space="0" w:color="auto"/>
        <w:bottom w:val="none" w:sz="0" w:space="0" w:color="auto"/>
        <w:right w:val="none" w:sz="0" w:space="0" w:color="auto"/>
      </w:divBdr>
    </w:div>
    <w:div w:id="191769824">
      <w:bodyDiv w:val="1"/>
      <w:marLeft w:val="0"/>
      <w:marRight w:val="0"/>
      <w:marTop w:val="0"/>
      <w:marBottom w:val="0"/>
      <w:divBdr>
        <w:top w:val="none" w:sz="0" w:space="0" w:color="auto"/>
        <w:left w:val="none" w:sz="0" w:space="0" w:color="auto"/>
        <w:bottom w:val="none" w:sz="0" w:space="0" w:color="auto"/>
        <w:right w:val="none" w:sz="0" w:space="0" w:color="auto"/>
      </w:divBdr>
    </w:div>
    <w:div w:id="200745657">
      <w:bodyDiv w:val="1"/>
      <w:marLeft w:val="0"/>
      <w:marRight w:val="0"/>
      <w:marTop w:val="0"/>
      <w:marBottom w:val="0"/>
      <w:divBdr>
        <w:top w:val="none" w:sz="0" w:space="0" w:color="auto"/>
        <w:left w:val="none" w:sz="0" w:space="0" w:color="auto"/>
        <w:bottom w:val="none" w:sz="0" w:space="0" w:color="auto"/>
        <w:right w:val="none" w:sz="0" w:space="0" w:color="auto"/>
      </w:divBdr>
    </w:div>
    <w:div w:id="206308067">
      <w:bodyDiv w:val="1"/>
      <w:marLeft w:val="0"/>
      <w:marRight w:val="0"/>
      <w:marTop w:val="0"/>
      <w:marBottom w:val="0"/>
      <w:divBdr>
        <w:top w:val="none" w:sz="0" w:space="0" w:color="auto"/>
        <w:left w:val="none" w:sz="0" w:space="0" w:color="auto"/>
        <w:bottom w:val="none" w:sz="0" w:space="0" w:color="auto"/>
        <w:right w:val="none" w:sz="0" w:space="0" w:color="auto"/>
      </w:divBdr>
    </w:div>
    <w:div w:id="207109023">
      <w:bodyDiv w:val="1"/>
      <w:marLeft w:val="0"/>
      <w:marRight w:val="0"/>
      <w:marTop w:val="0"/>
      <w:marBottom w:val="0"/>
      <w:divBdr>
        <w:top w:val="none" w:sz="0" w:space="0" w:color="auto"/>
        <w:left w:val="none" w:sz="0" w:space="0" w:color="auto"/>
        <w:bottom w:val="none" w:sz="0" w:space="0" w:color="auto"/>
        <w:right w:val="none" w:sz="0" w:space="0" w:color="auto"/>
      </w:divBdr>
    </w:div>
    <w:div w:id="210961625">
      <w:bodyDiv w:val="1"/>
      <w:marLeft w:val="0"/>
      <w:marRight w:val="0"/>
      <w:marTop w:val="0"/>
      <w:marBottom w:val="0"/>
      <w:divBdr>
        <w:top w:val="none" w:sz="0" w:space="0" w:color="auto"/>
        <w:left w:val="none" w:sz="0" w:space="0" w:color="auto"/>
        <w:bottom w:val="none" w:sz="0" w:space="0" w:color="auto"/>
        <w:right w:val="none" w:sz="0" w:space="0" w:color="auto"/>
      </w:divBdr>
    </w:div>
    <w:div w:id="216210090">
      <w:bodyDiv w:val="1"/>
      <w:marLeft w:val="0"/>
      <w:marRight w:val="0"/>
      <w:marTop w:val="0"/>
      <w:marBottom w:val="0"/>
      <w:divBdr>
        <w:top w:val="none" w:sz="0" w:space="0" w:color="auto"/>
        <w:left w:val="none" w:sz="0" w:space="0" w:color="auto"/>
        <w:bottom w:val="none" w:sz="0" w:space="0" w:color="auto"/>
        <w:right w:val="none" w:sz="0" w:space="0" w:color="auto"/>
      </w:divBdr>
    </w:div>
    <w:div w:id="220021668">
      <w:bodyDiv w:val="1"/>
      <w:marLeft w:val="0"/>
      <w:marRight w:val="0"/>
      <w:marTop w:val="0"/>
      <w:marBottom w:val="0"/>
      <w:divBdr>
        <w:top w:val="none" w:sz="0" w:space="0" w:color="auto"/>
        <w:left w:val="none" w:sz="0" w:space="0" w:color="auto"/>
        <w:bottom w:val="none" w:sz="0" w:space="0" w:color="auto"/>
        <w:right w:val="none" w:sz="0" w:space="0" w:color="auto"/>
      </w:divBdr>
    </w:div>
    <w:div w:id="226114026">
      <w:bodyDiv w:val="1"/>
      <w:marLeft w:val="0"/>
      <w:marRight w:val="0"/>
      <w:marTop w:val="0"/>
      <w:marBottom w:val="0"/>
      <w:divBdr>
        <w:top w:val="none" w:sz="0" w:space="0" w:color="auto"/>
        <w:left w:val="none" w:sz="0" w:space="0" w:color="auto"/>
        <w:bottom w:val="none" w:sz="0" w:space="0" w:color="auto"/>
        <w:right w:val="none" w:sz="0" w:space="0" w:color="auto"/>
      </w:divBdr>
    </w:div>
    <w:div w:id="229656556">
      <w:bodyDiv w:val="1"/>
      <w:marLeft w:val="0"/>
      <w:marRight w:val="0"/>
      <w:marTop w:val="0"/>
      <w:marBottom w:val="0"/>
      <w:divBdr>
        <w:top w:val="none" w:sz="0" w:space="0" w:color="auto"/>
        <w:left w:val="none" w:sz="0" w:space="0" w:color="auto"/>
        <w:bottom w:val="none" w:sz="0" w:space="0" w:color="auto"/>
        <w:right w:val="none" w:sz="0" w:space="0" w:color="auto"/>
      </w:divBdr>
    </w:div>
    <w:div w:id="229772197">
      <w:bodyDiv w:val="1"/>
      <w:marLeft w:val="0"/>
      <w:marRight w:val="0"/>
      <w:marTop w:val="0"/>
      <w:marBottom w:val="0"/>
      <w:divBdr>
        <w:top w:val="none" w:sz="0" w:space="0" w:color="auto"/>
        <w:left w:val="none" w:sz="0" w:space="0" w:color="auto"/>
        <w:bottom w:val="none" w:sz="0" w:space="0" w:color="auto"/>
        <w:right w:val="none" w:sz="0" w:space="0" w:color="auto"/>
      </w:divBdr>
    </w:div>
    <w:div w:id="229924287">
      <w:bodyDiv w:val="1"/>
      <w:marLeft w:val="0"/>
      <w:marRight w:val="0"/>
      <w:marTop w:val="0"/>
      <w:marBottom w:val="0"/>
      <w:divBdr>
        <w:top w:val="none" w:sz="0" w:space="0" w:color="auto"/>
        <w:left w:val="none" w:sz="0" w:space="0" w:color="auto"/>
        <w:bottom w:val="none" w:sz="0" w:space="0" w:color="auto"/>
        <w:right w:val="none" w:sz="0" w:space="0" w:color="auto"/>
      </w:divBdr>
    </w:div>
    <w:div w:id="230703612">
      <w:bodyDiv w:val="1"/>
      <w:marLeft w:val="0"/>
      <w:marRight w:val="0"/>
      <w:marTop w:val="0"/>
      <w:marBottom w:val="0"/>
      <w:divBdr>
        <w:top w:val="none" w:sz="0" w:space="0" w:color="auto"/>
        <w:left w:val="none" w:sz="0" w:space="0" w:color="auto"/>
        <w:bottom w:val="none" w:sz="0" w:space="0" w:color="auto"/>
        <w:right w:val="none" w:sz="0" w:space="0" w:color="auto"/>
      </w:divBdr>
    </w:div>
    <w:div w:id="231162753">
      <w:bodyDiv w:val="1"/>
      <w:marLeft w:val="0"/>
      <w:marRight w:val="0"/>
      <w:marTop w:val="0"/>
      <w:marBottom w:val="0"/>
      <w:divBdr>
        <w:top w:val="none" w:sz="0" w:space="0" w:color="auto"/>
        <w:left w:val="none" w:sz="0" w:space="0" w:color="auto"/>
        <w:bottom w:val="none" w:sz="0" w:space="0" w:color="auto"/>
        <w:right w:val="none" w:sz="0" w:space="0" w:color="auto"/>
      </w:divBdr>
    </w:div>
    <w:div w:id="232159421">
      <w:bodyDiv w:val="1"/>
      <w:marLeft w:val="0"/>
      <w:marRight w:val="0"/>
      <w:marTop w:val="0"/>
      <w:marBottom w:val="0"/>
      <w:divBdr>
        <w:top w:val="none" w:sz="0" w:space="0" w:color="auto"/>
        <w:left w:val="none" w:sz="0" w:space="0" w:color="auto"/>
        <w:bottom w:val="none" w:sz="0" w:space="0" w:color="auto"/>
        <w:right w:val="none" w:sz="0" w:space="0" w:color="auto"/>
      </w:divBdr>
    </w:div>
    <w:div w:id="233399043">
      <w:bodyDiv w:val="1"/>
      <w:marLeft w:val="0"/>
      <w:marRight w:val="0"/>
      <w:marTop w:val="0"/>
      <w:marBottom w:val="0"/>
      <w:divBdr>
        <w:top w:val="none" w:sz="0" w:space="0" w:color="auto"/>
        <w:left w:val="none" w:sz="0" w:space="0" w:color="auto"/>
        <w:bottom w:val="none" w:sz="0" w:space="0" w:color="auto"/>
        <w:right w:val="none" w:sz="0" w:space="0" w:color="auto"/>
      </w:divBdr>
    </w:div>
    <w:div w:id="234510547">
      <w:bodyDiv w:val="1"/>
      <w:marLeft w:val="0"/>
      <w:marRight w:val="0"/>
      <w:marTop w:val="0"/>
      <w:marBottom w:val="0"/>
      <w:divBdr>
        <w:top w:val="none" w:sz="0" w:space="0" w:color="auto"/>
        <w:left w:val="none" w:sz="0" w:space="0" w:color="auto"/>
        <w:bottom w:val="none" w:sz="0" w:space="0" w:color="auto"/>
        <w:right w:val="none" w:sz="0" w:space="0" w:color="auto"/>
      </w:divBdr>
    </w:div>
    <w:div w:id="239217770">
      <w:bodyDiv w:val="1"/>
      <w:marLeft w:val="0"/>
      <w:marRight w:val="0"/>
      <w:marTop w:val="0"/>
      <w:marBottom w:val="0"/>
      <w:divBdr>
        <w:top w:val="none" w:sz="0" w:space="0" w:color="auto"/>
        <w:left w:val="none" w:sz="0" w:space="0" w:color="auto"/>
        <w:bottom w:val="none" w:sz="0" w:space="0" w:color="auto"/>
        <w:right w:val="none" w:sz="0" w:space="0" w:color="auto"/>
      </w:divBdr>
    </w:div>
    <w:div w:id="239874115">
      <w:bodyDiv w:val="1"/>
      <w:marLeft w:val="0"/>
      <w:marRight w:val="0"/>
      <w:marTop w:val="0"/>
      <w:marBottom w:val="0"/>
      <w:divBdr>
        <w:top w:val="none" w:sz="0" w:space="0" w:color="auto"/>
        <w:left w:val="none" w:sz="0" w:space="0" w:color="auto"/>
        <w:bottom w:val="none" w:sz="0" w:space="0" w:color="auto"/>
        <w:right w:val="none" w:sz="0" w:space="0" w:color="auto"/>
      </w:divBdr>
    </w:div>
    <w:div w:id="247887416">
      <w:bodyDiv w:val="1"/>
      <w:marLeft w:val="0"/>
      <w:marRight w:val="0"/>
      <w:marTop w:val="0"/>
      <w:marBottom w:val="0"/>
      <w:divBdr>
        <w:top w:val="none" w:sz="0" w:space="0" w:color="auto"/>
        <w:left w:val="none" w:sz="0" w:space="0" w:color="auto"/>
        <w:bottom w:val="none" w:sz="0" w:space="0" w:color="auto"/>
        <w:right w:val="none" w:sz="0" w:space="0" w:color="auto"/>
      </w:divBdr>
    </w:div>
    <w:div w:id="255671399">
      <w:bodyDiv w:val="1"/>
      <w:marLeft w:val="0"/>
      <w:marRight w:val="0"/>
      <w:marTop w:val="0"/>
      <w:marBottom w:val="0"/>
      <w:divBdr>
        <w:top w:val="none" w:sz="0" w:space="0" w:color="auto"/>
        <w:left w:val="none" w:sz="0" w:space="0" w:color="auto"/>
        <w:bottom w:val="none" w:sz="0" w:space="0" w:color="auto"/>
        <w:right w:val="none" w:sz="0" w:space="0" w:color="auto"/>
      </w:divBdr>
    </w:div>
    <w:div w:id="263726636">
      <w:bodyDiv w:val="1"/>
      <w:marLeft w:val="0"/>
      <w:marRight w:val="0"/>
      <w:marTop w:val="0"/>
      <w:marBottom w:val="0"/>
      <w:divBdr>
        <w:top w:val="none" w:sz="0" w:space="0" w:color="auto"/>
        <w:left w:val="none" w:sz="0" w:space="0" w:color="auto"/>
        <w:bottom w:val="none" w:sz="0" w:space="0" w:color="auto"/>
        <w:right w:val="none" w:sz="0" w:space="0" w:color="auto"/>
      </w:divBdr>
    </w:div>
    <w:div w:id="265120557">
      <w:bodyDiv w:val="1"/>
      <w:marLeft w:val="0"/>
      <w:marRight w:val="0"/>
      <w:marTop w:val="0"/>
      <w:marBottom w:val="0"/>
      <w:divBdr>
        <w:top w:val="none" w:sz="0" w:space="0" w:color="auto"/>
        <w:left w:val="none" w:sz="0" w:space="0" w:color="auto"/>
        <w:bottom w:val="none" w:sz="0" w:space="0" w:color="auto"/>
        <w:right w:val="none" w:sz="0" w:space="0" w:color="auto"/>
      </w:divBdr>
    </w:div>
    <w:div w:id="273288601">
      <w:bodyDiv w:val="1"/>
      <w:marLeft w:val="0"/>
      <w:marRight w:val="0"/>
      <w:marTop w:val="0"/>
      <w:marBottom w:val="0"/>
      <w:divBdr>
        <w:top w:val="none" w:sz="0" w:space="0" w:color="auto"/>
        <w:left w:val="none" w:sz="0" w:space="0" w:color="auto"/>
        <w:bottom w:val="none" w:sz="0" w:space="0" w:color="auto"/>
        <w:right w:val="none" w:sz="0" w:space="0" w:color="auto"/>
      </w:divBdr>
    </w:div>
    <w:div w:id="277836921">
      <w:bodyDiv w:val="1"/>
      <w:marLeft w:val="0"/>
      <w:marRight w:val="0"/>
      <w:marTop w:val="0"/>
      <w:marBottom w:val="0"/>
      <w:divBdr>
        <w:top w:val="none" w:sz="0" w:space="0" w:color="auto"/>
        <w:left w:val="none" w:sz="0" w:space="0" w:color="auto"/>
        <w:bottom w:val="none" w:sz="0" w:space="0" w:color="auto"/>
        <w:right w:val="none" w:sz="0" w:space="0" w:color="auto"/>
      </w:divBdr>
    </w:div>
    <w:div w:id="278143927">
      <w:bodyDiv w:val="1"/>
      <w:marLeft w:val="0"/>
      <w:marRight w:val="0"/>
      <w:marTop w:val="0"/>
      <w:marBottom w:val="0"/>
      <w:divBdr>
        <w:top w:val="none" w:sz="0" w:space="0" w:color="auto"/>
        <w:left w:val="none" w:sz="0" w:space="0" w:color="auto"/>
        <w:bottom w:val="none" w:sz="0" w:space="0" w:color="auto"/>
        <w:right w:val="none" w:sz="0" w:space="0" w:color="auto"/>
      </w:divBdr>
    </w:div>
    <w:div w:id="279730250">
      <w:bodyDiv w:val="1"/>
      <w:marLeft w:val="0"/>
      <w:marRight w:val="0"/>
      <w:marTop w:val="0"/>
      <w:marBottom w:val="0"/>
      <w:divBdr>
        <w:top w:val="none" w:sz="0" w:space="0" w:color="auto"/>
        <w:left w:val="none" w:sz="0" w:space="0" w:color="auto"/>
        <w:bottom w:val="none" w:sz="0" w:space="0" w:color="auto"/>
        <w:right w:val="none" w:sz="0" w:space="0" w:color="auto"/>
      </w:divBdr>
      <w:divsChild>
        <w:div w:id="434134006">
          <w:marLeft w:val="0"/>
          <w:marRight w:val="0"/>
          <w:marTop w:val="0"/>
          <w:marBottom w:val="0"/>
          <w:divBdr>
            <w:top w:val="none" w:sz="0" w:space="0" w:color="auto"/>
            <w:left w:val="none" w:sz="0" w:space="0" w:color="auto"/>
            <w:bottom w:val="none" w:sz="0" w:space="0" w:color="auto"/>
            <w:right w:val="none" w:sz="0" w:space="0" w:color="auto"/>
          </w:divBdr>
          <w:divsChild>
            <w:div w:id="1496725631">
              <w:marLeft w:val="0"/>
              <w:marRight w:val="0"/>
              <w:marTop w:val="0"/>
              <w:marBottom w:val="0"/>
              <w:divBdr>
                <w:top w:val="none" w:sz="0" w:space="0" w:color="auto"/>
                <w:left w:val="none" w:sz="0" w:space="0" w:color="auto"/>
                <w:bottom w:val="none" w:sz="0" w:space="0" w:color="auto"/>
                <w:right w:val="none" w:sz="0" w:space="0" w:color="auto"/>
              </w:divBdr>
            </w:div>
            <w:div w:id="2091612963">
              <w:marLeft w:val="0"/>
              <w:marRight w:val="0"/>
              <w:marTop w:val="0"/>
              <w:marBottom w:val="0"/>
              <w:divBdr>
                <w:top w:val="none" w:sz="0" w:space="0" w:color="auto"/>
                <w:left w:val="none" w:sz="0" w:space="0" w:color="auto"/>
                <w:bottom w:val="none" w:sz="0" w:space="0" w:color="auto"/>
                <w:right w:val="none" w:sz="0" w:space="0" w:color="auto"/>
              </w:divBdr>
            </w:div>
            <w:div w:id="467355801">
              <w:marLeft w:val="0"/>
              <w:marRight w:val="0"/>
              <w:marTop w:val="0"/>
              <w:marBottom w:val="0"/>
              <w:divBdr>
                <w:top w:val="none" w:sz="0" w:space="0" w:color="auto"/>
                <w:left w:val="none" w:sz="0" w:space="0" w:color="auto"/>
                <w:bottom w:val="none" w:sz="0" w:space="0" w:color="auto"/>
                <w:right w:val="none" w:sz="0" w:space="0" w:color="auto"/>
              </w:divBdr>
            </w:div>
            <w:div w:id="873617628">
              <w:marLeft w:val="0"/>
              <w:marRight w:val="0"/>
              <w:marTop w:val="0"/>
              <w:marBottom w:val="0"/>
              <w:divBdr>
                <w:top w:val="none" w:sz="0" w:space="0" w:color="auto"/>
                <w:left w:val="none" w:sz="0" w:space="0" w:color="auto"/>
                <w:bottom w:val="none" w:sz="0" w:space="0" w:color="auto"/>
                <w:right w:val="none" w:sz="0" w:space="0" w:color="auto"/>
              </w:divBdr>
            </w:div>
            <w:div w:id="245380465">
              <w:marLeft w:val="0"/>
              <w:marRight w:val="0"/>
              <w:marTop w:val="0"/>
              <w:marBottom w:val="0"/>
              <w:divBdr>
                <w:top w:val="none" w:sz="0" w:space="0" w:color="auto"/>
                <w:left w:val="none" w:sz="0" w:space="0" w:color="auto"/>
                <w:bottom w:val="none" w:sz="0" w:space="0" w:color="auto"/>
                <w:right w:val="none" w:sz="0" w:space="0" w:color="auto"/>
              </w:divBdr>
            </w:div>
            <w:div w:id="140175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736">
      <w:bodyDiv w:val="1"/>
      <w:marLeft w:val="0"/>
      <w:marRight w:val="0"/>
      <w:marTop w:val="0"/>
      <w:marBottom w:val="0"/>
      <w:divBdr>
        <w:top w:val="none" w:sz="0" w:space="0" w:color="auto"/>
        <w:left w:val="none" w:sz="0" w:space="0" w:color="auto"/>
        <w:bottom w:val="none" w:sz="0" w:space="0" w:color="auto"/>
        <w:right w:val="none" w:sz="0" w:space="0" w:color="auto"/>
      </w:divBdr>
    </w:div>
    <w:div w:id="283388036">
      <w:bodyDiv w:val="1"/>
      <w:marLeft w:val="0"/>
      <w:marRight w:val="0"/>
      <w:marTop w:val="0"/>
      <w:marBottom w:val="0"/>
      <w:divBdr>
        <w:top w:val="none" w:sz="0" w:space="0" w:color="auto"/>
        <w:left w:val="none" w:sz="0" w:space="0" w:color="auto"/>
        <w:bottom w:val="none" w:sz="0" w:space="0" w:color="auto"/>
        <w:right w:val="none" w:sz="0" w:space="0" w:color="auto"/>
      </w:divBdr>
    </w:div>
    <w:div w:id="287472479">
      <w:bodyDiv w:val="1"/>
      <w:marLeft w:val="0"/>
      <w:marRight w:val="0"/>
      <w:marTop w:val="0"/>
      <w:marBottom w:val="0"/>
      <w:divBdr>
        <w:top w:val="none" w:sz="0" w:space="0" w:color="auto"/>
        <w:left w:val="none" w:sz="0" w:space="0" w:color="auto"/>
        <w:bottom w:val="none" w:sz="0" w:space="0" w:color="auto"/>
        <w:right w:val="none" w:sz="0" w:space="0" w:color="auto"/>
      </w:divBdr>
    </w:div>
    <w:div w:id="289942768">
      <w:bodyDiv w:val="1"/>
      <w:marLeft w:val="0"/>
      <w:marRight w:val="0"/>
      <w:marTop w:val="0"/>
      <w:marBottom w:val="0"/>
      <w:divBdr>
        <w:top w:val="none" w:sz="0" w:space="0" w:color="auto"/>
        <w:left w:val="none" w:sz="0" w:space="0" w:color="auto"/>
        <w:bottom w:val="none" w:sz="0" w:space="0" w:color="auto"/>
        <w:right w:val="none" w:sz="0" w:space="0" w:color="auto"/>
      </w:divBdr>
    </w:div>
    <w:div w:id="298651986">
      <w:bodyDiv w:val="1"/>
      <w:marLeft w:val="0"/>
      <w:marRight w:val="0"/>
      <w:marTop w:val="0"/>
      <w:marBottom w:val="0"/>
      <w:divBdr>
        <w:top w:val="none" w:sz="0" w:space="0" w:color="auto"/>
        <w:left w:val="none" w:sz="0" w:space="0" w:color="auto"/>
        <w:bottom w:val="none" w:sz="0" w:space="0" w:color="auto"/>
        <w:right w:val="none" w:sz="0" w:space="0" w:color="auto"/>
      </w:divBdr>
    </w:div>
    <w:div w:id="299771159">
      <w:bodyDiv w:val="1"/>
      <w:marLeft w:val="0"/>
      <w:marRight w:val="0"/>
      <w:marTop w:val="0"/>
      <w:marBottom w:val="0"/>
      <w:divBdr>
        <w:top w:val="none" w:sz="0" w:space="0" w:color="auto"/>
        <w:left w:val="none" w:sz="0" w:space="0" w:color="auto"/>
        <w:bottom w:val="none" w:sz="0" w:space="0" w:color="auto"/>
        <w:right w:val="none" w:sz="0" w:space="0" w:color="auto"/>
      </w:divBdr>
    </w:div>
    <w:div w:id="305479031">
      <w:bodyDiv w:val="1"/>
      <w:marLeft w:val="0"/>
      <w:marRight w:val="0"/>
      <w:marTop w:val="0"/>
      <w:marBottom w:val="0"/>
      <w:divBdr>
        <w:top w:val="none" w:sz="0" w:space="0" w:color="auto"/>
        <w:left w:val="none" w:sz="0" w:space="0" w:color="auto"/>
        <w:bottom w:val="none" w:sz="0" w:space="0" w:color="auto"/>
        <w:right w:val="none" w:sz="0" w:space="0" w:color="auto"/>
      </w:divBdr>
    </w:div>
    <w:div w:id="306251885">
      <w:bodyDiv w:val="1"/>
      <w:marLeft w:val="0"/>
      <w:marRight w:val="0"/>
      <w:marTop w:val="0"/>
      <w:marBottom w:val="0"/>
      <w:divBdr>
        <w:top w:val="none" w:sz="0" w:space="0" w:color="auto"/>
        <w:left w:val="none" w:sz="0" w:space="0" w:color="auto"/>
        <w:bottom w:val="none" w:sz="0" w:space="0" w:color="auto"/>
        <w:right w:val="none" w:sz="0" w:space="0" w:color="auto"/>
      </w:divBdr>
    </w:div>
    <w:div w:id="313918304">
      <w:bodyDiv w:val="1"/>
      <w:marLeft w:val="0"/>
      <w:marRight w:val="0"/>
      <w:marTop w:val="0"/>
      <w:marBottom w:val="0"/>
      <w:divBdr>
        <w:top w:val="none" w:sz="0" w:space="0" w:color="auto"/>
        <w:left w:val="none" w:sz="0" w:space="0" w:color="auto"/>
        <w:bottom w:val="none" w:sz="0" w:space="0" w:color="auto"/>
        <w:right w:val="none" w:sz="0" w:space="0" w:color="auto"/>
      </w:divBdr>
    </w:div>
    <w:div w:id="317197242">
      <w:bodyDiv w:val="1"/>
      <w:marLeft w:val="0"/>
      <w:marRight w:val="0"/>
      <w:marTop w:val="0"/>
      <w:marBottom w:val="0"/>
      <w:divBdr>
        <w:top w:val="none" w:sz="0" w:space="0" w:color="auto"/>
        <w:left w:val="none" w:sz="0" w:space="0" w:color="auto"/>
        <w:bottom w:val="none" w:sz="0" w:space="0" w:color="auto"/>
        <w:right w:val="none" w:sz="0" w:space="0" w:color="auto"/>
      </w:divBdr>
    </w:div>
    <w:div w:id="318535242">
      <w:bodyDiv w:val="1"/>
      <w:marLeft w:val="0"/>
      <w:marRight w:val="0"/>
      <w:marTop w:val="0"/>
      <w:marBottom w:val="0"/>
      <w:divBdr>
        <w:top w:val="none" w:sz="0" w:space="0" w:color="auto"/>
        <w:left w:val="none" w:sz="0" w:space="0" w:color="auto"/>
        <w:bottom w:val="none" w:sz="0" w:space="0" w:color="auto"/>
        <w:right w:val="none" w:sz="0" w:space="0" w:color="auto"/>
      </w:divBdr>
    </w:div>
    <w:div w:id="321468342">
      <w:bodyDiv w:val="1"/>
      <w:marLeft w:val="0"/>
      <w:marRight w:val="0"/>
      <w:marTop w:val="0"/>
      <w:marBottom w:val="0"/>
      <w:divBdr>
        <w:top w:val="none" w:sz="0" w:space="0" w:color="auto"/>
        <w:left w:val="none" w:sz="0" w:space="0" w:color="auto"/>
        <w:bottom w:val="none" w:sz="0" w:space="0" w:color="auto"/>
        <w:right w:val="none" w:sz="0" w:space="0" w:color="auto"/>
      </w:divBdr>
    </w:div>
    <w:div w:id="325910967">
      <w:bodyDiv w:val="1"/>
      <w:marLeft w:val="0"/>
      <w:marRight w:val="0"/>
      <w:marTop w:val="0"/>
      <w:marBottom w:val="0"/>
      <w:divBdr>
        <w:top w:val="none" w:sz="0" w:space="0" w:color="auto"/>
        <w:left w:val="none" w:sz="0" w:space="0" w:color="auto"/>
        <w:bottom w:val="none" w:sz="0" w:space="0" w:color="auto"/>
        <w:right w:val="none" w:sz="0" w:space="0" w:color="auto"/>
      </w:divBdr>
    </w:div>
    <w:div w:id="326175997">
      <w:bodyDiv w:val="1"/>
      <w:marLeft w:val="0"/>
      <w:marRight w:val="0"/>
      <w:marTop w:val="0"/>
      <w:marBottom w:val="0"/>
      <w:divBdr>
        <w:top w:val="none" w:sz="0" w:space="0" w:color="auto"/>
        <w:left w:val="none" w:sz="0" w:space="0" w:color="auto"/>
        <w:bottom w:val="none" w:sz="0" w:space="0" w:color="auto"/>
        <w:right w:val="none" w:sz="0" w:space="0" w:color="auto"/>
      </w:divBdr>
    </w:div>
    <w:div w:id="327904945">
      <w:bodyDiv w:val="1"/>
      <w:marLeft w:val="0"/>
      <w:marRight w:val="0"/>
      <w:marTop w:val="0"/>
      <w:marBottom w:val="0"/>
      <w:divBdr>
        <w:top w:val="none" w:sz="0" w:space="0" w:color="auto"/>
        <w:left w:val="none" w:sz="0" w:space="0" w:color="auto"/>
        <w:bottom w:val="none" w:sz="0" w:space="0" w:color="auto"/>
        <w:right w:val="none" w:sz="0" w:space="0" w:color="auto"/>
      </w:divBdr>
    </w:div>
    <w:div w:id="331497070">
      <w:bodyDiv w:val="1"/>
      <w:marLeft w:val="0"/>
      <w:marRight w:val="0"/>
      <w:marTop w:val="0"/>
      <w:marBottom w:val="0"/>
      <w:divBdr>
        <w:top w:val="none" w:sz="0" w:space="0" w:color="auto"/>
        <w:left w:val="none" w:sz="0" w:space="0" w:color="auto"/>
        <w:bottom w:val="none" w:sz="0" w:space="0" w:color="auto"/>
        <w:right w:val="none" w:sz="0" w:space="0" w:color="auto"/>
      </w:divBdr>
    </w:div>
    <w:div w:id="341468520">
      <w:bodyDiv w:val="1"/>
      <w:marLeft w:val="0"/>
      <w:marRight w:val="0"/>
      <w:marTop w:val="0"/>
      <w:marBottom w:val="0"/>
      <w:divBdr>
        <w:top w:val="none" w:sz="0" w:space="0" w:color="auto"/>
        <w:left w:val="none" w:sz="0" w:space="0" w:color="auto"/>
        <w:bottom w:val="none" w:sz="0" w:space="0" w:color="auto"/>
        <w:right w:val="none" w:sz="0" w:space="0" w:color="auto"/>
      </w:divBdr>
    </w:div>
    <w:div w:id="348484339">
      <w:bodyDiv w:val="1"/>
      <w:marLeft w:val="0"/>
      <w:marRight w:val="0"/>
      <w:marTop w:val="0"/>
      <w:marBottom w:val="0"/>
      <w:divBdr>
        <w:top w:val="none" w:sz="0" w:space="0" w:color="auto"/>
        <w:left w:val="none" w:sz="0" w:space="0" w:color="auto"/>
        <w:bottom w:val="none" w:sz="0" w:space="0" w:color="auto"/>
        <w:right w:val="none" w:sz="0" w:space="0" w:color="auto"/>
      </w:divBdr>
    </w:div>
    <w:div w:id="349337754">
      <w:bodyDiv w:val="1"/>
      <w:marLeft w:val="0"/>
      <w:marRight w:val="0"/>
      <w:marTop w:val="0"/>
      <w:marBottom w:val="0"/>
      <w:divBdr>
        <w:top w:val="none" w:sz="0" w:space="0" w:color="auto"/>
        <w:left w:val="none" w:sz="0" w:space="0" w:color="auto"/>
        <w:bottom w:val="none" w:sz="0" w:space="0" w:color="auto"/>
        <w:right w:val="none" w:sz="0" w:space="0" w:color="auto"/>
      </w:divBdr>
    </w:div>
    <w:div w:id="354157318">
      <w:bodyDiv w:val="1"/>
      <w:marLeft w:val="0"/>
      <w:marRight w:val="0"/>
      <w:marTop w:val="0"/>
      <w:marBottom w:val="0"/>
      <w:divBdr>
        <w:top w:val="none" w:sz="0" w:space="0" w:color="auto"/>
        <w:left w:val="none" w:sz="0" w:space="0" w:color="auto"/>
        <w:bottom w:val="none" w:sz="0" w:space="0" w:color="auto"/>
        <w:right w:val="none" w:sz="0" w:space="0" w:color="auto"/>
      </w:divBdr>
    </w:div>
    <w:div w:id="355275097">
      <w:bodyDiv w:val="1"/>
      <w:marLeft w:val="0"/>
      <w:marRight w:val="0"/>
      <w:marTop w:val="0"/>
      <w:marBottom w:val="0"/>
      <w:divBdr>
        <w:top w:val="none" w:sz="0" w:space="0" w:color="auto"/>
        <w:left w:val="none" w:sz="0" w:space="0" w:color="auto"/>
        <w:bottom w:val="none" w:sz="0" w:space="0" w:color="auto"/>
        <w:right w:val="none" w:sz="0" w:space="0" w:color="auto"/>
      </w:divBdr>
    </w:div>
    <w:div w:id="355472122">
      <w:bodyDiv w:val="1"/>
      <w:marLeft w:val="0"/>
      <w:marRight w:val="0"/>
      <w:marTop w:val="0"/>
      <w:marBottom w:val="0"/>
      <w:divBdr>
        <w:top w:val="none" w:sz="0" w:space="0" w:color="auto"/>
        <w:left w:val="none" w:sz="0" w:space="0" w:color="auto"/>
        <w:bottom w:val="none" w:sz="0" w:space="0" w:color="auto"/>
        <w:right w:val="none" w:sz="0" w:space="0" w:color="auto"/>
      </w:divBdr>
    </w:div>
    <w:div w:id="356394066">
      <w:bodyDiv w:val="1"/>
      <w:marLeft w:val="0"/>
      <w:marRight w:val="0"/>
      <w:marTop w:val="0"/>
      <w:marBottom w:val="0"/>
      <w:divBdr>
        <w:top w:val="none" w:sz="0" w:space="0" w:color="auto"/>
        <w:left w:val="none" w:sz="0" w:space="0" w:color="auto"/>
        <w:bottom w:val="none" w:sz="0" w:space="0" w:color="auto"/>
        <w:right w:val="none" w:sz="0" w:space="0" w:color="auto"/>
      </w:divBdr>
    </w:div>
    <w:div w:id="358624451">
      <w:bodyDiv w:val="1"/>
      <w:marLeft w:val="0"/>
      <w:marRight w:val="0"/>
      <w:marTop w:val="0"/>
      <w:marBottom w:val="0"/>
      <w:divBdr>
        <w:top w:val="none" w:sz="0" w:space="0" w:color="auto"/>
        <w:left w:val="none" w:sz="0" w:space="0" w:color="auto"/>
        <w:bottom w:val="none" w:sz="0" w:space="0" w:color="auto"/>
        <w:right w:val="none" w:sz="0" w:space="0" w:color="auto"/>
      </w:divBdr>
    </w:div>
    <w:div w:id="362175329">
      <w:bodyDiv w:val="1"/>
      <w:marLeft w:val="0"/>
      <w:marRight w:val="0"/>
      <w:marTop w:val="0"/>
      <w:marBottom w:val="0"/>
      <w:divBdr>
        <w:top w:val="none" w:sz="0" w:space="0" w:color="auto"/>
        <w:left w:val="none" w:sz="0" w:space="0" w:color="auto"/>
        <w:bottom w:val="none" w:sz="0" w:space="0" w:color="auto"/>
        <w:right w:val="none" w:sz="0" w:space="0" w:color="auto"/>
      </w:divBdr>
    </w:div>
    <w:div w:id="366568855">
      <w:bodyDiv w:val="1"/>
      <w:marLeft w:val="0"/>
      <w:marRight w:val="0"/>
      <w:marTop w:val="0"/>
      <w:marBottom w:val="0"/>
      <w:divBdr>
        <w:top w:val="none" w:sz="0" w:space="0" w:color="auto"/>
        <w:left w:val="none" w:sz="0" w:space="0" w:color="auto"/>
        <w:bottom w:val="none" w:sz="0" w:space="0" w:color="auto"/>
        <w:right w:val="none" w:sz="0" w:space="0" w:color="auto"/>
      </w:divBdr>
    </w:div>
    <w:div w:id="375082829">
      <w:bodyDiv w:val="1"/>
      <w:marLeft w:val="0"/>
      <w:marRight w:val="0"/>
      <w:marTop w:val="0"/>
      <w:marBottom w:val="0"/>
      <w:divBdr>
        <w:top w:val="none" w:sz="0" w:space="0" w:color="auto"/>
        <w:left w:val="none" w:sz="0" w:space="0" w:color="auto"/>
        <w:bottom w:val="none" w:sz="0" w:space="0" w:color="auto"/>
        <w:right w:val="none" w:sz="0" w:space="0" w:color="auto"/>
      </w:divBdr>
    </w:div>
    <w:div w:id="377436060">
      <w:bodyDiv w:val="1"/>
      <w:marLeft w:val="0"/>
      <w:marRight w:val="0"/>
      <w:marTop w:val="0"/>
      <w:marBottom w:val="0"/>
      <w:divBdr>
        <w:top w:val="none" w:sz="0" w:space="0" w:color="auto"/>
        <w:left w:val="none" w:sz="0" w:space="0" w:color="auto"/>
        <w:bottom w:val="none" w:sz="0" w:space="0" w:color="auto"/>
        <w:right w:val="none" w:sz="0" w:space="0" w:color="auto"/>
      </w:divBdr>
    </w:div>
    <w:div w:id="379018854">
      <w:bodyDiv w:val="1"/>
      <w:marLeft w:val="0"/>
      <w:marRight w:val="0"/>
      <w:marTop w:val="0"/>
      <w:marBottom w:val="0"/>
      <w:divBdr>
        <w:top w:val="none" w:sz="0" w:space="0" w:color="auto"/>
        <w:left w:val="none" w:sz="0" w:space="0" w:color="auto"/>
        <w:bottom w:val="none" w:sz="0" w:space="0" w:color="auto"/>
        <w:right w:val="none" w:sz="0" w:space="0" w:color="auto"/>
      </w:divBdr>
    </w:div>
    <w:div w:id="380907583">
      <w:bodyDiv w:val="1"/>
      <w:marLeft w:val="0"/>
      <w:marRight w:val="0"/>
      <w:marTop w:val="0"/>
      <w:marBottom w:val="0"/>
      <w:divBdr>
        <w:top w:val="none" w:sz="0" w:space="0" w:color="auto"/>
        <w:left w:val="none" w:sz="0" w:space="0" w:color="auto"/>
        <w:bottom w:val="none" w:sz="0" w:space="0" w:color="auto"/>
        <w:right w:val="none" w:sz="0" w:space="0" w:color="auto"/>
      </w:divBdr>
    </w:div>
    <w:div w:id="383868631">
      <w:bodyDiv w:val="1"/>
      <w:marLeft w:val="0"/>
      <w:marRight w:val="0"/>
      <w:marTop w:val="0"/>
      <w:marBottom w:val="0"/>
      <w:divBdr>
        <w:top w:val="none" w:sz="0" w:space="0" w:color="auto"/>
        <w:left w:val="none" w:sz="0" w:space="0" w:color="auto"/>
        <w:bottom w:val="none" w:sz="0" w:space="0" w:color="auto"/>
        <w:right w:val="none" w:sz="0" w:space="0" w:color="auto"/>
      </w:divBdr>
    </w:div>
    <w:div w:id="392893015">
      <w:bodyDiv w:val="1"/>
      <w:marLeft w:val="0"/>
      <w:marRight w:val="0"/>
      <w:marTop w:val="0"/>
      <w:marBottom w:val="0"/>
      <w:divBdr>
        <w:top w:val="none" w:sz="0" w:space="0" w:color="auto"/>
        <w:left w:val="none" w:sz="0" w:space="0" w:color="auto"/>
        <w:bottom w:val="none" w:sz="0" w:space="0" w:color="auto"/>
        <w:right w:val="none" w:sz="0" w:space="0" w:color="auto"/>
      </w:divBdr>
    </w:div>
    <w:div w:id="393478167">
      <w:bodyDiv w:val="1"/>
      <w:marLeft w:val="0"/>
      <w:marRight w:val="0"/>
      <w:marTop w:val="0"/>
      <w:marBottom w:val="0"/>
      <w:divBdr>
        <w:top w:val="none" w:sz="0" w:space="0" w:color="auto"/>
        <w:left w:val="none" w:sz="0" w:space="0" w:color="auto"/>
        <w:bottom w:val="none" w:sz="0" w:space="0" w:color="auto"/>
        <w:right w:val="none" w:sz="0" w:space="0" w:color="auto"/>
      </w:divBdr>
    </w:div>
    <w:div w:id="395710164">
      <w:bodyDiv w:val="1"/>
      <w:marLeft w:val="0"/>
      <w:marRight w:val="0"/>
      <w:marTop w:val="0"/>
      <w:marBottom w:val="0"/>
      <w:divBdr>
        <w:top w:val="none" w:sz="0" w:space="0" w:color="auto"/>
        <w:left w:val="none" w:sz="0" w:space="0" w:color="auto"/>
        <w:bottom w:val="none" w:sz="0" w:space="0" w:color="auto"/>
        <w:right w:val="none" w:sz="0" w:space="0" w:color="auto"/>
      </w:divBdr>
    </w:div>
    <w:div w:id="396248993">
      <w:bodyDiv w:val="1"/>
      <w:marLeft w:val="0"/>
      <w:marRight w:val="0"/>
      <w:marTop w:val="0"/>
      <w:marBottom w:val="0"/>
      <w:divBdr>
        <w:top w:val="none" w:sz="0" w:space="0" w:color="auto"/>
        <w:left w:val="none" w:sz="0" w:space="0" w:color="auto"/>
        <w:bottom w:val="none" w:sz="0" w:space="0" w:color="auto"/>
        <w:right w:val="none" w:sz="0" w:space="0" w:color="auto"/>
      </w:divBdr>
    </w:div>
    <w:div w:id="399445676">
      <w:bodyDiv w:val="1"/>
      <w:marLeft w:val="0"/>
      <w:marRight w:val="0"/>
      <w:marTop w:val="0"/>
      <w:marBottom w:val="0"/>
      <w:divBdr>
        <w:top w:val="none" w:sz="0" w:space="0" w:color="auto"/>
        <w:left w:val="none" w:sz="0" w:space="0" w:color="auto"/>
        <w:bottom w:val="none" w:sz="0" w:space="0" w:color="auto"/>
        <w:right w:val="none" w:sz="0" w:space="0" w:color="auto"/>
      </w:divBdr>
    </w:div>
    <w:div w:id="400836436">
      <w:bodyDiv w:val="1"/>
      <w:marLeft w:val="0"/>
      <w:marRight w:val="0"/>
      <w:marTop w:val="0"/>
      <w:marBottom w:val="0"/>
      <w:divBdr>
        <w:top w:val="none" w:sz="0" w:space="0" w:color="auto"/>
        <w:left w:val="none" w:sz="0" w:space="0" w:color="auto"/>
        <w:bottom w:val="none" w:sz="0" w:space="0" w:color="auto"/>
        <w:right w:val="none" w:sz="0" w:space="0" w:color="auto"/>
      </w:divBdr>
    </w:div>
    <w:div w:id="407654916">
      <w:bodyDiv w:val="1"/>
      <w:marLeft w:val="0"/>
      <w:marRight w:val="0"/>
      <w:marTop w:val="0"/>
      <w:marBottom w:val="0"/>
      <w:divBdr>
        <w:top w:val="none" w:sz="0" w:space="0" w:color="auto"/>
        <w:left w:val="none" w:sz="0" w:space="0" w:color="auto"/>
        <w:bottom w:val="none" w:sz="0" w:space="0" w:color="auto"/>
        <w:right w:val="none" w:sz="0" w:space="0" w:color="auto"/>
      </w:divBdr>
    </w:div>
    <w:div w:id="408431329">
      <w:bodyDiv w:val="1"/>
      <w:marLeft w:val="0"/>
      <w:marRight w:val="0"/>
      <w:marTop w:val="0"/>
      <w:marBottom w:val="0"/>
      <w:divBdr>
        <w:top w:val="none" w:sz="0" w:space="0" w:color="auto"/>
        <w:left w:val="none" w:sz="0" w:space="0" w:color="auto"/>
        <w:bottom w:val="none" w:sz="0" w:space="0" w:color="auto"/>
        <w:right w:val="none" w:sz="0" w:space="0" w:color="auto"/>
      </w:divBdr>
    </w:div>
    <w:div w:id="410662991">
      <w:bodyDiv w:val="1"/>
      <w:marLeft w:val="0"/>
      <w:marRight w:val="0"/>
      <w:marTop w:val="0"/>
      <w:marBottom w:val="0"/>
      <w:divBdr>
        <w:top w:val="none" w:sz="0" w:space="0" w:color="auto"/>
        <w:left w:val="none" w:sz="0" w:space="0" w:color="auto"/>
        <w:bottom w:val="none" w:sz="0" w:space="0" w:color="auto"/>
        <w:right w:val="none" w:sz="0" w:space="0" w:color="auto"/>
      </w:divBdr>
    </w:div>
    <w:div w:id="412818129">
      <w:bodyDiv w:val="1"/>
      <w:marLeft w:val="0"/>
      <w:marRight w:val="0"/>
      <w:marTop w:val="0"/>
      <w:marBottom w:val="0"/>
      <w:divBdr>
        <w:top w:val="none" w:sz="0" w:space="0" w:color="auto"/>
        <w:left w:val="none" w:sz="0" w:space="0" w:color="auto"/>
        <w:bottom w:val="none" w:sz="0" w:space="0" w:color="auto"/>
        <w:right w:val="none" w:sz="0" w:space="0" w:color="auto"/>
      </w:divBdr>
    </w:div>
    <w:div w:id="415174507">
      <w:bodyDiv w:val="1"/>
      <w:marLeft w:val="0"/>
      <w:marRight w:val="0"/>
      <w:marTop w:val="0"/>
      <w:marBottom w:val="0"/>
      <w:divBdr>
        <w:top w:val="none" w:sz="0" w:space="0" w:color="auto"/>
        <w:left w:val="none" w:sz="0" w:space="0" w:color="auto"/>
        <w:bottom w:val="none" w:sz="0" w:space="0" w:color="auto"/>
        <w:right w:val="none" w:sz="0" w:space="0" w:color="auto"/>
      </w:divBdr>
    </w:div>
    <w:div w:id="425153398">
      <w:bodyDiv w:val="1"/>
      <w:marLeft w:val="0"/>
      <w:marRight w:val="0"/>
      <w:marTop w:val="0"/>
      <w:marBottom w:val="0"/>
      <w:divBdr>
        <w:top w:val="none" w:sz="0" w:space="0" w:color="auto"/>
        <w:left w:val="none" w:sz="0" w:space="0" w:color="auto"/>
        <w:bottom w:val="none" w:sz="0" w:space="0" w:color="auto"/>
        <w:right w:val="none" w:sz="0" w:space="0" w:color="auto"/>
      </w:divBdr>
    </w:div>
    <w:div w:id="425855057">
      <w:bodyDiv w:val="1"/>
      <w:marLeft w:val="0"/>
      <w:marRight w:val="0"/>
      <w:marTop w:val="0"/>
      <w:marBottom w:val="0"/>
      <w:divBdr>
        <w:top w:val="none" w:sz="0" w:space="0" w:color="auto"/>
        <w:left w:val="none" w:sz="0" w:space="0" w:color="auto"/>
        <w:bottom w:val="none" w:sz="0" w:space="0" w:color="auto"/>
        <w:right w:val="none" w:sz="0" w:space="0" w:color="auto"/>
      </w:divBdr>
    </w:div>
    <w:div w:id="431899574">
      <w:bodyDiv w:val="1"/>
      <w:marLeft w:val="0"/>
      <w:marRight w:val="0"/>
      <w:marTop w:val="0"/>
      <w:marBottom w:val="0"/>
      <w:divBdr>
        <w:top w:val="none" w:sz="0" w:space="0" w:color="auto"/>
        <w:left w:val="none" w:sz="0" w:space="0" w:color="auto"/>
        <w:bottom w:val="none" w:sz="0" w:space="0" w:color="auto"/>
        <w:right w:val="none" w:sz="0" w:space="0" w:color="auto"/>
      </w:divBdr>
    </w:div>
    <w:div w:id="432170243">
      <w:bodyDiv w:val="1"/>
      <w:marLeft w:val="0"/>
      <w:marRight w:val="0"/>
      <w:marTop w:val="0"/>
      <w:marBottom w:val="0"/>
      <w:divBdr>
        <w:top w:val="none" w:sz="0" w:space="0" w:color="auto"/>
        <w:left w:val="none" w:sz="0" w:space="0" w:color="auto"/>
        <w:bottom w:val="none" w:sz="0" w:space="0" w:color="auto"/>
        <w:right w:val="none" w:sz="0" w:space="0" w:color="auto"/>
      </w:divBdr>
    </w:div>
    <w:div w:id="437335800">
      <w:bodyDiv w:val="1"/>
      <w:marLeft w:val="0"/>
      <w:marRight w:val="0"/>
      <w:marTop w:val="0"/>
      <w:marBottom w:val="0"/>
      <w:divBdr>
        <w:top w:val="none" w:sz="0" w:space="0" w:color="auto"/>
        <w:left w:val="none" w:sz="0" w:space="0" w:color="auto"/>
        <w:bottom w:val="none" w:sz="0" w:space="0" w:color="auto"/>
        <w:right w:val="none" w:sz="0" w:space="0" w:color="auto"/>
      </w:divBdr>
    </w:div>
    <w:div w:id="438329984">
      <w:bodyDiv w:val="1"/>
      <w:marLeft w:val="0"/>
      <w:marRight w:val="0"/>
      <w:marTop w:val="0"/>
      <w:marBottom w:val="0"/>
      <w:divBdr>
        <w:top w:val="none" w:sz="0" w:space="0" w:color="auto"/>
        <w:left w:val="none" w:sz="0" w:space="0" w:color="auto"/>
        <w:bottom w:val="none" w:sz="0" w:space="0" w:color="auto"/>
        <w:right w:val="none" w:sz="0" w:space="0" w:color="auto"/>
      </w:divBdr>
    </w:div>
    <w:div w:id="438843441">
      <w:bodyDiv w:val="1"/>
      <w:marLeft w:val="0"/>
      <w:marRight w:val="0"/>
      <w:marTop w:val="0"/>
      <w:marBottom w:val="0"/>
      <w:divBdr>
        <w:top w:val="none" w:sz="0" w:space="0" w:color="auto"/>
        <w:left w:val="none" w:sz="0" w:space="0" w:color="auto"/>
        <w:bottom w:val="none" w:sz="0" w:space="0" w:color="auto"/>
        <w:right w:val="none" w:sz="0" w:space="0" w:color="auto"/>
      </w:divBdr>
    </w:div>
    <w:div w:id="445932020">
      <w:bodyDiv w:val="1"/>
      <w:marLeft w:val="0"/>
      <w:marRight w:val="0"/>
      <w:marTop w:val="0"/>
      <w:marBottom w:val="0"/>
      <w:divBdr>
        <w:top w:val="none" w:sz="0" w:space="0" w:color="auto"/>
        <w:left w:val="none" w:sz="0" w:space="0" w:color="auto"/>
        <w:bottom w:val="none" w:sz="0" w:space="0" w:color="auto"/>
        <w:right w:val="none" w:sz="0" w:space="0" w:color="auto"/>
      </w:divBdr>
    </w:div>
    <w:div w:id="452754107">
      <w:bodyDiv w:val="1"/>
      <w:marLeft w:val="0"/>
      <w:marRight w:val="0"/>
      <w:marTop w:val="0"/>
      <w:marBottom w:val="0"/>
      <w:divBdr>
        <w:top w:val="none" w:sz="0" w:space="0" w:color="auto"/>
        <w:left w:val="none" w:sz="0" w:space="0" w:color="auto"/>
        <w:bottom w:val="none" w:sz="0" w:space="0" w:color="auto"/>
        <w:right w:val="none" w:sz="0" w:space="0" w:color="auto"/>
      </w:divBdr>
    </w:div>
    <w:div w:id="457992213">
      <w:bodyDiv w:val="1"/>
      <w:marLeft w:val="0"/>
      <w:marRight w:val="0"/>
      <w:marTop w:val="0"/>
      <w:marBottom w:val="0"/>
      <w:divBdr>
        <w:top w:val="none" w:sz="0" w:space="0" w:color="auto"/>
        <w:left w:val="none" w:sz="0" w:space="0" w:color="auto"/>
        <w:bottom w:val="none" w:sz="0" w:space="0" w:color="auto"/>
        <w:right w:val="none" w:sz="0" w:space="0" w:color="auto"/>
      </w:divBdr>
    </w:div>
    <w:div w:id="459029681">
      <w:bodyDiv w:val="1"/>
      <w:marLeft w:val="0"/>
      <w:marRight w:val="0"/>
      <w:marTop w:val="0"/>
      <w:marBottom w:val="0"/>
      <w:divBdr>
        <w:top w:val="none" w:sz="0" w:space="0" w:color="auto"/>
        <w:left w:val="none" w:sz="0" w:space="0" w:color="auto"/>
        <w:bottom w:val="none" w:sz="0" w:space="0" w:color="auto"/>
        <w:right w:val="none" w:sz="0" w:space="0" w:color="auto"/>
      </w:divBdr>
    </w:div>
    <w:div w:id="460853947">
      <w:bodyDiv w:val="1"/>
      <w:marLeft w:val="0"/>
      <w:marRight w:val="0"/>
      <w:marTop w:val="0"/>
      <w:marBottom w:val="0"/>
      <w:divBdr>
        <w:top w:val="none" w:sz="0" w:space="0" w:color="auto"/>
        <w:left w:val="none" w:sz="0" w:space="0" w:color="auto"/>
        <w:bottom w:val="none" w:sz="0" w:space="0" w:color="auto"/>
        <w:right w:val="none" w:sz="0" w:space="0" w:color="auto"/>
      </w:divBdr>
    </w:div>
    <w:div w:id="461465100">
      <w:bodyDiv w:val="1"/>
      <w:marLeft w:val="0"/>
      <w:marRight w:val="0"/>
      <w:marTop w:val="0"/>
      <w:marBottom w:val="0"/>
      <w:divBdr>
        <w:top w:val="none" w:sz="0" w:space="0" w:color="auto"/>
        <w:left w:val="none" w:sz="0" w:space="0" w:color="auto"/>
        <w:bottom w:val="none" w:sz="0" w:space="0" w:color="auto"/>
        <w:right w:val="none" w:sz="0" w:space="0" w:color="auto"/>
      </w:divBdr>
    </w:div>
    <w:div w:id="467750184">
      <w:bodyDiv w:val="1"/>
      <w:marLeft w:val="0"/>
      <w:marRight w:val="0"/>
      <w:marTop w:val="0"/>
      <w:marBottom w:val="0"/>
      <w:divBdr>
        <w:top w:val="none" w:sz="0" w:space="0" w:color="auto"/>
        <w:left w:val="none" w:sz="0" w:space="0" w:color="auto"/>
        <w:bottom w:val="none" w:sz="0" w:space="0" w:color="auto"/>
        <w:right w:val="none" w:sz="0" w:space="0" w:color="auto"/>
      </w:divBdr>
    </w:div>
    <w:div w:id="469252891">
      <w:bodyDiv w:val="1"/>
      <w:marLeft w:val="0"/>
      <w:marRight w:val="0"/>
      <w:marTop w:val="0"/>
      <w:marBottom w:val="0"/>
      <w:divBdr>
        <w:top w:val="none" w:sz="0" w:space="0" w:color="auto"/>
        <w:left w:val="none" w:sz="0" w:space="0" w:color="auto"/>
        <w:bottom w:val="none" w:sz="0" w:space="0" w:color="auto"/>
        <w:right w:val="none" w:sz="0" w:space="0" w:color="auto"/>
      </w:divBdr>
    </w:div>
    <w:div w:id="470442397">
      <w:bodyDiv w:val="1"/>
      <w:marLeft w:val="0"/>
      <w:marRight w:val="0"/>
      <w:marTop w:val="0"/>
      <w:marBottom w:val="0"/>
      <w:divBdr>
        <w:top w:val="none" w:sz="0" w:space="0" w:color="auto"/>
        <w:left w:val="none" w:sz="0" w:space="0" w:color="auto"/>
        <w:bottom w:val="none" w:sz="0" w:space="0" w:color="auto"/>
        <w:right w:val="none" w:sz="0" w:space="0" w:color="auto"/>
      </w:divBdr>
    </w:div>
    <w:div w:id="472989692">
      <w:bodyDiv w:val="1"/>
      <w:marLeft w:val="0"/>
      <w:marRight w:val="0"/>
      <w:marTop w:val="0"/>
      <w:marBottom w:val="0"/>
      <w:divBdr>
        <w:top w:val="none" w:sz="0" w:space="0" w:color="auto"/>
        <w:left w:val="none" w:sz="0" w:space="0" w:color="auto"/>
        <w:bottom w:val="none" w:sz="0" w:space="0" w:color="auto"/>
        <w:right w:val="none" w:sz="0" w:space="0" w:color="auto"/>
      </w:divBdr>
    </w:div>
    <w:div w:id="473107920">
      <w:bodyDiv w:val="1"/>
      <w:marLeft w:val="0"/>
      <w:marRight w:val="0"/>
      <w:marTop w:val="0"/>
      <w:marBottom w:val="0"/>
      <w:divBdr>
        <w:top w:val="none" w:sz="0" w:space="0" w:color="auto"/>
        <w:left w:val="none" w:sz="0" w:space="0" w:color="auto"/>
        <w:bottom w:val="none" w:sz="0" w:space="0" w:color="auto"/>
        <w:right w:val="none" w:sz="0" w:space="0" w:color="auto"/>
      </w:divBdr>
    </w:div>
    <w:div w:id="482237217">
      <w:bodyDiv w:val="1"/>
      <w:marLeft w:val="0"/>
      <w:marRight w:val="0"/>
      <w:marTop w:val="0"/>
      <w:marBottom w:val="0"/>
      <w:divBdr>
        <w:top w:val="none" w:sz="0" w:space="0" w:color="auto"/>
        <w:left w:val="none" w:sz="0" w:space="0" w:color="auto"/>
        <w:bottom w:val="none" w:sz="0" w:space="0" w:color="auto"/>
        <w:right w:val="none" w:sz="0" w:space="0" w:color="auto"/>
      </w:divBdr>
    </w:div>
    <w:div w:id="485052804">
      <w:bodyDiv w:val="1"/>
      <w:marLeft w:val="0"/>
      <w:marRight w:val="0"/>
      <w:marTop w:val="0"/>
      <w:marBottom w:val="0"/>
      <w:divBdr>
        <w:top w:val="none" w:sz="0" w:space="0" w:color="auto"/>
        <w:left w:val="none" w:sz="0" w:space="0" w:color="auto"/>
        <w:bottom w:val="none" w:sz="0" w:space="0" w:color="auto"/>
        <w:right w:val="none" w:sz="0" w:space="0" w:color="auto"/>
      </w:divBdr>
    </w:div>
    <w:div w:id="485779658">
      <w:bodyDiv w:val="1"/>
      <w:marLeft w:val="0"/>
      <w:marRight w:val="0"/>
      <w:marTop w:val="0"/>
      <w:marBottom w:val="0"/>
      <w:divBdr>
        <w:top w:val="none" w:sz="0" w:space="0" w:color="auto"/>
        <w:left w:val="none" w:sz="0" w:space="0" w:color="auto"/>
        <w:bottom w:val="none" w:sz="0" w:space="0" w:color="auto"/>
        <w:right w:val="none" w:sz="0" w:space="0" w:color="auto"/>
      </w:divBdr>
    </w:div>
    <w:div w:id="485899462">
      <w:bodyDiv w:val="1"/>
      <w:marLeft w:val="0"/>
      <w:marRight w:val="0"/>
      <w:marTop w:val="0"/>
      <w:marBottom w:val="0"/>
      <w:divBdr>
        <w:top w:val="none" w:sz="0" w:space="0" w:color="auto"/>
        <w:left w:val="none" w:sz="0" w:space="0" w:color="auto"/>
        <w:bottom w:val="none" w:sz="0" w:space="0" w:color="auto"/>
        <w:right w:val="none" w:sz="0" w:space="0" w:color="auto"/>
      </w:divBdr>
    </w:div>
    <w:div w:id="490830434">
      <w:bodyDiv w:val="1"/>
      <w:marLeft w:val="0"/>
      <w:marRight w:val="0"/>
      <w:marTop w:val="0"/>
      <w:marBottom w:val="0"/>
      <w:divBdr>
        <w:top w:val="none" w:sz="0" w:space="0" w:color="auto"/>
        <w:left w:val="none" w:sz="0" w:space="0" w:color="auto"/>
        <w:bottom w:val="none" w:sz="0" w:space="0" w:color="auto"/>
        <w:right w:val="none" w:sz="0" w:space="0" w:color="auto"/>
      </w:divBdr>
    </w:div>
    <w:div w:id="494804892">
      <w:bodyDiv w:val="1"/>
      <w:marLeft w:val="0"/>
      <w:marRight w:val="0"/>
      <w:marTop w:val="0"/>
      <w:marBottom w:val="0"/>
      <w:divBdr>
        <w:top w:val="none" w:sz="0" w:space="0" w:color="auto"/>
        <w:left w:val="none" w:sz="0" w:space="0" w:color="auto"/>
        <w:bottom w:val="none" w:sz="0" w:space="0" w:color="auto"/>
        <w:right w:val="none" w:sz="0" w:space="0" w:color="auto"/>
      </w:divBdr>
    </w:div>
    <w:div w:id="495808122">
      <w:bodyDiv w:val="1"/>
      <w:marLeft w:val="0"/>
      <w:marRight w:val="0"/>
      <w:marTop w:val="0"/>
      <w:marBottom w:val="0"/>
      <w:divBdr>
        <w:top w:val="none" w:sz="0" w:space="0" w:color="auto"/>
        <w:left w:val="none" w:sz="0" w:space="0" w:color="auto"/>
        <w:bottom w:val="none" w:sz="0" w:space="0" w:color="auto"/>
        <w:right w:val="none" w:sz="0" w:space="0" w:color="auto"/>
      </w:divBdr>
    </w:div>
    <w:div w:id="499463479">
      <w:bodyDiv w:val="1"/>
      <w:marLeft w:val="0"/>
      <w:marRight w:val="0"/>
      <w:marTop w:val="0"/>
      <w:marBottom w:val="0"/>
      <w:divBdr>
        <w:top w:val="none" w:sz="0" w:space="0" w:color="auto"/>
        <w:left w:val="none" w:sz="0" w:space="0" w:color="auto"/>
        <w:bottom w:val="none" w:sz="0" w:space="0" w:color="auto"/>
        <w:right w:val="none" w:sz="0" w:space="0" w:color="auto"/>
      </w:divBdr>
    </w:div>
    <w:div w:id="500703957">
      <w:bodyDiv w:val="1"/>
      <w:marLeft w:val="0"/>
      <w:marRight w:val="0"/>
      <w:marTop w:val="0"/>
      <w:marBottom w:val="0"/>
      <w:divBdr>
        <w:top w:val="none" w:sz="0" w:space="0" w:color="auto"/>
        <w:left w:val="none" w:sz="0" w:space="0" w:color="auto"/>
        <w:bottom w:val="none" w:sz="0" w:space="0" w:color="auto"/>
        <w:right w:val="none" w:sz="0" w:space="0" w:color="auto"/>
      </w:divBdr>
    </w:div>
    <w:div w:id="502161099">
      <w:bodyDiv w:val="1"/>
      <w:marLeft w:val="0"/>
      <w:marRight w:val="0"/>
      <w:marTop w:val="0"/>
      <w:marBottom w:val="0"/>
      <w:divBdr>
        <w:top w:val="none" w:sz="0" w:space="0" w:color="auto"/>
        <w:left w:val="none" w:sz="0" w:space="0" w:color="auto"/>
        <w:bottom w:val="none" w:sz="0" w:space="0" w:color="auto"/>
        <w:right w:val="none" w:sz="0" w:space="0" w:color="auto"/>
      </w:divBdr>
    </w:div>
    <w:div w:id="506411313">
      <w:bodyDiv w:val="1"/>
      <w:marLeft w:val="0"/>
      <w:marRight w:val="0"/>
      <w:marTop w:val="0"/>
      <w:marBottom w:val="0"/>
      <w:divBdr>
        <w:top w:val="none" w:sz="0" w:space="0" w:color="auto"/>
        <w:left w:val="none" w:sz="0" w:space="0" w:color="auto"/>
        <w:bottom w:val="none" w:sz="0" w:space="0" w:color="auto"/>
        <w:right w:val="none" w:sz="0" w:space="0" w:color="auto"/>
      </w:divBdr>
    </w:div>
    <w:div w:id="511531195">
      <w:bodyDiv w:val="1"/>
      <w:marLeft w:val="0"/>
      <w:marRight w:val="0"/>
      <w:marTop w:val="0"/>
      <w:marBottom w:val="0"/>
      <w:divBdr>
        <w:top w:val="none" w:sz="0" w:space="0" w:color="auto"/>
        <w:left w:val="none" w:sz="0" w:space="0" w:color="auto"/>
        <w:bottom w:val="none" w:sz="0" w:space="0" w:color="auto"/>
        <w:right w:val="none" w:sz="0" w:space="0" w:color="auto"/>
      </w:divBdr>
    </w:div>
    <w:div w:id="512302016">
      <w:bodyDiv w:val="1"/>
      <w:marLeft w:val="0"/>
      <w:marRight w:val="0"/>
      <w:marTop w:val="0"/>
      <w:marBottom w:val="0"/>
      <w:divBdr>
        <w:top w:val="none" w:sz="0" w:space="0" w:color="auto"/>
        <w:left w:val="none" w:sz="0" w:space="0" w:color="auto"/>
        <w:bottom w:val="none" w:sz="0" w:space="0" w:color="auto"/>
        <w:right w:val="none" w:sz="0" w:space="0" w:color="auto"/>
      </w:divBdr>
    </w:div>
    <w:div w:id="516847307">
      <w:bodyDiv w:val="1"/>
      <w:marLeft w:val="0"/>
      <w:marRight w:val="0"/>
      <w:marTop w:val="0"/>
      <w:marBottom w:val="0"/>
      <w:divBdr>
        <w:top w:val="none" w:sz="0" w:space="0" w:color="auto"/>
        <w:left w:val="none" w:sz="0" w:space="0" w:color="auto"/>
        <w:bottom w:val="none" w:sz="0" w:space="0" w:color="auto"/>
        <w:right w:val="none" w:sz="0" w:space="0" w:color="auto"/>
      </w:divBdr>
    </w:div>
    <w:div w:id="519126598">
      <w:bodyDiv w:val="1"/>
      <w:marLeft w:val="0"/>
      <w:marRight w:val="0"/>
      <w:marTop w:val="0"/>
      <w:marBottom w:val="0"/>
      <w:divBdr>
        <w:top w:val="none" w:sz="0" w:space="0" w:color="auto"/>
        <w:left w:val="none" w:sz="0" w:space="0" w:color="auto"/>
        <w:bottom w:val="none" w:sz="0" w:space="0" w:color="auto"/>
        <w:right w:val="none" w:sz="0" w:space="0" w:color="auto"/>
      </w:divBdr>
    </w:div>
    <w:div w:id="521355688">
      <w:bodyDiv w:val="1"/>
      <w:marLeft w:val="0"/>
      <w:marRight w:val="0"/>
      <w:marTop w:val="0"/>
      <w:marBottom w:val="0"/>
      <w:divBdr>
        <w:top w:val="none" w:sz="0" w:space="0" w:color="auto"/>
        <w:left w:val="none" w:sz="0" w:space="0" w:color="auto"/>
        <w:bottom w:val="none" w:sz="0" w:space="0" w:color="auto"/>
        <w:right w:val="none" w:sz="0" w:space="0" w:color="auto"/>
      </w:divBdr>
    </w:div>
    <w:div w:id="522012545">
      <w:bodyDiv w:val="1"/>
      <w:marLeft w:val="0"/>
      <w:marRight w:val="0"/>
      <w:marTop w:val="0"/>
      <w:marBottom w:val="0"/>
      <w:divBdr>
        <w:top w:val="none" w:sz="0" w:space="0" w:color="auto"/>
        <w:left w:val="none" w:sz="0" w:space="0" w:color="auto"/>
        <w:bottom w:val="none" w:sz="0" w:space="0" w:color="auto"/>
        <w:right w:val="none" w:sz="0" w:space="0" w:color="auto"/>
      </w:divBdr>
    </w:div>
    <w:div w:id="522402585">
      <w:bodyDiv w:val="1"/>
      <w:marLeft w:val="0"/>
      <w:marRight w:val="0"/>
      <w:marTop w:val="0"/>
      <w:marBottom w:val="0"/>
      <w:divBdr>
        <w:top w:val="none" w:sz="0" w:space="0" w:color="auto"/>
        <w:left w:val="none" w:sz="0" w:space="0" w:color="auto"/>
        <w:bottom w:val="none" w:sz="0" w:space="0" w:color="auto"/>
        <w:right w:val="none" w:sz="0" w:space="0" w:color="auto"/>
      </w:divBdr>
    </w:div>
    <w:div w:id="525869292">
      <w:bodyDiv w:val="1"/>
      <w:marLeft w:val="0"/>
      <w:marRight w:val="0"/>
      <w:marTop w:val="0"/>
      <w:marBottom w:val="0"/>
      <w:divBdr>
        <w:top w:val="none" w:sz="0" w:space="0" w:color="auto"/>
        <w:left w:val="none" w:sz="0" w:space="0" w:color="auto"/>
        <w:bottom w:val="none" w:sz="0" w:space="0" w:color="auto"/>
        <w:right w:val="none" w:sz="0" w:space="0" w:color="auto"/>
      </w:divBdr>
    </w:div>
    <w:div w:id="528221383">
      <w:bodyDiv w:val="1"/>
      <w:marLeft w:val="0"/>
      <w:marRight w:val="0"/>
      <w:marTop w:val="0"/>
      <w:marBottom w:val="0"/>
      <w:divBdr>
        <w:top w:val="none" w:sz="0" w:space="0" w:color="auto"/>
        <w:left w:val="none" w:sz="0" w:space="0" w:color="auto"/>
        <w:bottom w:val="none" w:sz="0" w:space="0" w:color="auto"/>
        <w:right w:val="none" w:sz="0" w:space="0" w:color="auto"/>
      </w:divBdr>
    </w:div>
    <w:div w:id="533271201">
      <w:bodyDiv w:val="1"/>
      <w:marLeft w:val="0"/>
      <w:marRight w:val="0"/>
      <w:marTop w:val="0"/>
      <w:marBottom w:val="0"/>
      <w:divBdr>
        <w:top w:val="none" w:sz="0" w:space="0" w:color="auto"/>
        <w:left w:val="none" w:sz="0" w:space="0" w:color="auto"/>
        <w:bottom w:val="none" w:sz="0" w:space="0" w:color="auto"/>
        <w:right w:val="none" w:sz="0" w:space="0" w:color="auto"/>
      </w:divBdr>
    </w:div>
    <w:div w:id="534662568">
      <w:bodyDiv w:val="1"/>
      <w:marLeft w:val="0"/>
      <w:marRight w:val="0"/>
      <w:marTop w:val="0"/>
      <w:marBottom w:val="0"/>
      <w:divBdr>
        <w:top w:val="none" w:sz="0" w:space="0" w:color="auto"/>
        <w:left w:val="none" w:sz="0" w:space="0" w:color="auto"/>
        <w:bottom w:val="none" w:sz="0" w:space="0" w:color="auto"/>
        <w:right w:val="none" w:sz="0" w:space="0" w:color="auto"/>
      </w:divBdr>
    </w:div>
    <w:div w:id="541215871">
      <w:bodyDiv w:val="1"/>
      <w:marLeft w:val="0"/>
      <w:marRight w:val="0"/>
      <w:marTop w:val="0"/>
      <w:marBottom w:val="0"/>
      <w:divBdr>
        <w:top w:val="none" w:sz="0" w:space="0" w:color="auto"/>
        <w:left w:val="none" w:sz="0" w:space="0" w:color="auto"/>
        <w:bottom w:val="none" w:sz="0" w:space="0" w:color="auto"/>
        <w:right w:val="none" w:sz="0" w:space="0" w:color="auto"/>
      </w:divBdr>
    </w:div>
    <w:div w:id="541551065">
      <w:bodyDiv w:val="1"/>
      <w:marLeft w:val="0"/>
      <w:marRight w:val="0"/>
      <w:marTop w:val="0"/>
      <w:marBottom w:val="0"/>
      <w:divBdr>
        <w:top w:val="none" w:sz="0" w:space="0" w:color="auto"/>
        <w:left w:val="none" w:sz="0" w:space="0" w:color="auto"/>
        <w:bottom w:val="none" w:sz="0" w:space="0" w:color="auto"/>
        <w:right w:val="none" w:sz="0" w:space="0" w:color="auto"/>
      </w:divBdr>
    </w:div>
    <w:div w:id="542601272">
      <w:bodyDiv w:val="1"/>
      <w:marLeft w:val="0"/>
      <w:marRight w:val="0"/>
      <w:marTop w:val="0"/>
      <w:marBottom w:val="0"/>
      <w:divBdr>
        <w:top w:val="none" w:sz="0" w:space="0" w:color="auto"/>
        <w:left w:val="none" w:sz="0" w:space="0" w:color="auto"/>
        <w:bottom w:val="none" w:sz="0" w:space="0" w:color="auto"/>
        <w:right w:val="none" w:sz="0" w:space="0" w:color="auto"/>
      </w:divBdr>
    </w:div>
    <w:div w:id="542788941">
      <w:bodyDiv w:val="1"/>
      <w:marLeft w:val="0"/>
      <w:marRight w:val="0"/>
      <w:marTop w:val="0"/>
      <w:marBottom w:val="0"/>
      <w:divBdr>
        <w:top w:val="none" w:sz="0" w:space="0" w:color="auto"/>
        <w:left w:val="none" w:sz="0" w:space="0" w:color="auto"/>
        <w:bottom w:val="none" w:sz="0" w:space="0" w:color="auto"/>
        <w:right w:val="none" w:sz="0" w:space="0" w:color="auto"/>
      </w:divBdr>
    </w:div>
    <w:div w:id="545142274">
      <w:bodyDiv w:val="1"/>
      <w:marLeft w:val="0"/>
      <w:marRight w:val="0"/>
      <w:marTop w:val="0"/>
      <w:marBottom w:val="0"/>
      <w:divBdr>
        <w:top w:val="none" w:sz="0" w:space="0" w:color="auto"/>
        <w:left w:val="none" w:sz="0" w:space="0" w:color="auto"/>
        <w:bottom w:val="none" w:sz="0" w:space="0" w:color="auto"/>
        <w:right w:val="none" w:sz="0" w:space="0" w:color="auto"/>
      </w:divBdr>
    </w:div>
    <w:div w:id="546452951">
      <w:bodyDiv w:val="1"/>
      <w:marLeft w:val="0"/>
      <w:marRight w:val="0"/>
      <w:marTop w:val="0"/>
      <w:marBottom w:val="0"/>
      <w:divBdr>
        <w:top w:val="none" w:sz="0" w:space="0" w:color="auto"/>
        <w:left w:val="none" w:sz="0" w:space="0" w:color="auto"/>
        <w:bottom w:val="none" w:sz="0" w:space="0" w:color="auto"/>
        <w:right w:val="none" w:sz="0" w:space="0" w:color="auto"/>
      </w:divBdr>
    </w:div>
    <w:div w:id="547298740">
      <w:bodyDiv w:val="1"/>
      <w:marLeft w:val="0"/>
      <w:marRight w:val="0"/>
      <w:marTop w:val="0"/>
      <w:marBottom w:val="0"/>
      <w:divBdr>
        <w:top w:val="none" w:sz="0" w:space="0" w:color="auto"/>
        <w:left w:val="none" w:sz="0" w:space="0" w:color="auto"/>
        <w:bottom w:val="none" w:sz="0" w:space="0" w:color="auto"/>
        <w:right w:val="none" w:sz="0" w:space="0" w:color="auto"/>
      </w:divBdr>
    </w:div>
    <w:div w:id="559705259">
      <w:bodyDiv w:val="1"/>
      <w:marLeft w:val="0"/>
      <w:marRight w:val="0"/>
      <w:marTop w:val="0"/>
      <w:marBottom w:val="0"/>
      <w:divBdr>
        <w:top w:val="none" w:sz="0" w:space="0" w:color="auto"/>
        <w:left w:val="none" w:sz="0" w:space="0" w:color="auto"/>
        <w:bottom w:val="none" w:sz="0" w:space="0" w:color="auto"/>
        <w:right w:val="none" w:sz="0" w:space="0" w:color="auto"/>
      </w:divBdr>
    </w:div>
    <w:div w:id="562133974">
      <w:bodyDiv w:val="1"/>
      <w:marLeft w:val="0"/>
      <w:marRight w:val="0"/>
      <w:marTop w:val="0"/>
      <w:marBottom w:val="0"/>
      <w:divBdr>
        <w:top w:val="none" w:sz="0" w:space="0" w:color="auto"/>
        <w:left w:val="none" w:sz="0" w:space="0" w:color="auto"/>
        <w:bottom w:val="none" w:sz="0" w:space="0" w:color="auto"/>
        <w:right w:val="none" w:sz="0" w:space="0" w:color="auto"/>
      </w:divBdr>
    </w:div>
    <w:div w:id="564924070">
      <w:bodyDiv w:val="1"/>
      <w:marLeft w:val="0"/>
      <w:marRight w:val="0"/>
      <w:marTop w:val="0"/>
      <w:marBottom w:val="0"/>
      <w:divBdr>
        <w:top w:val="none" w:sz="0" w:space="0" w:color="auto"/>
        <w:left w:val="none" w:sz="0" w:space="0" w:color="auto"/>
        <w:bottom w:val="none" w:sz="0" w:space="0" w:color="auto"/>
        <w:right w:val="none" w:sz="0" w:space="0" w:color="auto"/>
      </w:divBdr>
    </w:div>
    <w:div w:id="573977014">
      <w:bodyDiv w:val="1"/>
      <w:marLeft w:val="0"/>
      <w:marRight w:val="0"/>
      <w:marTop w:val="0"/>
      <w:marBottom w:val="0"/>
      <w:divBdr>
        <w:top w:val="none" w:sz="0" w:space="0" w:color="auto"/>
        <w:left w:val="none" w:sz="0" w:space="0" w:color="auto"/>
        <w:bottom w:val="none" w:sz="0" w:space="0" w:color="auto"/>
        <w:right w:val="none" w:sz="0" w:space="0" w:color="auto"/>
      </w:divBdr>
    </w:div>
    <w:div w:id="574899835">
      <w:bodyDiv w:val="1"/>
      <w:marLeft w:val="0"/>
      <w:marRight w:val="0"/>
      <w:marTop w:val="0"/>
      <w:marBottom w:val="0"/>
      <w:divBdr>
        <w:top w:val="none" w:sz="0" w:space="0" w:color="auto"/>
        <w:left w:val="none" w:sz="0" w:space="0" w:color="auto"/>
        <w:bottom w:val="none" w:sz="0" w:space="0" w:color="auto"/>
        <w:right w:val="none" w:sz="0" w:space="0" w:color="auto"/>
      </w:divBdr>
    </w:div>
    <w:div w:id="576595082">
      <w:bodyDiv w:val="1"/>
      <w:marLeft w:val="0"/>
      <w:marRight w:val="0"/>
      <w:marTop w:val="0"/>
      <w:marBottom w:val="0"/>
      <w:divBdr>
        <w:top w:val="none" w:sz="0" w:space="0" w:color="auto"/>
        <w:left w:val="none" w:sz="0" w:space="0" w:color="auto"/>
        <w:bottom w:val="none" w:sz="0" w:space="0" w:color="auto"/>
        <w:right w:val="none" w:sz="0" w:space="0" w:color="auto"/>
      </w:divBdr>
    </w:div>
    <w:div w:id="581598105">
      <w:bodyDiv w:val="1"/>
      <w:marLeft w:val="0"/>
      <w:marRight w:val="0"/>
      <w:marTop w:val="0"/>
      <w:marBottom w:val="0"/>
      <w:divBdr>
        <w:top w:val="none" w:sz="0" w:space="0" w:color="auto"/>
        <w:left w:val="none" w:sz="0" w:space="0" w:color="auto"/>
        <w:bottom w:val="none" w:sz="0" w:space="0" w:color="auto"/>
        <w:right w:val="none" w:sz="0" w:space="0" w:color="auto"/>
      </w:divBdr>
    </w:div>
    <w:div w:id="582421166">
      <w:bodyDiv w:val="1"/>
      <w:marLeft w:val="0"/>
      <w:marRight w:val="0"/>
      <w:marTop w:val="0"/>
      <w:marBottom w:val="0"/>
      <w:divBdr>
        <w:top w:val="none" w:sz="0" w:space="0" w:color="auto"/>
        <w:left w:val="none" w:sz="0" w:space="0" w:color="auto"/>
        <w:bottom w:val="none" w:sz="0" w:space="0" w:color="auto"/>
        <w:right w:val="none" w:sz="0" w:space="0" w:color="auto"/>
      </w:divBdr>
    </w:div>
    <w:div w:id="584071789">
      <w:bodyDiv w:val="1"/>
      <w:marLeft w:val="0"/>
      <w:marRight w:val="0"/>
      <w:marTop w:val="0"/>
      <w:marBottom w:val="0"/>
      <w:divBdr>
        <w:top w:val="none" w:sz="0" w:space="0" w:color="auto"/>
        <w:left w:val="none" w:sz="0" w:space="0" w:color="auto"/>
        <w:bottom w:val="none" w:sz="0" w:space="0" w:color="auto"/>
        <w:right w:val="none" w:sz="0" w:space="0" w:color="auto"/>
      </w:divBdr>
    </w:div>
    <w:div w:id="585385845">
      <w:bodyDiv w:val="1"/>
      <w:marLeft w:val="0"/>
      <w:marRight w:val="0"/>
      <w:marTop w:val="0"/>
      <w:marBottom w:val="0"/>
      <w:divBdr>
        <w:top w:val="none" w:sz="0" w:space="0" w:color="auto"/>
        <w:left w:val="none" w:sz="0" w:space="0" w:color="auto"/>
        <w:bottom w:val="none" w:sz="0" w:space="0" w:color="auto"/>
        <w:right w:val="none" w:sz="0" w:space="0" w:color="auto"/>
      </w:divBdr>
    </w:div>
    <w:div w:id="589435759">
      <w:bodyDiv w:val="1"/>
      <w:marLeft w:val="0"/>
      <w:marRight w:val="0"/>
      <w:marTop w:val="0"/>
      <w:marBottom w:val="0"/>
      <w:divBdr>
        <w:top w:val="none" w:sz="0" w:space="0" w:color="auto"/>
        <w:left w:val="none" w:sz="0" w:space="0" w:color="auto"/>
        <w:bottom w:val="none" w:sz="0" w:space="0" w:color="auto"/>
        <w:right w:val="none" w:sz="0" w:space="0" w:color="auto"/>
      </w:divBdr>
    </w:div>
    <w:div w:id="596183548">
      <w:bodyDiv w:val="1"/>
      <w:marLeft w:val="0"/>
      <w:marRight w:val="0"/>
      <w:marTop w:val="0"/>
      <w:marBottom w:val="0"/>
      <w:divBdr>
        <w:top w:val="none" w:sz="0" w:space="0" w:color="auto"/>
        <w:left w:val="none" w:sz="0" w:space="0" w:color="auto"/>
        <w:bottom w:val="none" w:sz="0" w:space="0" w:color="auto"/>
        <w:right w:val="none" w:sz="0" w:space="0" w:color="auto"/>
      </w:divBdr>
    </w:div>
    <w:div w:id="598679648">
      <w:bodyDiv w:val="1"/>
      <w:marLeft w:val="0"/>
      <w:marRight w:val="0"/>
      <w:marTop w:val="0"/>
      <w:marBottom w:val="0"/>
      <w:divBdr>
        <w:top w:val="none" w:sz="0" w:space="0" w:color="auto"/>
        <w:left w:val="none" w:sz="0" w:space="0" w:color="auto"/>
        <w:bottom w:val="none" w:sz="0" w:space="0" w:color="auto"/>
        <w:right w:val="none" w:sz="0" w:space="0" w:color="auto"/>
      </w:divBdr>
    </w:div>
    <w:div w:id="600920387">
      <w:bodyDiv w:val="1"/>
      <w:marLeft w:val="0"/>
      <w:marRight w:val="0"/>
      <w:marTop w:val="0"/>
      <w:marBottom w:val="0"/>
      <w:divBdr>
        <w:top w:val="none" w:sz="0" w:space="0" w:color="auto"/>
        <w:left w:val="none" w:sz="0" w:space="0" w:color="auto"/>
        <w:bottom w:val="none" w:sz="0" w:space="0" w:color="auto"/>
        <w:right w:val="none" w:sz="0" w:space="0" w:color="auto"/>
      </w:divBdr>
    </w:div>
    <w:div w:id="606040777">
      <w:bodyDiv w:val="1"/>
      <w:marLeft w:val="0"/>
      <w:marRight w:val="0"/>
      <w:marTop w:val="0"/>
      <w:marBottom w:val="0"/>
      <w:divBdr>
        <w:top w:val="none" w:sz="0" w:space="0" w:color="auto"/>
        <w:left w:val="none" w:sz="0" w:space="0" w:color="auto"/>
        <w:bottom w:val="none" w:sz="0" w:space="0" w:color="auto"/>
        <w:right w:val="none" w:sz="0" w:space="0" w:color="auto"/>
      </w:divBdr>
    </w:div>
    <w:div w:id="612324531">
      <w:bodyDiv w:val="1"/>
      <w:marLeft w:val="0"/>
      <w:marRight w:val="0"/>
      <w:marTop w:val="0"/>
      <w:marBottom w:val="0"/>
      <w:divBdr>
        <w:top w:val="none" w:sz="0" w:space="0" w:color="auto"/>
        <w:left w:val="none" w:sz="0" w:space="0" w:color="auto"/>
        <w:bottom w:val="none" w:sz="0" w:space="0" w:color="auto"/>
        <w:right w:val="none" w:sz="0" w:space="0" w:color="auto"/>
      </w:divBdr>
    </w:div>
    <w:div w:id="614337259">
      <w:bodyDiv w:val="1"/>
      <w:marLeft w:val="0"/>
      <w:marRight w:val="0"/>
      <w:marTop w:val="0"/>
      <w:marBottom w:val="0"/>
      <w:divBdr>
        <w:top w:val="none" w:sz="0" w:space="0" w:color="auto"/>
        <w:left w:val="none" w:sz="0" w:space="0" w:color="auto"/>
        <w:bottom w:val="none" w:sz="0" w:space="0" w:color="auto"/>
        <w:right w:val="none" w:sz="0" w:space="0" w:color="auto"/>
      </w:divBdr>
    </w:div>
    <w:div w:id="616257279">
      <w:bodyDiv w:val="1"/>
      <w:marLeft w:val="0"/>
      <w:marRight w:val="0"/>
      <w:marTop w:val="0"/>
      <w:marBottom w:val="0"/>
      <w:divBdr>
        <w:top w:val="none" w:sz="0" w:space="0" w:color="auto"/>
        <w:left w:val="none" w:sz="0" w:space="0" w:color="auto"/>
        <w:bottom w:val="none" w:sz="0" w:space="0" w:color="auto"/>
        <w:right w:val="none" w:sz="0" w:space="0" w:color="auto"/>
      </w:divBdr>
    </w:div>
    <w:div w:id="631599542">
      <w:bodyDiv w:val="1"/>
      <w:marLeft w:val="0"/>
      <w:marRight w:val="0"/>
      <w:marTop w:val="0"/>
      <w:marBottom w:val="0"/>
      <w:divBdr>
        <w:top w:val="none" w:sz="0" w:space="0" w:color="auto"/>
        <w:left w:val="none" w:sz="0" w:space="0" w:color="auto"/>
        <w:bottom w:val="none" w:sz="0" w:space="0" w:color="auto"/>
        <w:right w:val="none" w:sz="0" w:space="0" w:color="auto"/>
      </w:divBdr>
    </w:div>
    <w:div w:id="632948807">
      <w:bodyDiv w:val="1"/>
      <w:marLeft w:val="0"/>
      <w:marRight w:val="0"/>
      <w:marTop w:val="0"/>
      <w:marBottom w:val="0"/>
      <w:divBdr>
        <w:top w:val="none" w:sz="0" w:space="0" w:color="auto"/>
        <w:left w:val="none" w:sz="0" w:space="0" w:color="auto"/>
        <w:bottom w:val="none" w:sz="0" w:space="0" w:color="auto"/>
        <w:right w:val="none" w:sz="0" w:space="0" w:color="auto"/>
      </w:divBdr>
    </w:div>
    <w:div w:id="638412712">
      <w:bodyDiv w:val="1"/>
      <w:marLeft w:val="0"/>
      <w:marRight w:val="0"/>
      <w:marTop w:val="0"/>
      <w:marBottom w:val="0"/>
      <w:divBdr>
        <w:top w:val="none" w:sz="0" w:space="0" w:color="auto"/>
        <w:left w:val="none" w:sz="0" w:space="0" w:color="auto"/>
        <w:bottom w:val="none" w:sz="0" w:space="0" w:color="auto"/>
        <w:right w:val="none" w:sz="0" w:space="0" w:color="auto"/>
      </w:divBdr>
    </w:div>
    <w:div w:id="641934445">
      <w:bodyDiv w:val="1"/>
      <w:marLeft w:val="0"/>
      <w:marRight w:val="0"/>
      <w:marTop w:val="0"/>
      <w:marBottom w:val="0"/>
      <w:divBdr>
        <w:top w:val="none" w:sz="0" w:space="0" w:color="auto"/>
        <w:left w:val="none" w:sz="0" w:space="0" w:color="auto"/>
        <w:bottom w:val="none" w:sz="0" w:space="0" w:color="auto"/>
        <w:right w:val="none" w:sz="0" w:space="0" w:color="auto"/>
      </w:divBdr>
    </w:div>
    <w:div w:id="642538345">
      <w:bodyDiv w:val="1"/>
      <w:marLeft w:val="0"/>
      <w:marRight w:val="0"/>
      <w:marTop w:val="0"/>
      <w:marBottom w:val="0"/>
      <w:divBdr>
        <w:top w:val="none" w:sz="0" w:space="0" w:color="auto"/>
        <w:left w:val="none" w:sz="0" w:space="0" w:color="auto"/>
        <w:bottom w:val="none" w:sz="0" w:space="0" w:color="auto"/>
        <w:right w:val="none" w:sz="0" w:space="0" w:color="auto"/>
      </w:divBdr>
    </w:div>
    <w:div w:id="644772706">
      <w:bodyDiv w:val="1"/>
      <w:marLeft w:val="0"/>
      <w:marRight w:val="0"/>
      <w:marTop w:val="0"/>
      <w:marBottom w:val="0"/>
      <w:divBdr>
        <w:top w:val="none" w:sz="0" w:space="0" w:color="auto"/>
        <w:left w:val="none" w:sz="0" w:space="0" w:color="auto"/>
        <w:bottom w:val="none" w:sz="0" w:space="0" w:color="auto"/>
        <w:right w:val="none" w:sz="0" w:space="0" w:color="auto"/>
      </w:divBdr>
    </w:div>
    <w:div w:id="648897547">
      <w:bodyDiv w:val="1"/>
      <w:marLeft w:val="0"/>
      <w:marRight w:val="0"/>
      <w:marTop w:val="0"/>
      <w:marBottom w:val="0"/>
      <w:divBdr>
        <w:top w:val="none" w:sz="0" w:space="0" w:color="auto"/>
        <w:left w:val="none" w:sz="0" w:space="0" w:color="auto"/>
        <w:bottom w:val="none" w:sz="0" w:space="0" w:color="auto"/>
        <w:right w:val="none" w:sz="0" w:space="0" w:color="auto"/>
      </w:divBdr>
    </w:div>
    <w:div w:id="650139286">
      <w:bodyDiv w:val="1"/>
      <w:marLeft w:val="0"/>
      <w:marRight w:val="0"/>
      <w:marTop w:val="0"/>
      <w:marBottom w:val="0"/>
      <w:divBdr>
        <w:top w:val="none" w:sz="0" w:space="0" w:color="auto"/>
        <w:left w:val="none" w:sz="0" w:space="0" w:color="auto"/>
        <w:bottom w:val="none" w:sz="0" w:space="0" w:color="auto"/>
        <w:right w:val="none" w:sz="0" w:space="0" w:color="auto"/>
      </w:divBdr>
    </w:div>
    <w:div w:id="656306719">
      <w:bodyDiv w:val="1"/>
      <w:marLeft w:val="0"/>
      <w:marRight w:val="0"/>
      <w:marTop w:val="0"/>
      <w:marBottom w:val="0"/>
      <w:divBdr>
        <w:top w:val="none" w:sz="0" w:space="0" w:color="auto"/>
        <w:left w:val="none" w:sz="0" w:space="0" w:color="auto"/>
        <w:bottom w:val="none" w:sz="0" w:space="0" w:color="auto"/>
        <w:right w:val="none" w:sz="0" w:space="0" w:color="auto"/>
      </w:divBdr>
    </w:div>
    <w:div w:id="656960854">
      <w:bodyDiv w:val="1"/>
      <w:marLeft w:val="0"/>
      <w:marRight w:val="0"/>
      <w:marTop w:val="0"/>
      <w:marBottom w:val="0"/>
      <w:divBdr>
        <w:top w:val="none" w:sz="0" w:space="0" w:color="auto"/>
        <w:left w:val="none" w:sz="0" w:space="0" w:color="auto"/>
        <w:bottom w:val="none" w:sz="0" w:space="0" w:color="auto"/>
        <w:right w:val="none" w:sz="0" w:space="0" w:color="auto"/>
      </w:divBdr>
    </w:div>
    <w:div w:id="660424260">
      <w:bodyDiv w:val="1"/>
      <w:marLeft w:val="0"/>
      <w:marRight w:val="0"/>
      <w:marTop w:val="0"/>
      <w:marBottom w:val="0"/>
      <w:divBdr>
        <w:top w:val="none" w:sz="0" w:space="0" w:color="auto"/>
        <w:left w:val="none" w:sz="0" w:space="0" w:color="auto"/>
        <w:bottom w:val="none" w:sz="0" w:space="0" w:color="auto"/>
        <w:right w:val="none" w:sz="0" w:space="0" w:color="auto"/>
      </w:divBdr>
    </w:div>
    <w:div w:id="668598326">
      <w:bodyDiv w:val="1"/>
      <w:marLeft w:val="0"/>
      <w:marRight w:val="0"/>
      <w:marTop w:val="0"/>
      <w:marBottom w:val="0"/>
      <w:divBdr>
        <w:top w:val="none" w:sz="0" w:space="0" w:color="auto"/>
        <w:left w:val="none" w:sz="0" w:space="0" w:color="auto"/>
        <w:bottom w:val="none" w:sz="0" w:space="0" w:color="auto"/>
        <w:right w:val="none" w:sz="0" w:space="0" w:color="auto"/>
      </w:divBdr>
    </w:div>
    <w:div w:id="675815296">
      <w:bodyDiv w:val="1"/>
      <w:marLeft w:val="0"/>
      <w:marRight w:val="0"/>
      <w:marTop w:val="0"/>
      <w:marBottom w:val="0"/>
      <w:divBdr>
        <w:top w:val="none" w:sz="0" w:space="0" w:color="auto"/>
        <w:left w:val="none" w:sz="0" w:space="0" w:color="auto"/>
        <w:bottom w:val="none" w:sz="0" w:space="0" w:color="auto"/>
        <w:right w:val="none" w:sz="0" w:space="0" w:color="auto"/>
      </w:divBdr>
    </w:div>
    <w:div w:id="679746767">
      <w:bodyDiv w:val="1"/>
      <w:marLeft w:val="0"/>
      <w:marRight w:val="0"/>
      <w:marTop w:val="0"/>
      <w:marBottom w:val="0"/>
      <w:divBdr>
        <w:top w:val="none" w:sz="0" w:space="0" w:color="auto"/>
        <w:left w:val="none" w:sz="0" w:space="0" w:color="auto"/>
        <w:bottom w:val="none" w:sz="0" w:space="0" w:color="auto"/>
        <w:right w:val="none" w:sz="0" w:space="0" w:color="auto"/>
      </w:divBdr>
    </w:div>
    <w:div w:id="681128570">
      <w:bodyDiv w:val="1"/>
      <w:marLeft w:val="0"/>
      <w:marRight w:val="0"/>
      <w:marTop w:val="0"/>
      <w:marBottom w:val="0"/>
      <w:divBdr>
        <w:top w:val="none" w:sz="0" w:space="0" w:color="auto"/>
        <w:left w:val="none" w:sz="0" w:space="0" w:color="auto"/>
        <w:bottom w:val="none" w:sz="0" w:space="0" w:color="auto"/>
        <w:right w:val="none" w:sz="0" w:space="0" w:color="auto"/>
      </w:divBdr>
    </w:div>
    <w:div w:id="682054065">
      <w:bodyDiv w:val="1"/>
      <w:marLeft w:val="0"/>
      <w:marRight w:val="0"/>
      <w:marTop w:val="0"/>
      <w:marBottom w:val="0"/>
      <w:divBdr>
        <w:top w:val="none" w:sz="0" w:space="0" w:color="auto"/>
        <w:left w:val="none" w:sz="0" w:space="0" w:color="auto"/>
        <w:bottom w:val="none" w:sz="0" w:space="0" w:color="auto"/>
        <w:right w:val="none" w:sz="0" w:space="0" w:color="auto"/>
      </w:divBdr>
    </w:div>
    <w:div w:id="683747345">
      <w:bodyDiv w:val="1"/>
      <w:marLeft w:val="0"/>
      <w:marRight w:val="0"/>
      <w:marTop w:val="0"/>
      <w:marBottom w:val="0"/>
      <w:divBdr>
        <w:top w:val="none" w:sz="0" w:space="0" w:color="auto"/>
        <w:left w:val="none" w:sz="0" w:space="0" w:color="auto"/>
        <w:bottom w:val="none" w:sz="0" w:space="0" w:color="auto"/>
        <w:right w:val="none" w:sz="0" w:space="0" w:color="auto"/>
      </w:divBdr>
    </w:div>
    <w:div w:id="686904268">
      <w:bodyDiv w:val="1"/>
      <w:marLeft w:val="0"/>
      <w:marRight w:val="0"/>
      <w:marTop w:val="0"/>
      <w:marBottom w:val="0"/>
      <w:divBdr>
        <w:top w:val="none" w:sz="0" w:space="0" w:color="auto"/>
        <w:left w:val="none" w:sz="0" w:space="0" w:color="auto"/>
        <w:bottom w:val="none" w:sz="0" w:space="0" w:color="auto"/>
        <w:right w:val="none" w:sz="0" w:space="0" w:color="auto"/>
      </w:divBdr>
    </w:div>
    <w:div w:id="687756412">
      <w:bodyDiv w:val="1"/>
      <w:marLeft w:val="0"/>
      <w:marRight w:val="0"/>
      <w:marTop w:val="0"/>
      <w:marBottom w:val="0"/>
      <w:divBdr>
        <w:top w:val="none" w:sz="0" w:space="0" w:color="auto"/>
        <w:left w:val="none" w:sz="0" w:space="0" w:color="auto"/>
        <w:bottom w:val="none" w:sz="0" w:space="0" w:color="auto"/>
        <w:right w:val="none" w:sz="0" w:space="0" w:color="auto"/>
      </w:divBdr>
    </w:div>
    <w:div w:id="698966415">
      <w:bodyDiv w:val="1"/>
      <w:marLeft w:val="0"/>
      <w:marRight w:val="0"/>
      <w:marTop w:val="0"/>
      <w:marBottom w:val="0"/>
      <w:divBdr>
        <w:top w:val="none" w:sz="0" w:space="0" w:color="auto"/>
        <w:left w:val="none" w:sz="0" w:space="0" w:color="auto"/>
        <w:bottom w:val="none" w:sz="0" w:space="0" w:color="auto"/>
        <w:right w:val="none" w:sz="0" w:space="0" w:color="auto"/>
      </w:divBdr>
    </w:div>
    <w:div w:id="699890133">
      <w:bodyDiv w:val="1"/>
      <w:marLeft w:val="0"/>
      <w:marRight w:val="0"/>
      <w:marTop w:val="0"/>
      <w:marBottom w:val="0"/>
      <w:divBdr>
        <w:top w:val="none" w:sz="0" w:space="0" w:color="auto"/>
        <w:left w:val="none" w:sz="0" w:space="0" w:color="auto"/>
        <w:bottom w:val="none" w:sz="0" w:space="0" w:color="auto"/>
        <w:right w:val="none" w:sz="0" w:space="0" w:color="auto"/>
      </w:divBdr>
    </w:div>
    <w:div w:id="701635901">
      <w:bodyDiv w:val="1"/>
      <w:marLeft w:val="0"/>
      <w:marRight w:val="0"/>
      <w:marTop w:val="0"/>
      <w:marBottom w:val="0"/>
      <w:divBdr>
        <w:top w:val="none" w:sz="0" w:space="0" w:color="auto"/>
        <w:left w:val="none" w:sz="0" w:space="0" w:color="auto"/>
        <w:bottom w:val="none" w:sz="0" w:space="0" w:color="auto"/>
        <w:right w:val="none" w:sz="0" w:space="0" w:color="auto"/>
      </w:divBdr>
    </w:div>
    <w:div w:id="701705343">
      <w:bodyDiv w:val="1"/>
      <w:marLeft w:val="0"/>
      <w:marRight w:val="0"/>
      <w:marTop w:val="0"/>
      <w:marBottom w:val="0"/>
      <w:divBdr>
        <w:top w:val="none" w:sz="0" w:space="0" w:color="auto"/>
        <w:left w:val="none" w:sz="0" w:space="0" w:color="auto"/>
        <w:bottom w:val="none" w:sz="0" w:space="0" w:color="auto"/>
        <w:right w:val="none" w:sz="0" w:space="0" w:color="auto"/>
      </w:divBdr>
    </w:div>
    <w:div w:id="701712749">
      <w:bodyDiv w:val="1"/>
      <w:marLeft w:val="0"/>
      <w:marRight w:val="0"/>
      <w:marTop w:val="0"/>
      <w:marBottom w:val="0"/>
      <w:divBdr>
        <w:top w:val="none" w:sz="0" w:space="0" w:color="auto"/>
        <w:left w:val="none" w:sz="0" w:space="0" w:color="auto"/>
        <w:bottom w:val="none" w:sz="0" w:space="0" w:color="auto"/>
        <w:right w:val="none" w:sz="0" w:space="0" w:color="auto"/>
      </w:divBdr>
    </w:div>
    <w:div w:id="709458994">
      <w:bodyDiv w:val="1"/>
      <w:marLeft w:val="0"/>
      <w:marRight w:val="0"/>
      <w:marTop w:val="0"/>
      <w:marBottom w:val="0"/>
      <w:divBdr>
        <w:top w:val="none" w:sz="0" w:space="0" w:color="auto"/>
        <w:left w:val="none" w:sz="0" w:space="0" w:color="auto"/>
        <w:bottom w:val="none" w:sz="0" w:space="0" w:color="auto"/>
        <w:right w:val="none" w:sz="0" w:space="0" w:color="auto"/>
      </w:divBdr>
    </w:div>
    <w:div w:id="711854478">
      <w:bodyDiv w:val="1"/>
      <w:marLeft w:val="0"/>
      <w:marRight w:val="0"/>
      <w:marTop w:val="0"/>
      <w:marBottom w:val="0"/>
      <w:divBdr>
        <w:top w:val="none" w:sz="0" w:space="0" w:color="auto"/>
        <w:left w:val="none" w:sz="0" w:space="0" w:color="auto"/>
        <w:bottom w:val="none" w:sz="0" w:space="0" w:color="auto"/>
        <w:right w:val="none" w:sz="0" w:space="0" w:color="auto"/>
      </w:divBdr>
    </w:div>
    <w:div w:id="711921917">
      <w:bodyDiv w:val="1"/>
      <w:marLeft w:val="0"/>
      <w:marRight w:val="0"/>
      <w:marTop w:val="0"/>
      <w:marBottom w:val="0"/>
      <w:divBdr>
        <w:top w:val="none" w:sz="0" w:space="0" w:color="auto"/>
        <w:left w:val="none" w:sz="0" w:space="0" w:color="auto"/>
        <w:bottom w:val="none" w:sz="0" w:space="0" w:color="auto"/>
        <w:right w:val="none" w:sz="0" w:space="0" w:color="auto"/>
      </w:divBdr>
    </w:div>
    <w:div w:id="713622251">
      <w:bodyDiv w:val="1"/>
      <w:marLeft w:val="0"/>
      <w:marRight w:val="0"/>
      <w:marTop w:val="0"/>
      <w:marBottom w:val="0"/>
      <w:divBdr>
        <w:top w:val="none" w:sz="0" w:space="0" w:color="auto"/>
        <w:left w:val="none" w:sz="0" w:space="0" w:color="auto"/>
        <w:bottom w:val="none" w:sz="0" w:space="0" w:color="auto"/>
        <w:right w:val="none" w:sz="0" w:space="0" w:color="auto"/>
      </w:divBdr>
    </w:div>
    <w:div w:id="716314877">
      <w:bodyDiv w:val="1"/>
      <w:marLeft w:val="0"/>
      <w:marRight w:val="0"/>
      <w:marTop w:val="0"/>
      <w:marBottom w:val="0"/>
      <w:divBdr>
        <w:top w:val="none" w:sz="0" w:space="0" w:color="auto"/>
        <w:left w:val="none" w:sz="0" w:space="0" w:color="auto"/>
        <w:bottom w:val="none" w:sz="0" w:space="0" w:color="auto"/>
        <w:right w:val="none" w:sz="0" w:space="0" w:color="auto"/>
      </w:divBdr>
    </w:div>
    <w:div w:id="719406049">
      <w:bodyDiv w:val="1"/>
      <w:marLeft w:val="0"/>
      <w:marRight w:val="0"/>
      <w:marTop w:val="0"/>
      <w:marBottom w:val="0"/>
      <w:divBdr>
        <w:top w:val="none" w:sz="0" w:space="0" w:color="auto"/>
        <w:left w:val="none" w:sz="0" w:space="0" w:color="auto"/>
        <w:bottom w:val="none" w:sz="0" w:space="0" w:color="auto"/>
        <w:right w:val="none" w:sz="0" w:space="0" w:color="auto"/>
      </w:divBdr>
    </w:div>
    <w:div w:id="722295062">
      <w:bodyDiv w:val="1"/>
      <w:marLeft w:val="0"/>
      <w:marRight w:val="0"/>
      <w:marTop w:val="0"/>
      <w:marBottom w:val="0"/>
      <w:divBdr>
        <w:top w:val="none" w:sz="0" w:space="0" w:color="auto"/>
        <w:left w:val="none" w:sz="0" w:space="0" w:color="auto"/>
        <w:bottom w:val="none" w:sz="0" w:space="0" w:color="auto"/>
        <w:right w:val="none" w:sz="0" w:space="0" w:color="auto"/>
      </w:divBdr>
    </w:div>
    <w:div w:id="727920885">
      <w:bodyDiv w:val="1"/>
      <w:marLeft w:val="0"/>
      <w:marRight w:val="0"/>
      <w:marTop w:val="0"/>
      <w:marBottom w:val="0"/>
      <w:divBdr>
        <w:top w:val="none" w:sz="0" w:space="0" w:color="auto"/>
        <w:left w:val="none" w:sz="0" w:space="0" w:color="auto"/>
        <w:bottom w:val="none" w:sz="0" w:space="0" w:color="auto"/>
        <w:right w:val="none" w:sz="0" w:space="0" w:color="auto"/>
      </w:divBdr>
    </w:div>
    <w:div w:id="729773103">
      <w:bodyDiv w:val="1"/>
      <w:marLeft w:val="0"/>
      <w:marRight w:val="0"/>
      <w:marTop w:val="0"/>
      <w:marBottom w:val="0"/>
      <w:divBdr>
        <w:top w:val="none" w:sz="0" w:space="0" w:color="auto"/>
        <w:left w:val="none" w:sz="0" w:space="0" w:color="auto"/>
        <w:bottom w:val="none" w:sz="0" w:space="0" w:color="auto"/>
        <w:right w:val="none" w:sz="0" w:space="0" w:color="auto"/>
      </w:divBdr>
    </w:div>
    <w:div w:id="734208261">
      <w:bodyDiv w:val="1"/>
      <w:marLeft w:val="0"/>
      <w:marRight w:val="0"/>
      <w:marTop w:val="0"/>
      <w:marBottom w:val="0"/>
      <w:divBdr>
        <w:top w:val="none" w:sz="0" w:space="0" w:color="auto"/>
        <w:left w:val="none" w:sz="0" w:space="0" w:color="auto"/>
        <w:bottom w:val="none" w:sz="0" w:space="0" w:color="auto"/>
        <w:right w:val="none" w:sz="0" w:space="0" w:color="auto"/>
      </w:divBdr>
    </w:div>
    <w:div w:id="734744948">
      <w:bodyDiv w:val="1"/>
      <w:marLeft w:val="0"/>
      <w:marRight w:val="0"/>
      <w:marTop w:val="0"/>
      <w:marBottom w:val="0"/>
      <w:divBdr>
        <w:top w:val="none" w:sz="0" w:space="0" w:color="auto"/>
        <w:left w:val="none" w:sz="0" w:space="0" w:color="auto"/>
        <w:bottom w:val="none" w:sz="0" w:space="0" w:color="auto"/>
        <w:right w:val="none" w:sz="0" w:space="0" w:color="auto"/>
      </w:divBdr>
    </w:div>
    <w:div w:id="736781738">
      <w:bodyDiv w:val="1"/>
      <w:marLeft w:val="0"/>
      <w:marRight w:val="0"/>
      <w:marTop w:val="0"/>
      <w:marBottom w:val="0"/>
      <w:divBdr>
        <w:top w:val="none" w:sz="0" w:space="0" w:color="auto"/>
        <w:left w:val="none" w:sz="0" w:space="0" w:color="auto"/>
        <w:bottom w:val="none" w:sz="0" w:space="0" w:color="auto"/>
        <w:right w:val="none" w:sz="0" w:space="0" w:color="auto"/>
      </w:divBdr>
    </w:div>
    <w:div w:id="746612551">
      <w:bodyDiv w:val="1"/>
      <w:marLeft w:val="0"/>
      <w:marRight w:val="0"/>
      <w:marTop w:val="0"/>
      <w:marBottom w:val="0"/>
      <w:divBdr>
        <w:top w:val="none" w:sz="0" w:space="0" w:color="auto"/>
        <w:left w:val="none" w:sz="0" w:space="0" w:color="auto"/>
        <w:bottom w:val="none" w:sz="0" w:space="0" w:color="auto"/>
        <w:right w:val="none" w:sz="0" w:space="0" w:color="auto"/>
      </w:divBdr>
    </w:div>
    <w:div w:id="751705245">
      <w:bodyDiv w:val="1"/>
      <w:marLeft w:val="0"/>
      <w:marRight w:val="0"/>
      <w:marTop w:val="0"/>
      <w:marBottom w:val="0"/>
      <w:divBdr>
        <w:top w:val="none" w:sz="0" w:space="0" w:color="auto"/>
        <w:left w:val="none" w:sz="0" w:space="0" w:color="auto"/>
        <w:bottom w:val="none" w:sz="0" w:space="0" w:color="auto"/>
        <w:right w:val="none" w:sz="0" w:space="0" w:color="auto"/>
      </w:divBdr>
    </w:div>
    <w:div w:id="752624137">
      <w:bodyDiv w:val="1"/>
      <w:marLeft w:val="0"/>
      <w:marRight w:val="0"/>
      <w:marTop w:val="0"/>
      <w:marBottom w:val="0"/>
      <w:divBdr>
        <w:top w:val="none" w:sz="0" w:space="0" w:color="auto"/>
        <w:left w:val="none" w:sz="0" w:space="0" w:color="auto"/>
        <w:bottom w:val="none" w:sz="0" w:space="0" w:color="auto"/>
        <w:right w:val="none" w:sz="0" w:space="0" w:color="auto"/>
      </w:divBdr>
    </w:div>
    <w:div w:id="756172745">
      <w:bodyDiv w:val="1"/>
      <w:marLeft w:val="0"/>
      <w:marRight w:val="0"/>
      <w:marTop w:val="0"/>
      <w:marBottom w:val="0"/>
      <w:divBdr>
        <w:top w:val="none" w:sz="0" w:space="0" w:color="auto"/>
        <w:left w:val="none" w:sz="0" w:space="0" w:color="auto"/>
        <w:bottom w:val="none" w:sz="0" w:space="0" w:color="auto"/>
        <w:right w:val="none" w:sz="0" w:space="0" w:color="auto"/>
      </w:divBdr>
    </w:div>
    <w:div w:id="760833508">
      <w:bodyDiv w:val="1"/>
      <w:marLeft w:val="0"/>
      <w:marRight w:val="0"/>
      <w:marTop w:val="0"/>
      <w:marBottom w:val="0"/>
      <w:divBdr>
        <w:top w:val="none" w:sz="0" w:space="0" w:color="auto"/>
        <w:left w:val="none" w:sz="0" w:space="0" w:color="auto"/>
        <w:bottom w:val="none" w:sz="0" w:space="0" w:color="auto"/>
        <w:right w:val="none" w:sz="0" w:space="0" w:color="auto"/>
      </w:divBdr>
    </w:div>
    <w:div w:id="762192469">
      <w:bodyDiv w:val="1"/>
      <w:marLeft w:val="0"/>
      <w:marRight w:val="0"/>
      <w:marTop w:val="0"/>
      <w:marBottom w:val="0"/>
      <w:divBdr>
        <w:top w:val="none" w:sz="0" w:space="0" w:color="auto"/>
        <w:left w:val="none" w:sz="0" w:space="0" w:color="auto"/>
        <w:bottom w:val="none" w:sz="0" w:space="0" w:color="auto"/>
        <w:right w:val="none" w:sz="0" w:space="0" w:color="auto"/>
      </w:divBdr>
    </w:div>
    <w:div w:id="772825452">
      <w:bodyDiv w:val="1"/>
      <w:marLeft w:val="0"/>
      <w:marRight w:val="0"/>
      <w:marTop w:val="0"/>
      <w:marBottom w:val="0"/>
      <w:divBdr>
        <w:top w:val="none" w:sz="0" w:space="0" w:color="auto"/>
        <w:left w:val="none" w:sz="0" w:space="0" w:color="auto"/>
        <w:bottom w:val="none" w:sz="0" w:space="0" w:color="auto"/>
        <w:right w:val="none" w:sz="0" w:space="0" w:color="auto"/>
      </w:divBdr>
    </w:div>
    <w:div w:id="775104784">
      <w:bodyDiv w:val="1"/>
      <w:marLeft w:val="0"/>
      <w:marRight w:val="0"/>
      <w:marTop w:val="0"/>
      <w:marBottom w:val="0"/>
      <w:divBdr>
        <w:top w:val="none" w:sz="0" w:space="0" w:color="auto"/>
        <w:left w:val="none" w:sz="0" w:space="0" w:color="auto"/>
        <w:bottom w:val="none" w:sz="0" w:space="0" w:color="auto"/>
        <w:right w:val="none" w:sz="0" w:space="0" w:color="auto"/>
      </w:divBdr>
    </w:div>
    <w:div w:id="775832449">
      <w:bodyDiv w:val="1"/>
      <w:marLeft w:val="0"/>
      <w:marRight w:val="0"/>
      <w:marTop w:val="0"/>
      <w:marBottom w:val="0"/>
      <w:divBdr>
        <w:top w:val="none" w:sz="0" w:space="0" w:color="auto"/>
        <w:left w:val="none" w:sz="0" w:space="0" w:color="auto"/>
        <w:bottom w:val="none" w:sz="0" w:space="0" w:color="auto"/>
        <w:right w:val="none" w:sz="0" w:space="0" w:color="auto"/>
      </w:divBdr>
    </w:div>
    <w:div w:id="776406805">
      <w:bodyDiv w:val="1"/>
      <w:marLeft w:val="0"/>
      <w:marRight w:val="0"/>
      <w:marTop w:val="0"/>
      <w:marBottom w:val="0"/>
      <w:divBdr>
        <w:top w:val="none" w:sz="0" w:space="0" w:color="auto"/>
        <w:left w:val="none" w:sz="0" w:space="0" w:color="auto"/>
        <w:bottom w:val="none" w:sz="0" w:space="0" w:color="auto"/>
        <w:right w:val="none" w:sz="0" w:space="0" w:color="auto"/>
      </w:divBdr>
    </w:div>
    <w:div w:id="782188855">
      <w:bodyDiv w:val="1"/>
      <w:marLeft w:val="0"/>
      <w:marRight w:val="0"/>
      <w:marTop w:val="0"/>
      <w:marBottom w:val="0"/>
      <w:divBdr>
        <w:top w:val="none" w:sz="0" w:space="0" w:color="auto"/>
        <w:left w:val="none" w:sz="0" w:space="0" w:color="auto"/>
        <w:bottom w:val="none" w:sz="0" w:space="0" w:color="auto"/>
        <w:right w:val="none" w:sz="0" w:space="0" w:color="auto"/>
      </w:divBdr>
    </w:div>
    <w:div w:id="785738444">
      <w:bodyDiv w:val="1"/>
      <w:marLeft w:val="0"/>
      <w:marRight w:val="0"/>
      <w:marTop w:val="0"/>
      <w:marBottom w:val="0"/>
      <w:divBdr>
        <w:top w:val="none" w:sz="0" w:space="0" w:color="auto"/>
        <w:left w:val="none" w:sz="0" w:space="0" w:color="auto"/>
        <w:bottom w:val="none" w:sz="0" w:space="0" w:color="auto"/>
        <w:right w:val="none" w:sz="0" w:space="0" w:color="auto"/>
      </w:divBdr>
    </w:div>
    <w:div w:id="786509565">
      <w:bodyDiv w:val="1"/>
      <w:marLeft w:val="0"/>
      <w:marRight w:val="0"/>
      <w:marTop w:val="0"/>
      <w:marBottom w:val="0"/>
      <w:divBdr>
        <w:top w:val="none" w:sz="0" w:space="0" w:color="auto"/>
        <w:left w:val="none" w:sz="0" w:space="0" w:color="auto"/>
        <w:bottom w:val="none" w:sz="0" w:space="0" w:color="auto"/>
        <w:right w:val="none" w:sz="0" w:space="0" w:color="auto"/>
      </w:divBdr>
    </w:div>
    <w:div w:id="790897120">
      <w:bodyDiv w:val="1"/>
      <w:marLeft w:val="0"/>
      <w:marRight w:val="0"/>
      <w:marTop w:val="0"/>
      <w:marBottom w:val="0"/>
      <w:divBdr>
        <w:top w:val="none" w:sz="0" w:space="0" w:color="auto"/>
        <w:left w:val="none" w:sz="0" w:space="0" w:color="auto"/>
        <w:bottom w:val="none" w:sz="0" w:space="0" w:color="auto"/>
        <w:right w:val="none" w:sz="0" w:space="0" w:color="auto"/>
      </w:divBdr>
    </w:div>
    <w:div w:id="792677779">
      <w:bodyDiv w:val="1"/>
      <w:marLeft w:val="0"/>
      <w:marRight w:val="0"/>
      <w:marTop w:val="0"/>
      <w:marBottom w:val="0"/>
      <w:divBdr>
        <w:top w:val="none" w:sz="0" w:space="0" w:color="auto"/>
        <w:left w:val="none" w:sz="0" w:space="0" w:color="auto"/>
        <w:bottom w:val="none" w:sz="0" w:space="0" w:color="auto"/>
        <w:right w:val="none" w:sz="0" w:space="0" w:color="auto"/>
      </w:divBdr>
    </w:div>
    <w:div w:id="793600181">
      <w:bodyDiv w:val="1"/>
      <w:marLeft w:val="0"/>
      <w:marRight w:val="0"/>
      <w:marTop w:val="0"/>
      <w:marBottom w:val="0"/>
      <w:divBdr>
        <w:top w:val="none" w:sz="0" w:space="0" w:color="auto"/>
        <w:left w:val="none" w:sz="0" w:space="0" w:color="auto"/>
        <w:bottom w:val="none" w:sz="0" w:space="0" w:color="auto"/>
        <w:right w:val="none" w:sz="0" w:space="0" w:color="auto"/>
      </w:divBdr>
    </w:div>
    <w:div w:id="802767866">
      <w:bodyDiv w:val="1"/>
      <w:marLeft w:val="0"/>
      <w:marRight w:val="0"/>
      <w:marTop w:val="0"/>
      <w:marBottom w:val="0"/>
      <w:divBdr>
        <w:top w:val="none" w:sz="0" w:space="0" w:color="auto"/>
        <w:left w:val="none" w:sz="0" w:space="0" w:color="auto"/>
        <w:bottom w:val="none" w:sz="0" w:space="0" w:color="auto"/>
        <w:right w:val="none" w:sz="0" w:space="0" w:color="auto"/>
      </w:divBdr>
    </w:div>
    <w:div w:id="804346995">
      <w:bodyDiv w:val="1"/>
      <w:marLeft w:val="0"/>
      <w:marRight w:val="0"/>
      <w:marTop w:val="0"/>
      <w:marBottom w:val="0"/>
      <w:divBdr>
        <w:top w:val="none" w:sz="0" w:space="0" w:color="auto"/>
        <w:left w:val="none" w:sz="0" w:space="0" w:color="auto"/>
        <w:bottom w:val="none" w:sz="0" w:space="0" w:color="auto"/>
        <w:right w:val="none" w:sz="0" w:space="0" w:color="auto"/>
      </w:divBdr>
    </w:div>
    <w:div w:id="805271081">
      <w:bodyDiv w:val="1"/>
      <w:marLeft w:val="0"/>
      <w:marRight w:val="0"/>
      <w:marTop w:val="0"/>
      <w:marBottom w:val="0"/>
      <w:divBdr>
        <w:top w:val="none" w:sz="0" w:space="0" w:color="auto"/>
        <w:left w:val="none" w:sz="0" w:space="0" w:color="auto"/>
        <w:bottom w:val="none" w:sz="0" w:space="0" w:color="auto"/>
        <w:right w:val="none" w:sz="0" w:space="0" w:color="auto"/>
      </w:divBdr>
    </w:div>
    <w:div w:id="805851218">
      <w:bodyDiv w:val="1"/>
      <w:marLeft w:val="0"/>
      <w:marRight w:val="0"/>
      <w:marTop w:val="0"/>
      <w:marBottom w:val="0"/>
      <w:divBdr>
        <w:top w:val="none" w:sz="0" w:space="0" w:color="auto"/>
        <w:left w:val="none" w:sz="0" w:space="0" w:color="auto"/>
        <w:bottom w:val="none" w:sz="0" w:space="0" w:color="auto"/>
        <w:right w:val="none" w:sz="0" w:space="0" w:color="auto"/>
      </w:divBdr>
    </w:div>
    <w:div w:id="817384353">
      <w:bodyDiv w:val="1"/>
      <w:marLeft w:val="0"/>
      <w:marRight w:val="0"/>
      <w:marTop w:val="0"/>
      <w:marBottom w:val="0"/>
      <w:divBdr>
        <w:top w:val="none" w:sz="0" w:space="0" w:color="auto"/>
        <w:left w:val="none" w:sz="0" w:space="0" w:color="auto"/>
        <w:bottom w:val="none" w:sz="0" w:space="0" w:color="auto"/>
        <w:right w:val="none" w:sz="0" w:space="0" w:color="auto"/>
      </w:divBdr>
    </w:div>
    <w:div w:id="817650281">
      <w:bodyDiv w:val="1"/>
      <w:marLeft w:val="0"/>
      <w:marRight w:val="0"/>
      <w:marTop w:val="0"/>
      <w:marBottom w:val="0"/>
      <w:divBdr>
        <w:top w:val="none" w:sz="0" w:space="0" w:color="auto"/>
        <w:left w:val="none" w:sz="0" w:space="0" w:color="auto"/>
        <w:bottom w:val="none" w:sz="0" w:space="0" w:color="auto"/>
        <w:right w:val="none" w:sz="0" w:space="0" w:color="auto"/>
      </w:divBdr>
    </w:div>
    <w:div w:id="823400804">
      <w:bodyDiv w:val="1"/>
      <w:marLeft w:val="0"/>
      <w:marRight w:val="0"/>
      <w:marTop w:val="0"/>
      <w:marBottom w:val="0"/>
      <w:divBdr>
        <w:top w:val="none" w:sz="0" w:space="0" w:color="auto"/>
        <w:left w:val="none" w:sz="0" w:space="0" w:color="auto"/>
        <w:bottom w:val="none" w:sz="0" w:space="0" w:color="auto"/>
        <w:right w:val="none" w:sz="0" w:space="0" w:color="auto"/>
      </w:divBdr>
    </w:div>
    <w:div w:id="833181298">
      <w:bodyDiv w:val="1"/>
      <w:marLeft w:val="0"/>
      <w:marRight w:val="0"/>
      <w:marTop w:val="0"/>
      <w:marBottom w:val="0"/>
      <w:divBdr>
        <w:top w:val="none" w:sz="0" w:space="0" w:color="auto"/>
        <w:left w:val="none" w:sz="0" w:space="0" w:color="auto"/>
        <w:bottom w:val="none" w:sz="0" w:space="0" w:color="auto"/>
        <w:right w:val="none" w:sz="0" w:space="0" w:color="auto"/>
      </w:divBdr>
    </w:div>
    <w:div w:id="838154573">
      <w:bodyDiv w:val="1"/>
      <w:marLeft w:val="0"/>
      <w:marRight w:val="0"/>
      <w:marTop w:val="0"/>
      <w:marBottom w:val="0"/>
      <w:divBdr>
        <w:top w:val="none" w:sz="0" w:space="0" w:color="auto"/>
        <w:left w:val="none" w:sz="0" w:space="0" w:color="auto"/>
        <w:bottom w:val="none" w:sz="0" w:space="0" w:color="auto"/>
        <w:right w:val="none" w:sz="0" w:space="0" w:color="auto"/>
      </w:divBdr>
    </w:div>
    <w:div w:id="841822136">
      <w:bodyDiv w:val="1"/>
      <w:marLeft w:val="0"/>
      <w:marRight w:val="0"/>
      <w:marTop w:val="0"/>
      <w:marBottom w:val="0"/>
      <w:divBdr>
        <w:top w:val="none" w:sz="0" w:space="0" w:color="auto"/>
        <w:left w:val="none" w:sz="0" w:space="0" w:color="auto"/>
        <w:bottom w:val="none" w:sz="0" w:space="0" w:color="auto"/>
        <w:right w:val="none" w:sz="0" w:space="0" w:color="auto"/>
      </w:divBdr>
    </w:div>
    <w:div w:id="848788092">
      <w:bodyDiv w:val="1"/>
      <w:marLeft w:val="0"/>
      <w:marRight w:val="0"/>
      <w:marTop w:val="0"/>
      <w:marBottom w:val="0"/>
      <w:divBdr>
        <w:top w:val="none" w:sz="0" w:space="0" w:color="auto"/>
        <w:left w:val="none" w:sz="0" w:space="0" w:color="auto"/>
        <w:bottom w:val="none" w:sz="0" w:space="0" w:color="auto"/>
        <w:right w:val="none" w:sz="0" w:space="0" w:color="auto"/>
      </w:divBdr>
    </w:div>
    <w:div w:id="849104646">
      <w:bodyDiv w:val="1"/>
      <w:marLeft w:val="0"/>
      <w:marRight w:val="0"/>
      <w:marTop w:val="0"/>
      <w:marBottom w:val="0"/>
      <w:divBdr>
        <w:top w:val="none" w:sz="0" w:space="0" w:color="auto"/>
        <w:left w:val="none" w:sz="0" w:space="0" w:color="auto"/>
        <w:bottom w:val="none" w:sz="0" w:space="0" w:color="auto"/>
        <w:right w:val="none" w:sz="0" w:space="0" w:color="auto"/>
      </w:divBdr>
    </w:div>
    <w:div w:id="850097532">
      <w:bodyDiv w:val="1"/>
      <w:marLeft w:val="0"/>
      <w:marRight w:val="0"/>
      <w:marTop w:val="0"/>
      <w:marBottom w:val="0"/>
      <w:divBdr>
        <w:top w:val="none" w:sz="0" w:space="0" w:color="auto"/>
        <w:left w:val="none" w:sz="0" w:space="0" w:color="auto"/>
        <w:bottom w:val="none" w:sz="0" w:space="0" w:color="auto"/>
        <w:right w:val="none" w:sz="0" w:space="0" w:color="auto"/>
      </w:divBdr>
    </w:div>
    <w:div w:id="854148270">
      <w:bodyDiv w:val="1"/>
      <w:marLeft w:val="0"/>
      <w:marRight w:val="0"/>
      <w:marTop w:val="0"/>
      <w:marBottom w:val="0"/>
      <w:divBdr>
        <w:top w:val="none" w:sz="0" w:space="0" w:color="auto"/>
        <w:left w:val="none" w:sz="0" w:space="0" w:color="auto"/>
        <w:bottom w:val="none" w:sz="0" w:space="0" w:color="auto"/>
        <w:right w:val="none" w:sz="0" w:space="0" w:color="auto"/>
      </w:divBdr>
    </w:div>
    <w:div w:id="856194163">
      <w:bodyDiv w:val="1"/>
      <w:marLeft w:val="0"/>
      <w:marRight w:val="0"/>
      <w:marTop w:val="0"/>
      <w:marBottom w:val="0"/>
      <w:divBdr>
        <w:top w:val="none" w:sz="0" w:space="0" w:color="auto"/>
        <w:left w:val="none" w:sz="0" w:space="0" w:color="auto"/>
        <w:bottom w:val="none" w:sz="0" w:space="0" w:color="auto"/>
        <w:right w:val="none" w:sz="0" w:space="0" w:color="auto"/>
      </w:divBdr>
    </w:div>
    <w:div w:id="856233597">
      <w:bodyDiv w:val="1"/>
      <w:marLeft w:val="0"/>
      <w:marRight w:val="0"/>
      <w:marTop w:val="0"/>
      <w:marBottom w:val="0"/>
      <w:divBdr>
        <w:top w:val="none" w:sz="0" w:space="0" w:color="auto"/>
        <w:left w:val="none" w:sz="0" w:space="0" w:color="auto"/>
        <w:bottom w:val="none" w:sz="0" w:space="0" w:color="auto"/>
        <w:right w:val="none" w:sz="0" w:space="0" w:color="auto"/>
      </w:divBdr>
    </w:div>
    <w:div w:id="859705187">
      <w:bodyDiv w:val="1"/>
      <w:marLeft w:val="0"/>
      <w:marRight w:val="0"/>
      <w:marTop w:val="0"/>
      <w:marBottom w:val="0"/>
      <w:divBdr>
        <w:top w:val="none" w:sz="0" w:space="0" w:color="auto"/>
        <w:left w:val="none" w:sz="0" w:space="0" w:color="auto"/>
        <w:bottom w:val="none" w:sz="0" w:space="0" w:color="auto"/>
        <w:right w:val="none" w:sz="0" w:space="0" w:color="auto"/>
      </w:divBdr>
    </w:div>
    <w:div w:id="868252099">
      <w:bodyDiv w:val="1"/>
      <w:marLeft w:val="0"/>
      <w:marRight w:val="0"/>
      <w:marTop w:val="0"/>
      <w:marBottom w:val="0"/>
      <w:divBdr>
        <w:top w:val="none" w:sz="0" w:space="0" w:color="auto"/>
        <w:left w:val="none" w:sz="0" w:space="0" w:color="auto"/>
        <w:bottom w:val="none" w:sz="0" w:space="0" w:color="auto"/>
        <w:right w:val="none" w:sz="0" w:space="0" w:color="auto"/>
      </w:divBdr>
    </w:div>
    <w:div w:id="868565994">
      <w:bodyDiv w:val="1"/>
      <w:marLeft w:val="0"/>
      <w:marRight w:val="0"/>
      <w:marTop w:val="0"/>
      <w:marBottom w:val="0"/>
      <w:divBdr>
        <w:top w:val="none" w:sz="0" w:space="0" w:color="auto"/>
        <w:left w:val="none" w:sz="0" w:space="0" w:color="auto"/>
        <w:bottom w:val="none" w:sz="0" w:space="0" w:color="auto"/>
        <w:right w:val="none" w:sz="0" w:space="0" w:color="auto"/>
      </w:divBdr>
    </w:div>
    <w:div w:id="873233344">
      <w:bodyDiv w:val="1"/>
      <w:marLeft w:val="0"/>
      <w:marRight w:val="0"/>
      <w:marTop w:val="0"/>
      <w:marBottom w:val="0"/>
      <w:divBdr>
        <w:top w:val="none" w:sz="0" w:space="0" w:color="auto"/>
        <w:left w:val="none" w:sz="0" w:space="0" w:color="auto"/>
        <w:bottom w:val="none" w:sz="0" w:space="0" w:color="auto"/>
        <w:right w:val="none" w:sz="0" w:space="0" w:color="auto"/>
      </w:divBdr>
    </w:div>
    <w:div w:id="875896483">
      <w:bodyDiv w:val="1"/>
      <w:marLeft w:val="0"/>
      <w:marRight w:val="0"/>
      <w:marTop w:val="0"/>
      <w:marBottom w:val="0"/>
      <w:divBdr>
        <w:top w:val="none" w:sz="0" w:space="0" w:color="auto"/>
        <w:left w:val="none" w:sz="0" w:space="0" w:color="auto"/>
        <w:bottom w:val="none" w:sz="0" w:space="0" w:color="auto"/>
        <w:right w:val="none" w:sz="0" w:space="0" w:color="auto"/>
      </w:divBdr>
    </w:div>
    <w:div w:id="875968633">
      <w:bodyDiv w:val="1"/>
      <w:marLeft w:val="0"/>
      <w:marRight w:val="0"/>
      <w:marTop w:val="0"/>
      <w:marBottom w:val="0"/>
      <w:divBdr>
        <w:top w:val="none" w:sz="0" w:space="0" w:color="auto"/>
        <w:left w:val="none" w:sz="0" w:space="0" w:color="auto"/>
        <w:bottom w:val="none" w:sz="0" w:space="0" w:color="auto"/>
        <w:right w:val="none" w:sz="0" w:space="0" w:color="auto"/>
      </w:divBdr>
    </w:div>
    <w:div w:id="877623921">
      <w:bodyDiv w:val="1"/>
      <w:marLeft w:val="0"/>
      <w:marRight w:val="0"/>
      <w:marTop w:val="0"/>
      <w:marBottom w:val="0"/>
      <w:divBdr>
        <w:top w:val="none" w:sz="0" w:space="0" w:color="auto"/>
        <w:left w:val="none" w:sz="0" w:space="0" w:color="auto"/>
        <w:bottom w:val="none" w:sz="0" w:space="0" w:color="auto"/>
        <w:right w:val="none" w:sz="0" w:space="0" w:color="auto"/>
      </w:divBdr>
    </w:div>
    <w:div w:id="881480360">
      <w:bodyDiv w:val="1"/>
      <w:marLeft w:val="0"/>
      <w:marRight w:val="0"/>
      <w:marTop w:val="0"/>
      <w:marBottom w:val="0"/>
      <w:divBdr>
        <w:top w:val="none" w:sz="0" w:space="0" w:color="auto"/>
        <w:left w:val="none" w:sz="0" w:space="0" w:color="auto"/>
        <w:bottom w:val="none" w:sz="0" w:space="0" w:color="auto"/>
        <w:right w:val="none" w:sz="0" w:space="0" w:color="auto"/>
      </w:divBdr>
    </w:div>
    <w:div w:id="885533073">
      <w:bodyDiv w:val="1"/>
      <w:marLeft w:val="0"/>
      <w:marRight w:val="0"/>
      <w:marTop w:val="0"/>
      <w:marBottom w:val="0"/>
      <w:divBdr>
        <w:top w:val="none" w:sz="0" w:space="0" w:color="auto"/>
        <w:left w:val="none" w:sz="0" w:space="0" w:color="auto"/>
        <w:bottom w:val="none" w:sz="0" w:space="0" w:color="auto"/>
        <w:right w:val="none" w:sz="0" w:space="0" w:color="auto"/>
      </w:divBdr>
    </w:div>
    <w:div w:id="885920150">
      <w:bodyDiv w:val="1"/>
      <w:marLeft w:val="0"/>
      <w:marRight w:val="0"/>
      <w:marTop w:val="0"/>
      <w:marBottom w:val="0"/>
      <w:divBdr>
        <w:top w:val="none" w:sz="0" w:space="0" w:color="auto"/>
        <w:left w:val="none" w:sz="0" w:space="0" w:color="auto"/>
        <w:bottom w:val="none" w:sz="0" w:space="0" w:color="auto"/>
        <w:right w:val="none" w:sz="0" w:space="0" w:color="auto"/>
      </w:divBdr>
    </w:div>
    <w:div w:id="885993522">
      <w:bodyDiv w:val="1"/>
      <w:marLeft w:val="0"/>
      <w:marRight w:val="0"/>
      <w:marTop w:val="0"/>
      <w:marBottom w:val="0"/>
      <w:divBdr>
        <w:top w:val="none" w:sz="0" w:space="0" w:color="auto"/>
        <w:left w:val="none" w:sz="0" w:space="0" w:color="auto"/>
        <w:bottom w:val="none" w:sz="0" w:space="0" w:color="auto"/>
        <w:right w:val="none" w:sz="0" w:space="0" w:color="auto"/>
      </w:divBdr>
    </w:div>
    <w:div w:id="889270731">
      <w:bodyDiv w:val="1"/>
      <w:marLeft w:val="0"/>
      <w:marRight w:val="0"/>
      <w:marTop w:val="0"/>
      <w:marBottom w:val="0"/>
      <w:divBdr>
        <w:top w:val="none" w:sz="0" w:space="0" w:color="auto"/>
        <w:left w:val="none" w:sz="0" w:space="0" w:color="auto"/>
        <w:bottom w:val="none" w:sz="0" w:space="0" w:color="auto"/>
        <w:right w:val="none" w:sz="0" w:space="0" w:color="auto"/>
      </w:divBdr>
    </w:div>
    <w:div w:id="900753273">
      <w:bodyDiv w:val="1"/>
      <w:marLeft w:val="0"/>
      <w:marRight w:val="0"/>
      <w:marTop w:val="0"/>
      <w:marBottom w:val="0"/>
      <w:divBdr>
        <w:top w:val="none" w:sz="0" w:space="0" w:color="auto"/>
        <w:left w:val="none" w:sz="0" w:space="0" w:color="auto"/>
        <w:bottom w:val="none" w:sz="0" w:space="0" w:color="auto"/>
        <w:right w:val="none" w:sz="0" w:space="0" w:color="auto"/>
      </w:divBdr>
    </w:div>
    <w:div w:id="902906135">
      <w:bodyDiv w:val="1"/>
      <w:marLeft w:val="0"/>
      <w:marRight w:val="0"/>
      <w:marTop w:val="0"/>
      <w:marBottom w:val="0"/>
      <w:divBdr>
        <w:top w:val="none" w:sz="0" w:space="0" w:color="auto"/>
        <w:left w:val="none" w:sz="0" w:space="0" w:color="auto"/>
        <w:bottom w:val="none" w:sz="0" w:space="0" w:color="auto"/>
        <w:right w:val="none" w:sz="0" w:space="0" w:color="auto"/>
      </w:divBdr>
    </w:div>
    <w:div w:id="904417115">
      <w:bodyDiv w:val="1"/>
      <w:marLeft w:val="0"/>
      <w:marRight w:val="0"/>
      <w:marTop w:val="0"/>
      <w:marBottom w:val="0"/>
      <w:divBdr>
        <w:top w:val="none" w:sz="0" w:space="0" w:color="auto"/>
        <w:left w:val="none" w:sz="0" w:space="0" w:color="auto"/>
        <w:bottom w:val="none" w:sz="0" w:space="0" w:color="auto"/>
        <w:right w:val="none" w:sz="0" w:space="0" w:color="auto"/>
      </w:divBdr>
    </w:div>
    <w:div w:id="905262418">
      <w:bodyDiv w:val="1"/>
      <w:marLeft w:val="0"/>
      <w:marRight w:val="0"/>
      <w:marTop w:val="0"/>
      <w:marBottom w:val="0"/>
      <w:divBdr>
        <w:top w:val="none" w:sz="0" w:space="0" w:color="auto"/>
        <w:left w:val="none" w:sz="0" w:space="0" w:color="auto"/>
        <w:bottom w:val="none" w:sz="0" w:space="0" w:color="auto"/>
        <w:right w:val="none" w:sz="0" w:space="0" w:color="auto"/>
      </w:divBdr>
    </w:div>
    <w:div w:id="912004497">
      <w:bodyDiv w:val="1"/>
      <w:marLeft w:val="0"/>
      <w:marRight w:val="0"/>
      <w:marTop w:val="0"/>
      <w:marBottom w:val="0"/>
      <w:divBdr>
        <w:top w:val="none" w:sz="0" w:space="0" w:color="auto"/>
        <w:left w:val="none" w:sz="0" w:space="0" w:color="auto"/>
        <w:bottom w:val="none" w:sz="0" w:space="0" w:color="auto"/>
        <w:right w:val="none" w:sz="0" w:space="0" w:color="auto"/>
      </w:divBdr>
      <w:divsChild>
        <w:div w:id="462697217">
          <w:marLeft w:val="0"/>
          <w:marRight w:val="0"/>
          <w:marTop w:val="0"/>
          <w:marBottom w:val="0"/>
          <w:divBdr>
            <w:top w:val="none" w:sz="0" w:space="0" w:color="auto"/>
            <w:left w:val="none" w:sz="0" w:space="0" w:color="auto"/>
            <w:bottom w:val="none" w:sz="0" w:space="0" w:color="auto"/>
            <w:right w:val="none" w:sz="0" w:space="0" w:color="auto"/>
          </w:divBdr>
          <w:divsChild>
            <w:div w:id="634218784">
              <w:marLeft w:val="0"/>
              <w:marRight w:val="0"/>
              <w:marTop w:val="0"/>
              <w:marBottom w:val="0"/>
              <w:divBdr>
                <w:top w:val="none" w:sz="0" w:space="0" w:color="auto"/>
                <w:left w:val="none" w:sz="0" w:space="0" w:color="auto"/>
                <w:bottom w:val="none" w:sz="0" w:space="0" w:color="auto"/>
                <w:right w:val="none" w:sz="0" w:space="0" w:color="auto"/>
              </w:divBdr>
            </w:div>
            <w:div w:id="325137446">
              <w:marLeft w:val="0"/>
              <w:marRight w:val="0"/>
              <w:marTop w:val="0"/>
              <w:marBottom w:val="0"/>
              <w:divBdr>
                <w:top w:val="none" w:sz="0" w:space="0" w:color="auto"/>
                <w:left w:val="none" w:sz="0" w:space="0" w:color="auto"/>
                <w:bottom w:val="none" w:sz="0" w:space="0" w:color="auto"/>
                <w:right w:val="none" w:sz="0" w:space="0" w:color="auto"/>
              </w:divBdr>
            </w:div>
            <w:div w:id="569847511">
              <w:marLeft w:val="0"/>
              <w:marRight w:val="0"/>
              <w:marTop w:val="0"/>
              <w:marBottom w:val="0"/>
              <w:divBdr>
                <w:top w:val="none" w:sz="0" w:space="0" w:color="auto"/>
                <w:left w:val="none" w:sz="0" w:space="0" w:color="auto"/>
                <w:bottom w:val="none" w:sz="0" w:space="0" w:color="auto"/>
                <w:right w:val="none" w:sz="0" w:space="0" w:color="auto"/>
              </w:divBdr>
            </w:div>
            <w:div w:id="1978991071">
              <w:marLeft w:val="0"/>
              <w:marRight w:val="0"/>
              <w:marTop w:val="0"/>
              <w:marBottom w:val="0"/>
              <w:divBdr>
                <w:top w:val="none" w:sz="0" w:space="0" w:color="auto"/>
                <w:left w:val="none" w:sz="0" w:space="0" w:color="auto"/>
                <w:bottom w:val="none" w:sz="0" w:space="0" w:color="auto"/>
                <w:right w:val="none" w:sz="0" w:space="0" w:color="auto"/>
              </w:divBdr>
            </w:div>
            <w:div w:id="1516193280">
              <w:marLeft w:val="0"/>
              <w:marRight w:val="0"/>
              <w:marTop w:val="0"/>
              <w:marBottom w:val="0"/>
              <w:divBdr>
                <w:top w:val="none" w:sz="0" w:space="0" w:color="auto"/>
                <w:left w:val="none" w:sz="0" w:space="0" w:color="auto"/>
                <w:bottom w:val="none" w:sz="0" w:space="0" w:color="auto"/>
                <w:right w:val="none" w:sz="0" w:space="0" w:color="auto"/>
              </w:divBdr>
            </w:div>
            <w:div w:id="212765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1892">
      <w:bodyDiv w:val="1"/>
      <w:marLeft w:val="0"/>
      <w:marRight w:val="0"/>
      <w:marTop w:val="0"/>
      <w:marBottom w:val="0"/>
      <w:divBdr>
        <w:top w:val="none" w:sz="0" w:space="0" w:color="auto"/>
        <w:left w:val="none" w:sz="0" w:space="0" w:color="auto"/>
        <w:bottom w:val="none" w:sz="0" w:space="0" w:color="auto"/>
        <w:right w:val="none" w:sz="0" w:space="0" w:color="auto"/>
      </w:divBdr>
    </w:div>
    <w:div w:id="922449113">
      <w:bodyDiv w:val="1"/>
      <w:marLeft w:val="0"/>
      <w:marRight w:val="0"/>
      <w:marTop w:val="0"/>
      <w:marBottom w:val="0"/>
      <w:divBdr>
        <w:top w:val="none" w:sz="0" w:space="0" w:color="auto"/>
        <w:left w:val="none" w:sz="0" w:space="0" w:color="auto"/>
        <w:bottom w:val="none" w:sz="0" w:space="0" w:color="auto"/>
        <w:right w:val="none" w:sz="0" w:space="0" w:color="auto"/>
      </w:divBdr>
    </w:div>
    <w:div w:id="923223493">
      <w:bodyDiv w:val="1"/>
      <w:marLeft w:val="0"/>
      <w:marRight w:val="0"/>
      <w:marTop w:val="0"/>
      <w:marBottom w:val="0"/>
      <w:divBdr>
        <w:top w:val="none" w:sz="0" w:space="0" w:color="auto"/>
        <w:left w:val="none" w:sz="0" w:space="0" w:color="auto"/>
        <w:bottom w:val="none" w:sz="0" w:space="0" w:color="auto"/>
        <w:right w:val="none" w:sz="0" w:space="0" w:color="auto"/>
      </w:divBdr>
    </w:div>
    <w:div w:id="923882176">
      <w:bodyDiv w:val="1"/>
      <w:marLeft w:val="0"/>
      <w:marRight w:val="0"/>
      <w:marTop w:val="0"/>
      <w:marBottom w:val="0"/>
      <w:divBdr>
        <w:top w:val="none" w:sz="0" w:space="0" w:color="auto"/>
        <w:left w:val="none" w:sz="0" w:space="0" w:color="auto"/>
        <w:bottom w:val="none" w:sz="0" w:space="0" w:color="auto"/>
        <w:right w:val="none" w:sz="0" w:space="0" w:color="auto"/>
      </w:divBdr>
    </w:div>
    <w:div w:id="927156043">
      <w:bodyDiv w:val="1"/>
      <w:marLeft w:val="0"/>
      <w:marRight w:val="0"/>
      <w:marTop w:val="0"/>
      <w:marBottom w:val="0"/>
      <w:divBdr>
        <w:top w:val="none" w:sz="0" w:space="0" w:color="auto"/>
        <w:left w:val="none" w:sz="0" w:space="0" w:color="auto"/>
        <w:bottom w:val="none" w:sz="0" w:space="0" w:color="auto"/>
        <w:right w:val="none" w:sz="0" w:space="0" w:color="auto"/>
      </w:divBdr>
    </w:div>
    <w:div w:id="930089235">
      <w:bodyDiv w:val="1"/>
      <w:marLeft w:val="0"/>
      <w:marRight w:val="0"/>
      <w:marTop w:val="0"/>
      <w:marBottom w:val="0"/>
      <w:divBdr>
        <w:top w:val="none" w:sz="0" w:space="0" w:color="auto"/>
        <w:left w:val="none" w:sz="0" w:space="0" w:color="auto"/>
        <w:bottom w:val="none" w:sz="0" w:space="0" w:color="auto"/>
        <w:right w:val="none" w:sz="0" w:space="0" w:color="auto"/>
      </w:divBdr>
    </w:div>
    <w:div w:id="930354621">
      <w:bodyDiv w:val="1"/>
      <w:marLeft w:val="0"/>
      <w:marRight w:val="0"/>
      <w:marTop w:val="0"/>
      <w:marBottom w:val="0"/>
      <w:divBdr>
        <w:top w:val="none" w:sz="0" w:space="0" w:color="auto"/>
        <w:left w:val="none" w:sz="0" w:space="0" w:color="auto"/>
        <w:bottom w:val="none" w:sz="0" w:space="0" w:color="auto"/>
        <w:right w:val="none" w:sz="0" w:space="0" w:color="auto"/>
      </w:divBdr>
    </w:div>
    <w:div w:id="932668328">
      <w:bodyDiv w:val="1"/>
      <w:marLeft w:val="0"/>
      <w:marRight w:val="0"/>
      <w:marTop w:val="0"/>
      <w:marBottom w:val="0"/>
      <w:divBdr>
        <w:top w:val="none" w:sz="0" w:space="0" w:color="auto"/>
        <w:left w:val="none" w:sz="0" w:space="0" w:color="auto"/>
        <w:bottom w:val="none" w:sz="0" w:space="0" w:color="auto"/>
        <w:right w:val="none" w:sz="0" w:space="0" w:color="auto"/>
      </w:divBdr>
    </w:div>
    <w:div w:id="935482322">
      <w:bodyDiv w:val="1"/>
      <w:marLeft w:val="0"/>
      <w:marRight w:val="0"/>
      <w:marTop w:val="0"/>
      <w:marBottom w:val="0"/>
      <w:divBdr>
        <w:top w:val="none" w:sz="0" w:space="0" w:color="auto"/>
        <w:left w:val="none" w:sz="0" w:space="0" w:color="auto"/>
        <w:bottom w:val="none" w:sz="0" w:space="0" w:color="auto"/>
        <w:right w:val="none" w:sz="0" w:space="0" w:color="auto"/>
      </w:divBdr>
    </w:div>
    <w:div w:id="940335900">
      <w:bodyDiv w:val="1"/>
      <w:marLeft w:val="0"/>
      <w:marRight w:val="0"/>
      <w:marTop w:val="0"/>
      <w:marBottom w:val="0"/>
      <w:divBdr>
        <w:top w:val="none" w:sz="0" w:space="0" w:color="auto"/>
        <w:left w:val="none" w:sz="0" w:space="0" w:color="auto"/>
        <w:bottom w:val="none" w:sz="0" w:space="0" w:color="auto"/>
        <w:right w:val="none" w:sz="0" w:space="0" w:color="auto"/>
      </w:divBdr>
    </w:div>
    <w:div w:id="944918400">
      <w:bodyDiv w:val="1"/>
      <w:marLeft w:val="0"/>
      <w:marRight w:val="0"/>
      <w:marTop w:val="0"/>
      <w:marBottom w:val="0"/>
      <w:divBdr>
        <w:top w:val="none" w:sz="0" w:space="0" w:color="auto"/>
        <w:left w:val="none" w:sz="0" w:space="0" w:color="auto"/>
        <w:bottom w:val="none" w:sz="0" w:space="0" w:color="auto"/>
        <w:right w:val="none" w:sz="0" w:space="0" w:color="auto"/>
      </w:divBdr>
    </w:div>
    <w:div w:id="945699719">
      <w:bodyDiv w:val="1"/>
      <w:marLeft w:val="0"/>
      <w:marRight w:val="0"/>
      <w:marTop w:val="0"/>
      <w:marBottom w:val="0"/>
      <w:divBdr>
        <w:top w:val="none" w:sz="0" w:space="0" w:color="auto"/>
        <w:left w:val="none" w:sz="0" w:space="0" w:color="auto"/>
        <w:bottom w:val="none" w:sz="0" w:space="0" w:color="auto"/>
        <w:right w:val="none" w:sz="0" w:space="0" w:color="auto"/>
      </w:divBdr>
    </w:div>
    <w:div w:id="947202100">
      <w:bodyDiv w:val="1"/>
      <w:marLeft w:val="0"/>
      <w:marRight w:val="0"/>
      <w:marTop w:val="0"/>
      <w:marBottom w:val="0"/>
      <w:divBdr>
        <w:top w:val="none" w:sz="0" w:space="0" w:color="auto"/>
        <w:left w:val="none" w:sz="0" w:space="0" w:color="auto"/>
        <w:bottom w:val="none" w:sz="0" w:space="0" w:color="auto"/>
        <w:right w:val="none" w:sz="0" w:space="0" w:color="auto"/>
      </w:divBdr>
    </w:div>
    <w:div w:id="953902030">
      <w:bodyDiv w:val="1"/>
      <w:marLeft w:val="0"/>
      <w:marRight w:val="0"/>
      <w:marTop w:val="0"/>
      <w:marBottom w:val="0"/>
      <w:divBdr>
        <w:top w:val="none" w:sz="0" w:space="0" w:color="auto"/>
        <w:left w:val="none" w:sz="0" w:space="0" w:color="auto"/>
        <w:bottom w:val="none" w:sz="0" w:space="0" w:color="auto"/>
        <w:right w:val="none" w:sz="0" w:space="0" w:color="auto"/>
      </w:divBdr>
    </w:div>
    <w:div w:id="954991132">
      <w:bodyDiv w:val="1"/>
      <w:marLeft w:val="0"/>
      <w:marRight w:val="0"/>
      <w:marTop w:val="0"/>
      <w:marBottom w:val="0"/>
      <w:divBdr>
        <w:top w:val="none" w:sz="0" w:space="0" w:color="auto"/>
        <w:left w:val="none" w:sz="0" w:space="0" w:color="auto"/>
        <w:bottom w:val="none" w:sz="0" w:space="0" w:color="auto"/>
        <w:right w:val="none" w:sz="0" w:space="0" w:color="auto"/>
      </w:divBdr>
    </w:div>
    <w:div w:id="957444359">
      <w:bodyDiv w:val="1"/>
      <w:marLeft w:val="0"/>
      <w:marRight w:val="0"/>
      <w:marTop w:val="0"/>
      <w:marBottom w:val="0"/>
      <w:divBdr>
        <w:top w:val="none" w:sz="0" w:space="0" w:color="auto"/>
        <w:left w:val="none" w:sz="0" w:space="0" w:color="auto"/>
        <w:bottom w:val="none" w:sz="0" w:space="0" w:color="auto"/>
        <w:right w:val="none" w:sz="0" w:space="0" w:color="auto"/>
      </w:divBdr>
    </w:div>
    <w:div w:id="958606691">
      <w:bodyDiv w:val="1"/>
      <w:marLeft w:val="0"/>
      <w:marRight w:val="0"/>
      <w:marTop w:val="0"/>
      <w:marBottom w:val="0"/>
      <w:divBdr>
        <w:top w:val="none" w:sz="0" w:space="0" w:color="auto"/>
        <w:left w:val="none" w:sz="0" w:space="0" w:color="auto"/>
        <w:bottom w:val="none" w:sz="0" w:space="0" w:color="auto"/>
        <w:right w:val="none" w:sz="0" w:space="0" w:color="auto"/>
      </w:divBdr>
    </w:div>
    <w:div w:id="959072910">
      <w:bodyDiv w:val="1"/>
      <w:marLeft w:val="0"/>
      <w:marRight w:val="0"/>
      <w:marTop w:val="0"/>
      <w:marBottom w:val="0"/>
      <w:divBdr>
        <w:top w:val="none" w:sz="0" w:space="0" w:color="auto"/>
        <w:left w:val="none" w:sz="0" w:space="0" w:color="auto"/>
        <w:bottom w:val="none" w:sz="0" w:space="0" w:color="auto"/>
        <w:right w:val="none" w:sz="0" w:space="0" w:color="auto"/>
      </w:divBdr>
    </w:div>
    <w:div w:id="961571965">
      <w:bodyDiv w:val="1"/>
      <w:marLeft w:val="0"/>
      <w:marRight w:val="0"/>
      <w:marTop w:val="0"/>
      <w:marBottom w:val="0"/>
      <w:divBdr>
        <w:top w:val="none" w:sz="0" w:space="0" w:color="auto"/>
        <w:left w:val="none" w:sz="0" w:space="0" w:color="auto"/>
        <w:bottom w:val="none" w:sz="0" w:space="0" w:color="auto"/>
        <w:right w:val="none" w:sz="0" w:space="0" w:color="auto"/>
      </w:divBdr>
    </w:div>
    <w:div w:id="962610483">
      <w:bodyDiv w:val="1"/>
      <w:marLeft w:val="0"/>
      <w:marRight w:val="0"/>
      <w:marTop w:val="0"/>
      <w:marBottom w:val="0"/>
      <w:divBdr>
        <w:top w:val="none" w:sz="0" w:space="0" w:color="auto"/>
        <w:left w:val="none" w:sz="0" w:space="0" w:color="auto"/>
        <w:bottom w:val="none" w:sz="0" w:space="0" w:color="auto"/>
        <w:right w:val="none" w:sz="0" w:space="0" w:color="auto"/>
      </w:divBdr>
    </w:div>
    <w:div w:id="967852545">
      <w:bodyDiv w:val="1"/>
      <w:marLeft w:val="0"/>
      <w:marRight w:val="0"/>
      <w:marTop w:val="0"/>
      <w:marBottom w:val="0"/>
      <w:divBdr>
        <w:top w:val="none" w:sz="0" w:space="0" w:color="auto"/>
        <w:left w:val="none" w:sz="0" w:space="0" w:color="auto"/>
        <w:bottom w:val="none" w:sz="0" w:space="0" w:color="auto"/>
        <w:right w:val="none" w:sz="0" w:space="0" w:color="auto"/>
      </w:divBdr>
    </w:div>
    <w:div w:id="973605205">
      <w:bodyDiv w:val="1"/>
      <w:marLeft w:val="0"/>
      <w:marRight w:val="0"/>
      <w:marTop w:val="0"/>
      <w:marBottom w:val="0"/>
      <w:divBdr>
        <w:top w:val="none" w:sz="0" w:space="0" w:color="auto"/>
        <w:left w:val="none" w:sz="0" w:space="0" w:color="auto"/>
        <w:bottom w:val="none" w:sz="0" w:space="0" w:color="auto"/>
        <w:right w:val="none" w:sz="0" w:space="0" w:color="auto"/>
      </w:divBdr>
    </w:div>
    <w:div w:id="975598395">
      <w:bodyDiv w:val="1"/>
      <w:marLeft w:val="0"/>
      <w:marRight w:val="0"/>
      <w:marTop w:val="0"/>
      <w:marBottom w:val="0"/>
      <w:divBdr>
        <w:top w:val="none" w:sz="0" w:space="0" w:color="auto"/>
        <w:left w:val="none" w:sz="0" w:space="0" w:color="auto"/>
        <w:bottom w:val="none" w:sz="0" w:space="0" w:color="auto"/>
        <w:right w:val="none" w:sz="0" w:space="0" w:color="auto"/>
      </w:divBdr>
    </w:div>
    <w:div w:id="978994354">
      <w:bodyDiv w:val="1"/>
      <w:marLeft w:val="0"/>
      <w:marRight w:val="0"/>
      <w:marTop w:val="0"/>
      <w:marBottom w:val="0"/>
      <w:divBdr>
        <w:top w:val="none" w:sz="0" w:space="0" w:color="auto"/>
        <w:left w:val="none" w:sz="0" w:space="0" w:color="auto"/>
        <w:bottom w:val="none" w:sz="0" w:space="0" w:color="auto"/>
        <w:right w:val="none" w:sz="0" w:space="0" w:color="auto"/>
      </w:divBdr>
    </w:div>
    <w:div w:id="979186712">
      <w:bodyDiv w:val="1"/>
      <w:marLeft w:val="0"/>
      <w:marRight w:val="0"/>
      <w:marTop w:val="0"/>
      <w:marBottom w:val="0"/>
      <w:divBdr>
        <w:top w:val="none" w:sz="0" w:space="0" w:color="auto"/>
        <w:left w:val="none" w:sz="0" w:space="0" w:color="auto"/>
        <w:bottom w:val="none" w:sz="0" w:space="0" w:color="auto"/>
        <w:right w:val="none" w:sz="0" w:space="0" w:color="auto"/>
      </w:divBdr>
    </w:div>
    <w:div w:id="1004671312">
      <w:bodyDiv w:val="1"/>
      <w:marLeft w:val="0"/>
      <w:marRight w:val="0"/>
      <w:marTop w:val="0"/>
      <w:marBottom w:val="0"/>
      <w:divBdr>
        <w:top w:val="none" w:sz="0" w:space="0" w:color="auto"/>
        <w:left w:val="none" w:sz="0" w:space="0" w:color="auto"/>
        <w:bottom w:val="none" w:sz="0" w:space="0" w:color="auto"/>
        <w:right w:val="none" w:sz="0" w:space="0" w:color="auto"/>
      </w:divBdr>
    </w:div>
    <w:div w:id="1012804087">
      <w:bodyDiv w:val="1"/>
      <w:marLeft w:val="0"/>
      <w:marRight w:val="0"/>
      <w:marTop w:val="0"/>
      <w:marBottom w:val="0"/>
      <w:divBdr>
        <w:top w:val="none" w:sz="0" w:space="0" w:color="auto"/>
        <w:left w:val="none" w:sz="0" w:space="0" w:color="auto"/>
        <w:bottom w:val="none" w:sz="0" w:space="0" w:color="auto"/>
        <w:right w:val="none" w:sz="0" w:space="0" w:color="auto"/>
      </w:divBdr>
    </w:div>
    <w:div w:id="1013461126">
      <w:bodyDiv w:val="1"/>
      <w:marLeft w:val="0"/>
      <w:marRight w:val="0"/>
      <w:marTop w:val="0"/>
      <w:marBottom w:val="0"/>
      <w:divBdr>
        <w:top w:val="none" w:sz="0" w:space="0" w:color="auto"/>
        <w:left w:val="none" w:sz="0" w:space="0" w:color="auto"/>
        <w:bottom w:val="none" w:sz="0" w:space="0" w:color="auto"/>
        <w:right w:val="none" w:sz="0" w:space="0" w:color="auto"/>
      </w:divBdr>
    </w:div>
    <w:div w:id="1014114103">
      <w:bodyDiv w:val="1"/>
      <w:marLeft w:val="0"/>
      <w:marRight w:val="0"/>
      <w:marTop w:val="0"/>
      <w:marBottom w:val="0"/>
      <w:divBdr>
        <w:top w:val="none" w:sz="0" w:space="0" w:color="auto"/>
        <w:left w:val="none" w:sz="0" w:space="0" w:color="auto"/>
        <w:bottom w:val="none" w:sz="0" w:space="0" w:color="auto"/>
        <w:right w:val="none" w:sz="0" w:space="0" w:color="auto"/>
      </w:divBdr>
    </w:div>
    <w:div w:id="1020814274">
      <w:bodyDiv w:val="1"/>
      <w:marLeft w:val="0"/>
      <w:marRight w:val="0"/>
      <w:marTop w:val="0"/>
      <w:marBottom w:val="0"/>
      <w:divBdr>
        <w:top w:val="none" w:sz="0" w:space="0" w:color="auto"/>
        <w:left w:val="none" w:sz="0" w:space="0" w:color="auto"/>
        <w:bottom w:val="none" w:sz="0" w:space="0" w:color="auto"/>
        <w:right w:val="none" w:sz="0" w:space="0" w:color="auto"/>
      </w:divBdr>
    </w:div>
    <w:div w:id="1020854353">
      <w:bodyDiv w:val="1"/>
      <w:marLeft w:val="0"/>
      <w:marRight w:val="0"/>
      <w:marTop w:val="0"/>
      <w:marBottom w:val="0"/>
      <w:divBdr>
        <w:top w:val="none" w:sz="0" w:space="0" w:color="auto"/>
        <w:left w:val="none" w:sz="0" w:space="0" w:color="auto"/>
        <w:bottom w:val="none" w:sz="0" w:space="0" w:color="auto"/>
        <w:right w:val="none" w:sz="0" w:space="0" w:color="auto"/>
      </w:divBdr>
    </w:div>
    <w:div w:id="1021977270">
      <w:bodyDiv w:val="1"/>
      <w:marLeft w:val="0"/>
      <w:marRight w:val="0"/>
      <w:marTop w:val="0"/>
      <w:marBottom w:val="0"/>
      <w:divBdr>
        <w:top w:val="none" w:sz="0" w:space="0" w:color="auto"/>
        <w:left w:val="none" w:sz="0" w:space="0" w:color="auto"/>
        <w:bottom w:val="none" w:sz="0" w:space="0" w:color="auto"/>
        <w:right w:val="none" w:sz="0" w:space="0" w:color="auto"/>
      </w:divBdr>
    </w:div>
    <w:div w:id="1022709252">
      <w:bodyDiv w:val="1"/>
      <w:marLeft w:val="0"/>
      <w:marRight w:val="0"/>
      <w:marTop w:val="0"/>
      <w:marBottom w:val="0"/>
      <w:divBdr>
        <w:top w:val="none" w:sz="0" w:space="0" w:color="auto"/>
        <w:left w:val="none" w:sz="0" w:space="0" w:color="auto"/>
        <w:bottom w:val="none" w:sz="0" w:space="0" w:color="auto"/>
        <w:right w:val="none" w:sz="0" w:space="0" w:color="auto"/>
      </w:divBdr>
    </w:div>
    <w:div w:id="1026636256">
      <w:bodyDiv w:val="1"/>
      <w:marLeft w:val="0"/>
      <w:marRight w:val="0"/>
      <w:marTop w:val="0"/>
      <w:marBottom w:val="0"/>
      <w:divBdr>
        <w:top w:val="none" w:sz="0" w:space="0" w:color="auto"/>
        <w:left w:val="none" w:sz="0" w:space="0" w:color="auto"/>
        <w:bottom w:val="none" w:sz="0" w:space="0" w:color="auto"/>
        <w:right w:val="none" w:sz="0" w:space="0" w:color="auto"/>
      </w:divBdr>
    </w:div>
    <w:div w:id="1033001368">
      <w:bodyDiv w:val="1"/>
      <w:marLeft w:val="0"/>
      <w:marRight w:val="0"/>
      <w:marTop w:val="0"/>
      <w:marBottom w:val="0"/>
      <w:divBdr>
        <w:top w:val="none" w:sz="0" w:space="0" w:color="auto"/>
        <w:left w:val="none" w:sz="0" w:space="0" w:color="auto"/>
        <w:bottom w:val="none" w:sz="0" w:space="0" w:color="auto"/>
        <w:right w:val="none" w:sz="0" w:space="0" w:color="auto"/>
      </w:divBdr>
    </w:div>
    <w:div w:id="1033191085">
      <w:bodyDiv w:val="1"/>
      <w:marLeft w:val="0"/>
      <w:marRight w:val="0"/>
      <w:marTop w:val="0"/>
      <w:marBottom w:val="0"/>
      <w:divBdr>
        <w:top w:val="none" w:sz="0" w:space="0" w:color="auto"/>
        <w:left w:val="none" w:sz="0" w:space="0" w:color="auto"/>
        <w:bottom w:val="none" w:sz="0" w:space="0" w:color="auto"/>
        <w:right w:val="none" w:sz="0" w:space="0" w:color="auto"/>
      </w:divBdr>
    </w:div>
    <w:div w:id="1035426712">
      <w:bodyDiv w:val="1"/>
      <w:marLeft w:val="0"/>
      <w:marRight w:val="0"/>
      <w:marTop w:val="0"/>
      <w:marBottom w:val="0"/>
      <w:divBdr>
        <w:top w:val="none" w:sz="0" w:space="0" w:color="auto"/>
        <w:left w:val="none" w:sz="0" w:space="0" w:color="auto"/>
        <w:bottom w:val="none" w:sz="0" w:space="0" w:color="auto"/>
        <w:right w:val="none" w:sz="0" w:space="0" w:color="auto"/>
      </w:divBdr>
    </w:div>
    <w:div w:id="1035811751">
      <w:bodyDiv w:val="1"/>
      <w:marLeft w:val="0"/>
      <w:marRight w:val="0"/>
      <w:marTop w:val="0"/>
      <w:marBottom w:val="0"/>
      <w:divBdr>
        <w:top w:val="none" w:sz="0" w:space="0" w:color="auto"/>
        <w:left w:val="none" w:sz="0" w:space="0" w:color="auto"/>
        <w:bottom w:val="none" w:sz="0" w:space="0" w:color="auto"/>
        <w:right w:val="none" w:sz="0" w:space="0" w:color="auto"/>
      </w:divBdr>
    </w:div>
    <w:div w:id="1037923984">
      <w:bodyDiv w:val="1"/>
      <w:marLeft w:val="0"/>
      <w:marRight w:val="0"/>
      <w:marTop w:val="0"/>
      <w:marBottom w:val="0"/>
      <w:divBdr>
        <w:top w:val="none" w:sz="0" w:space="0" w:color="auto"/>
        <w:left w:val="none" w:sz="0" w:space="0" w:color="auto"/>
        <w:bottom w:val="none" w:sz="0" w:space="0" w:color="auto"/>
        <w:right w:val="none" w:sz="0" w:space="0" w:color="auto"/>
      </w:divBdr>
    </w:div>
    <w:div w:id="1038896687">
      <w:bodyDiv w:val="1"/>
      <w:marLeft w:val="0"/>
      <w:marRight w:val="0"/>
      <w:marTop w:val="0"/>
      <w:marBottom w:val="0"/>
      <w:divBdr>
        <w:top w:val="none" w:sz="0" w:space="0" w:color="auto"/>
        <w:left w:val="none" w:sz="0" w:space="0" w:color="auto"/>
        <w:bottom w:val="none" w:sz="0" w:space="0" w:color="auto"/>
        <w:right w:val="none" w:sz="0" w:space="0" w:color="auto"/>
      </w:divBdr>
    </w:div>
    <w:div w:id="1044866940">
      <w:bodyDiv w:val="1"/>
      <w:marLeft w:val="0"/>
      <w:marRight w:val="0"/>
      <w:marTop w:val="0"/>
      <w:marBottom w:val="0"/>
      <w:divBdr>
        <w:top w:val="none" w:sz="0" w:space="0" w:color="auto"/>
        <w:left w:val="none" w:sz="0" w:space="0" w:color="auto"/>
        <w:bottom w:val="none" w:sz="0" w:space="0" w:color="auto"/>
        <w:right w:val="none" w:sz="0" w:space="0" w:color="auto"/>
      </w:divBdr>
    </w:div>
    <w:div w:id="1047992697">
      <w:bodyDiv w:val="1"/>
      <w:marLeft w:val="0"/>
      <w:marRight w:val="0"/>
      <w:marTop w:val="0"/>
      <w:marBottom w:val="0"/>
      <w:divBdr>
        <w:top w:val="none" w:sz="0" w:space="0" w:color="auto"/>
        <w:left w:val="none" w:sz="0" w:space="0" w:color="auto"/>
        <w:bottom w:val="none" w:sz="0" w:space="0" w:color="auto"/>
        <w:right w:val="none" w:sz="0" w:space="0" w:color="auto"/>
      </w:divBdr>
    </w:div>
    <w:div w:id="1049575131">
      <w:bodyDiv w:val="1"/>
      <w:marLeft w:val="0"/>
      <w:marRight w:val="0"/>
      <w:marTop w:val="0"/>
      <w:marBottom w:val="0"/>
      <w:divBdr>
        <w:top w:val="none" w:sz="0" w:space="0" w:color="auto"/>
        <w:left w:val="none" w:sz="0" w:space="0" w:color="auto"/>
        <w:bottom w:val="none" w:sz="0" w:space="0" w:color="auto"/>
        <w:right w:val="none" w:sz="0" w:space="0" w:color="auto"/>
      </w:divBdr>
    </w:div>
    <w:div w:id="1056244920">
      <w:bodyDiv w:val="1"/>
      <w:marLeft w:val="0"/>
      <w:marRight w:val="0"/>
      <w:marTop w:val="0"/>
      <w:marBottom w:val="0"/>
      <w:divBdr>
        <w:top w:val="none" w:sz="0" w:space="0" w:color="auto"/>
        <w:left w:val="none" w:sz="0" w:space="0" w:color="auto"/>
        <w:bottom w:val="none" w:sz="0" w:space="0" w:color="auto"/>
        <w:right w:val="none" w:sz="0" w:space="0" w:color="auto"/>
      </w:divBdr>
    </w:div>
    <w:div w:id="1066338634">
      <w:bodyDiv w:val="1"/>
      <w:marLeft w:val="0"/>
      <w:marRight w:val="0"/>
      <w:marTop w:val="0"/>
      <w:marBottom w:val="0"/>
      <w:divBdr>
        <w:top w:val="none" w:sz="0" w:space="0" w:color="auto"/>
        <w:left w:val="none" w:sz="0" w:space="0" w:color="auto"/>
        <w:bottom w:val="none" w:sz="0" w:space="0" w:color="auto"/>
        <w:right w:val="none" w:sz="0" w:space="0" w:color="auto"/>
      </w:divBdr>
    </w:div>
    <w:div w:id="1066487307">
      <w:bodyDiv w:val="1"/>
      <w:marLeft w:val="0"/>
      <w:marRight w:val="0"/>
      <w:marTop w:val="0"/>
      <w:marBottom w:val="0"/>
      <w:divBdr>
        <w:top w:val="none" w:sz="0" w:space="0" w:color="auto"/>
        <w:left w:val="none" w:sz="0" w:space="0" w:color="auto"/>
        <w:bottom w:val="none" w:sz="0" w:space="0" w:color="auto"/>
        <w:right w:val="none" w:sz="0" w:space="0" w:color="auto"/>
      </w:divBdr>
    </w:div>
    <w:div w:id="1066957491">
      <w:bodyDiv w:val="1"/>
      <w:marLeft w:val="0"/>
      <w:marRight w:val="0"/>
      <w:marTop w:val="0"/>
      <w:marBottom w:val="0"/>
      <w:divBdr>
        <w:top w:val="none" w:sz="0" w:space="0" w:color="auto"/>
        <w:left w:val="none" w:sz="0" w:space="0" w:color="auto"/>
        <w:bottom w:val="none" w:sz="0" w:space="0" w:color="auto"/>
        <w:right w:val="none" w:sz="0" w:space="0" w:color="auto"/>
      </w:divBdr>
    </w:div>
    <w:div w:id="1072779427">
      <w:bodyDiv w:val="1"/>
      <w:marLeft w:val="0"/>
      <w:marRight w:val="0"/>
      <w:marTop w:val="0"/>
      <w:marBottom w:val="0"/>
      <w:divBdr>
        <w:top w:val="none" w:sz="0" w:space="0" w:color="auto"/>
        <w:left w:val="none" w:sz="0" w:space="0" w:color="auto"/>
        <w:bottom w:val="none" w:sz="0" w:space="0" w:color="auto"/>
        <w:right w:val="none" w:sz="0" w:space="0" w:color="auto"/>
      </w:divBdr>
    </w:div>
    <w:div w:id="1076786752">
      <w:bodyDiv w:val="1"/>
      <w:marLeft w:val="0"/>
      <w:marRight w:val="0"/>
      <w:marTop w:val="0"/>
      <w:marBottom w:val="0"/>
      <w:divBdr>
        <w:top w:val="none" w:sz="0" w:space="0" w:color="auto"/>
        <w:left w:val="none" w:sz="0" w:space="0" w:color="auto"/>
        <w:bottom w:val="none" w:sz="0" w:space="0" w:color="auto"/>
        <w:right w:val="none" w:sz="0" w:space="0" w:color="auto"/>
      </w:divBdr>
    </w:div>
    <w:div w:id="1079256094">
      <w:bodyDiv w:val="1"/>
      <w:marLeft w:val="0"/>
      <w:marRight w:val="0"/>
      <w:marTop w:val="0"/>
      <w:marBottom w:val="0"/>
      <w:divBdr>
        <w:top w:val="none" w:sz="0" w:space="0" w:color="auto"/>
        <w:left w:val="none" w:sz="0" w:space="0" w:color="auto"/>
        <w:bottom w:val="none" w:sz="0" w:space="0" w:color="auto"/>
        <w:right w:val="none" w:sz="0" w:space="0" w:color="auto"/>
      </w:divBdr>
      <w:divsChild>
        <w:div w:id="1525941690">
          <w:marLeft w:val="0"/>
          <w:marRight w:val="0"/>
          <w:marTop w:val="0"/>
          <w:marBottom w:val="225"/>
          <w:divBdr>
            <w:top w:val="none" w:sz="0" w:space="0" w:color="auto"/>
            <w:left w:val="none" w:sz="0" w:space="0" w:color="auto"/>
            <w:bottom w:val="none" w:sz="0" w:space="0" w:color="auto"/>
            <w:right w:val="none" w:sz="0" w:space="0" w:color="auto"/>
          </w:divBdr>
        </w:div>
        <w:div w:id="803087117">
          <w:marLeft w:val="0"/>
          <w:marRight w:val="0"/>
          <w:marTop w:val="0"/>
          <w:marBottom w:val="225"/>
          <w:divBdr>
            <w:top w:val="none" w:sz="0" w:space="0" w:color="auto"/>
            <w:left w:val="none" w:sz="0" w:space="0" w:color="auto"/>
            <w:bottom w:val="none" w:sz="0" w:space="0" w:color="auto"/>
            <w:right w:val="none" w:sz="0" w:space="0" w:color="auto"/>
          </w:divBdr>
        </w:div>
      </w:divsChild>
    </w:div>
    <w:div w:id="1079594123">
      <w:bodyDiv w:val="1"/>
      <w:marLeft w:val="0"/>
      <w:marRight w:val="0"/>
      <w:marTop w:val="0"/>
      <w:marBottom w:val="0"/>
      <w:divBdr>
        <w:top w:val="none" w:sz="0" w:space="0" w:color="auto"/>
        <w:left w:val="none" w:sz="0" w:space="0" w:color="auto"/>
        <w:bottom w:val="none" w:sz="0" w:space="0" w:color="auto"/>
        <w:right w:val="none" w:sz="0" w:space="0" w:color="auto"/>
      </w:divBdr>
    </w:div>
    <w:div w:id="1082458687">
      <w:bodyDiv w:val="1"/>
      <w:marLeft w:val="0"/>
      <w:marRight w:val="0"/>
      <w:marTop w:val="0"/>
      <w:marBottom w:val="0"/>
      <w:divBdr>
        <w:top w:val="none" w:sz="0" w:space="0" w:color="auto"/>
        <w:left w:val="none" w:sz="0" w:space="0" w:color="auto"/>
        <w:bottom w:val="none" w:sz="0" w:space="0" w:color="auto"/>
        <w:right w:val="none" w:sz="0" w:space="0" w:color="auto"/>
      </w:divBdr>
    </w:div>
    <w:div w:id="1083528640">
      <w:bodyDiv w:val="1"/>
      <w:marLeft w:val="0"/>
      <w:marRight w:val="0"/>
      <w:marTop w:val="0"/>
      <w:marBottom w:val="0"/>
      <w:divBdr>
        <w:top w:val="none" w:sz="0" w:space="0" w:color="auto"/>
        <w:left w:val="none" w:sz="0" w:space="0" w:color="auto"/>
        <w:bottom w:val="none" w:sz="0" w:space="0" w:color="auto"/>
        <w:right w:val="none" w:sz="0" w:space="0" w:color="auto"/>
      </w:divBdr>
    </w:div>
    <w:div w:id="1085305332">
      <w:bodyDiv w:val="1"/>
      <w:marLeft w:val="0"/>
      <w:marRight w:val="0"/>
      <w:marTop w:val="0"/>
      <w:marBottom w:val="0"/>
      <w:divBdr>
        <w:top w:val="none" w:sz="0" w:space="0" w:color="auto"/>
        <w:left w:val="none" w:sz="0" w:space="0" w:color="auto"/>
        <w:bottom w:val="none" w:sz="0" w:space="0" w:color="auto"/>
        <w:right w:val="none" w:sz="0" w:space="0" w:color="auto"/>
      </w:divBdr>
    </w:div>
    <w:div w:id="1085346921">
      <w:bodyDiv w:val="1"/>
      <w:marLeft w:val="0"/>
      <w:marRight w:val="0"/>
      <w:marTop w:val="0"/>
      <w:marBottom w:val="0"/>
      <w:divBdr>
        <w:top w:val="none" w:sz="0" w:space="0" w:color="auto"/>
        <w:left w:val="none" w:sz="0" w:space="0" w:color="auto"/>
        <w:bottom w:val="none" w:sz="0" w:space="0" w:color="auto"/>
        <w:right w:val="none" w:sz="0" w:space="0" w:color="auto"/>
      </w:divBdr>
    </w:div>
    <w:div w:id="1087767869">
      <w:bodyDiv w:val="1"/>
      <w:marLeft w:val="0"/>
      <w:marRight w:val="0"/>
      <w:marTop w:val="0"/>
      <w:marBottom w:val="0"/>
      <w:divBdr>
        <w:top w:val="none" w:sz="0" w:space="0" w:color="auto"/>
        <w:left w:val="none" w:sz="0" w:space="0" w:color="auto"/>
        <w:bottom w:val="none" w:sz="0" w:space="0" w:color="auto"/>
        <w:right w:val="none" w:sz="0" w:space="0" w:color="auto"/>
      </w:divBdr>
    </w:div>
    <w:div w:id="1094132800">
      <w:bodyDiv w:val="1"/>
      <w:marLeft w:val="0"/>
      <w:marRight w:val="0"/>
      <w:marTop w:val="0"/>
      <w:marBottom w:val="0"/>
      <w:divBdr>
        <w:top w:val="none" w:sz="0" w:space="0" w:color="auto"/>
        <w:left w:val="none" w:sz="0" w:space="0" w:color="auto"/>
        <w:bottom w:val="none" w:sz="0" w:space="0" w:color="auto"/>
        <w:right w:val="none" w:sz="0" w:space="0" w:color="auto"/>
      </w:divBdr>
    </w:div>
    <w:div w:id="1094284511">
      <w:bodyDiv w:val="1"/>
      <w:marLeft w:val="0"/>
      <w:marRight w:val="0"/>
      <w:marTop w:val="0"/>
      <w:marBottom w:val="0"/>
      <w:divBdr>
        <w:top w:val="none" w:sz="0" w:space="0" w:color="auto"/>
        <w:left w:val="none" w:sz="0" w:space="0" w:color="auto"/>
        <w:bottom w:val="none" w:sz="0" w:space="0" w:color="auto"/>
        <w:right w:val="none" w:sz="0" w:space="0" w:color="auto"/>
      </w:divBdr>
    </w:div>
    <w:div w:id="1100029714">
      <w:bodyDiv w:val="1"/>
      <w:marLeft w:val="0"/>
      <w:marRight w:val="0"/>
      <w:marTop w:val="0"/>
      <w:marBottom w:val="0"/>
      <w:divBdr>
        <w:top w:val="none" w:sz="0" w:space="0" w:color="auto"/>
        <w:left w:val="none" w:sz="0" w:space="0" w:color="auto"/>
        <w:bottom w:val="none" w:sz="0" w:space="0" w:color="auto"/>
        <w:right w:val="none" w:sz="0" w:space="0" w:color="auto"/>
      </w:divBdr>
    </w:div>
    <w:div w:id="1101487765">
      <w:bodyDiv w:val="1"/>
      <w:marLeft w:val="0"/>
      <w:marRight w:val="0"/>
      <w:marTop w:val="0"/>
      <w:marBottom w:val="0"/>
      <w:divBdr>
        <w:top w:val="none" w:sz="0" w:space="0" w:color="auto"/>
        <w:left w:val="none" w:sz="0" w:space="0" w:color="auto"/>
        <w:bottom w:val="none" w:sz="0" w:space="0" w:color="auto"/>
        <w:right w:val="none" w:sz="0" w:space="0" w:color="auto"/>
      </w:divBdr>
    </w:div>
    <w:div w:id="1101800116">
      <w:bodyDiv w:val="1"/>
      <w:marLeft w:val="0"/>
      <w:marRight w:val="0"/>
      <w:marTop w:val="0"/>
      <w:marBottom w:val="0"/>
      <w:divBdr>
        <w:top w:val="none" w:sz="0" w:space="0" w:color="auto"/>
        <w:left w:val="none" w:sz="0" w:space="0" w:color="auto"/>
        <w:bottom w:val="none" w:sz="0" w:space="0" w:color="auto"/>
        <w:right w:val="none" w:sz="0" w:space="0" w:color="auto"/>
      </w:divBdr>
    </w:div>
    <w:div w:id="1102802916">
      <w:bodyDiv w:val="1"/>
      <w:marLeft w:val="0"/>
      <w:marRight w:val="0"/>
      <w:marTop w:val="0"/>
      <w:marBottom w:val="0"/>
      <w:divBdr>
        <w:top w:val="none" w:sz="0" w:space="0" w:color="auto"/>
        <w:left w:val="none" w:sz="0" w:space="0" w:color="auto"/>
        <w:bottom w:val="none" w:sz="0" w:space="0" w:color="auto"/>
        <w:right w:val="none" w:sz="0" w:space="0" w:color="auto"/>
      </w:divBdr>
    </w:div>
    <w:div w:id="1103766392">
      <w:bodyDiv w:val="1"/>
      <w:marLeft w:val="0"/>
      <w:marRight w:val="0"/>
      <w:marTop w:val="0"/>
      <w:marBottom w:val="0"/>
      <w:divBdr>
        <w:top w:val="none" w:sz="0" w:space="0" w:color="auto"/>
        <w:left w:val="none" w:sz="0" w:space="0" w:color="auto"/>
        <w:bottom w:val="none" w:sz="0" w:space="0" w:color="auto"/>
        <w:right w:val="none" w:sz="0" w:space="0" w:color="auto"/>
      </w:divBdr>
    </w:div>
    <w:div w:id="1107386958">
      <w:bodyDiv w:val="1"/>
      <w:marLeft w:val="0"/>
      <w:marRight w:val="0"/>
      <w:marTop w:val="0"/>
      <w:marBottom w:val="0"/>
      <w:divBdr>
        <w:top w:val="none" w:sz="0" w:space="0" w:color="auto"/>
        <w:left w:val="none" w:sz="0" w:space="0" w:color="auto"/>
        <w:bottom w:val="none" w:sz="0" w:space="0" w:color="auto"/>
        <w:right w:val="none" w:sz="0" w:space="0" w:color="auto"/>
      </w:divBdr>
    </w:div>
    <w:div w:id="1113284471">
      <w:bodyDiv w:val="1"/>
      <w:marLeft w:val="0"/>
      <w:marRight w:val="0"/>
      <w:marTop w:val="0"/>
      <w:marBottom w:val="0"/>
      <w:divBdr>
        <w:top w:val="none" w:sz="0" w:space="0" w:color="auto"/>
        <w:left w:val="none" w:sz="0" w:space="0" w:color="auto"/>
        <w:bottom w:val="none" w:sz="0" w:space="0" w:color="auto"/>
        <w:right w:val="none" w:sz="0" w:space="0" w:color="auto"/>
      </w:divBdr>
    </w:div>
    <w:div w:id="1114712943">
      <w:bodyDiv w:val="1"/>
      <w:marLeft w:val="0"/>
      <w:marRight w:val="0"/>
      <w:marTop w:val="0"/>
      <w:marBottom w:val="0"/>
      <w:divBdr>
        <w:top w:val="none" w:sz="0" w:space="0" w:color="auto"/>
        <w:left w:val="none" w:sz="0" w:space="0" w:color="auto"/>
        <w:bottom w:val="none" w:sz="0" w:space="0" w:color="auto"/>
        <w:right w:val="none" w:sz="0" w:space="0" w:color="auto"/>
      </w:divBdr>
    </w:div>
    <w:div w:id="1116876898">
      <w:bodyDiv w:val="1"/>
      <w:marLeft w:val="0"/>
      <w:marRight w:val="0"/>
      <w:marTop w:val="0"/>
      <w:marBottom w:val="0"/>
      <w:divBdr>
        <w:top w:val="none" w:sz="0" w:space="0" w:color="auto"/>
        <w:left w:val="none" w:sz="0" w:space="0" w:color="auto"/>
        <w:bottom w:val="none" w:sz="0" w:space="0" w:color="auto"/>
        <w:right w:val="none" w:sz="0" w:space="0" w:color="auto"/>
      </w:divBdr>
    </w:div>
    <w:div w:id="1120566484">
      <w:bodyDiv w:val="1"/>
      <w:marLeft w:val="0"/>
      <w:marRight w:val="0"/>
      <w:marTop w:val="0"/>
      <w:marBottom w:val="0"/>
      <w:divBdr>
        <w:top w:val="none" w:sz="0" w:space="0" w:color="auto"/>
        <w:left w:val="none" w:sz="0" w:space="0" w:color="auto"/>
        <w:bottom w:val="none" w:sz="0" w:space="0" w:color="auto"/>
        <w:right w:val="none" w:sz="0" w:space="0" w:color="auto"/>
      </w:divBdr>
    </w:div>
    <w:div w:id="1123421456">
      <w:bodyDiv w:val="1"/>
      <w:marLeft w:val="0"/>
      <w:marRight w:val="0"/>
      <w:marTop w:val="0"/>
      <w:marBottom w:val="0"/>
      <w:divBdr>
        <w:top w:val="none" w:sz="0" w:space="0" w:color="auto"/>
        <w:left w:val="none" w:sz="0" w:space="0" w:color="auto"/>
        <w:bottom w:val="none" w:sz="0" w:space="0" w:color="auto"/>
        <w:right w:val="none" w:sz="0" w:space="0" w:color="auto"/>
      </w:divBdr>
    </w:div>
    <w:div w:id="1129399812">
      <w:bodyDiv w:val="1"/>
      <w:marLeft w:val="0"/>
      <w:marRight w:val="0"/>
      <w:marTop w:val="0"/>
      <w:marBottom w:val="0"/>
      <w:divBdr>
        <w:top w:val="none" w:sz="0" w:space="0" w:color="auto"/>
        <w:left w:val="none" w:sz="0" w:space="0" w:color="auto"/>
        <w:bottom w:val="none" w:sz="0" w:space="0" w:color="auto"/>
        <w:right w:val="none" w:sz="0" w:space="0" w:color="auto"/>
      </w:divBdr>
    </w:div>
    <w:div w:id="1130320416">
      <w:bodyDiv w:val="1"/>
      <w:marLeft w:val="0"/>
      <w:marRight w:val="0"/>
      <w:marTop w:val="0"/>
      <w:marBottom w:val="0"/>
      <w:divBdr>
        <w:top w:val="none" w:sz="0" w:space="0" w:color="auto"/>
        <w:left w:val="none" w:sz="0" w:space="0" w:color="auto"/>
        <w:bottom w:val="none" w:sz="0" w:space="0" w:color="auto"/>
        <w:right w:val="none" w:sz="0" w:space="0" w:color="auto"/>
      </w:divBdr>
    </w:div>
    <w:div w:id="1130589944">
      <w:bodyDiv w:val="1"/>
      <w:marLeft w:val="0"/>
      <w:marRight w:val="0"/>
      <w:marTop w:val="0"/>
      <w:marBottom w:val="0"/>
      <w:divBdr>
        <w:top w:val="none" w:sz="0" w:space="0" w:color="auto"/>
        <w:left w:val="none" w:sz="0" w:space="0" w:color="auto"/>
        <w:bottom w:val="none" w:sz="0" w:space="0" w:color="auto"/>
        <w:right w:val="none" w:sz="0" w:space="0" w:color="auto"/>
      </w:divBdr>
    </w:div>
    <w:div w:id="1132676997">
      <w:bodyDiv w:val="1"/>
      <w:marLeft w:val="0"/>
      <w:marRight w:val="0"/>
      <w:marTop w:val="0"/>
      <w:marBottom w:val="0"/>
      <w:divBdr>
        <w:top w:val="none" w:sz="0" w:space="0" w:color="auto"/>
        <w:left w:val="none" w:sz="0" w:space="0" w:color="auto"/>
        <w:bottom w:val="none" w:sz="0" w:space="0" w:color="auto"/>
        <w:right w:val="none" w:sz="0" w:space="0" w:color="auto"/>
      </w:divBdr>
    </w:div>
    <w:div w:id="1134641442">
      <w:bodyDiv w:val="1"/>
      <w:marLeft w:val="0"/>
      <w:marRight w:val="0"/>
      <w:marTop w:val="0"/>
      <w:marBottom w:val="0"/>
      <w:divBdr>
        <w:top w:val="none" w:sz="0" w:space="0" w:color="auto"/>
        <w:left w:val="none" w:sz="0" w:space="0" w:color="auto"/>
        <w:bottom w:val="none" w:sz="0" w:space="0" w:color="auto"/>
        <w:right w:val="none" w:sz="0" w:space="0" w:color="auto"/>
      </w:divBdr>
    </w:div>
    <w:div w:id="1150363351">
      <w:bodyDiv w:val="1"/>
      <w:marLeft w:val="0"/>
      <w:marRight w:val="0"/>
      <w:marTop w:val="0"/>
      <w:marBottom w:val="0"/>
      <w:divBdr>
        <w:top w:val="none" w:sz="0" w:space="0" w:color="auto"/>
        <w:left w:val="none" w:sz="0" w:space="0" w:color="auto"/>
        <w:bottom w:val="none" w:sz="0" w:space="0" w:color="auto"/>
        <w:right w:val="none" w:sz="0" w:space="0" w:color="auto"/>
      </w:divBdr>
    </w:div>
    <w:div w:id="1150900427">
      <w:bodyDiv w:val="1"/>
      <w:marLeft w:val="0"/>
      <w:marRight w:val="0"/>
      <w:marTop w:val="0"/>
      <w:marBottom w:val="0"/>
      <w:divBdr>
        <w:top w:val="none" w:sz="0" w:space="0" w:color="auto"/>
        <w:left w:val="none" w:sz="0" w:space="0" w:color="auto"/>
        <w:bottom w:val="none" w:sz="0" w:space="0" w:color="auto"/>
        <w:right w:val="none" w:sz="0" w:space="0" w:color="auto"/>
      </w:divBdr>
    </w:div>
    <w:div w:id="1155536490">
      <w:bodyDiv w:val="1"/>
      <w:marLeft w:val="0"/>
      <w:marRight w:val="0"/>
      <w:marTop w:val="0"/>
      <w:marBottom w:val="0"/>
      <w:divBdr>
        <w:top w:val="none" w:sz="0" w:space="0" w:color="auto"/>
        <w:left w:val="none" w:sz="0" w:space="0" w:color="auto"/>
        <w:bottom w:val="none" w:sz="0" w:space="0" w:color="auto"/>
        <w:right w:val="none" w:sz="0" w:space="0" w:color="auto"/>
      </w:divBdr>
    </w:div>
    <w:div w:id="1158308857">
      <w:bodyDiv w:val="1"/>
      <w:marLeft w:val="0"/>
      <w:marRight w:val="0"/>
      <w:marTop w:val="0"/>
      <w:marBottom w:val="0"/>
      <w:divBdr>
        <w:top w:val="none" w:sz="0" w:space="0" w:color="auto"/>
        <w:left w:val="none" w:sz="0" w:space="0" w:color="auto"/>
        <w:bottom w:val="none" w:sz="0" w:space="0" w:color="auto"/>
        <w:right w:val="none" w:sz="0" w:space="0" w:color="auto"/>
      </w:divBdr>
    </w:div>
    <w:div w:id="1159006848">
      <w:bodyDiv w:val="1"/>
      <w:marLeft w:val="0"/>
      <w:marRight w:val="0"/>
      <w:marTop w:val="0"/>
      <w:marBottom w:val="0"/>
      <w:divBdr>
        <w:top w:val="none" w:sz="0" w:space="0" w:color="auto"/>
        <w:left w:val="none" w:sz="0" w:space="0" w:color="auto"/>
        <w:bottom w:val="none" w:sz="0" w:space="0" w:color="auto"/>
        <w:right w:val="none" w:sz="0" w:space="0" w:color="auto"/>
      </w:divBdr>
    </w:div>
    <w:div w:id="1160390296">
      <w:bodyDiv w:val="1"/>
      <w:marLeft w:val="0"/>
      <w:marRight w:val="0"/>
      <w:marTop w:val="0"/>
      <w:marBottom w:val="0"/>
      <w:divBdr>
        <w:top w:val="none" w:sz="0" w:space="0" w:color="auto"/>
        <w:left w:val="none" w:sz="0" w:space="0" w:color="auto"/>
        <w:bottom w:val="none" w:sz="0" w:space="0" w:color="auto"/>
        <w:right w:val="none" w:sz="0" w:space="0" w:color="auto"/>
      </w:divBdr>
    </w:div>
    <w:div w:id="1168520945">
      <w:bodyDiv w:val="1"/>
      <w:marLeft w:val="0"/>
      <w:marRight w:val="0"/>
      <w:marTop w:val="0"/>
      <w:marBottom w:val="0"/>
      <w:divBdr>
        <w:top w:val="none" w:sz="0" w:space="0" w:color="auto"/>
        <w:left w:val="none" w:sz="0" w:space="0" w:color="auto"/>
        <w:bottom w:val="none" w:sz="0" w:space="0" w:color="auto"/>
        <w:right w:val="none" w:sz="0" w:space="0" w:color="auto"/>
      </w:divBdr>
    </w:div>
    <w:div w:id="1171915237">
      <w:bodyDiv w:val="1"/>
      <w:marLeft w:val="0"/>
      <w:marRight w:val="0"/>
      <w:marTop w:val="0"/>
      <w:marBottom w:val="0"/>
      <w:divBdr>
        <w:top w:val="none" w:sz="0" w:space="0" w:color="auto"/>
        <w:left w:val="none" w:sz="0" w:space="0" w:color="auto"/>
        <w:bottom w:val="none" w:sz="0" w:space="0" w:color="auto"/>
        <w:right w:val="none" w:sz="0" w:space="0" w:color="auto"/>
      </w:divBdr>
    </w:div>
    <w:div w:id="1172991631">
      <w:bodyDiv w:val="1"/>
      <w:marLeft w:val="0"/>
      <w:marRight w:val="0"/>
      <w:marTop w:val="0"/>
      <w:marBottom w:val="0"/>
      <w:divBdr>
        <w:top w:val="none" w:sz="0" w:space="0" w:color="auto"/>
        <w:left w:val="none" w:sz="0" w:space="0" w:color="auto"/>
        <w:bottom w:val="none" w:sz="0" w:space="0" w:color="auto"/>
        <w:right w:val="none" w:sz="0" w:space="0" w:color="auto"/>
      </w:divBdr>
    </w:div>
    <w:div w:id="1174996093">
      <w:bodyDiv w:val="1"/>
      <w:marLeft w:val="0"/>
      <w:marRight w:val="0"/>
      <w:marTop w:val="0"/>
      <w:marBottom w:val="0"/>
      <w:divBdr>
        <w:top w:val="none" w:sz="0" w:space="0" w:color="auto"/>
        <w:left w:val="none" w:sz="0" w:space="0" w:color="auto"/>
        <w:bottom w:val="none" w:sz="0" w:space="0" w:color="auto"/>
        <w:right w:val="none" w:sz="0" w:space="0" w:color="auto"/>
      </w:divBdr>
    </w:div>
    <w:div w:id="1183124979">
      <w:bodyDiv w:val="1"/>
      <w:marLeft w:val="0"/>
      <w:marRight w:val="0"/>
      <w:marTop w:val="0"/>
      <w:marBottom w:val="0"/>
      <w:divBdr>
        <w:top w:val="none" w:sz="0" w:space="0" w:color="auto"/>
        <w:left w:val="none" w:sz="0" w:space="0" w:color="auto"/>
        <w:bottom w:val="none" w:sz="0" w:space="0" w:color="auto"/>
        <w:right w:val="none" w:sz="0" w:space="0" w:color="auto"/>
      </w:divBdr>
    </w:div>
    <w:div w:id="1183207735">
      <w:bodyDiv w:val="1"/>
      <w:marLeft w:val="0"/>
      <w:marRight w:val="0"/>
      <w:marTop w:val="0"/>
      <w:marBottom w:val="0"/>
      <w:divBdr>
        <w:top w:val="none" w:sz="0" w:space="0" w:color="auto"/>
        <w:left w:val="none" w:sz="0" w:space="0" w:color="auto"/>
        <w:bottom w:val="none" w:sz="0" w:space="0" w:color="auto"/>
        <w:right w:val="none" w:sz="0" w:space="0" w:color="auto"/>
      </w:divBdr>
    </w:div>
    <w:div w:id="1183323628">
      <w:bodyDiv w:val="1"/>
      <w:marLeft w:val="0"/>
      <w:marRight w:val="0"/>
      <w:marTop w:val="0"/>
      <w:marBottom w:val="0"/>
      <w:divBdr>
        <w:top w:val="none" w:sz="0" w:space="0" w:color="auto"/>
        <w:left w:val="none" w:sz="0" w:space="0" w:color="auto"/>
        <w:bottom w:val="none" w:sz="0" w:space="0" w:color="auto"/>
        <w:right w:val="none" w:sz="0" w:space="0" w:color="auto"/>
      </w:divBdr>
    </w:div>
    <w:div w:id="1183788820">
      <w:bodyDiv w:val="1"/>
      <w:marLeft w:val="0"/>
      <w:marRight w:val="0"/>
      <w:marTop w:val="0"/>
      <w:marBottom w:val="0"/>
      <w:divBdr>
        <w:top w:val="none" w:sz="0" w:space="0" w:color="auto"/>
        <w:left w:val="none" w:sz="0" w:space="0" w:color="auto"/>
        <w:bottom w:val="none" w:sz="0" w:space="0" w:color="auto"/>
        <w:right w:val="none" w:sz="0" w:space="0" w:color="auto"/>
      </w:divBdr>
    </w:div>
    <w:div w:id="1186091674">
      <w:bodyDiv w:val="1"/>
      <w:marLeft w:val="0"/>
      <w:marRight w:val="0"/>
      <w:marTop w:val="0"/>
      <w:marBottom w:val="0"/>
      <w:divBdr>
        <w:top w:val="none" w:sz="0" w:space="0" w:color="auto"/>
        <w:left w:val="none" w:sz="0" w:space="0" w:color="auto"/>
        <w:bottom w:val="none" w:sz="0" w:space="0" w:color="auto"/>
        <w:right w:val="none" w:sz="0" w:space="0" w:color="auto"/>
      </w:divBdr>
    </w:div>
    <w:div w:id="1194920838">
      <w:bodyDiv w:val="1"/>
      <w:marLeft w:val="0"/>
      <w:marRight w:val="0"/>
      <w:marTop w:val="0"/>
      <w:marBottom w:val="0"/>
      <w:divBdr>
        <w:top w:val="none" w:sz="0" w:space="0" w:color="auto"/>
        <w:left w:val="none" w:sz="0" w:space="0" w:color="auto"/>
        <w:bottom w:val="none" w:sz="0" w:space="0" w:color="auto"/>
        <w:right w:val="none" w:sz="0" w:space="0" w:color="auto"/>
      </w:divBdr>
    </w:div>
    <w:div w:id="1196770426">
      <w:bodyDiv w:val="1"/>
      <w:marLeft w:val="0"/>
      <w:marRight w:val="0"/>
      <w:marTop w:val="0"/>
      <w:marBottom w:val="0"/>
      <w:divBdr>
        <w:top w:val="none" w:sz="0" w:space="0" w:color="auto"/>
        <w:left w:val="none" w:sz="0" w:space="0" w:color="auto"/>
        <w:bottom w:val="none" w:sz="0" w:space="0" w:color="auto"/>
        <w:right w:val="none" w:sz="0" w:space="0" w:color="auto"/>
      </w:divBdr>
    </w:div>
    <w:div w:id="1198469519">
      <w:bodyDiv w:val="1"/>
      <w:marLeft w:val="0"/>
      <w:marRight w:val="0"/>
      <w:marTop w:val="0"/>
      <w:marBottom w:val="0"/>
      <w:divBdr>
        <w:top w:val="none" w:sz="0" w:space="0" w:color="auto"/>
        <w:left w:val="none" w:sz="0" w:space="0" w:color="auto"/>
        <w:bottom w:val="none" w:sz="0" w:space="0" w:color="auto"/>
        <w:right w:val="none" w:sz="0" w:space="0" w:color="auto"/>
      </w:divBdr>
    </w:div>
    <w:div w:id="1199583566">
      <w:bodyDiv w:val="1"/>
      <w:marLeft w:val="0"/>
      <w:marRight w:val="0"/>
      <w:marTop w:val="0"/>
      <w:marBottom w:val="0"/>
      <w:divBdr>
        <w:top w:val="none" w:sz="0" w:space="0" w:color="auto"/>
        <w:left w:val="none" w:sz="0" w:space="0" w:color="auto"/>
        <w:bottom w:val="none" w:sz="0" w:space="0" w:color="auto"/>
        <w:right w:val="none" w:sz="0" w:space="0" w:color="auto"/>
      </w:divBdr>
    </w:div>
    <w:div w:id="1199665848">
      <w:bodyDiv w:val="1"/>
      <w:marLeft w:val="0"/>
      <w:marRight w:val="0"/>
      <w:marTop w:val="0"/>
      <w:marBottom w:val="0"/>
      <w:divBdr>
        <w:top w:val="none" w:sz="0" w:space="0" w:color="auto"/>
        <w:left w:val="none" w:sz="0" w:space="0" w:color="auto"/>
        <w:bottom w:val="none" w:sz="0" w:space="0" w:color="auto"/>
        <w:right w:val="none" w:sz="0" w:space="0" w:color="auto"/>
      </w:divBdr>
    </w:div>
    <w:div w:id="1205216187">
      <w:bodyDiv w:val="1"/>
      <w:marLeft w:val="0"/>
      <w:marRight w:val="0"/>
      <w:marTop w:val="0"/>
      <w:marBottom w:val="0"/>
      <w:divBdr>
        <w:top w:val="none" w:sz="0" w:space="0" w:color="auto"/>
        <w:left w:val="none" w:sz="0" w:space="0" w:color="auto"/>
        <w:bottom w:val="none" w:sz="0" w:space="0" w:color="auto"/>
        <w:right w:val="none" w:sz="0" w:space="0" w:color="auto"/>
      </w:divBdr>
    </w:div>
    <w:div w:id="1207184611">
      <w:bodyDiv w:val="1"/>
      <w:marLeft w:val="0"/>
      <w:marRight w:val="0"/>
      <w:marTop w:val="0"/>
      <w:marBottom w:val="0"/>
      <w:divBdr>
        <w:top w:val="none" w:sz="0" w:space="0" w:color="auto"/>
        <w:left w:val="none" w:sz="0" w:space="0" w:color="auto"/>
        <w:bottom w:val="none" w:sz="0" w:space="0" w:color="auto"/>
        <w:right w:val="none" w:sz="0" w:space="0" w:color="auto"/>
      </w:divBdr>
    </w:div>
    <w:div w:id="1208028567">
      <w:bodyDiv w:val="1"/>
      <w:marLeft w:val="0"/>
      <w:marRight w:val="0"/>
      <w:marTop w:val="0"/>
      <w:marBottom w:val="0"/>
      <w:divBdr>
        <w:top w:val="none" w:sz="0" w:space="0" w:color="auto"/>
        <w:left w:val="none" w:sz="0" w:space="0" w:color="auto"/>
        <w:bottom w:val="none" w:sz="0" w:space="0" w:color="auto"/>
        <w:right w:val="none" w:sz="0" w:space="0" w:color="auto"/>
      </w:divBdr>
    </w:div>
    <w:div w:id="1211919777">
      <w:bodyDiv w:val="1"/>
      <w:marLeft w:val="0"/>
      <w:marRight w:val="0"/>
      <w:marTop w:val="0"/>
      <w:marBottom w:val="0"/>
      <w:divBdr>
        <w:top w:val="none" w:sz="0" w:space="0" w:color="auto"/>
        <w:left w:val="none" w:sz="0" w:space="0" w:color="auto"/>
        <w:bottom w:val="none" w:sz="0" w:space="0" w:color="auto"/>
        <w:right w:val="none" w:sz="0" w:space="0" w:color="auto"/>
      </w:divBdr>
    </w:div>
    <w:div w:id="1214661206">
      <w:bodyDiv w:val="1"/>
      <w:marLeft w:val="0"/>
      <w:marRight w:val="0"/>
      <w:marTop w:val="0"/>
      <w:marBottom w:val="0"/>
      <w:divBdr>
        <w:top w:val="none" w:sz="0" w:space="0" w:color="auto"/>
        <w:left w:val="none" w:sz="0" w:space="0" w:color="auto"/>
        <w:bottom w:val="none" w:sz="0" w:space="0" w:color="auto"/>
        <w:right w:val="none" w:sz="0" w:space="0" w:color="auto"/>
      </w:divBdr>
    </w:div>
    <w:div w:id="1221552990">
      <w:bodyDiv w:val="1"/>
      <w:marLeft w:val="0"/>
      <w:marRight w:val="0"/>
      <w:marTop w:val="0"/>
      <w:marBottom w:val="0"/>
      <w:divBdr>
        <w:top w:val="none" w:sz="0" w:space="0" w:color="auto"/>
        <w:left w:val="none" w:sz="0" w:space="0" w:color="auto"/>
        <w:bottom w:val="none" w:sz="0" w:space="0" w:color="auto"/>
        <w:right w:val="none" w:sz="0" w:space="0" w:color="auto"/>
      </w:divBdr>
    </w:div>
    <w:div w:id="1223829496">
      <w:bodyDiv w:val="1"/>
      <w:marLeft w:val="0"/>
      <w:marRight w:val="0"/>
      <w:marTop w:val="0"/>
      <w:marBottom w:val="0"/>
      <w:divBdr>
        <w:top w:val="none" w:sz="0" w:space="0" w:color="auto"/>
        <w:left w:val="none" w:sz="0" w:space="0" w:color="auto"/>
        <w:bottom w:val="none" w:sz="0" w:space="0" w:color="auto"/>
        <w:right w:val="none" w:sz="0" w:space="0" w:color="auto"/>
      </w:divBdr>
    </w:div>
    <w:div w:id="1225680861">
      <w:bodyDiv w:val="1"/>
      <w:marLeft w:val="0"/>
      <w:marRight w:val="0"/>
      <w:marTop w:val="0"/>
      <w:marBottom w:val="0"/>
      <w:divBdr>
        <w:top w:val="none" w:sz="0" w:space="0" w:color="auto"/>
        <w:left w:val="none" w:sz="0" w:space="0" w:color="auto"/>
        <w:bottom w:val="none" w:sz="0" w:space="0" w:color="auto"/>
        <w:right w:val="none" w:sz="0" w:space="0" w:color="auto"/>
      </w:divBdr>
    </w:div>
    <w:div w:id="1226600418">
      <w:bodyDiv w:val="1"/>
      <w:marLeft w:val="0"/>
      <w:marRight w:val="0"/>
      <w:marTop w:val="0"/>
      <w:marBottom w:val="0"/>
      <w:divBdr>
        <w:top w:val="none" w:sz="0" w:space="0" w:color="auto"/>
        <w:left w:val="none" w:sz="0" w:space="0" w:color="auto"/>
        <w:bottom w:val="none" w:sz="0" w:space="0" w:color="auto"/>
        <w:right w:val="none" w:sz="0" w:space="0" w:color="auto"/>
      </w:divBdr>
    </w:div>
    <w:div w:id="1230579367">
      <w:bodyDiv w:val="1"/>
      <w:marLeft w:val="0"/>
      <w:marRight w:val="0"/>
      <w:marTop w:val="0"/>
      <w:marBottom w:val="0"/>
      <w:divBdr>
        <w:top w:val="none" w:sz="0" w:space="0" w:color="auto"/>
        <w:left w:val="none" w:sz="0" w:space="0" w:color="auto"/>
        <w:bottom w:val="none" w:sz="0" w:space="0" w:color="auto"/>
        <w:right w:val="none" w:sz="0" w:space="0" w:color="auto"/>
      </w:divBdr>
    </w:div>
    <w:div w:id="1232740199">
      <w:bodyDiv w:val="1"/>
      <w:marLeft w:val="0"/>
      <w:marRight w:val="0"/>
      <w:marTop w:val="0"/>
      <w:marBottom w:val="0"/>
      <w:divBdr>
        <w:top w:val="none" w:sz="0" w:space="0" w:color="auto"/>
        <w:left w:val="none" w:sz="0" w:space="0" w:color="auto"/>
        <w:bottom w:val="none" w:sz="0" w:space="0" w:color="auto"/>
        <w:right w:val="none" w:sz="0" w:space="0" w:color="auto"/>
      </w:divBdr>
    </w:div>
    <w:div w:id="1243180969">
      <w:bodyDiv w:val="1"/>
      <w:marLeft w:val="0"/>
      <w:marRight w:val="0"/>
      <w:marTop w:val="0"/>
      <w:marBottom w:val="0"/>
      <w:divBdr>
        <w:top w:val="none" w:sz="0" w:space="0" w:color="auto"/>
        <w:left w:val="none" w:sz="0" w:space="0" w:color="auto"/>
        <w:bottom w:val="none" w:sz="0" w:space="0" w:color="auto"/>
        <w:right w:val="none" w:sz="0" w:space="0" w:color="auto"/>
      </w:divBdr>
    </w:div>
    <w:div w:id="1244218463">
      <w:bodyDiv w:val="1"/>
      <w:marLeft w:val="0"/>
      <w:marRight w:val="0"/>
      <w:marTop w:val="0"/>
      <w:marBottom w:val="0"/>
      <w:divBdr>
        <w:top w:val="none" w:sz="0" w:space="0" w:color="auto"/>
        <w:left w:val="none" w:sz="0" w:space="0" w:color="auto"/>
        <w:bottom w:val="none" w:sz="0" w:space="0" w:color="auto"/>
        <w:right w:val="none" w:sz="0" w:space="0" w:color="auto"/>
      </w:divBdr>
    </w:div>
    <w:div w:id="1244604489">
      <w:bodyDiv w:val="1"/>
      <w:marLeft w:val="0"/>
      <w:marRight w:val="0"/>
      <w:marTop w:val="0"/>
      <w:marBottom w:val="0"/>
      <w:divBdr>
        <w:top w:val="none" w:sz="0" w:space="0" w:color="auto"/>
        <w:left w:val="none" w:sz="0" w:space="0" w:color="auto"/>
        <w:bottom w:val="none" w:sz="0" w:space="0" w:color="auto"/>
        <w:right w:val="none" w:sz="0" w:space="0" w:color="auto"/>
      </w:divBdr>
    </w:div>
    <w:div w:id="1247376884">
      <w:bodyDiv w:val="1"/>
      <w:marLeft w:val="0"/>
      <w:marRight w:val="0"/>
      <w:marTop w:val="0"/>
      <w:marBottom w:val="0"/>
      <w:divBdr>
        <w:top w:val="none" w:sz="0" w:space="0" w:color="auto"/>
        <w:left w:val="none" w:sz="0" w:space="0" w:color="auto"/>
        <w:bottom w:val="none" w:sz="0" w:space="0" w:color="auto"/>
        <w:right w:val="none" w:sz="0" w:space="0" w:color="auto"/>
      </w:divBdr>
    </w:div>
    <w:div w:id="1249581546">
      <w:bodyDiv w:val="1"/>
      <w:marLeft w:val="0"/>
      <w:marRight w:val="0"/>
      <w:marTop w:val="0"/>
      <w:marBottom w:val="0"/>
      <w:divBdr>
        <w:top w:val="none" w:sz="0" w:space="0" w:color="auto"/>
        <w:left w:val="none" w:sz="0" w:space="0" w:color="auto"/>
        <w:bottom w:val="none" w:sz="0" w:space="0" w:color="auto"/>
        <w:right w:val="none" w:sz="0" w:space="0" w:color="auto"/>
      </w:divBdr>
    </w:div>
    <w:div w:id="1254162584">
      <w:bodyDiv w:val="1"/>
      <w:marLeft w:val="0"/>
      <w:marRight w:val="0"/>
      <w:marTop w:val="0"/>
      <w:marBottom w:val="0"/>
      <w:divBdr>
        <w:top w:val="none" w:sz="0" w:space="0" w:color="auto"/>
        <w:left w:val="none" w:sz="0" w:space="0" w:color="auto"/>
        <w:bottom w:val="none" w:sz="0" w:space="0" w:color="auto"/>
        <w:right w:val="none" w:sz="0" w:space="0" w:color="auto"/>
      </w:divBdr>
    </w:div>
    <w:div w:id="1256286540">
      <w:bodyDiv w:val="1"/>
      <w:marLeft w:val="0"/>
      <w:marRight w:val="0"/>
      <w:marTop w:val="0"/>
      <w:marBottom w:val="0"/>
      <w:divBdr>
        <w:top w:val="none" w:sz="0" w:space="0" w:color="auto"/>
        <w:left w:val="none" w:sz="0" w:space="0" w:color="auto"/>
        <w:bottom w:val="none" w:sz="0" w:space="0" w:color="auto"/>
        <w:right w:val="none" w:sz="0" w:space="0" w:color="auto"/>
      </w:divBdr>
    </w:div>
    <w:div w:id="1260525375">
      <w:bodyDiv w:val="1"/>
      <w:marLeft w:val="0"/>
      <w:marRight w:val="0"/>
      <w:marTop w:val="0"/>
      <w:marBottom w:val="0"/>
      <w:divBdr>
        <w:top w:val="none" w:sz="0" w:space="0" w:color="auto"/>
        <w:left w:val="none" w:sz="0" w:space="0" w:color="auto"/>
        <w:bottom w:val="none" w:sz="0" w:space="0" w:color="auto"/>
        <w:right w:val="none" w:sz="0" w:space="0" w:color="auto"/>
      </w:divBdr>
    </w:div>
    <w:div w:id="1261992716">
      <w:bodyDiv w:val="1"/>
      <w:marLeft w:val="0"/>
      <w:marRight w:val="0"/>
      <w:marTop w:val="0"/>
      <w:marBottom w:val="0"/>
      <w:divBdr>
        <w:top w:val="none" w:sz="0" w:space="0" w:color="auto"/>
        <w:left w:val="none" w:sz="0" w:space="0" w:color="auto"/>
        <w:bottom w:val="none" w:sz="0" w:space="0" w:color="auto"/>
        <w:right w:val="none" w:sz="0" w:space="0" w:color="auto"/>
      </w:divBdr>
    </w:div>
    <w:div w:id="1262446182">
      <w:bodyDiv w:val="1"/>
      <w:marLeft w:val="0"/>
      <w:marRight w:val="0"/>
      <w:marTop w:val="0"/>
      <w:marBottom w:val="0"/>
      <w:divBdr>
        <w:top w:val="none" w:sz="0" w:space="0" w:color="auto"/>
        <w:left w:val="none" w:sz="0" w:space="0" w:color="auto"/>
        <w:bottom w:val="none" w:sz="0" w:space="0" w:color="auto"/>
        <w:right w:val="none" w:sz="0" w:space="0" w:color="auto"/>
      </w:divBdr>
    </w:div>
    <w:div w:id="1262910409">
      <w:bodyDiv w:val="1"/>
      <w:marLeft w:val="0"/>
      <w:marRight w:val="0"/>
      <w:marTop w:val="0"/>
      <w:marBottom w:val="0"/>
      <w:divBdr>
        <w:top w:val="none" w:sz="0" w:space="0" w:color="auto"/>
        <w:left w:val="none" w:sz="0" w:space="0" w:color="auto"/>
        <w:bottom w:val="none" w:sz="0" w:space="0" w:color="auto"/>
        <w:right w:val="none" w:sz="0" w:space="0" w:color="auto"/>
      </w:divBdr>
    </w:div>
    <w:div w:id="1264264695">
      <w:bodyDiv w:val="1"/>
      <w:marLeft w:val="0"/>
      <w:marRight w:val="0"/>
      <w:marTop w:val="0"/>
      <w:marBottom w:val="0"/>
      <w:divBdr>
        <w:top w:val="none" w:sz="0" w:space="0" w:color="auto"/>
        <w:left w:val="none" w:sz="0" w:space="0" w:color="auto"/>
        <w:bottom w:val="none" w:sz="0" w:space="0" w:color="auto"/>
        <w:right w:val="none" w:sz="0" w:space="0" w:color="auto"/>
      </w:divBdr>
    </w:div>
    <w:div w:id="1266420619">
      <w:bodyDiv w:val="1"/>
      <w:marLeft w:val="0"/>
      <w:marRight w:val="0"/>
      <w:marTop w:val="0"/>
      <w:marBottom w:val="0"/>
      <w:divBdr>
        <w:top w:val="none" w:sz="0" w:space="0" w:color="auto"/>
        <w:left w:val="none" w:sz="0" w:space="0" w:color="auto"/>
        <w:bottom w:val="none" w:sz="0" w:space="0" w:color="auto"/>
        <w:right w:val="none" w:sz="0" w:space="0" w:color="auto"/>
      </w:divBdr>
    </w:div>
    <w:div w:id="1266500990">
      <w:bodyDiv w:val="1"/>
      <w:marLeft w:val="0"/>
      <w:marRight w:val="0"/>
      <w:marTop w:val="0"/>
      <w:marBottom w:val="0"/>
      <w:divBdr>
        <w:top w:val="none" w:sz="0" w:space="0" w:color="auto"/>
        <w:left w:val="none" w:sz="0" w:space="0" w:color="auto"/>
        <w:bottom w:val="none" w:sz="0" w:space="0" w:color="auto"/>
        <w:right w:val="none" w:sz="0" w:space="0" w:color="auto"/>
      </w:divBdr>
    </w:div>
    <w:div w:id="1269001584">
      <w:bodyDiv w:val="1"/>
      <w:marLeft w:val="0"/>
      <w:marRight w:val="0"/>
      <w:marTop w:val="0"/>
      <w:marBottom w:val="0"/>
      <w:divBdr>
        <w:top w:val="none" w:sz="0" w:space="0" w:color="auto"/>
        <w:left w:val="none" w:sz="0" w:space="0" w:color="auto"/>
        <w:bottom w:val="none" w:sz="0" w:space="0" w:color="auto"/>
        <w:right w:val="none" w:sz="0" w:space="0" w:color="auto"/>
      </w:divBdr>
    </w:div>
    <w:div w:id="1269698585">
      <w:bodyDiv w:val="1"/>
      <w:marLeft w:val="0"/>
      <w:marRight w:val="0"/>
      <w:marTop w:val="0"/>
      <w:marBottom w:val="0"/>
      <w:divBdr>
        <w:top w:val="none" w:sz="0" w:space="0" w:color="auto"/>
        <w:left w:val="none" w:sz="0" w:space="0" w:color="auto"/>
        <w:bottom w:val="none" w:sz="0" w:space="0" w:color="auto"/>
        <w:right w:val="none" w:sz="0" w:space="0" w:color="auto"/>
      </w:divBdr>
    </w:div>
    <w:div w:id="1271163912">
      <w:bodyDiv w:val="1"/>
      <w:marLeft w:val="0"/>
      <w:marRight w:val="0"/>
      <w:marTop w:val="0"/>
      <w:marBottom w:val="0"/>
      <w:divBdr>
        <w:top w:val="none" w:sz="0" w:space="0" w:color="auto"/>
        <w:left w:val="none" w:sz="0" w:space="0" w:color="auto"/>
        <w:bottom w:val="none" w:sz="0" w:space="0" w:color="auto"/>
        <w:right w:val="none" w:sz="0" w:space="0" w:color="auto"/>
      </w:divBdr>
    </w:div>
    <w:div w:id="1276214709">
      <w:bodyDiv w:val="1"/>
      <w:marLeft w:val="0"/>
      <w:marRight w:val="0"/>
      <w:marTop w:val="0"/>
      <w:marBottom w:val="0"/>
      <w:divBdr>
        <w:top w:val="none" w:sz="0" w:space="0" w:color="auto"/>
        <w:left w:val="none" w:sz="0" w:space="0" w:color="auto"/>
        <w:bottom w:val="none" w:sz="0" w:space="0" w:color="auto"/>
        <w:right w:val="none" w:sz="0" w:space="0" w:color="auto"/>
      </w:divBdr>
    </w:div>
    <w:div w:id="1278483781">
      <w:bodyDiv w:val="1"/>
      <w:marLeft w:val="0"/>
      <w:marRight w:val="0"/>
      <w:marTop w:val="0"/>
      <w:marBottom w:val="0"/>
      <w:divBdr>
        <w:top w:val="none" w:sz="0" w:space="0" w:color="auto"/>
        <w:left w:val="none" w:sz="0" w:space="0" w:color="auto"/>
        <w:bottom w:val="none" w:sz="0" w:space="0" w:color="auto"/>
        <w:right w:val="none" w:sz="0" w:space="0" w:color="auto"/>
      </w:divBdr>
    </w:div>
    <w:div w:id="1280601459">
      <w:bodyDiv w:val="1"/>
      <w:marLeft w:val="0"/>
      <w:marRight w:val="0"/>
      <w:marTop w:val="0"/>
      <w:marBottom w:val="0"/>
      <w:divBdr>
        <w:top w:val="none" w:sz="0" w:space="0" w:color="auto"/>
        <w:left w:val="none" w:sz="0" w:space="0" w:color="auto"/>
        <w:bottom w:val="none" w:sz="0" w:space="0" w:color="auto"/>
        <w:right w:val="none" w:sz="0" w:space="0" w:color="auto"/>
      </w:divBdr>
    </w:div>
    <w:div w:id="1283078045">
      <w:bodyDiv w:val="1"/>
      <w:marLeft w:val="0"/>
      <w:marRight w:val="0"/>
      <w:marTop w:val="0"/>
      <w:marBottom w:val="0"/>
      <w:divBdr>
        <w:top w:val="none" w:sz="0" w:space="0" w:color="auto"/>
        <w:left w:val="none" w:sz="0" w:space="0" w:color="auto"/>
        <w:bottom w:val="none" w:sz="0" w:space="0" w:color="auto"/>
        <w:right w:val="none" w:sz="0" w:space="0" w:color="auto"/>
      </w:divBdr>
    </w:div>
    <w:div w:id="1293948854">
      <w:bodyDiv w:val="1"/>
      <w:marLeft w:val="0"/>
      <w:marRight w:val="0"/>
      <w:marTop w:val="0"/>
      <w:marBottom w:val="0"/>
      <w:divBdr>
        <w:top w:val="none" w:sz="0" w:space="0" w:color="auto"/>
        <w:left w:val="none" w:sz="0" w:space="0" w:color="auto"/>
        <w:bottom w:val="none" w:sz="0" w:space="0" w:color="auto"/>
        <w:right w:val="none" w:sz="0" w:space="0" w:color="auto"/>
      </w:divBdr>
    </w:div>
    <w:div w:id="1295141562">
      <w:bodyDiv w:val="1"/>
      <w:marLeft w:val="0"/>
      <w:marRight w:val="0"/>
      <w:marTop w:val="0"/>
      <w:marBottom w:val="0"/>
      <w:divBdr>
        <w:top w:val="none" w:sz="0" w:space="0" w:color="auto"/>
        <w:left w:val="none" w:sz="0" w:space="0" w:color="auto"/>
        <w:bottom w:val="none" w:sz="0" w:space="0" w:color="auto"/>
        <w:right w:val="none" w:sz="0" w:space="0" w:color="auto"/>
      </w:divBdr>
    </w:div>
    <w:div w:id="1295792494">
      <w:bodyDiv w:val="1"/>
      <w:marLeft w:val="0"/>
      <w:marRight w:val="0"/>
      <w:marTop w:val="0"/>
      <w:marBottom w:val="0"/>
      <w:divBdr>
        <w:top w:val="none" w:sz="0" w:space="0" w:color="auto"/>
        <w:left w:val="none" w:sz="0" w:space="0" w:color="auto"/>
        <w:bottom w:val="none" w:sz="0" w:space="0" w:color="auto"/>
        <w:right w:val="none" w:sz="0" w:space="0" w:color="auto"/>
      </w:divBdr>
    </w:div>
    <w:div w:id="1306933690">
      <w:bodyDiv w:val="1"/>
      <w:marLeft w:val="0"/>
      <w:marRight w:val="0"/>
      <w:marTop w:val="0"/>
      <w:marBottom w:val="0"/>
      <w:divBdr>
        <w:top w:val="none" w:sz="0" w:space="0" w:color="auto"/>
        <w:left w:val="none" w:sz="0" w:space="0" w:color="auto"/>
        <w:bottom w:val="none" w:sz="0" w:space="0" w:color="auto"/>
        <w:right w:val="none" w:sz="0" w:space="0" w:color="auto"/>
      </w:divBdr>
    </w:div>
    <w:div w:id="1308049055">
      <w:bodyDiv w:val="1"/>
      <w:marLeft w:val="0"/>
      <w:marRight w:val="0"/>
      <w:marTop w:val="0"/>
      <w:marBottom w:val="0"/>
      <w:divBdr>
        <w:top w:val="none" w:sz="0" w:space="0" w:color="auto"/>
        <w:left w:val="none" w:sz="0" w:space="0" w:color="auto"/>
        <w:bottom w:val="none" w:sz="0" w:space="0" w:color="auto"/>
        <w:right w:val="none" w:sz="0" w:space="0" w:color="auto"/>
      </w:divBdr>
    </w:div>
    <w:div w:id="1312515310">
      <w:bodyDiv w:val="1"/>
      <w:marLeft w:val="0"/>
      <w:marRight w:val="0"/>
      <w:marTop w:val="0"/>
      <w:marBottom w:val="0"/>
      <w:divBdr>
        <w:top w:val="none" w:sz="0" w:space="0" w:color="auto"/>
        <w:left w:val="none" w:sz="0" w:space="0" w:color="auto"/>
        <w:bottom w:val="none" w:sz="0" w:space="0" w:color="auto"/>
        <w:right w:val="none" w:sz="0" w:space="0" w:color="auto"/>
      </w:divBdr>
    </w:div>
    <w:div w:id="1315766330">
      <w:bodyDiv w:val="1"/>
      <w:marLeft w:val="0"/>
      <w:marRight w:val="0"/>
      <w:marTop w:val="0"/>
      <w:marBottom w:val="0"/>
      <w:divBdr>
        <w:top w:val="none" w:sz="0" w:space="0" w:color="auto"/>
        <w:left w:val="none" w:sz="0" w:space="0" w:color="auto"/>
        <w:bottom w:val="none" w:sz="0" w:space="0" w:color="auto"/>
        <w:right w:val="none" w:sz="0" w:space="0" w:color="auto"/>
      </w:divBdr>
    </w:div>
    <w:div w:id="1325403107">
      <w:bodyDiv w:val="1"/>
      <w:marLeft w:val="0"/>
      <w:marRight w:val="0"/>
      <w:marTop w:val="0"/>
      <w:marBottom w:val="0"/>
      <w:divBdr>
        <w:top w:val="none" w:sz="0" w:space="0" w:color="auto"/>
        <w:left w:val="none" w:sz="0" w:space="0" w:color="auto"/>
        <w:bottom w:val="none" w:sz="0" w:space="0" w:color="auto"/>
        <w:right w:val="none" w:sz="0" w:space="0" w:color="auto"/>
      </w:divBdr>
    </w:div>
    <w:div w:id="1326976787">
      <w:bodyDiv w:val="1"/>
      <w:marLeft w:val="0"/>
      <w:marRight w:val="0"/>
      <w:marTop w:val="0"/>
      <w:marBottom w:val="0"/>
      <w:divBdr>
        <w:top w:val="none" w:sz="0" w:space="0" w:color="auto"/>
        <w:left w:val="none" w:sz="0" w:space="0" w:color="auto"/>
        <w:bottom w:val="none" w:sz="0" w:space="0" w:color="auto"/>
        <w:right w:val="none" w:sz="0" w:space="0" w:color="auto"/>
      </w:divBdr>
    </w:div>
    <w:div w:id="1329485104">
      <w:bodyDiv w:val="1"/>
      <w:marLeft w:val="0"/>
      <w:marRight w:val="0"/>
      <w:marTop w:val="0"/>
      <w:marBottom w:val="0"/>
      <w:divBdr>
        <w:top w:val="none" w:sz="0" w:space="0" w:color="auto"/>
        <w:left w:val="none" w:sz="0" w:space="0" w:color="auto"/>
        <w:bottom w:val="none" w:sz="0" w:space="0" w:color="auto"/>
        <w:right w:val="none" w:sz="0" w:space="0" w:color="auto"/>
      </w:divBdr>
    </w:div>
    <w:div w:id="1331713061">
      <w:bodyDiv w:val="1"/>
      <w:marLeft w:val="0"/>
      <w:marRight w:val="0"/>
      <w:marTop w:val="0"/>
      <w:marBottom w:val="0"/>
      <w:divBdr>
        <w:top w:val="none" w:sz="0" w:space="0" w:color="auto"/>
        <w:left w:val="none" w:sz="0" w:space="0" w:color="auto"/>
        <w:bottom w:val="none" w:sz="0" w:space="0" w:color="auto"/>
        <w:right w:val="none" w:sz="0" w:space="0" w:color="auto"/>
      </w:divBdr>
    </w:div>
    <w:div w:id="1332635238">
      <w:bodyDiv w:val="1"/>
      <w:marLeft w:val="0"/>
      <w:marRight w:val="0"/>
      <w:marTop w:val="0"/>
      <w:marBottom w:val="0"/>
      <w:divBdr>
        <w:top w:val="none" w:sz="0" w:space="0" w:color="auto"/>
        <w:left w:val="none" w:sz="0" w:space="0" w:color="auto"/>
        <w:bottom w:val="none" w:sz="0" w:space="0" w:color="auto"/>
        <w:right w:val="none" w:sz="0" w:space="0" w:color="auto"/>
      </w:divBdr>
    </w:div>
    <w:div w:id="1335646476">
      <w:bodyDiv w:val="1"/>
      <w:marLeft w:val="0"/>
      <w:marRight w:val="0"/>
      <w:marTop w:val="0"/>
      <w:marBottom w:val="0"/>
      <w:divBdr>
        <w:top w:val="none" w:sz="0" w:space="0" w:color="auto"/>
        <w:left w:val="none" w:sz="0" w:space="0" w:color="auto"/>
        <w:bottom w:val="none" w:sz="0" w:space="0" w:color="auto"/>
        <w:right w:val="none" w:sz="0" w:space="0" w:color="auto"/>
      </w:divBdr>
    </w:div>
    <w:div w:id="1345790370">
      <w:bodyDiv w:val="1"/>
      <w:marLeft w:val="0"/>
      <w:marRight w:val="0"/>
      <w:marTop w:val="0"/>
      <w:marBottom w:val="0"/>
      <w:divBdr>
        <w:top w:val="none" w:sz="0" w:space="0" w:color="auto"/>
        <w:left w:val="none" w:sz="0" w:space="0" w:color="auto"/>
        <w:bottom w:val="none" w:sz="0" w:space="0" w:color="auto"/>
        <w:right w:val="none" w:sz="0" w:space="0" w:color="auto"/>
      </w:divBdr>
    </w:div>
    <w:div w:id="1349402406">
      <w:bodyDiv w:val="1"/>
      <w:marLeft w:val="0"/>
      <w:marRight w:val="0"/>
      <w:marTop w:val="0"/>
      <w:marBottom w:val="0"/>
      <w:divBdr>
        <w:top w:val="none" w:sz="0" w:space="0" w:color="auto"/>
        <w:left w:val="none" w:sz="0" w:space="0" w:color="auto"/>
        <w:bottom w:val="none" w:sz="0" w:space="0" w:color="auto"/>
        <w:right w:val="none" w:sz="0" w:space="0" w:color="auto"/>
      </w:divBdr>
    </w:div>
    <w:div w:id="1351302408">
      <w:bodyDiv w:val="1"/>
      <w:marLeft w:val="0"/>
      <w:marRight w:val="0"/>
      <w:marTop w:val="0"/>
      <w:marBottom w:val="0"/>
      <w:divBdr>
        <w:top w:val="none" w:sz="0" w:space="0" w:color="auto"/>
        <w:left w:val="none" w:sz="0" w:space="0" w:color="auto"/>
        <w:bottom w:val="none" w:sz="0" w:space="0" w:color="auto"/>
        <w:right w:val="none" w:sz="0" w:space="0" w:color="auto"/>
      </w:divBdr>
    </w:div>
    <w:div w:id="1367944355">
      <w:bodyDiv w:val="1"/>
      <w:marLeft w:val="0"/>
      <w:marRight w:val="0"/>
      <w:marTop w:val="0"/>
      <w:marBottom w:val="0"/>
      <w:divBdr>
        <w:top w:val="none" w:sz="0" w:space="0" w:color="auto"/>
        <w:left w:val="none" w:sz="0" w:space="0" w:color="auto"/>
        <w:bottom w:val="none" w:sz="0" w:space="0" w:color="auto"/>
        <w:right w:val="none" w:sz="0" w:space="0" w:color="auto"/>
      </w:divBdr>
    </w:div>
    <w:div w:id="1370031528">
      <w:bodyDiv w:val="1"/>
      <w:marLeft w:val="0"/>
      <w:marRight w:val="0"/>
      <w:marTop w:val="0"/>
      <w:marBottom w:val="0"/>
      <w:divBdr>
        <w:top w:val="none" w:sz="0" w:space="0" w:color="auto"/>
        <w:left w:val="none" w:sz="0" w:space="0" w:color="auto"/>
        <w:bottom w:val="none" w:sz="0" w:space="0" w:color="auto"/>
        <w:right w:val="none" w:sz="0" w:space="0" w:color="auto"/>
      </w:divBdr>
    </w:div>
    <w:div w:id="1372219407">
      <w:bodyDiv w:val="1"/>
      <w:marLeft w:val="0"/>
      <w:marRight w:val="0"/>
      <w:marTop w:val="0"/>
      <w:marBottom w:val="0"/>
      <w:divBdr>
        <w:top w:val="none" w:sz="0" w:space="0" w:color="auto"/>
        <w:left w:val="none" w:sz="0" w:space="0" w:color="auto"/>
        <w:bottom w:val="none" w:sz="0" w:space="0" w:color="auto"/>
        <w:right w:val="none" w:sz="0" w:space="0" w:color="auto"/>
      </w:divBdr>
    </w:div>
    <w:div w:id="1373191112">
      <w:bodyDiv w:val="1"/>
      <w:marLeft w:val="0"/>
      <w:marRight w:val="0"/>
      <w:marTop w:val="0"/>
      <w:marBottom w:val="0"/>
      <w:divBdr>
        <w:top w:val="none" w:sz="0" w:space="0" w:color="auto"/>
        <w:left w:val="none" w:sz="0" w:space="0" w:color="auto"/>
        <w:bottom w:val="none" w:sz="0" w:space="0" w:color="auto"/>
        <w:right w:val="none" w:sz="0" w:space="0" w:color="auto"/>
      </w:divBdr>
    </w:div>
    <w:div w:id="1382437929">
      <w:bodyDiv w:val="1"/>
      <w:marLeft w:val="0"/>
      <w:marRight w:val="0"/>
      <w:marTop w:val="0"/>
      <w:marBottom w:val="0"/>
      <w:divBdr>
        <w:top w:val="none" w:sz="0" w:space="0" w:color="auto"/>
        <w:left w:val="none" w:sz="0" w:space="0" w:color="auto"/>
        <w:bottom w:val="none" w:sz="0" w:space="0" w:color="auto"/>
        <w:right w:val="none" w:sz="0" w:space="0" w:color="auto"/>
      </w:divBdr>
    </w:div>
    <w:div w:id="1387491346">
      <w:bodyDiv w:val="1"/>
      <w:marLeft w:val="0"/>
      <w:marRight w:val="0"/>
      <w:marTop w:val="0"/>
      <w:marBottom w:val="0"/>
      <w:divBdr>
        <w:top w:val="none" w:sz="0" w:space="0" w:color="auto"/>
        <w:left w:val="none" w:sz="0" w:space="0" w:color="auto"/>
        <w:bottom w:val="none" w:sz="0" w:space="0" w:color="auto"/>
        <w:right w:val="none" w:sz="0" w:space="0" w:color="auto"/>
      </w:divBdr>
    </w:div>
    <w:div w:id="1390575307">
      <w:bodyDiv w:val="1"/>
      <w:marLeft w:val="0"/>
      <w:marRight w:val="0"/>
      <w:marTop w:val="0"/>
      <w:marBottom w:val="0"/>
      <w:divBdr>
        <w:top w:val="none" w:sz="0" w:space="0" w:color="auto"/>
        <w:left w:val="none" w:sz="0" w:space="0" w:color="auto"/>
        <w:bottom w:val="none" w:sz="0" w:space="0" w:color="auto"/>
        <w:right w:val="none" w:sz="0" w:space="0" w:color="auto"/>
      </w:divBdr>
    </w:div>
    <w:div w:id="1392459502">
      <w:bodyDiv w:val="1"/>
      <w:marLeft w:val="0"/>
      <w:marRight w:val="0"/>
      <w:marTop w:val="0"/>
      <w:marBottom w:val="0"/>
      <w:divBdr>
        <w:top w:val="none" w:sz="0" w:space="0" w:color="auto"/>
        <w:left w:val="none" w:sz="0" w:space="0" w:color="auto"/>
        <w:bottom w:val="none" w:sz="0" w:space="0" w:color="auto"/>
        <w:right w:val="none" w:sz="0" w:space="0" w:color="auto"/>
      </w:divBdr>
    </w:div>
    <w:div w:id="1395204700">
      <w:bodyDiv w:val="1"/>
      <w:marLeft w:val="0"/>
      <w:marRight w:val="0"/>
      <w:marTop w:val="0"/>
      <w:marBottom w:val="0"/>
      <w:divBdr>
        <w:top w:val="none" w:sz="0" w:space="0" w:color="auto"/>
        <w:left w:val="none" w:sz="0" w:space="0" w:color="auto"/>
        <w:bottom w:val="none" w:sz="0" w:space="0" w:color="auto"/>
        <w:right w:val="none" w:sz="0" w:space="0" w:color="auto"/>
      </w:divBdr>
    </w:div>
    <w:div w:id="1397707239">
      <w:bodyDiv w:val="1"/>
      <w:marLeft w:val="0"/>
      <w:marRight w:val="0"/>
      <w:marTop w:val="0"/>
      <w:marBottom w:val="0"/>
      <w:divBdr>
        <w:top w:val="none" w:sz="0" w:space="0" w:color="auto"/>
        <w:left w:val="none" w:sz="0" w:space="0" w:color="auto"/>
        <w:bottom w:val="none" w:sz="0" w:space="0" w:color="auto"/>
        <w:right w:val="none" w:sz="0" w:space="0" w:color="auto"/>
      </w:divBdr>
    </w:div>
    <w:div w:id="1404136555">
      <w:bodyDiv w:val="1"/>
      <w:marLeft w:val="0"/>
      <w:marRight w:val="0"/>
      <w:marTop w:val="0"/>
      <w:marBottom w:val="0"/>
      <w:divBdr>
        <w:top w:val="none" w:sz="0" w:space="0" w:color="auto"/>
        <w:left w:val="none" w:sz="0" w:space="0" w:color="auto"/>
        <w:bottom w:val="none" w:sz="0" w:space="0" w:color="auto"/>
        <w:right w:val="none" w:sz="0" w:space="0" w:color="auto"/>
      </w:divBdr>
    </w:div>
    <w:div w:id="1408768247">
      <w:bodyDiv w:val="1"/>
      <w:marLeft w:val="0"/>
      <w:marRight w:val="0"/>
      <w:marTop w:val="0"/>
      <w:marBottom w:val="0"/>
      <w:divBdr>
        <w:top w:val="none" w:sz="0" w:space="0" w:color="auto"/>
        <w:left w:val="none" w:sz="0" w:space="0" w:color="auto"/>
        <w:bottom w:val="none" w:sz="0" w:space="0" w:color="auto"/>
        <w:right w:val="none" w:sz="0" w:space="0" w:color="auto"/>
      </w:divBdr>
    </w:div>
    <w:div w:id="1414594961">
      <w:bodyDiv w:val="1"/>
      <w:marLeft w:val="0"/>
      <w:marRight w:val="0"/>
      <w:marTop w:val="0"/>
      <w:marBottom w:val="0"/>
      <w:divBdr>
        <w:top w:val="none" w:sz="0" w:space="0" w:color="auto"/>
        <w:left w:val="none" w:sz="0" w:space="0" w:color="auto"/>
        <w:bottom w:val="none" w:sz="0" w:space="0" w:color="auto"/>
        <w:right w:val="none" w:sz="0" w:space="0" w:color="auto"/>
      </w:divBdr>
      <w:divsChild>
        <w:div w:id="1704746559">
          <w:marLeft w:val="360"/>
          <w:marRight w:val="0"/>
          <w:marTop w:val="200"/>
          <w:marBottom w:val="0"/>
          <w:divBdr>
            <w:top w:val="none" w:sz="0" w:space="0" w:color="auto"/>
            <w:left w:val="none" w:sz="0" w:space="0" w:color="auto"/>
            <w:bottom w:val="none" w:sz="0" w:space="0" w:color="auto"/>
            <w:right w:val="none" w:sz="0" w:space="0" w:color="auto"/>
          </w:divBdr>
        </w:div>
        <w:div w:id="1650131647">
          <w:marLeft w:val="360"/>
          <w:marRight w:val="0"/>
          <w:marTop w:val="200"/>
          <w:marBottom w:val="0"/>
          <w:divBdr>
            <w:top w:val="none" w:sz="0" w:space="0" w:color="auto"/>
            <w:left w:val="none" w:sz="0" w:space="0" w:color="auto"/>
            <w:bottom w:val="none" w:sz="0" w:space="0" w:color="auto"/>
            <w:right w:val="none" w:sz="0" w:space="0" w:color="auto"/>
          </w:divBdr>
        </w:div>
        <w:div w:id="1256212806">
          <w:marLeft w:val="360"/>
          <w:marRight w:val="0"/>
          <w:marTop w:val="200"/>
          <w:marBottom w:val="0"/>
          <w:divBdr>
            <w:top w:val="none" w:sz="0" w:space="0" w:color="auto"/>
            <w:left w:val="none" w:sz="0" w:space="0" w:color="auto"/>
            <w:bottom w:val="none" w:sz="0" w:space="0" w:color="auto"/>
            <w:right w:val="none" w:sz="0" w:space="0" w:color="auto"/>
          </w:divBdr>
        </w:div>
        <w:div w:id="1695036013">
          <w:marLeft w:val="360"/>
          <w:marRight w:val="0"/>
          <w:marTop w:val="200"/>
          <w:marBottom w:val="0"/>
          <w:divBdr>
            <w:top w:val="none" w:sz="0" w:space="0" w:color="auto"/>
            <w:left w:val="none" w:sz="0" w:space="0" w:color="auto"/>
            <w:bottom w:val="none" w:sz="0" w:space="0" w:color="auto"/>
            <w:right w:val="none" w:sz="0" w:space="0" w:color="auto"/>
          </w:divBdr>
        </w:div>
        <w:div w:id="872814649">
          <w:marLeft w:val="360"/>
          <w:marRight w:val="0"/>
          <w:marTop w:val="200"/>
          <w:marBottom w:val="0"/>
          <w:divBdr>
            <w:top w:val="none" w:sz="0" w:space="0" w:color="auto"/>
            <w:left w:val="none" w:sz="0" w:space="0" w:color="auto"/>
            <w:bottom w:val="none" w:sz="0" w:space="0" w:color="auto"/>
            <w:right w:val="none" w:sz="0" w:space="0" w:color="auto"/>
          </w:divBdr>
        </w:div>
      </w:divsChild>
    </w:div>
    <w:div w:id="1414934997">
      <w:bodyDiv w:val="1"/>
      <w:marLeft w:val="0"/>
      <w:marRight w:val="0"/>
      <w:marTop w:val="0"/>
      <w:marBottom w:val="0"/>
      <w:divBdr>
        <w:top w:val="none" w:sz="0" w:space="0" w:color="auto"/>
        <w:left w:val="none" w:sz="0" w:space="0" w:color="auto"/>
        <w:bottom w:val="none" w:sz="0" w:space="0" w:color="auto"/>
        <w:right w:val="none" w:sz="0" w:space="0" w:color="auto"/>
      </w:divBdr>
    </w:div>
    <w:div w:id="1419055709">
      <w:bodyDiv w:val="1"/>
      <w:marLeft w:val="0"/>
      <w:marRight w:val="0"/>
      <w:marTop w:val="0"/>
      <w:marBottom w:val="0"/>
      <w:divBdr>
        <w:top w:val="none" w:sz="0" w:space="0" w:color="auto"/>
        <w:left w:val="none" w:sz="0" w:space="0" w:color="auto"/>
        <w:bottom w:val="none" w:sz="0" w:space="0" w:color="auto"/>
        <w:right w:val="none" w:sz="0" w:space="0" w:color="auto"/>
      </w:divBdr>
    </w:div>
    <w:div w:id="1419671948">
      <w:bodyDiv w:val="1"/>
      <w:marLeft w:val="0"/>
      <w:marRight w:val="0"/>
      <w:marTop w:val="0"/>
      <w:marBottom w:val="0"/>
      <w:divBdr>
        <w:top w:val="none" w:sz="0" w:space="0" w:color="auto"/>
        <w:left w:val="none" w:sz="0" w:space="0" w:color="auto"/>
        <w:bottom w:val="none" w:sz="0" w:space="0" w:color="auto"/>
        <w:right w:val="none" w:sz="0" w:space="0" w:color="auto"/>
      </w:divBdr>
    </w:div>
    <w:div w:id="1424183640">
      <w:bodyDiv w:val="1"/>
      <w:marLeft w:val="0"/>
      <w:marRight w:val="0"/>
      <w:marTop w:val="0"/>
      <w:marBottom w:val="0"/>
      <w:divBdr>
        <w:top w:val="none" w:sz="0" w:space="0" w:color="auto"/>
        <w:left w:val="none" w:sz="0" w:space="0" w:color="auto"/>
        <w:bottom w:val="none" w:sz="0" w:space="0" w:color="auto"/>
        <w:right w:val="none" w:sz="0" w:space="0" w:color="auto"/>
      </w:divBdr>
    </w:div>
    <w:div w:id="1424767568">
      <w:bodyDiv w:val="1"/>
      <w:marLeft w:val="0"/>
      <w:marRight w:val="0"/>
      <w:marTop w:val="0"/>
      <w:marBottom w:val="0"/>
      <w:divBdr>
        <w:top w:val="none" w:sz="0" w:space="0" w:color="auto"/>
        <w:left w:val="none" w:sz="0" w:space="0" w:color="auto"/>
        <w:bottom w:val="none" w:sz="0" w:space="0" w:color="auto"/>
        <w:right w:val="none" w:sz="0" w:space="0" w:color="auto"/>
      </w:divBdr>
    </w:div>
    <w:div w:id="1428384641">
      <w:bodyDiv w:val="1"/>
      <w:marLeft w:val="0"/>
      <w:marRight w:val="0"/>
      <w:marTop w:val="0"/>
      <w:marBottom w:val="0"/>
      <w:divBdr>
        <w:top w:val="none" w:sz="0" w:space="0" w:color="auto"/>
        <w:left w:val="none" w:sz="0" w:space="0" w:color="auto"/>
        <w:bottom w:val="none" w:sz="0" w:space="0" w:color="auto"/>
        <w:right w:val="none" w:sz="0" w:space="0" w:color="auto"/>
      </w:divBdr>
    </w:div>
    <w:div w:id="1430813583">
      <w:bodyDiv w:val="1"/>
      <w:marLeft w:val="0"/>
      <w:marRight w:val="0"/>
      <w:marTop w:val="0"/>
      <w:marBottom w:val="0"/>
      <w:divBdr>
        <w:top w:val="none" w:sz="0" w:space="0" w:color="auto"/>
        <w:left w:val="none" w:sz="0" w:space="0" w:color="auto"/>
        <w:bottom w:val="none" w:sz="0" w:space="0" w:color="auto"/>
        <w:right w:val="none" w:sz="0" w:space="0" w:color="auto"/>
      </w:divBdr>
    </w:div>
    <w:div w:id="1433161008">
      <w:bodyDiv w:val="1"/>
      <w:marLeft w:val="0"/>
      <w:marRight w:val="0"/>
      <w:marTop w:val="0"/>
      <w:marBottom w:val="0"/>
      <w:divBdr>
        <w:top w:val="none" w:sz="0" w:space="0" w:color="auto"/>
        <w:left w:val="none" w:sz="0" w:space="0" w:color="auto"/>
        <w:bottom w:val="none" w:sz="0" w:space="0" w:color="auto"/>
        <w:right w:val="none" w:sz="0" w:space="0" w:color="auto"/>
      </w:divBdr>
    </w:div>
    <w:div w:id="1438717712">
      <w:bodyDiv w:val="1"/>
      <w:marLeft w:val="0"/>
      <w:marRight w:val="0"/>
      <w:marTop w:val="0"/>
      <w:marBottom w:val="0"/>
      <w:divBdr>
        <w:top w:val="none" w:sz="0" w:space="0" w:color="auto"/>
        <w:left w:val="none" w:sz="0" w:space="0" w:color="auto"/>
        <w:bottom w:val="none" w:sz="0" w:space="0" w:color="auto"/>
        <w:right w:val="none" w:sz="0" w:space="0" w:color="auto"/>
      </w:divBdr>
    </w:div>
    <w:div w:id="1444618721">
      <w:bodyDiv w:val="1"/>
      <w:marLeft w:val="0"/>
      <w:marRight w:val="0"/>
      <w:marTop w:val="0"/>
      <w:marBottom w:val="0"/>
      <w:divBdr>
        <w:top w:val="none" w:sz="0" w:space="0" w:color="auto"/>
        <w:left w:val="none" w:sz="0" w:space="0" w:color="auto"/>
        <w:bottom w:val="none" w:sz="0" w:space="0" w:color="auto"/>
        <w:right w:val="none" w:sz="0" w:space="0" w:color="auto"/>
      </w:divBdr>
    </w:div>
    <w:div w:id="1445881625">
      <w:bodyDiv w:val="1"/>
      <w:marLeft w:val="0"/>
      <w:marRight w:val="0"/>
      <w:marTop w:val="0"/>
      <w:marBottom w:val="0"/>
      <w:divBdr>
        <w:top w:val="none" w:sz="0" w:space="0" w:color="auto"/>
        <w:left w:val="none" w:sz="0" w:space="0" w:color="auto"/>
        <w:bottom w:val="none" w:sz="0" w:space="0" w:color="auto"/>
        <w:right w:val="none" w:sz="0" w:space="0" w:color="auto"/>
      </w:divBdr>
    </w:div>
    <w:div w:id="1446079910">
      <w:bodyDiv w:val="1"/>
      <w:marLeft w:val="0"/>
      <w:marRight w:val="0"/>
      <w:marTop w:val="0"/>
      <w:marBottom w:val="0"/>
      <w:divBdr>
        <w:top w:val="none" w:sz="0" w:space="0" w:color="auto"/>
        <w:left w:val="none" w:sz="0" w:space="0" w:color="auto"/>
        <w:bottom w:val="none" w:sz="0" w:space="0" w:color="auto"/>
        <w:right w:val="none" w:sz="0" w:space="0" w:color="auto"/>
      </w:divBdr>
    </w:div>
    <w:div w:id="1455951283">
      <w:bodyDiv w:val="1"/>
      <w:marLeft w:val="0"/>
      <w:marRight w:val="0"/>
      <w:marTop w:val="0"/>
      <w:marBottom w:val="0"/>
      <w:divBdr>
        <w:top w:val="none" w:sz="0" w:space="0" w:color="auto"/>
        <w:left w:val="none" w:sz="0" w:space="0" w:color="auto"/>
        <w:bottom w:val="none" w:sz="0" w:space="0" w:color="auto"/>
        <w:right w:val="none" w:sz="0" w:space="0" w:color="auto"/>
      </w:divBdr>
    </w:div>
    <w:div w:id="1462502311">
      <w:bodyDiv w:val="1"/>
      <w:marLeft w:val="0"/>
      <w:marRight w:val="0"/>
      <w:marTop w:val="0"/>
      <w:marBottom w:val="0"/>
      <w:divBdr>
        <w:top w:val="none" w:sz="0" w:space="0" w:color="auto"/>
        <w:left w:val="none" w:sz="0" w:space="0" w:color="auto"/>
        <w:bottom w:val="none" w:sz="0" w:space="0" w:color="auto"/>
        <w:right w:val="none" w:sz="0" w:space="0" w:color="auto"/>
      </w:divBdr>
    </w:div>
    <w:div w:id="1470591821">
      <w:bodyDiv w:val="1"/>
      <w:marLeft w:val="0"/>
      <w:marRight w:val="0"/>
      <w:marTop w:val="0"/>
      <w:marBottom w:val="0"/>
      <w:divBdr>
        <w:top w:val="none" w:sz="0" w:space="0" w:color="auto"/>
        <w:left w:val="none" w:sz="0" w:space="0" w:color="auto"/>
        <w:bottom w:val="none" w:sz="0" w:space="0" w:color="auto"/>
        <w:right w:val="none" w:sz="0" w:space="0" w:color="auto"/>
      </w:divBdr>
    </w:div>
    <w:div w:id="1471248771">
      <w:bodyDiv w:val="1"/>
      <w:marLeft w:val="0"/>
      <w:marRight w:val="0"/>
      <w:marTop w:val="0"/>
      <w:marBottom w:val="0"/>
      <w:divBdr>
        <w:top w:val="none" w:sz="0" w:space="0" w:color="auto"/>
        <w:left w:val="none" w:sz="0" w:space="0" w:color="auto"/>
        <w:bottom w:val="none" w:sz="0" w:space="0" w:color="auto"/>
        <w:right w:val="none" w:sz="0" w:space="0" w:color="auto"/>
      </w:divBdr>
    </w:div>
    <w:div w:id="1471249523">
      <w:bodyDiv w:val="1"/>
      <w:marLeft w:val="0"/>
      <w:marRight w:val="0"/>
      <w:marTop w:val="0"/>
      <w:marBottom w:val="0"/>
      <w:divBdr>
        <w:top w:val="none" w:sz="0" w:space="0" w:color="auto"/>
        <w:left w:val="none" w:sz="0" w:space="0" w:color="auto"/>
        <w:bottom w:val="none" w:sz="0" w:space="0" w:color="auto"/>
        <w:right w:val="none" w:sz="0" w:space="0" w:color="auto"/>
      </w:divBdr>
    </w:div>
    <w:div w:id="1472286174">
      <w:bodyDiv w:val="1"/>
      <w:marLeft w:val="0"/>
      <w:marRight w:val="0"/>
      <w:marTop w:val="0"/>
      <w:marBottom w:val="0"/>
      <w:divBdr>
        <w:top w:val="none" w:sz="0" w:space="0" w:color="auto"/>
        <w:left w:val="none" w:sz="0" w:space="0" w:color="auto"/>
        <w:bottom w:val="none" w:sz="0" w:space="0" w:color="auto"/>
        <w:right w:val="none" w:sz="0" w:space="0" w:color="auto"/>
      </w:divBdr>
    </w:div>
    <w:div w:id="1480221493">
      <w:bodyDiv w:val="1"/>
      <w:marLeft w:val="0"/>
      <w:marRight w:val="0"/>
      <w:marTop w:val="0"/>
      <w:marBottom w:val="0"/>
      <w:divBdr>
        <w:top w:val="none" w:sz="0" w:space="0" w:color="auto"/>
        <w:left w:val="none" w:sz="0" w:space="0" w:color="auto"/>
        <w:bottom w:val="none" w:sz="0" w:space="0" w:color="auto"/>
        <w:right w:val="none" w:sz="0" w:space="0" w:color="auto"/>
      </w:divBdr>
    </w:div>
    <w:div w:id="1489327315">
      <w:bodyDiv w:val="1"/>
      <w:marLeft w:val="0"/>
      <w:marRight w:val="0"/>
      <w:marTop w:val="0"/>
      <w:marBottom w:val="0"/>
      <w:divBdr>
        <w:top w:val="none" w:sz="0" w:space="0" w:color="auto"/>
        <w:left w:val="none" w:sz="0" w:space="0" w:color="auto"/>
        <w:bottom w:val="none" w:sz="0" w:space="0" w:color="auto"/>
        <w:right w:val="none" w:sz="0" w:space="0" w:color="auto"/>
      </w:divBdr>
    </w:div>
    <w:div w:id="1489438803">
      <w:bodyDiv w:val="1"/>
      <w:marLeft w:val="0"/>
      <w:marRight w:val="0"/>
      <w:marTop w:val="0"/>
      <w:marBottom w:val="0"/>
      <w:divBdr>
        <w:top w:val="none" w:sz="0" w:space="0" w:color="auto"/>
        <w:left w:val="none" w:sz="0" w:space="0" w:color="auto"/>
        <w:bottom w:val="none" w:sz="0" w:space="0" w:color="auto"/>
        <w:right w:val="none" w:sz="0" w:space="0" w:color="auto"/>
      </w:divBdr>
    </w:div>
    <w:div w:id="1494175013">
      <w:bodyDiv w:val="1"/>
      <w:marLeft w:val="0"/>
      <w:marRight w:val="0"/>
      <w:marTop w:val="0"/>
      <w:marBottom w:val="0"/>
      <w:divBdr>
        <w:top w:val="none" w:sz="0" w:space="0" w:color="auto"/>
        <w:left w:val="none" w:sz="0" w:space="0" w:color="auto"/>
        <w:bottom w:val="none" w:sz="0" w:space="0" w:color="auto"/>
        <w:right w:val="none" w:sz="0" w:space="0" w:color="auto"/>
      </w:divBdr>
    </w:div>
    <w:div w:id="1494181625">
      <w:bodyDiv w:val="1"/>
      <w:marLeft w:val="0"/>
      <w:marRight w:val="0"/>
      <w:marTop w:val="0"/>
      <w:marBottom w:val="0"/>
      <w:divBdr>
        <w:top w:val="none" w:sz="0" w:space="0" w:color="auto"/>
        <w:left w:val="none" w:sz="0" w:space="0" w:color="auto"/>
        <w:bottom w:val="none" w:sz="0" w:space="0" w:color="auto"/>
        <w:right w:val="none" w:sz="0" w:space="0" w:color="auto"/>
      </w:divBdr>
    </w:div>
    <w:div w:id="1500076691">
      <w:bodyDiv w:val="1"/>
      <w:marLeft w:val="0"/>
      <w:marRight w:val="0"/>
      <w:marTop w:val="0"/>
      <w:marBottom w:val="0"/>
      <w:divBdr>
        <w:top w:val="none" w:sz="0" w:space="0" w:color="auto"/>
        <w:left w:val="none" w:sz="0" w:space="0" w:color="auto"/>
        <w:bottom w:val="none" w:sz="0" w:space="0" w:color="auto"/>
        <w:right w:val="none" w:sz="0" w:space="0" w:color="auto"/>
      </w:divBdr>
    </w:div>
    <w:div w:id="1509563709">
      <w:bodyDiv w:val="1"/>
      <w:marLeft w:val="0"/>
      <w:marRight w:val="0"/>
      <w:marTop w:val="0"/>
      <w:marBottom w:val="0"/>
      <w:divBdr>
        <w:top w:val="none" w:sz="0" w:space="0" w:color="auto"/>
        <w:left w:val="none" w:sz="0" w:space="0" w:color="auto"/>
        <w:bottom w:val="none" w:sz="0" w:space="0" w:color="auto"/>
        <w:right w:val="none" w:sz="0" w:space="0" w:color="auto"/>
      </w:divBdr>
    </w:div>
    <w:div w:id="1517034566">
      <w:bodyDiv w:val="1"/>
      <w:marLeft w:val="0"/>
      <w:marRight w:val="0"/>
      <w:marTop w:val="0"/>
      <w:marBottom w:val="0"/>
      <w:divBdr>
        <w:top w:val="none" w:sz="0" w:space="0" w:color="auto"/>
        <w:left w:val="none" w:sz="0" w:space="0" w:color="auto"/>
        <w:bottom w:val="none" w:sz="0" w:space="0" w:color="auto"/>
        <w:right w:val="none" w:sz="0" w:space="0" w:color="auto"/>
      </w:divBdr>
    </w:div>
    <w:div w:id="1518344396">
      <w:bodyDiv w:val="1"/>
      <w:marLeft w:val="0"/>
      <w:marRight w:val="0"/>
      <w:marTop w:val="0"/>
      <w:marBottom w:val="0"/>
      <w:divBdr>
        <w:top w:val="none" w:sz="0" w:space="0" w:color="auto"/>
        <w:left w:val="none" w:sz="0" w:space="0" w:color="auto"/>
        <w:bottom w:val="none" w:sz="0" w:space="0" w:color="auto"/>
        <w:right w:val="none" w:sz="0" w:space="0" w:color="auto"/>
      </w:divBdr>
    </w:div>
    <w:div w:id="1521628269">
      <w:bodyDiv w:val="1"/>
      <w:marLeft w:val="0"/>
      <w:marRight w:val="0"/>
      <w:marTop w:val="0"/>
      <w:marBottom w:val="0"/>
      <w:divBdr>
        <w:top w:val="none" w:sz="0" w:space="0" w:color="auto"/>
        <w:left w:val="none" w:sz="0" w:space="0" w:color="auto"/>
        <w:bottom w:val="none" w:sz="0" w:space="0" w:color="auto"/>
        <w:right w:val="none" w:sz="0" w:space="0" w:color="auto"/>
      </w:divBdr>
    </w:div>
    <w:div w:id="1524247600">
      <w:bodyDiv w:val="1"/>
      <w:marLeft w:val="0"/>
      <w:marRight w:val="0"/>
      <w:marTop w:val="0"/>
      <w:marBottom w:val="0"/>
      <w:divBdr>
        <w:top w:val="none" w:sz="0" w:space="0" w:color="auto"/>
        <w:left w:val="none" w:sz="0" w:space="0" w:color="auto"/>
        <w:bottom w:val="none" w:sz="0" w:space="0" w:color="auto"/>
        <w:right w:val="none" w:sz="0" w:space="0" w:color="auto"/>
      </w:divBdr>
    </w:div>
    <w:div w:id="1527595904">
      <w:bodyDiv w:val="1"/>
      <w:marLeft w:val="0"/>
      <w:marRight w:val="0"/>
      <w:marTop w:val="0"/>
      <w:marBottom w:val="0"/>
      <w:divBdr>
        <w:top w:val="none" w:sz="0" w:space="0" w:color="auto"/>
        <w:left w:val="none" w:sz="0" w:space="0" w:color="auto"/>
        <w:bottom w:val="none" w:sz="0" w:space="0" w:color="auto"/>
        <w:right w:val="none" w:sz="0" w:space="0" w:color="auto"/>
      </w:divBdr>
    </w:div>
    <w:div w:id="1528955806">
      <w:bodyDiv w:val="1"/>
      <w:marLeft w:val="0"/>
      <w:marRight w:val="0"/>
      <w:marTop w:val="0"/>
      <w:marBottom w:val="0"/>
      <w:divBdr>
        <w:top w:val="none" w:sz="0" w:space="0" w:color="auto"/>
        <w:left w:val="none" w:sz="0" w:space="0" w:color="auto"/>
        <w:bottom w:val="none" w:sz="0" w:space="0" w:color="auto"/>
        <w:right w:val="none" w:sz="0" w:space="0" w:color="auto"/>
      </w:divBdr>
    </w:div>
    <w:div w:id="1530100736">
      <w:bodyDiv w:val="1"/>
      <w:marLeft w:val="0"/>
      <w:marRight w:val="0"/>
      <w:marTop w:val="0"/>
      <w:marBottom w:val="0"/>
      <w:divBdr>
        <w:top w:val="none" w:sz="0" w:space="0" w:color="auto"/>
        <w:left w:val="none" w:sz="0" w:space="0" w:color="auto"/>
        <w:bottom w:val="none" w:sz="0" w:space="0" w:color="auto"/>
        <w:right w:val="none" w:sz="0" w:space="0" w:color="auto"/>
      </w:divBdr>
    </w:div>
    <w:div w:id="1535582637">
      <w:bodyDiv w:val="1"/>
      <w:marLeft w:val="0"/>
      <w:marRight w:val="0"/>
      <w:marTop w:val="0"/>
      <w:marBottom w:val="0"/>
      <w:divBdr>
        <w:top w:val="none" w:sz="0" w:space="0" w:color="auto"/>
        <w:left w:val="none" w:sz="0" w:space="0" w:color="auto"/>
        <w:bottom w:val="none" w:sz="0" w:space="0" w:color="auto"/>
        <w:right w:val="none" w:sz="0" w:space="0" w:color="auto"/>
      </w:divBdr>
    </w:div>
    <w:div w:id="1536851680">
      <w:bodyDiv w:val="1"/>
      <w:marLeft w:val="0"/>
      <w:marRight w:val="0"/>
      <w:marTop w:val="0"/>
      <w:marBottom w:val="0"/>
      <w:divBdr>
        <w:top w:val="none" w:sz="0" w:space="0" w:color="auto"/>
        <w:left w:val="none" w:sz="0" w:space="0" w:color="auto"/>
        <w:bottom w:val="none" w:sz="0" w:space="0" w:color="auto"/>
        <w:right w:val="none" w:sz="0" w:space="0" w:color="auto"/>
      </w:divBdr>
    </w:div>
    <w:div w:id="1537890258">
      <w:bodyDiv w:val="1"/>
      <w:marLeft w:val="0"/>
      <w:marRight w:val="0"/>
      <w:marTop w:val="0"/>
      <w:marBottom w:val="0"/>
      <w:divBdr>
        <w:top w:val="none" w:sz="0" w:space="0" w:color="auto"/>
        <w:left w:val="none" w:sz="0" w:space="0" w:color="auto"/>
        <w:bottom w:val="none" w:sz="0" w:space="0" w:color="auto"/>
        <w:right w:val="none" w:sz="0" w:space="0" w:color="auto"/>
      </w:divBdr>
    </w:div>
    <w:div w:id="1558275894">
      <w:bodyDiv w:val="1"/>
      <w:marLeft w:val="0"/>
      <w:marRight w:val="0"/>
      <w:marTop w:val="0"/>
      <w:marBottom w:val="0"/>
      <w:divBdr>
        <w:top w:val="none" w:sz="0" w:space="0" w:color="auto"/>
        <w:left w:val="none" w:sz="0" w:space="0" w:color="auto"/>
        <w:bottom w:val="none" w:sz="0" w:space="0" w:color="auto"/>
        <w:right w:val="none" w:sz="0" w:space="0" w:color="auto"/>
      </w:divBdr>
    </w:div>
    <w:div w:id="1562204450">
      <w:bodyDiv w:val="1"/>
      <w:marLeft w:val="0"/>
      <w:marRight w:val="0"/>
      <w:marTop w:val="0"/>
      <w:marBottom w:val="0"/>
      <w:divBdr>
        <w:top w:val="none" w:sz="0" w:space="0" w:color="auto"/>
        <w:left w:val="none" w:sz="0" w:space="0" w:color="auto"/>
        <w:bottom w:val="none" w:sz="0" w:space="0" w:color="auto"/>
        <w:right w:val="none" w:sz="0" w:space="0" w:color="auto"/>
      </w:divBdr>
    </w:div>
    <w:div w:id="1564023969">
      <w:bodyDiv w:val="1"/>
      <w:marLeft w:val="0"/>
      <w:marRight w:val="0"/>
      <w:marTop w:val="0"/>
      <w:marBottom w:val="0"/>
      <w:divBdr>
        <w:top w:val="none" w:sz="0" w:space="0" w:color="auto"/>
        <w:left w:val="none" w:sz="0" w:space="0" w:color="auto"/>
        <w:bottom w:val="none" w:sz="0" w:space="0" w:color="auto"/>
        <w:right w:val="none" w:sz="0" w:space="0" w:color="auto"/>
      </w:divBdr>
    </w:div>
    <w:div w:id="1567061181">
      <w:bodyDiv w:val="1"/>
      <w:marLeft w:val="0"/>
      <w:marRight w:val="0"/>
      <w:marTop w:val="0"/>
      <w:marBottom w:val="0"/>
      <w:divBdr>
        <w:top w:val="none" w:sz="0" w:space="0" w:color="auto"/>
        <w:left w:val="none" w:sz="0" w:space="0" w:color="auto"/>
        <w:bottom w:val="none" w:sz="0" w:space="0" w:color="auto"/>
        <w:right w:val="none" w:sz="0" w:space="0" w:color="auto"/>
      </w:divBdr>
    </w:div>
    <w:div w:id="1568228300">
      <w:bodyDiv w:val="1"/>
      <w:marLeft w:val="0"/>
      <w:marRight w:val="0"/>
      <w:marTop w:val="0"/>
      <w:marBottom w:val="0"/>
      <w:divBdr>
        <w:top w:val="none" w:sz="0" w:space="0" w:color="auto"/>
        <w:left w:val="none" w:sz="0" w:space="0" w:color="auto"/>
        <w:bottom w:val="none" w:sz="0" w:space="0" w:color="auto"/>
        <w:right w:val="none" w:sz="0" w:space="0" w:color="auto"/>
      </w:divBdr>
    </w:div>
    <w:div w:id="1571386096">
      <w:bodyDiv w:val="1"/>
      <w:marLeft w:val="0"/>
      <w:marRight w:val="0"/>
      <w:marTop w:val="0"/>
      <w:marBottom w:val="0"/>
      <w:divBdr>
        <w:top w:val="none" w:sz="0" w:space="0" w:color="auto"/>
        <w:left w:val="none" w:sz="0" w:space="0" w:color="auto"/>
        <w:bottom w:val="none" w:sz="0" w:space="0" w:color="auto"/>
        <w:right w:val="none" w:sz="0" w:space="0" w:color="auto"/>
      </w:divBdr>
    </w:div>
    <w:div w:id="1576234851">
      <w:bodyDiv w:val="1"/>
      <w:marLeft w:val="0"/>
      <w:marRight w:val="0"/>
      <w:marTop w:val="0"/>
      <w:marBottom w:val="0"/>
      <w:divBdr>
        <w:top w:val="none" w:sz="0" w:space="0" w:color="auto"/>
        <w:left w:val="none" w:sz="0" w:space="0" w:color="auto"/>
        <w:bottom w:val="none" w:sz="0" w:space="0" w:color="auto"/>
        <w:right w:val="none" w:sz="0" w:space="0" w:color="auto"/>
      </w:divBdr>
    </w:div>
    <w:div w:id="1579830374">
      <w:bodyDiv w:val="1"/>
      <w:marLeft w:val="0"/>
      <w:marRight w:val="0"/>
      <w:marTop w:val="0"/>
      <w:marBottom w:val="0"/>
      <w:divBdr>
        <w:top w:val="none" w:sz="0" w:space="0" w:color="auto"/>
        <w:left w:val="none" w:sz="0" w:space="0" w:color="auto"/>
        <w:bottom w:val="none" w:sz="0" w:space="0" w:color="auto"/>
        <w:right w:val="none" w:sz="0" w:space="0" w:color="auto"/>
      </w:divBdr>
    </w:div>
    <w:div w:id="1585409461">
      <w:bodyDiv w:val="1"/>
      <w:marLeft w:val="0"/>
      <w:marRight w:val="0"/>
      <w:marTop w:val="0"/>
      <w:marBottom w:val="0"/>
      <w:divBdr>
        <w:top w:val="none" w:sz="0" w:space="0" w:color="auto"/>
        <w:left w:val="none" w:sz="0" w:space="0" w:color="auto"/>
        <w:bottom w:val="none" w:sz="0" w:space="0" w:color="auto"/>
        <w:right w:val="none" w:sz="0" w:space="0" w:color="auto"/>
      </w:divBdr>
    </w:div>
    <w:div w:id="1589727263">
      <w:bodyDiv w:val="1"/>
      <w:marLeft w:val="0"/>
      <w:marRight w:val="0"/>
      <w:marTop w:val="0"/>
      <w:marBottom w:val="0"/>
      <w:divBdr>
        <w:top w:val="none" w:sz="0" w:space="0" w:color="auto"/>
        <w:left w:val="none" w:sz="0" w:space="0" w:color="auto"/>
        <w:bottom w:val="none" w:sz="0" w:space="0" w:color="auto"/>
        <w:right w:val="none" w:sz="0" w:space="0" w:color="auto"/>
      </w:divBdr>
    </w:div>
    <w:div w:id="1591229909">
      <w:bodyDiv w:val="1"/>
      <w:marLeft w:val="0"/>
      <w:marRight w:val="0"/>
      <w:marTop w:val="0"/>
      <w:marBottom w:val="0"/>
      <w:divBdr>
        <w:top w:val="none" w:sz="0" w:space="0" w:color="auto"/>
        <w:left w:val="none" w:sz="0" w:space="0" w:color="auto"/>
        <w:bottom w:val="none" w:sz="0" w:space="0" w:color="auto"/>
        <w:right w:val="none" w:sz="0" w:space="0" w:color="auto"/>
      </w:divBdr>
    </w:div>
    <w:div w:id="1591542417">
      <w:bodyDiv w:val="1"/>
      <w:marLeft w:val="0"/>
      <w:marRight w:val="0"/>
      <w:marTop w:val="0"/>
      <w:marBottom w:val="0"/>
      <w:divBdr>
        <w:top w:val="none" w:sz="0" w:space="0" w:color="auto"/>
        <w:left w:val="none" w:sz="0" w:space="0" w:color="auto"/>
        <w:bottom w:val="none" w:sz="0" w:space="0" w:color="auto"/>
        <w:right w:val="none" w:sz="0" w:space="0" w:color="auto"/>
      </w:divBdr>
    </w:div>
    <w:div w:id="1592659768">
      <w:bodyDiv w:val="1"/>
      <w:marLeft w:val="0"/>
      <w:marRight w:val="0"/>
      <w:marTop w:val="0"/>
      <w:marBottom w:val="0"/>
      <w:divBdr>
        <w:top w:val="none" w:sz="0" w:space="0" w:color="auto"/>
        <w:left w:val="none" w:sz="0" w:space="0" w:color="auto"/>
        <w:bottom w:val="none" w:sz="0" w:space="0" w:color="auto"/>
        <w:right w:val="none" w:sz="0" w:space="0" w:color="auto"/>
      </w:divBdr>
    </w:div>
    <w:div w:id="1594320086">
      <w:bodyDiv w:val="1"/>
      <w:marLeft w:val="0"/>
      <w:marRight w:val="0"/>
      <w:marTop w:val="0"/>
      <w:marBottom w:val="0"/>
      <w:divBdr>
        <w:top w:val="none" w:sz="0" w:space="0" w:color="auto"/>
        <w:left w:val="none" w:sz="0" w:space="0" w:color="auto"/>
        <w:bottom w:val="none" w:sz="0" w:space="0" w:color="auto"/>
        <w:right w:val="none" w:sz="0" w:space="0" w:color="auto"/>
      </w:divBdr>
    </w:div>
    <w:div w:id="1597013934">
      <w:bodyDiv w:val="1"/>
      <w:marLeft w:val="0"/>
      <w:marRight w:val="0"/>
      <w:marTop w:val="0"/>
      <w:marBottom w:val="0"/>
      <w:divBdr>
        <w:top w:val="none" w:sz="0" w:space="0" w:color="auto"/>
        <w:left w:val="none" w:sz="0" w:space="0" w:color="auto"/>
        <w:bottom w:val="none" w:sz="0" w:space="0" w:color="auto"/>
        <w:right w:val="none" w:sz="0" w:space="0" w:color="auto"/>
      </w:divBdr>
    </w:div>
    <w:div w:id="1600521598">
      <w:bodyDiv w:val="1"/>
      <w:marLeft w:val="0"/>
      <w:marRight w:val="0"/>
      <w:marTop w:val="0"/>
      <w:marBottom w:val="0"/>
      <w:divBdr>
        <w:top w:val="none" w:sz="0" w:space="0" w:color="auto"/>
        <w:left w:val="none" w:sz="0" w:space="0" w:color="auto"/>
        <w:bottom w:val="none" w:sz="0" w:space="0" w:color="auto"/>
        <w:right w:val="none" w:sz="0" w:space="0" w:color="auto"/>
      </w:divBdr>
    </w:div>
    <w:div w:id="1601989260">
      <w:bodyDiv w:val="1"/>
      <w:marLeft w:val="0"/>
      <w:marRight w:val="0"/>
      <w:marTop w:val="0"/>
      <w:marBottom w:val="0"/>
      <w:divBdr>
        <w:top w:val="none" w:sz="0" w:space="0" w:color="auto"/>
        <w:left w:val="none" w:sz="0" w:space="0" w:color="auto"/>
        <w:bottom w:val="none" w:sz="0" w:space="0" w:color="auto"/>
        <w:right w:val="none" w:sz="0" w:space="0" w:color="auto"/>
      </w:divBdr>
    </w:div>
    <w:div w:id="1602058549">
      <w:bodyDiv w:val="1"/>
      <w:marLeft w:val="0"/>
      <w:marRight w:val="0"/>
      <w:marTop w:val="0"/>
      <w:marBottom w:val="0"/>
      <w:divBdr>
        <w:top w:val="none" w:sz="0" w:space="0" w:color="auto"/>
        <w:left w:val="none" w:sz="0" w:space="0" w:color="auto"/>
        <w:bottom w:val="none" w:sz="0" w:space="0" w:color="auto"/>
        <w:right w:val="none" w:sz="0" w:space="0" w:color="auto"/>
      </w:divBdr>
    </w:div>
    <w:div w:id="1603873068">
      <w:bodyDiv w:val="1"/>
      <w:marLeft w:val="0"/>
      <w:marRight w:val="0"/>
      <w:marTop w:val="0"/>
      <w:marBottom w:val="0"/>
      <w:divBdr>
        <w:top w:val="none" w:sz="0" w:space="0" w:color="auto"/>
        <w:left w:val="none" w:sz="0" w:space="0" w:color="auto"/>
        <w:bottom w:val="none" w:sz="0" w:space="0" w:color="auto"/>
        <w:right w:val="none" w:sz="0" w:space="0" w:color="auto"/>
      </w:divBdr>
    </w:div>
    <w:div w:id="1605724253">
      <w:bodyDiv w:val="1"/>
      <w:marLeft w:val="0"/>
      <w:marRight w:val="0"/>
      <w:marTop w:val="0"/>
      <w:marBottom w:val="0"/>
      <w:divBdr>
        <w:top w:val="none" w:sz="0" w:space="0" w:color="auto"/>
        <w:left w:val="none" w:sz="0" w:space="0" w:color="auto"/>
        <w:bottom w:val="none" w:sz="0" w:space="0" w:color="auto"/>
        <w:right w:val="none" w:sz="0" w:space="0" w:color="auto"/>
      </w:divBdr>
    </w:div>
    <w:div w:id="1607153939">
      <w:bodyDiv w:val="1"/>
      <w:marLeft w:val="0"/>
      <w:marRight w:val="0"/>
      <w:marTop w:val="0"/>
      <w:marBottom w:val="0"/>
      <w:divBdr>
        <w:top w:val="none" w:sz="0" w:space="0" w:color="auto"/>
        <w:left w:val="none" w:sz="0" w:space="0" w:color="auto"/>
        <w:bottom w:val="none" w:sz="0" w:space="0" w:color="auto"/>
        <w:right w:val="none" w:sz="0" w:space="0" w:color="auto"/>
      </w:divBdr>
    </w:div>
    <w:div w:id="1607804938">
      <w:bodyDiv w:val="1"/>
      <w:marLeft w:val="0"/>
      <w:marRight w:val="0"/>
      <w:marTop w:val="0"/>
      <w:marBottom w:val="0"/>
      <w:divBdr>
        <w:top w:val="none" w:sz="0" w:space="0" w:color="auto"/>
        <w:left w:val="none" w:sz="0" w:space="0" w:color="auto"/>
        <w:bottom w:val="none" w:sz="0" w:space="0" w:color="auto"/>
        <w:right w:val="none" w:sz="0" w:space="0" w:color="auto"/>
      </w:divBdr>
    </w:div>
    <w:div w:id="1610120102">
      <w:bodyDiv w:val="1"/>
      <w:marLeft w:val="0"/>
      <w:marRight w:val="0"/>
      <w:marTop w:val="0"/>
      <w:marBottom w:val="0"/>
      <w:divBdr>
        <w:top w:val="none" w:sz="0" w:space="0" w:color="auto"/>
        <w:left w:val="none" w:sz="0" w:space="0" w:color="auto"/>
        <w:bottom w:val="none" w:sz="0" w:space="0" w:color="auto"/>
        <w:right w:val="none" w:sz="0" w:space="0" w:color="auto"/>
      </w:divBdr>
    </w:div>
    <w:div w:id="1611085536">
      <w:bodyDiv w:val="1"/>
      <w:marLeft w:val="0"/>
      <w:marRight w:val="0"/>
      <w:marTop w:val="0"/>
      <w:marBottom w:val="0"/>
      <w:divBdr>
        <w:top w:val="none" w:sz="0" w:space="0" w:color="auto"/>
        <w:left w:val="none" w:sz="0" w:space="0" w:color="auto"/>
        <w:bottom w:val="none" w:sz="0" w:space="0" w:color="auto"/>
        <w:right w:val="none" w:sz="0" w:space="0" w:color="auto"/>
      </w:divBdr>
    </w:div>
    <w:div w:id="1613584111">
      <w:bodyDiv w:val="1"/>
      <w:marLeft w:val="0"/>
      <w:marRight w:val="0"/>
      <w:marTop w:val="0"/>
      <w:marBottom w:val="0"/>
      <w:divBdr>
        <w:top w:val="none" w:sz="0" w:space="0" w:color="auto"/>
        <w:left w:val="none" w:sz="0" w:space="0" w:color="auto"/>
        <w:bottom w:val="none" w:sz="0" w:space="0" w:color="auto"/>
        <w:right w:val="none" w:sz="0" w:space="0" w:color="auto"/>
      </w:divBdr>
    </w:div>
    <w:div w:id="1615135812">
      <w:bodyDiv w:val="1"/>
      <w:marLeft w:val="0"/>
      <w:marRight w:val="0"/>
      <w:marTop w:val="0"/>
      <w:marBottom w:val="0"/>
      <w:divBdr>
        <w:top w:val="none" w:sz="0" w:space="0" w:color="auto"/>
        <w:left w:val="none" w:sz="0" w:space="0" w:color="auto"/>
        <w:bottom w:val="none" w:sz="0" w:space="0" w:color="auto"/>
        <w:right w:val="none" w:sz="0" w:space="0" w:color="auto"/>
      </w:divBdr>
    </w:div>
    <w:div w:id="1616013487">
      <w:bodyDiv w:val="1"/>
      <w:marLeft w:val="0"/>
      <w:marRight w:val="0"/>
      <w:marTop w:val="0"/>
      <w:marBottom w:val="0"/>
      <w:divBdr>
        <w:top w:val="none" w:sz="0" w:space="0" w:color="auto"/>
        <w:left w:val="none" w:sz="0" w:space="0" w:color="auto"/>
        <w:bottom w:val="none" w:sz="0" w:space="0" w:color="auto"/>
        <w:right w:val="none" w:sz="0" w:space="0" w:color="auto"/>
      </w:divBdr>
    </w:div>
    <w:div w:id="1616477678">
      <w:bodyDiv w:val="1"/>
      <w:marLeft w:val="0"/>
      <w:marRight w:val="0"/>
      <w:marTop w:val="0"/>
      <w:marBottom w:val="0"/>
      <w:divBdr>
        <w:top w:val="none" w:sz="0" w:space="0" w:color="auto"/>
        <w:left w:val="none" w:sz="0" w:space="0" w:color="auto"/>
        <w:bottom w:val="none" w:sz="0" w:space="0" w:color="auto"/>
        <w:right w:val="none" w:sz="0" w:space="0" w:color="auto"/>
      </w:divBdr>
    </w:div>
    <w:div w:id="1618636768">
      <w:bodyDiv w:val="1"/>
      <w:marLeft w:val="0"/>
      <w:marRight w:val="0"/>
      <w:marTop w:val="0"/>
      <w:marBottom w:val="0"/>
      <w:divBdr>
        <w:top w:val="none" w:sz="0" w:space="0" w:color="auto"/>
        <w:left w:val="none" w:sz="0" w:space="0" w:color="auto"/>
        <w:bottom w:val="none" w:sz="0" w:space="0" w:color="auto"/>
        <w:right w:val="none" w:sz="0" w:space="0" w:color="auto"/>
      </w:divBdr>
    </w:div>
    <w:div w:id="1619873622">
      <w:bodyDiv w:val="1"/>
      <w:marLeft w:val="0"/>
      <w:marRight w:val="0"/>
      <w:marTop w:val="0"/>
      <w:marBottom w:val="0"/>
      <w:divBdr>
        <w:top w:val="none" w:sz="0" w:space="0" w:color="auto"/>
        <w:left w:val="none" w:sz="0" w:space="0" w:color="auto"/>
        <w:bottom w:val="none" w:sz="0" w:space="0" w:color="auto"/>
        <w:right w:val="none" w:sz="0" w:space="0" w:color="auto"/>
      </w:divBdr>
    </w:div>
    <w:div w:id="1627812114">
      <w:bodyDiv w:val="1"/>
      <w:marLeft w:val="0"/>
      <w:marRight w:val="0"/>
      <w:marTop w:val="0"/>
      <w:marBottom w:val="0"/>
      <w:divBdr>
        <w:top w:val="none" w:sz="0" w:space="0" w:color="auto"/>
        <w:left w:val="none" w:sz="0" w:space="0" w:color="auto"/>
        <w:bottom w:val="none" w:sz="0" w:space="0" w:color="auto"/>
        <w:right w:val="none" w:sz="0" w:space="0" w:color="auto"/>
      </w:divBdr>
    </w:div>
    <w:div w:id="1627812289">
      <w:bodyDiv w:val="1"/>
      <w:marLeft w:val="0"/>
      <w:marRight w:val="0"/>
      <w:marTop w:val="0"/>
      <w:marBottom w:val="0"/>
      <w:divBdr>
        <w:top w:val="none" w:sz="0" w:space="0" w:color="auto"/>
        <w:left w:val="none" w:sz="0" w:space="0" w:color="auto"/>
        <w:bottom w:val="none" w:sz="0" w:space="0" w:color="auto"/>
        <w:right w:val="none" w:sz="0" w:space="0" w:color="auto"/>
      </w:divBdr>
    </w:div>
    <w:div w:id="1628581712">
      <w:bodyDiv w:val="1"/>
      <w:marLeft w:val="0"/>
      <w:marRight w:val="0"/>
      <w:marTop w:val="0"/>
      <w:marBottom w:val="0"/>
      <w:divBdr>
        <w:top w:val="none" w:sz="0" w:space="0" w:color="auto"/>
        <w:left w:val="none" w:sz="0" w:space="0" w:color="auto"/>
        <w:bottom w:val="none" w:sz="0" w:space="0" w:color="auto"/>
        <w:right w:val="none" w:sz="0" w:space="0" w:color="auto"/>
      </w:divBdr>
    </w:div>
    <w:div w:id="1628782865">
      <w:bodyDiv w:val="1"/>
      <w:marLeft w:val="0"/>
      <w:marRight w:val="0"/>
      <w:marTop w:val="0"/>
      <w:marBottom w:val="0"/>
      <w:divBdr>
        <w:top w:val="none" w:sz="0" w:space="0" w:color="auto"/>
        <w:left w:val="none" w:sz="0" w:space="0" w:color="auto"/>
        <w:bottom w:val="none" w:sz="0" w:space="0" w:color="auto"/>
        <w:right w:val="none" w:sz="0" w:space="0" w:color="auto"/>
      </w:divBdr>
    </w:div>
    <w:div w:id="1631665091">
      <w:bodyDiv w:val="1"/>
      <w:marLeft w:val="0"/>
      <w:marRight w:val="0"/>
      <w:marTop w:val="0"/>
      <w:marBottom w:val="0"/>
      <w:divBdr>
        <w:top w:val="none" w:sz="0" w:space="0" w:color="auto"/>
        <w:left w:val="none" w:sz="0" w:space="0" w:color="auto"/>
        <w:bottom w:val="none" w:sz="0" w:space="0" w:color="auto"/>
        <w:right w:val="none" w:sz="0" w:space="0" w:color="auto"/>
      </w:divBdr>
    </w:div>
    <w:div w:id="1632663489">
      <w:bodyDiv w:val="1"/>
      <w:marLeft w:val="0"/>
      <w:marRight w:val="0"/>
      <w:marTop w:val="0"/>
      <w:marBottom w:val="0"/>
      <w:divBdr>
        <w:top w:val="none" w:sz="0" w:space="0" w:color="auto"/>
        <w:left w:val="none" w:sz="0" w:space="0" w:color="auto"/>
        <w:bottom w:val="none" w:sz="0" w:space="0" w:color="auto"/>
        <w:right w:val="none" w:sz="0" w:space="0" w:color="auto"/>
      </w:divBdr>
    </w:div>
    <w:div w:id="1632903457">
      <w:bodyDiv w:val="1"/>
      <w:marLeft w:val="0"/>
      <w:marRight w:val="0"/>
      <w:marTop w:val="0"/>
      <w:marBottom w:val="0"/>
      <w:divBdr>
        <w:top w:val="none" w:sz="0" w:space="0" w:color="auto"/>
        <w:left w:val="none" w:sz="0" w:space="0" w:color="auto"/>
        <w:bottom w:val="none" w:sz="0" w:space="0" w:color="auto"/>
        <w:right w:val="none" w:sz="0" w:space="0" w:color="auto"/>
      </w:divBdr>
    </w:div>
    <w:div w:id="1633292718">
      <w:bodyDiv w:val="1"/>
      <w:marLeft w:val="0"/>
      <w:marRight w:val="0"/>
      <w:marTop w:val="0"/>
      <w:marBottom w:val="0"/>
      <w:divBdr>
        <w:top w:val="none" w:sz="0" w:space="0" w:color="auto"/>
        <w:left w:val="none" w:sz="0" w:space="0" w:color="auto"/>
        <w:bottom w:val="none" w:sz="0" w:space="0" w:color="auto"/>
        <w:right w:val="none" w:sz="0" w:space="0" w:color="auto"/>
      </w:divBdr>
    </w:div>
    <w:div w:id="1637645349">
      <w:bodyDiv w:val="1"/>
      <w:marLeft w:val="0"/>
      <w:marRight w:val="0"/>
      <w:marTop w:val="0"/>
      <w:marBottom w:val="0"/>
      <w:divBdr>
        <w:top w:val="none" w:sz="0" w:space="0" w:color="auto"/>
        <w:left w:val="none" w:sz="0" w:space="0" w:color="auto"/>
        <w:bottom w:val="none" w:sz="0" w:space="0" w:color="auto"/>
        <w:right w:val="none" w:sz="0" w:space="0" w:color="auto"/>
      </w:divBdr>
    </w:div>
    <w:div w:id="1645239272">
      <w:bodyDiv w:val="1"/>
      <w:marLeft w:val="0"/>
      <w:marRight w:val="0"/>
      <w:marTop w:val="0"/>
      <w:marBottom w:val="0"/>
      <w:divBdr>
        <w:top w:val="none" w:sz="0" w:space="0" w:color="auto"/>
        <w:left w:val="none" w:sz="0" w:space="0" w:color="auto"/>
        <w:bottom w:val="none" w:sz="0" w:space="0" w:color="auto"/>
        <w:right w:val="none" w:sz="0" w:space="0" w:color="auto"/>
      </w:divBdr>
    </w:div>
    <w:div w:id="1647929002">
      <w:bodyDiv w:val="1"/>
      <w:marLeft w:val="0"/>
      <w:marRight w:val="0"/>
      <w:marTop w:val="0"/>
      <w:marBottom w:val="0"/>
      <w:divBdr>
        <w:top w:val="none" w:sz="0" w:space="0" w:color="auto"/>
        <w:left w:val="none" w:sz="0" w:space="0" w:color="auto"/>
        <w:bottom w:val="none" w:sz="0" w:space="0" w:color="auto"/>
        <w:right w:val="none" w:sz="0" w:space="0" w:color="auto"/>
      </w:divBdr>
    </w:div>
    <w:div w:id="1653752294">
      <w:bodyDiv w:val="1"/>
      <w:marLeft w:val="0"/>
      <w:marRight w:val="0"/>
      <w:marTop w:val="0"/>
      <w:marBottom w:val="0"/>
      <w:divBdr>
        <w:top w:val="none" w:sz="0" w:space="0" w:color="auto"/>
        <w:left w:val="none" w:sz="0" w:space="0" w:color="auto"/>
        <w:bottom w:val="none" w:sz="0" w:space="0" w:color="auto"/>
        <w:right w:val="none" w:sz="0" w:space="0" w:color="auto"/>
      </w:divBdr>
    </w:div>
    <w:div w:id="1653866604">
      <w:bodyDiv w:val="1"/>
      <w:marLeft w:val="0"/>
      <w:marRight w:val="0"/>
      <w:marTop w:val="0"/>
      <w:marBottom w:val="0"/>
      <w:divBdr>
        <w:top w:val="none" w:sz="0" w:space="0" w:color="auto"/>
        <w:left w:val="none" w:sz="0" w:space="0" w:color="auto"/>
        <w:bottom w:val="none" w:sz="0" w:space="0" w:color="auto"/>
        <w:right w:val="none" w:sz="0" w:space="0" w:color="auto"/>
      </w:divBdr>
    </w:div>
    <w:div w:id="1658531325">
      <w:bodyDiv w:val="1"/>
      <w:marLeft w:val="0"/>
      <w:marRight w:val="0"/>
      <w:marTop w:val="0"/>
      <w:marBottom w:val="0"/>
      <w:divBdr>
        <w:top w:val="none" w:sz="0" w:space="0" w:color="auto"/>
        <w:left w:val="none" w:sz="0" w:space="0" w:color="auto"/>
        <w:bottom w:val="none" w:sz="0" w:space="0" w:color="auto"/>
        <w:right w:val="none" w:sz="0" w:space="0" w:color="auto"/>
      </w:divBdr>
    </w:div>
    <w:div w:id="1659261633">
      <w:bodyDiv w:val="1"/>
      <w:marLeft w:val="0"/>
      <w:marRight w:val="0"/>
      <w:marTop w:val="0"/>
      <w:marBottom w:val="0"/>
      <w:divBdr>
        <w:top w:val="none" w:sz="0" w:space="0" w:color="auto"/>
        <w:left w:val="none" w:sz="0" w:space="0" w:color="auto"/>
        <w:bottom w:val="none" w:sz="0" w:space="0" w:color="auto"/>
        <w:right w:val="none" w:sz="0" w:space="0" w:color="auto"/>
      </w:divBdr>
    </w:div>
    <w:div w:id="1661618385">
      <w:bodyDiv w:val="1"/>
      <w:marLeft w:val="0"/>
      <w:marRight w:val="0"/>
      <w:marTop w:val="0"/>
      <w:marBottom w:val="0"/>
      <w:divBdr>
        <w:top w:val="none" w:sz="0" w:space="0" w:color="auto"/>
        <w:left w:val="none" w:sz="0" w:space="0" w:color="auto"/>
        <w:bottom w:val="none" w:sz="0" w:space="0" w:color="auto"/>
        <w:right w:val="none" w:sz="0" w:space="0" w:color="auto"/>
      </w:divBdr>
    </w:div>
    <w:div w:id="1665039466">
      <w:bodyDiv w:val="1"/>
      <w:marLeft w:val="0"/>
      <w:marRight w:val="0"/>
      <w:marTop w:val="0"/>
      <w:marBottom w:val="0"/>
      <w:divBdr>
        <w:top w:val="none" w:sz="0" w:space="0" w:color="auto"/>
        <w:left w:val="none" w:sz="0" w:space="0" w:color="auto"/>
        <w:bottom w:val="none" w:sz="0" w:space="0" w:color="auto"/>
        <w:right w:val="none" w:sz="0" w:space="0" w:color="auto"/>
      </w:divBdr>
    </w:div>
    <w:div w:id="1665864005">
      <w:bodyDiv w:val="1"/>
      <w:marLeft w:val="0"/>
      <w:marRight w:val="0"/>
      <w:marTop w:val="0"/>
      <w:marBottom w:val="0"/>
      <w:divBdr>
        <w:top w:val="none" w:sz="0" w:space="0" w:color="auto"/>
        <w:left w:val="none" w:sz="0" w:space="0" w:color="auto"/>
        <w:bottom w:val="none" w:sz="0" w:space="0" w:color="auto"/>
        <w:right w:val="none" w:sz="0" w:space="0" w:color="auto"/>
      </w:divBdr>
    </w:div>
    <w:div w:id="1668248205">
      <w:bodyDiv w:val="1"/>
      <w:marLeft w:val="0"/>
      <w:marRight w:val="0"/>
      <w:marTop w:val="0"/>
      <w:marBottom w:val="0"/>
      <w:divBdr>
        <w:top w:val="none" w:sz="0" w:space="0" w:color="auto"/>
        <w:left w:val="none" w:sz="0" w:space="0" w:color="auto"/>
        <w:bottom w:val="none" w:sz="0" w:space="0" w:color="auto"/>
        <w:right w:val="none" w:sz="0" w:space="0" w:color="auto"/>
      </w:divBdr>
    </w:div>
    <w:div w:id="1674648269">
      <w:bodyDiv w:val="1"/>
      <w:marLeft w:val="0"/>
      <w:marRight w:val="0"/>
      <w:marTop w:val="0"/>
      <w:marBottom w:val="0"/>
      <w:divBdr>
        <w:top w:val="none" w:sz="0" w:space="0" w:color="auto"/>
        <w:left w:val="none" w:sz="0" w:space="0" w:color="auto"/>
        <w:bottom w:val="none" w:sz="0" w:space="0" w:color="auto"/>
        <w:right w:val="none" w:sz="0" w:space="0" w:color="auto"/>
      </w:divBdr>
    </w:div>
    <w:div w:id="1676301411">
      <w:bodyDiv w:val="1"/>
      <w:marLeft w:val="0"/>
      <w:marRight w:val="0"/>
      <w:marTop w:val="0"/>
      <w:marBottom w:val="0"/>
      <w:divBdr>
        <w:top w:val="none" w:sz="0" w:space="0" w:color="auto"/>
        <w:left w:val="none" w:sz="0" w:space="0" w:color="auto"/>
        <w:bottom w:val="none" w:sz="0" w:space="0" w:color="auto"/>
        <w:right w:val="none" w:sz="0" w:space="0" w:color="auto"/>
      </w:divBdr>
    </w:div>
    <w:div w:id="1678269328">
      <w:bodyDiv w:val="1"/>
      <w:marLeft w:val="0"/>
      <w:marRight w:val="0"/>
      <w:marTop w:val="0"/>
      <w:marBottom w:val="0"/>
      <w:divBdr>
        <w:top w:val="none" w:sz="0" w:space="0" w:color="auto"/>
        <w:left w:val="none" w:sz="0" w:space="0" w:color="auto"/>
        <w:bottom w:val="none" w:sz="0" w:space="0" w:color="auto"/>
        <w:right w:val="none" w:sz="0" w:space="0" w:color="auto"/>
      </w:divBdr>
    </w:div>
    <w:div w:id="1682900471">
      <w:bodyDiv w:val="1"/>
      <w:marLeft w:val="0"/>
      <w:marRight w:val="0"/>
      <w:marTop w:val="0"/>
      <w:marBottom w:val="0"/>
      <w:divBdr>
        <w:top w:val="none" w:sz="0" w:space="0" w:color="auto"/>
        <w:left w:val="none" w:sz="0" w:space="0" w:color="auto"/>
        <w:bottom w:val="none" w:sz="0" w:space="0" w:color="auto"/>
        <w:right w:val="none" w:sz="0" w:space="0" w:color="auto"/>
      </w:divBdr>
    </w:div>
    <w:div w:id="1683389494">
      <w:bodyDiv w:val="1"/>
      <w:marLeft w:val="0"/>
      <w:marRight w:val="0"/>
      <w:marTop w:val="0"/>
      <w:marBottom w:val="0"/>
      <w:divBdr>
        <w:top w:val="none" w:sz="0" w:space="0" w:color="auto"/>
        <w:left w:val="none" w:sz="0" w:space="0" w:color="auto"/>
        <w:bottom w:val="none" w:sz="0" w:space="0" w:color="auto"/>
        <w:right w:val="none" w:sz="0" w:space="0" w:color="auto"/>
      </w:divBdr>
    </w:div>
    <w:div w:id="1683972822">
      <w:bodyDiv w:val="1"/>
      <w:marLeft w:val="0"/>
      <w:marRight w:val="0"/>
      <w:marTop w:val="0"/>
      <w:marBottom w:val="0"/>
      <w:divBdr>
        <w:top w:val="none" w:sz="0" w:space="0" w:color="auto"/>
        <w:left w:val="none" w:sz="0" w:space="0" w:color="auto"/>
        <w:bottom w:val="none" w:sz="0" w:space="0" w:color="auto"/>
        <w:right w:val="none" w:sz="0" w:space="0" w:color="auto"/>
      </w:divBdr>
    </w:div>
    <w:div w:id="1690176831">
      <w:bodyDiv w:val="1"/>
      <w:marLeft w:val="0"/>
      <w:marRight w:val="0"/>
      <w:marTop w:val="0"/>
      <w:marBottom w:val="0"/>
      <w:divBdr>
        <w:top w:val="none" w:sz="0" w:space="0" w:color="auto"/>
        <w:left w:val="none" w:sz="0" w:space="0" w:color="auto"/>
        <w:bottom w:val="none" w:sz="0" w:space="0" w:color="auto"/>
        <w:right w:val="none" w:sz="0" w:space="0" w:color="auto"/>
      </w:divBdr>
    </w:div>
    <w:div w:id="1690981587">
      <w:bodyDiv w:val="1"/>
      <w:marLeft w:val="0"/>
      <w:marRight w:val="0"/>
      <w:marTop w:val="0"/>
      <w:marBottom w:val="0"/>
      <w:divBdr>
        <w:top w:val="none" w:sz="0" w:space="0" w:color="auto"/>
        <w:left w:val="none" w:sz="0" w:space="0" w:color="auto"/>
        <w:bottom w:val="none" w:sz="0" w:space="0" w:color="auto"/>
        <w:right w:val="none" w:sz="0" w:space="0" w:color="auto"/>
      </w:divBdr>
    </w:div>
    <w:div w:id="1693147599">
      <w:bodyDiv w:val="1"/>
      <w:marLeft w:val="0"/>
      <w:marRight w:val="0"/>
      <w:marTop w:val="0"/>
      <w:marBottom w:val="0"/>
      <w:divBdr>
        <w:top w:val="none" w:sz="0" w:space="0" w:color="auto"/>
        <w:left w:val="none" w:sz="0" w:space="0" w:color="auto"/>
        <w:bottom w:val="none" w:sz="0" w:space="0" w:color="auto"/>
        <w:right w:val="none" w:sz="0" w:space="0" w:color="auto"/>
      </w:divBdr>
    </w:div>
    <w:div w:id="1693265158">
      <w:bodyDiv w:val="1"/>
      <w:marLeft w:val="0"/>
      <w:marRight w:val="0"/>
      <w:marTop w:val="0"/>
      <w:marBottom w:val="0"/>
      <w:divBdr>
        <w:top w:val="none" w:sz="0" w:space="0" w:color="auto"/>
        <w:left w:val="none" w:sz="0" w:space="0" w:color="auto"/>
        <w:bottom w:val="none" w:sz="0" w:space="0" w:color="auto"/>
        <w:right w:val="none" w:sz="0" w:space="0" w:color="auto"/>
      </w:divBdr>
    </w:div>
    <w:div w:id="1696418967">
      <w:bodyDiv w:val="1"/>
      <w:marLeft w:val="0"/>
      <w:marRight w:val="0"/>
      <w:marTop w:val="0"/>
      <w:marBottom w:val="0"/>
      <w:divBdr>
        <w:top w:val="none" w:sz="0" w:space="0" w:color="auto"/>
        <w:left w:val="none" w:sz="0" w:space="0" w:color="auto"/>
        <w:bottom w:val="none" w:sz="0" w:space="0" w:color="auto"/>
        <w:right w:val="none" w:sz="0" w:space="0" w:color="auto"/>
      </w:divBdr>
    </w:div>
    <w:div w:id="1696536431">
      <w:bodyDiv w:val="1"/>
      <w:marLeft w:val="0"/>
      <w:marRight w:val="0"/>
      <w:marTop w:val="0"/>
      <w:marBottom w:val="0"/>
      <w:divBdr>
        <w:top w:val="none" w:sz="0" w:space="0" w:color="auto"/>
        <w:left w:val="none" w:sz="0" w:space="0" w:color="auto"/>
        <w:bottom w:val="none" w:sz="0" w:space="0" w:color="auto"/>
        <w:right w:val="none" w:sz="0" w:space="0" w:color="auto"/>
      </w:divBdr>
    </w:div>
    <w:div w:id="1699231651">
      <w:bodyDiv w:val="1"/>
      <w:marLeft w:val="0"/>
      <w:marRight w:val="0"/>
      <w:marTop w:val="0"/>
      <w:marBottom w:val="0"/>
      <w:divBdr>
        <w:top w:val="none" w:sz="0" w:space="0" w:color="auto"/>
        <w:left w:val="none" w:sz="0" w:space="0" w:color="auto"/>
        <w:bottom w:val="none" w:sz="0" w:space="0" w:color="auto"/>
        <w:right w:val="none" w:sz="0" w:space="0" w:color="auto"/>
      </w:divBdr>
    </w:div>
    <w:div w:id="1709792338">
      <w:bodyDiv w:val="1"/>
      <w:marLeft w:val="0"/>
      <w:marRight w:val="0"/>
      <w:marTop w:val="0"/>
      <w:marBottom w:val="0"/>
      <w:divBdr>
        <w:top w:val="none" w:sz="0" w:space="0" w:color="auto"/>
        <w:left w:val="none" w:sz="0" w:space="0" w:color="auto"/>
        <w:bottom w:val="none" w:sz="0" w:space="0" w:color="auto"/>
        <w:right w:val="none" w:sz="0" w:space="0" w:color="auto"/>
      </w:divBdr>
    </w:div>
    <w:div w:id="1718433576">
      <w:bodyDiv w:val="1"/>
      <w:marLeft w:val="0"/>
      <w:marRight w:val="0"/>
      <w:marTop w:val="0"/>
      <w:marBottom w:val="0"/>
      <w:divBdr>
        <w:top w:val="none" w:sz="0" w:space="0" w:color="auto"/>
        <w:left w:val="none" w:sz="0" w:space="0" w:color="auto"/>
        <w:bottom w:val="none" w:sz="0" w:space="0" w:color="auto"/>
        <w:right w:val="none" w:sz="0" w:space="0" w:color="auto"/>
      </w:divBdr>
    </w:div>
    <w:div w:id="1721972245">
      <w:bodyDiv w:val="1"/>
      <w:marLeft w:val="0"/>
      <w:marRight w:val="0"/>
      <w:marTop w:val="0"/>
      <w:marBottom w:val="0"/>
      <w:divBdr>
        <w:top w:val="none" w:sz="0" w:space="0" w:color="auto"/>
        <w:left w:val="none" w:sz="0" w:space="0" w:color="auto"/>
        <w:bottom w:val="none" w:sz="0" w:space="0" w:color="auto"/>
        <w:right w:val="none" w:sz="0" w:space="0" w:color="auto"/>
      </w:divBdr>
    </w:div>
    <w:div w:id="1730104374">
      <w:bodyDiv w:val="1"/>
      <w:marLeft w:val="0"/>
      <w:marRight w:val="0"/>
      <w:marTop w:val="0"/>
      <w:marBottom w:val="0"/>
      <w:divBdr>
        <w:top w:val="none" w:sz="0" w:space="0" w:color="auto"/>
        <w:left w:val="none" w:sz="0" w:space="0" w:color="auto"/>
        <w:bottom w:val="none" w:sz="0" w:space="0" w:color="auto"/>
        <w:right w:val="none" w:sz="0" w:space="0" w:color="auto"/>
      </w:divBdr>
    </w:div>
    <w:div w:id="1739938747">
      <w:bodyDiv w:val="1"/>
      <w:marLeft w:val="0"/>
      <w:marRight w:val="0"/>
      <w:marTop w:val="0"/>
      <w:marBottom w:val="0"/>
      <w:divBdr>
        <w:top w:val="none" w:sz="0" w:space="0" w:color="auto"/>
        <w:left w:val="none" w:sz="0" w:space="0" w:color="auto"/>
        <w:bottom w:val="none" w:sz="0" w:space="0" w:color="auto"/>
        <w:right w:val="none" w:sz="0" w:space="0" w:color="auto"/>
      </w:divBdr>
    </w:div>
    <w:div w:id="1740591626">
      <w:bodyDiv w:val="1"/>
      <w:marLeft w:val="0"/>
      <w:marRight w:val="0"/>
      <w:marTop w:val="0"/>
      <w:marBottom w:val="0"/>
      <w:divBdr>
        <w:top w:val="none" w:sz="0" w:space="0" w:color="auto"/>
        <w:left w:val="none" w:sz="0" w:space="0" w:color="auto"/>
        <w:bottom w:val="none" w:sz="0" w:space="0" w:color="auto"/>
        <w:right w:val="none" w:sz="0" w:space="0" w:color="auto"/>
      </w:divBdr>
    </w:div>
    <w:div w:id="1745107380">
      <w:bodyDiv w:val="1"/>
      <w:marLeft w:val="0"/>
      <w:marRight w:val="0"/>
      <w:marTop w:val="0"/>
      <w:marBottom w:val="0"/>
      <w:divBdr>
        <w:top w:val="none" w:sz="0" w:space="0" w:color="auto"/>
        <w:left w:val="none" w:sz="0" w:space="0" w:color="auto"/>
        <w:bottom w:val="none" w:sz="0" w:space="0" w:color="auto"/>
        <w:right w:val="none" w:sz="0" w:space="0" w:color="auto"/>
      </w:divBdr>
    </w:div>
    <w:div w:id="1746804403">
      <w:bodyDiv w:val="1"/>
      <w:marLeft w:val="0"/>
      <w:marRight w:val="0"/>
      <w:marTop w:val="0"/>
      <w:marBottom w:val="0"/>
      <w:divBdr>
        <w:top w:val="none" w:sz="0" w:space="0" w:color="auto"/>
        <w:left w:val="none" w:sz="0" w:space="0" w:color="auto"/>
        <w:bottom w:val="none" w:sz="0" w:space="0" w:color="auto"/>
        <w:right w:val="none" w:sz="0" w:space="0" w:color="auto"/>
      </w:divBdr>
    </w:div>
    <w:div w:id="1752001563">
      <w:bodyDiv w:val="1"/>
      <w:marLeft w:val="0"/>
      <w:marRight w:val="0"/>
      <w:marTop w:val="0"/>
      <w:marBottom w:val="0"/>
      <w:divBdr>
        <w:top w:val="none" w:sz="0" w:space="0" w:color="auto"/>
        <w:left w:val="none" w:sz="0" w:space="0" w:color="auto"/>
        <w:bottom w:val="none" w:sz="0" w:space="0" w:color="auto"/>
        <w:right w:val="none" w:sz="0" w:space="0" w:color="auto"/>
      </w:divBdr>
    </w:div>
    <w:div w:id="1758594153">
      <w:bodyDiv w:val="1"/>
      <w:marLeft w:val="0"/>
      <w:marRight w:val="0"/>
      <w:marTop w:val="0"/>
      <w:marBottom w:val="0"/>
      <w:divBdr>
        <w:top w:val="none" w:sz="0" w:space="0" w:color="auto"/>
        <w:left w:val="none" w:sz="0" w:space="0" w:color="auto"/>
        <w:bottom w:val="none" w:sz="0" w:space="0" w:color="auto"/>
        <w:right w:val="none" w:sz="0" w:space="0" w:color="auto"/>
      </w:divBdr>
    </w:div>
    <w:div w:id="1761179370">
      <w:bodyDiv w:val="1"/>
      <w:marLeft w:val="0"/>
      <w:marRight w:val="0"/>
      <w:marTop w:val="0"/>
      <w:marBottom w:val="0"/>
      <w:divBdr>
        <w:top w:val="none" w:sz="0" w:space="0" w:color="auto"/>
        <w:left w:val="none" w:sz="0" w:space="0" w:color="auto"/>
        <w:bottom w:val="none" w:sz="0" w:space="0" w:color="auto"/>
        <w:right w:val="none" w:sz="0" w:space="0" w:color="auto"/>
      </w:divBdr>
    </w:div>
    <w:div w:id="1764917178">
      <w:bodyDiv w:val="1"/>
      <w:marLeft w:val="0"/>
      <w:marRight w:val="0"/>
      <w:marTop w:val="0"/>
      <w:marBottom w:val="0"/>
      <w:divBdr>
        <w:top w:val="none" w:sz="0" w:space="0" w:color="auto"/>
        <w:left w:val="none" w:sz="0" w:space="0" w:color="auto"/>
        <w:bottom w:val="none" w:sz="0" w:space="0" w:color="auto"/>
        <w:right w:val="none" w:sz="0" w:space="0" w:color="auto"/>
      </w:divBdr>
    </w:div>
    <w:div w:id="1766414621">
      <w:bodyDiv w:val="1"/>
      <w:marLeft w:val="0"/>
      <w:marRight w:val="0"/>
      <w:marTop w:val="0"/>
      <w:marBottom w:val="0"/>
      <w:divBdr>
        <w:top w:val="none" w:sz="0" w:space="0" w:color="auto"/>
        <w:left w:val="none" w:sz="0" w:space="0" w:color="auto"/>
        <w:bottom w:val="none" w:sz="0" w:space="0" w:color="auto"/>
        <w:right w:val="none" w:sz="0" w:space="0" w:color="auto"/>
      </w:divBdr>
    </w:div>
    <w:div w:id="1776752290">
      <w:bodyDiv w:val="1"/>
      <w:marLeft w:val="0"/>
      <w:marRight w:val="0"/>
      <w:marTop w:val="0"/>
      <w:marBottom w:val="0"/>
      <w:divBdr>
        <w:top w:val="none" w:sz="0" w:space="0" w:color="auto"/>
        <w:left w:val="none" w:sz="0" w:space="0" w:color="auto"/>
        <w:bottom w:val="none" w:sz="0" w:space="0" w:color="auto"/>
        <w:right w:val="none" w:sz="0" w:space="0" w:color="auto"/>
      </w:divBdr>
    </w:div>
    <w:div w:id="1778215673">
      <w:bodyDiv w:val="1"/>
      <w:marLeft w:val="0"/>
      <w:marRight w:val="0"/>
      <w:marTop w:val="0"/>
      <w:marBottom w:val="0"/>
      <w:divBdr>
        <w:top w:val="none" w:sz="0" w:space="0" w:color="auto"/>
        <w:left w:val="none" w:sz="0" w:space="0" w:color="auto"/>
        <w:bottom w:val="none" w:sz="0" w:space="0" w:color="auto"/>
        <w:right w:val="none" w:sz="0" w:space="0" w:color="auto"/>
      </w:divBdr>
    </w:div>
    <w:div w:id="1778401315">
      <w:bodyDiv w:val="1"/>
      <w:marLeft w:val="0"/>
      <w:marRight w:val="0"/>
      <w:marTop w:val="0"/>
      <w:marBottom w:val="0"/>
      <w:divBdr>
        <w:top w:val="none" w:sz="0" w:space="0" w:color="auto"/>
        <w:left w:val="none" w:sz="0" w:space="0" w:color="auto"/>
        <w:bottom w:val="none" w:sz="0" w:space="0" w:color="auto"/>
        <w:right w:val="none" w:sz="0" w:space="0" w:color="auto"/>
      </w:divBdr>
    </w:div>
    <w:div w:id="1783722216">
      <w:bodyDiv w:val="1"/>
      <w:marLeft w:val="0"/>
      <w:marRight w:val="0"/>
      <w:marTop w:val="0"/>
      <w:marBottom w:val="0"/>
      <w:divBdr>
        <w:top w:val="none" w:sz="0" w:space="0" w:color="auto"/>
        <w:left w:val="none" w:sz="0" w:space="0" w:color="auto"/>
        <w:bottom w:val="none" w:sz="0" w:space="0" w:color="auto"/>
        <w:right w:val="none" w:sz="0" w:space="0" w:color="auto"/>
      </w:divBdr>
    </w:div>
    <w:div w:id="1784953469">
      <w:bodyDiv w:val="1"/>
      <w:marLeft w:val="0"/>
      <w:marRight w:val="0"/>
      <w:marTop w:val="0"/>
      <w:marBottom w:val="0"/>
      <w:divBdr>
        <w:top w:val="none" w:sz="0" w:space="0" w:color="auto"/>
        <w:left w:val="none" w:sz="0" w:space="0" w:color="auto"/>
        <w:bottom w:val="none" w:sz="0" w:space="0" w:color="auto"/>
        <w:right w:val="none" w:sz="0" w:space="0" w:color="auto"/>
      </w:divBdr>
    </w:div>
    <w:div w:id="1788885952">
      <w:bodyDiv w:val="1"/>
      <w:marLeft w:val="0"/>
      <w:marRight w:val="0"/>
      <w:marTop w:val="0"/>
      <w:marBottom w:val="0"/>
      <w:divBdr>
        <w:top w:val="none" w:sz="0" w:space="0" w:color="auto"/>
        <w:left w:val="none" w:sz="0" w:space="0" w:color="auto"/>
        <w:bottom w:val="none" w:sz="0" w:space="0" w:color="auto"/>
        <w:right w:val="none" w:sz="0" w:space="0" w:color="auto"/>
      </w:divBdr>
    </w:div>
    <w:div w:id="1801266782">
      <w:bodyDiv w:val="1"/>
      <w:marLeft w:val="0"/>
      <w:marRight w:val="0"/>
      <w:marTop w:val="0"/>
      <w:marBottom w:val="0"/>
      <w:divBdr>
        <w:top w:val="none" w:sz="0" w:space="0" w:color="auto"/>
        <w:left w:val="none" w:sz="0" w:space="0" w:color="auto"/>
        <w:bottom w:val="none" w:sz="0" w:space="0" w:color="auto"/>
        <w:right w:val="none" w:sz="0" w:space="0" w:color="auto"/>
      </w:divBdr>
      <w:divsChild>
        <w:div w:id="69281326">
          <w:marLeft w:val="0"/>
          <w:marRight w:val="0"/>
          <w:marTop w:val="0"/>
          <w:marBottom w:val="0"/>
          <w:divBdr>
            <w:top w:val="none" w:sz="0" w:space="0" w:color="auto"/>
            <w:left w:val="none" w:sz="0" w:space="0" w:color="auto"/>
            <w:bottom w:val="none" w:sz="0" w:space="0" w:color="auto"/>
            <w:right w:val="none" w:sz="0" w:space="0" w:color="auto"/>
          </w:divBdr>
        </w:div>
        <w:div w:id="1025325142">
          <w:marLeft w:val="0"/>
          <w:marRight w:val="0"/>
          <w:marTop w:val="0"/>
          <w:marBottom w:val="0"/>
          <w:divBdr>
            <w:top w:val="none" w:sz="0" w:space="0" w:color="auto"/>
            <w:left w:val="none" w:sz="0" w:space="0" w:color="auto"/>
            <w:bottom w:val="none" w:sz="0" w:space="0" w:color="auto"/>
            <w:right w:val="none" w:sz="0" w:space="0" w:color="auto"/>
          </w:divBdr>
        </w:div>
        <w:div w:id="1323123500">
          <w:marLeft w:val="0"/>
          <w:marRight w:val="0"/>
          <w:marTop w:val="0"/>
          <w:marBottom w:val="0"/>
          <w:divBdr>
            <w:top w:val="none" w:sz="0" w:space="0" w:color="auto"/>
            <w:left w:val="none" w:sz="0" w:space="0" w:color="auto"/>
            <w:bottom w:val="none" w:sz="0" w:space="0" w:color="auto"/>
            <w:right w:val="none" w:sz="0" w:space="0" w:color="auto"/>
          </w:divBdr>
        </w:div>
        <w:div w:id="248009373">
          <w:marLeft w:val="0"/>
          <w:marRight w:val="0"/>
          <w:marTop w:val="0"/>
          <w:marBottom w:val="0"/>
          <w:divBdr>
            <w:top w:val="none" w:sz="0" w:space="0" w:color="auto"/>
            <w:left w:val="none" w:sz="0" w:space="0" w:color="auto"/>
            <w:bottom w:val="none" w:sz="0" w:space="0" w:color="auto"/>
            <w:right w:val="none" w:sz="0" w:space="0" w:color="auto"/>
          </w:divBdr>
        </w:div>
        <w:div w:id="2095278396">
          <w:marLeft w:val="0"/>
          <w:marRight w:val="0"/>
          <w:marTop w:val="0"/>
          <w:marBottom w:val="0"/>
          <w:divBdr>
            <w:top w:val="none" w:sz="0" w:space="0" w:color="auto"/>
            <w:left w:val="none" w:sz="0" w:space="0" w:color="auto"/>
            <w:bottom w:val="none" w:sz="0" w:space="0" w:color="auto"/>
            <w:right w:val="none" w:sz="0" w:space="0" w:color="auto"/>
          </w:divBdr>
        </w:div>
        <w:div w:id="928318723">
          <w:marLeft w:val="0"/>
          <w:marRight w:val="0"/>
          <w:marTop w:val="0"/>
          <w:marBottom w:val="0"/>
          <w:divBdr>
            <w:top w:val="none" w:sz="0" w:space="0" w:color="auto"/>
            <w:left w:val="none" w:sz="0" w:space="0" w:color="auto"/>
            <w:bottom w:val="none" w:sz="0" w:space="0" w:color="auto"/>
            <w:right w:val="none" w:sz="0" w:space="0" w:color="auto"/>
          </w:divBdr>
        </w:div>
        <w:div w:id="1158426395">
          <w:marLeft w:val="0"/>
          <w:marRight w:val="0"/>
          <w:marTop w:val="0"/>
          <w:marBottom w:val="0"/>
          <w:divBdr>
            <w:top w:val="none" w:sz="0" w:space="0" w:color="auto"/>
            <w:left w:val="none" w:sz="0" w:space="0" w:color="auto"/>
            <w:bottom w:val="none" w:sz="0" w:space="0" w:color="auto"/>
            <w:right w:val="none" w:sz="0" w:space="0" w:color="auto"/>
          </w:divBdr>
        </w:div>
        <w:div w:id="681660925">
          <w:marLeft w:val="0"/>
          <w:marRight w:val="0"/>
          <w:marTop w:val="0"/>
          <w:marBottom w:val="0"/>
          <w:divBdr>
            <w:top w:val="none" w:sz="0" w:space="0" w:color="auto"/>
            <w:left w:val="none" w:sz="0" w:space="0" w:color="auto"/>
            <w:bottom w:val="none" w:sz="0" w:space="0" w:color="auto"/>
            <w:right w:val="none" w:sz="0" w:space="0" w:color="auto"/>
          </w:divBdr>
        </w:div>
      </w:divsChild>
    </w:div>
    <w:div w:id="1801337491">
      <w:bodyDiv w:val="1"/>
      <w:marLeft w:val="0"/>
      <w:marRight w:val="0"/>
      <w:marTop w:val="0"/>
      <w:marBottom w:val="0"/>
      <w:divBdr>
        <w:top w:val="none" w:sz="0" w:space="0" w:color="auto"/>
        <w:left w:val="none" w:sz="0" w:space="0" w:color="auto"/>
        <w:bottom w:val="none" w:sz="0" w:space="0" w:color="auto"/>
        <w:right w:val="none" w:sz="0" w:space="0" w:color="auto"/>
      </w:divBdr>
    </w:div>
    <w:div w:id="1802265832">
      <w:bodyDiv w:val="1"/>
      <w:marLeft w:val="0"/>
      <w:marRight w:val="0"/>
      <w:marTop w:val="0"/>
      <w:marBottom w:val="0"/>
      <w:divBdr>
        <w:top w:val="none" w:sz="0" w:space="0" w:color="auto"/>
        <w:left w:val="none" w:sz="0" w:space="0" w:color="auto"/>
        <w:bottom w:val="none" w:sz="0" w:space="0" w:color="auto"/>
        <w:right w:val="none" w:sz="0" w:space="0" w:color="auto"/>
      </w:divBdr>
    </w:div>
    <w:div w:id="1805611203">
      <w:bodyDiv w:val="1"/>
      <w:marLeft w:val="0"/>
      <w:marRight w:val="0"/>
      <w:marTop w:val="0"/>
      <w:marBottom w:val="0"/>
      <w:divBdr>
        <w:top w:val="none" w:sz="0" w:space="0" w:color="auto"/>
        <w:left w:val="none" w:sz="0" w:space="0" w:color="auto"/>
        <w:bottom w:val="none" w:sz="0" w:space="0" w:color="auto"/>
        <w:right w:val="none" w:sz="0" w:space="0" w:color="auto"/>
      </w:divBdr>
    </w:div>
    <w:div w:id="1811943085">
      <w:bodyDiv w:val="1"/>
      <w:marLeft w:val="0"/>
      <w:marRight w:val="0"/>
      <w:marTop w:val="0"/>
      <w:marBottom w:val="0"/>
      <w:divBdr>
        <w:top w:val="none" w:sz="0" w:space="0" w:color="auto"/>
        <w:left w:val="none" w:sz="0" w:space="0" w:color="auto"/>
        <w:bottom w:val="none" w:sz="0" w:space="0" w:color="auto"/>
        <w:right w:val="none" w:sz="0" w:space="0" w:color="auto"/>
      </w:divBdr>
    </w:div>
    <w:div w:id="1814785675">
      <w:bodyDiv w:val="1"/>
      <w:marLeft w:val="0"/>
      <w:marRight w:val="0"/>
      <w:marTop w:val="0"/>
      <w:marBottom w:val="0"/>
      <w:divBdr>
        <w:top w:val="none" w:sz="0" w:space="0" w:color="auto"/>
        <w:left w:val="none" w:sz="0" w:space="0" w:color="auto"/>
        <w:bottom w:val="none" w:sz="0" w:space="0" w:color="auto"/>
        <w:right w:val="none" w:sz="0" w:space="0" w:color="auto"/>
      </w:divBdr>
    </w:div>
    <w:div w:id="1821530950">
      <w:bodyDiv w:val="1"/>
      <w:marLeft w:val="0"/>
      <w:marRight w:val="0"/>
      <w:marTop w:val="0"/>
      <w:marBottom w:val="0"/>
      <w:divBdr>
        <w:top w:val="none" w:sz="0" w:space="0" w:color="auto"/>
        <w:left w:val="none" w:sz="0" w:space="0" w:color="auto"/>
        <w:bottom w:val="none" w:sz="0" w:space="0" w:color="auto"/>
        <w:right w:val="none" w:sz="0" w:space="0" w:color="auto"/>
      </w:divBdr>
    </w:div>
    <w:div w:id="1825125615">
      <w:bodyDiv w:val="1"/>
      <w:marLeft w:val="0"/>
      <w:marRight w:val="0"/>
      <w:marTop w:val="0"/>
      <w:marBottom w:val="0"/>
      <w:divBdr>
        <w:top w:val="none" w:sz="0" w:space="0" w:color="auto"/>
        <w:left w:val="none" w:sz="0" w:space="0" w:color="auto"/>
        <w:bottom w:val="none" w:sz="0" w:space="0" w:color="auto"/>
        <w:right w:val="none" w:sz="0" w:space="0" w:color="auto"/>
      </w:divBdr>
    </w:div>
    <w:div w:id="1826702911">
      <w:bodyDiv w:val="1"/>
      <w:marLeft w:val="0"/>
      <w:marRight w:val="0"/>
      <w:marTop w:val="0"/>
      <w:marBottom w:val="0"/>
      <w:divBdr>
        <w:top w:val="none" w:sz="0" w:space="0" w:color="auto"/>
        <w:left w:val="none" w:sz="0" w:space="0" w:color="auto"/>
        <w:bottom w:val="none" w:sz="0" w:space="0" w:color="auto"/>
        <w:right w:val="none" w:sz="0" w:space="0" w:color="auto"/>
      </w:divBdr>
    </w:div>
    <w:div w:id="1833401331">
      <w:bodyDiv w:val="1"/>
      <w:marLeft w:val="0"/>
      <w:marRight w:val="0"/>
      <w:marTop w:val="0"/>
      <w:marBottom w:val="0"/>
      <w:divBdr>
        <w:top w:val="none" w:sz="0" w:space="0" w:color="auto"/>
        <w:left w:val="none" w:sz="0" w:space="0" w:color="auto"/>
        <w:bottom w:val="none" w:sz="0" w:space="0" w:color="auto"/>
        <w:right w:val="none" w:sz="0" w:space="0" w:color="auto"/>
      </w:divBdr>
    </w:div>
    <w:div w:id="1839299104">
      <w:bodyDiv w:val="1"/>
      <w:marLeft w:val="0"/>
      <w:marRight w:val="0"/>
      <w:marTop w:val="0"/>
      <w:marBottom w:val="0"/>
      <w:divBdr>
        <w:top w:val="none" w:sz="0" w:space="0" w:color="auto"/>
        <w:left w:val="none" w:sz="0" w:space="0" w:color="auto"/>
        <w:bottom w:val="none" w:sz="0" w:space="0" w:color="auto"/>
        <w:right w:val="none" w:sz="0" w:space="0" w:color="auto"/>
      </w:divBdr>
    </w:div>
    <w:div w:id="1840579437">
      <w:bodyDiv w:val="1"/>
      <w:marLeft w:val="0"/>
      <w:marRight w:val="0"/>
      <w:marTop w:val="0"/>
      <w:marBottom w:val="0"/>
      <w:divBdr>
        <w:top w:val="none" w:sz="0" w:space="0" w:color="auto"/>
        <w:left w:val="none" w:sz="0" w:space="0" w:color="auto"/>
        <w:bottom w:val="none" w:sz="0" w:space="0" w:color="auto"/>
        <w:right w:val="none" w:sz="0" w:space="0" w:color="auto"/>
      </w:divBdr>
    </w:div>
    <w:div w:id="1844279158">
      <w:bodyDiv w:val="1"/>
      <w:marLeft w:val="0"/>
      <w:marRight w:val="0"/>
      <w:marTop w:val="0"/>
      <w:marBottom w:val="0"/>
      <w:divBdr>
        <w:top w:val="none" w:sz="0" w:space="0" w:color="auto"/>
        <w:left w:val="none" w:sz="0" w:space="0" w:color="auto"/>
        <w:bottom w:val="none" w:sz="0" w:space="0" w:color="auto"/>
        <w:right w:val="none" w:sz="0" w:space="0" w:color="auto"/>
      </w:divBdr>
    </w:div>
    <w:div w:id="1855419597">
      <w:bodyDiv w:val="1"/>
      <w:marLeft w:val="0"/>
      <w:marRight w:val="0"/>
      <w:marTop w:val="0"/>
      <w:marBottom w:val="0"/>
      <w:divBdr>
        <w:top w:val="none" w:sz="0" w:space="0" w:color="auto"/>
        <w:left w:val="none" w:sz="0" w:space="0" w:color="auto"/>
        <w:bottom w:val="none" w:sz="0" w:space="0" w:color="auto"/>
        <w:right w:val="none" w:sz="0" w:space="0" w:color="auto"/>
      </w:divBdr>
    </w:div>
    <w:div w:id="1862275968">
      <w:bodyDiv w:val="1"/>
      <w:marLeft w:val="0"/>
      <w:marRight w:val="0"/>
      <w:marTop w:val="0"/>
      <w:marBottom w:val="0"/>
      <w:divBdr>
        <w:top w:val="none" w:sz="0" w:space="0" w:color="auto"/>
        <w:left w:val="none" w:sz="0" w:space="0" w:color="auto"/>
        <w:bottom w:val="none" w:sz="0" w:space="0" w:color="auto"/>
        <w:right w:val="none" w:sz="0" w:space="0" w:color="auto"/>
      </w:divBdr>
    </w:div>
    <w:div w:id="1863089000">
      <w:bodyDiv w:val="1"/>
      <w:marLeft w:val="0"/>
      <w:marRight w:val="0"/>
      <w:marTop w:val="0"/>
      <w:marBottom w:val="0"/>
      <w:divBdr>
        <w:top w:val="none" w:sz="0" w:space="0" w:color="auto"/>
        <w:left w:val="none" w:sz="0" w:space="0" w:color="auto"/>
        <w:bottom w:val="none" w:sz="0" w:space="0" w:color="auto"/>
        <w:right w:val="none" w:sz="0" w:space="0" w:color="auto"/>
      </w:divBdr>
    </w:div>
    <w:div w:id="1863668206">
      <w:bodyDiv w:val="1"/>
      <w:marLeft w:val="0"/>
      <w:marRight w:val="0"/>
      <w:marTop w:val="0"/>
      <w:marBottom w:val="0"/>
      <w:divBdr>
        <w:top w:val="none" w:sz="0" w:space="0" w:color="auto"/>
        <w:left w:val="none" w:sz="0" w:space="0" w:color="auto"/>
        <w:bottom w:val="none" w:sz="0" w:space="0" w:color="auto"/>
        <w:right w:val="none" w:sz="0" w:space="0" w:color="auto"/>
      </w:divBdr>
    </w:div>
    <w:div w:id="1869760640">
      <w:bodyDiv w:val="1"/>
      <w:marLeft w:val="0"/>
      <w:marRight w:val="0"/>
      <w:marTop w:val="0"/>
      <w:marBottom w:val="0"/>
      <w:divBdr>
        <w:top w:val="none" w:sz="0" w:space="0" w:color="auto"/>
        <w:left w:val="none" w:sz="0" w:space="0" w:color="auto"/>
        <w:bottom w:val="none" w:sz="0" w:space="0" w:color="auto"/>
        <w:right w:val="none" w:sz="0" w:space="0" w:color="auto"/>
      </w:divBdr>
    </w:div>
    <w:div w:id="1873029702">
      <w:bodyDiv w:val="1"/>
      <w:marLeft w:val="0"/>
      <w:marRight w:val="0"/>
      <w:marTop w:val="0"/>
      <w:marBottom w:val="0"/>
      <w:divBdr>
        <w:top w:val="none" w:sz="0" w:space="0" w:color="auto"/>
        <w:left w:val="none" w:sz="0" w:space="0" w:color="auto"/>
        <w:bottom w:val="none" w:sz="0" w:space="0" w:color="auto"/>
        <w:right w:val="none" w:sz="0" w:space="0" w:color="auto"/>
      </w:divBdr>
    </w:div>
    <w:div w:id="1877500112">
      <w:bodyDiv w:val="1"/>
      <w:marLeft w:val="0"/>
      <w:marRight w:val="0"/>
      <w:marTop w:val="0"/>
      <w:marBottom w:val="0"/>
      <w:divBdr>
        <w:top w:val="none" w:sz="0" w:space="0" w:color="auto"/>
        <w:left w:val="none" w:sz="0" w:space="0" w:color="auto"/>
        <w:bottom w:val="none" w:sz="0" w:space="0" w:color="auto"/>
        <w:right w:val="none" w:sz="0" w:space="0" w:color="auto"/>
      </w:divBdr>
    </w:div>
    <w:div w:id="1877691455">
      <w:bodyDiv w:val="1"/>
      <w:marLeft w:val="0"/>
      <w:marRight w:val="0"/>
      <w:marTop w:val="0"/>
      <w:marBottom w:val="0"/>
      <w:divBdr>
        <w:top w:val="none" w:sz="0" w:space="0" w:color="auto"/>
        <w:left w:val="none" w:sz="0" w:space="0" w:color="auto"/>
        <w:bottom w:val="none" w:sz="0" w:space="0" w:color="auto"/>
        <w:right w:val="none" w:sz="0" w:space="0" w:color="auto"/>
      </w:divBdr>
    </w:div>
    <w:div w:id="1879972369">
      <w:bodyDiv w:val="1"/>
      <w:marLeft w:val="0"/>
      <w:marRight w:val="0"/>
      <w:marTop w:val="0"/>
      <w:marBottom w:val="0"/>
      <w:divBdr>
        <w:top w:val="none" w:sz="0" w:space="0" w:color="auto"/>
        <w:left w:val="none" w:sz="0" w:space="0" w:color="auto"/>
        <w:bottom w:val="none" w:sz="0" w:space="0" w:color="auto"/>
        <w:right w:val="none" w:sz="0" w:space="0" w:color="auto"/>
      </w:divBdr>
    </w:div>
    <w:div w:id="1881478233">
      <w:bodyDiv w:val="1"/>
      <w:marLeft w:val="0"/>
      <w:marRight w:val="0"/>
      <w:marTop w:val="0"/>
      <w:marBottom w:val="0"/>
      <w:divBdr>
        <w:top w:val="none" w:sz="0" w:space="0" w:color="auto"/>
        <w:left w:val="none" w:sz="0" w:space="0" w:color="auto"/>
        <w:bottom w:val="none" w:sz="0" w:space="0" w:color="auto"/>
        <w:right w:val="none" w:sz="0" w:space="0" w:color="auto"/>
      </w:divBdr>
    </w:div>
    <w:div w:id="1882547845">
      <w:bodyDiv w:val="1"/>
      <w:marLeft w:val="0"/>
      <w:marRight w:val="0"/>
      <w:marTop w:val="0"/>
      <w:marBottom w:val="0"/>
      <w:divBdr>
        <w:top w:val="none" w:sz="0" w:space="0" w:color="auto"/>
        <w:left w:val="none" w:sz="0" w:space="0" w:color="auto"/>
        <w:bottom w:val="none" w:sz="0" w:space="0" w:color="auto"/>
        <w:right w:val="none" w:sz="0" w:space="0" w:color="auto"/>
      </w:divBdr>
    </w:div>
    <w:div w:id="1883321803">
      <w:bodyDiv w:val="1"/>
      <w:marLeft w:val="0"/>
      <w:marRight w:val="0"/>
      <w:marTop w:val="0"/>
      <w:marBottom w:val="0"/>
      <w:divBdr>
        <w:top w:val="none" w:sz="0" w:space="0" w:color="auto"/>
        <w:left w:val="none" w:sz="0" w:space="0" w:color="auto"/>
        <w:bottom w:val="none" w:sz="0" w:space="0" w:color="auto"/>
        <w:right w:val="none" w:sz="0" w:space="0" w:color="auto"/>
      </w:divBdr>
    </w:div>
    <w:div w:id="1896429508">
      <w:bodyDiv w:val="1"/>
      <w:marLeft w:val="0"/>
      <w:marRight w:val="0"/>
      <w:marTop w:val="0"/>
      <w:marBottom w:val="0"/>
      <w:divBdr>
        <w:top w:val="none" w:sz="0" w:space="0" w:color="auto"/>
        <w:left w:val="none" w:sz="0" w:space="0" w:color="auto"/>
        <w:bottom w:val="none" w:sz="0" w:space="0" w:color="auto"/>
        <w:right w:val="none" w:sz="0" w:space="0" w:color="auto"/>
      </w:divBdr>
    </w:div>
    <w:div w:id="1898079326">
      <w:bodyDiv w:val="1"/>
      <w:marLeft w:val="0"/>
      <w:marRight w:val="0"/>
      <w:marTop w:val="0"/>
      <w:marBottom w:val="0"/>
      <w:divBdr>
        <w:top w:val="none" w:sz="0" w:space="0" w:color="auto"/>
        <w:left w:val="none" w:sz="0" w:space="0" w:color="auto"/>
        <w:bottom w:val="none" w:sz="0" w:space="0" w:color="auto"/>
        <w:right w:val="none" w:sz="0" w:space="0" w:color="auto"/>
      </w:divBdr>
    </w:div>
    <w:div w:id="1904367098">
      <w:bodyDiv w:val="1"/>
      <w:marLeft w:val="0"/>
      <w:marRight w:val="0"/>
      <w:marTop w:val="0"/>
      <w:marBottom w:val="0"/>
      <w:divBdr>
        <w:top w:val="none" w:sz="0" w:space="0" w:color="auto"/>
        <w:left w:val="none" w:sz="0" w:space="0" w:color="auto"/>
        <w:bottom w:val="none" w:sz="0" w:space="0" w:color="auto"/>
        <w:right w:val="none" w:sz="0" w:space="0" w:color="auto"/>
      </w:divBdr>
    </w:div>
    <w:div w:id="1904678886">
      <w:bodyDiv w:val="1"/>
      <w:marLeft w:val="0"/>
      <w:marRight w:val="0"/>
      <w:marTop w:val="0"/>
      <w:marBottom w:val="0"/>
      <w:divBdr>
        <w:top w:val="none" w:sz="0" w:space="0" w:color="auto"/>
        <w:left w:val="none" w:sz="0" w:space="0" w:color="auto"/>
        <w:bottom w:val="none" w:sz="0" w:space="0" w:color="auto"/>
        <w:right w:val="none" w:sz="0" w:space="0" w:color="auto"/>
      </w:divBdr>
    </w:div>
    <w:div w:id="1910847945">
      <w:bodyDiv w:val="1"/>
      <w:marLeft w:val="0"/>
      <w:marRight w:val="0"/>
      <w:marTop w:val="0"/>
      <w:marBottom w:val="0"/>
      <w:divBdr>
        <w:top w:val="none" w:sz="0" w:space="0" w:color="auto"/>
        <w:left w:val="none" w:sz="0" w:space="0" w:color="auto"/>
        <w:bottom w:val="none" w:sz="0" w:space="0" w:color="auto"/>
        <w:right w:val="none" w:sz="0" w:space="0" w:color="auto"/>
      </w:divBdr>
    </w:div>
    <w:div w:id="1911962619">
      <w:bodyDiv w:val="1"/>
      <w:marLeft w:val="0"/>
      <w:marRight w:val="0"/>
      <w:marTop w:val="0"/>
      <w:marBottom w:val="0"/>
      <w:divBdr>
        <w:top w:val="none" w:sz="0" w:space="0" w:color="auto"/>
        <w:left w:val="none" w:sz="0" w:space="0" w:color="auto"/>
        <w:bottom w:val="none" w:sz="0" w:space="0" w:color="auto"/>
        <w:right w:val="none" w:sz="0" w:space="0" w:color="auto"/>
      </w:divBdr>
    </w:div>
    <w:div w:id="1914581428">
      <w:bodyDiv w:val="1"/>
      <w:marLeft w:val="0"/>
      <w:marRight w:val="0"/>
      <w:marTop w:val="0"/>
      <w:marBottom w:val="0"/>
      <w:divBdr>
        <w:top w:val="none" w:sz="0" w:space="0" w:color="auto"/>
        <w:left w:val="none" w:sz="0" w:space="0" w:color="auto"/>
        <w:bottom w:val="none" w:sz="0" w:space="0" w:color="auto"/>
        <w:right w:val="none" w:sz="0" w:space="0" w:color="auto"/>
      </w:divBdr>
    </w:div>
    <w:div w:id="1916938754">
      <w:bodyDiv w:val="1"/>
      <w:marLeft w:val="0"/>
      <w:marRight w:val="0"/>
      <w:marTop w:val="0"/>
      <w:marBottom w:val="0"/>
      <w:divBdr>
        <w:top w:val="none" w:sz="0" w:space="0" w:color="auto"/>
        <w:left w:val="none" w:sz="0" w:space="0" w:color="auto"/>
        <w:bottom w:val="none" w:sz="0" w:space="0" w:color="auto"/>
        <w:right w:val="none" w:sz="0" w:space="0" w:color="auto"/>
      </w:divBdr>
    </w:div>
    <w:div w:id="1917668724">
      <w:bodyDiv w:val="1"/>
      <w:marLeft w:val="0"/>
      <w:marRight w:val="0"/>
      <w:marTop w:val="0"/>
      <w:marBottom w:val="0"/>
      <w:divBdr>
        <w:top w:val="none" w:sz="0" w:space="0" w:color="auto"/>
        <w:left w:val="none" w:sz="0" w:space="0" w:color="auto"/>
        <w:bottom w:val="none" w:sz="0" w:space="0" w:color="auto"/>
        <w:right w:val="none" w:sz="0" w:space="0" w:color="auto"/>
      </w:divBdr>
    </w:div>
    <w:div w:id="1921065293">
      <w:bodyDiv w:val="1"/>
      <w:marLeft w:val="0"/>
      <w:marRight w:val="0"/>
      <w:marTop w:val="0"/>
      <w:marBottom w:val="0"/>
      <w:divBdr>
        <w:top w:val="none" w:sz="0" w:space="0" w:color="auto"/>
        <w:left w:val="none" w:sz="0" w:space="0" w:color="auto"/>
        <w:bottom w:val="none" w:sz="0" w:space="0" w:color="auto"/>
        <w:right w:val="none" w:sz="0" w:space="0" w:color="auto"/>
      </w:divBdr>
    </w:div>
    <w:div w:id="1921862158">
      <w:bodyDiv w:val="1"/>
      <w:marLeft w:val="0"/>
      <w:marRight w:val="0"/>
      <w:marTop w:val="0"/>
      <w:marBottom w:val="0"/>
      <w:divBdr>
        <w:top w:val="none" w:sz="0" w:space="0" w:color="auto"/>
        <w:left w:val="none" w:sz="0" w:space="0" w:color="auto"/>
        <w:bottom w:val="none" w:sz="0" w:space="0" w:color="auto"/>
        <w:right w:val="none" w:sz="0" w:space="0" w:color="auto"/>
      </w:divBdr>
    </w:div>
    <w:div w:id="1921987917">
      <w:bodyDiv w:val="1"/>
      <w:marLeft w:val="0"/>
      <w:marRight w:val="0"/>
      <w:marTop w:val="0"/>
      <w:marBottom w:val="0"/>
      <w:divBdr>
        <w:top w:val="none" w:sz="0" w:space="0" w:color="auto"/>
        <w:left w:val="none" w:sz="0" w:space="0" w:color="auto"/>
        <w:bottom w:val="none" w:sz="0" w:space="0" w:color="auto"/>
        <w:right w:val="none" w:sz="0" w:space="0" w:color="auto"/>
      </w:divBdr>
    </w:div>
    <w:div w:id="1929386225">
      <w:bodyDiv w:val="1"/>
      <w:marLeft w:val="0"/>
      <w:marRight w:val="0"/>
      <w:marTop w:val="0"/>
      <w:marBottom w:val="0"/>
      <w:divBdr>
        <w:top w:val="none" w:sz="0" w:space="0" w:color="auto"/>
        <w:left w:val="none" w:sz="0" w:space="0" w:color="auto"/>
        <w:bottom w:val="none" w:sz="0" w:space="0" w:color="auto"/>
        <w:right w:val="none" w:sz="0" w:space="0" w:color="auto"/>
      </w:divBdr>
    </w:div>
    <w:div w:id="1929655099">
      <w:bodyDiv w:val="1"/>
      <w:marLeft w:val="0"/>
      <w:marRight w:val="0"/>
      <w:marTop w:val="0"/>
      <w:marBottom w:val="0"/>
      <w:divBdr>
        <w:top w:val="none" w:sz="0" w:space="0" w:color="auto"/>
        <w:left w:val="none" w:sz="0" w:space="0" w:color="auto"/>
        <w:bottom w:val="none" w:sz="0" w:space="0" w:color="auto"/>
        <w:right w:val="none" w:sz="0" w:space="0" w:color="auto"/>
      </w:divBdr>
    </w:div>
    <w:div w:id="1934892118">
      <w:bodyDiv w:val="1"/>
      <w:marLeft w:val="0"/>
      <w:marRight w:val="0"/>
      <w:marTop w:val="0"/>
      <w:marBottom w:val="0"/>
      <w:divBdr>
        <w:top w:val="none" w:sz="0" w:space="0" w:color="auto"/>
        <w:left w:val="none" w:sz="0" w:space="0" w:color="auto"/>
        <w:bottom w:val="none" w:sz="0" w:space="0" w:color="auto"/>
        <w:right w:val="none" w:sz="0" w:space="0" w:color="auto"/>
      </w:divBdr>
      <w:divsChild>
        <w:div w:id="415789536">
          <w:marLeft w:val="0"/>
          <w:marRight w:val="0"/>
          <w:marTop w:val="0"/>
          <w:marBottom w:val="360"/>
          <w:divBdr>
            <w:top w:val="none" w:sz="0" w:space="0" w:color="auto"/>
            <w:left w:val="none" w:sz="0" w:space="0" w:color="auto"/>
            <w:bottom w:val="none" w:sz="0" w:space="0" w:color="auto"/>
            <w:right w:val="none" w:sz="0" w:space="0" w:color="auto"/>
          </w:divBdr>
        </w:div>
        <w:div w:id="492912667">
          <w:marLeft w:val="0"/>
          <w:marRight w:val="0"/>
          <w:marTop w:val="0"/>
          <w:marBottom w:val="360"/>
          <w:divBdr>
            <w:top w:val="none" w:sz="0" w:space="0" w:color="auto"/>
            <w:left w:val="none" w:sz="0" w:space="0" w:color="auto"/>
            <w:bottom w:val="none" w:sz="0" w:space="0" w:color="auto"/>
            <w:right w:val="none" w:sz="0" w:space="0" w:color="auto"/>
          </w:divBdr>
        </w:div>
      </w:divsChild>
    </w:div>
    <w:div w:id="1936090961">
      <w:bodyDiv w:val="1"/>
      <w:marLeft w:val="0"/>
      <w:marRight w:val="0"/>
      <w:marTop w:val="0"/>
      <w:marBottom w:val="0"/>
      <w:divBdr>
        <w:top w:val="none" w:sz="0" w:space="0" w:color="auto"/>
        <w:left w:val="none" w:sz="0" w:space="0" w:color="auto"/>
        <w:bottom w:val="none" w:sz="0" w:space="0" w:color="auto"/>
        <w:right w:val="none" w:sz="0" w:space="0" w:color="auto"/>
      </w:divBdr>
    </w:div>
    <w:div w:id="1944607956">
      <w:bodyDiv w:val="1"/>
      <w:marLeft w:val="0"/>
      <w:marRight w:val="0"/>
      <w:marTop w:val="0"/>
      <w:marBottom w:val="0"/>
      <w:divBdr>
        <w:top w:val="none" w:sz="0" w:space="0" w:color="auto"/>
        <w:left w:val="none" w:sz="0" w:space="0" w:color="auto"/>
        <w:bottom w:val="none" w:sz="0" w:space="0" w:color="auto"/>
        <w:right w:val="none" w:sz="0" w:space="0" w:color="auto"/>
      </w:divBdr>
    </w:div>
    <w:div w:id="1945727900">
      <w:bodyDiv w:val="1"/>
      <w:marLeft w:val="0"/>
      <w:marRight w:val="0"/>
      <w:marTop w:val="0"/>
      <w:marBottom w:val="0"/>
      <w:divBdr>
        <w:top w:val="none" w:sz="0" w:space="0" w:color="auto"/>
        <w:left w:val="none" w:sz="0" w:space="0" w:color="auto"/>
        <w:bottom w:val="none" w:sz="0" w:space="0" w:color="auto"/>
        <w:right w:val="none" w:sz="0" w:space="0" w:color="auto"/>
      </w:divBdr>
    </w:div>
    <w:div w:id="1951358661">
      <w:bodyDiv w:val="1"/>
      <w:marLeft w:val="0"/>
      <w:marRight w:val="0"/>
      <w:marTop w:val="0"/>
      <w:marBottom w:val="0"/>
      <w:divBdr>
        <w:top w:val="none" w:sz="0" w:space="0" w:color="auto"/>
        <w:left w:val="none" w:sz="0" w:space="0" w:color="auto"/>
        <w:bottom w:val="none" w:sz="0" w:space="0" w:color="auto"/>
        <w:right w:val="none" w:sz="0" w:space="0" w:color="auto"/>
      </w:divBdr>
    </w:div>
    <w:div w:id="1954745362">
      <w:bodyDiv w:val="1"/>
      <w:marLeft w:val="0"/>
      <w:marRight w:val="0"/>
      <w:marTop w:val="0"/>
      <w:marBottom w:val="0"/>
      <w:divBdr>
        <w:top w:val="none" w:sz="0" w:space="0" w:color="auto"/>
        <w:left w:val="none" w:sz="0" w:space="0" w:color="auto"/>
        <w:bottom w:val="none" w:sz="0" w:space="0" w:color="auto"/>
        <w:right w:val="none" w:sz="0" w:space="0" w:color="auto"/>
      </w:divBdr>
    </w:div>
    <w:div w:id="1957639222">
      <w:bodyDiv w:val="1"/>
      <w:marLeft w:val="0"/>
      <w:marRight w:val="0"/>
      <w:marTop w:val="0"/>
      <w:marBottom w:val="0"/>
      <w:divBdr>
        <w:top w:val="none" w:sz="0" w:space="0" w:color="auto"/>
        <w:left w:val="none" w:sz="0" w:space="0" w:color="auto"/>
        <w:bottom w:val="none" w:sz="0" w:space="0" w:color="auto"/>
        <w:right w:val="none" w:sz="0" w:space="0" w:color="auto"/>
      </w:divBdr>
    </w:div>
    <w:div w:id="1959334816">
      <w:bodyDiv w:val="1"/>
      <w:marLeft w:val="0"/>
      <w:marRight w:val="0"/>
      <w:marTop w:val="0"/>
      <w:marBottom w:val="0"/>
      <w:divBdr>
        <w:top w:val="none" w:sz="0" w:space="0" w:color="auto"/>
        <w:left w:val="none" w:sz="0" w:space="0" w:color="auto"/>
        <w:bottom w:val="none" w:sz="0" w:space="0" w:color="auto"/>
        <w:right w:val="none" w:sz="0" w:space="0" w:color="auto"/>
      </w:divBdr>
    </w:div>
    <w:div w:id="1961296458">
      <w:bodyDiv w:val="1"/>
      <w:marLeft w:val="0"/>
      <w:marRight w:val="0"/>
      <w:marTop w:val="0"/>
      <w:marBottom w:val="0"/>
      <w:divBdr>
        <w:top w:val="none" w:sz="0" w:space="0" w:color="auto"/>
        <w:left w:val="none" w:sz="0" w:space="0" w:color="auto"/>
        <w:bottom w:val="none" w:sz="0" w:space="0" w:color="auto"/>
        <w:right w:val="none" w:sz="0" w:space="0" w:color="auto"/>
      </w:divBdr>
    </w:div>
    <w:div w:id="1963069750">
      <w:bodyDiv w:val="1"/>
      <w:marLeft w:val="0"/>
      <w:marRight w:val="0"/>
      <w:marTop w:val="0"/>
      <w:marBottom w:val="0"/>
      <w:divBdr>
        <w:top w:val="none" w:sz="0" w:space="0" w:color="auto"/>
        <w:left w:val="none" w:sz="0" w:space="0" w:color="auto"/>
        <w:bottom w:val="none" w:sz="0" w:space="0" w:color="auto"/>
        <w:right w:val="none" w:sz="0" w:space="0" w:color="auto"/>
      </w:divBdr>
    </w:div>
    <w:div w:id="1968004691">
      <w:bodyDiv w:val="1"/>
      <w:marLeft w:val="0"/>
      <w:marRight w:val="0"/>
      <w:marTop w:val="0"/>
      <w:marBottom w:val="0"/>
      <w:divBdr>
        <w:top w:val="none" w:sz="0" w:space="0" w:color="auto"/>
        <w:left w:val="none" w:sz="0" w:space="0" w:color="auto"/>
        <w:bottom w:val="none" w:sz="0" w:space="0" w:color="auto"/>
        <w:right w:val="none" w:sz="0" w:space="0" w:color="auto"/>
      </w:divBdr>
    </w:div>
    <w:div w:id="1968969204">
      <w:bodyDiv w:val="1"/>
      <w:marLeft w:val="0"/>
      <w:marRight w:val="0"/>
      <w:marTop w:val="0"/>
      <w:marBottom w:val="0"/>
      <w:divBdr>
        <w:top w:val="none" w:sz="0" w:space="0" w:color="auto"/>
        <w:left w:val="none" w:sz="0" w:space="0" w:color="auto"/>
        <w:bottom w:val="none" w:sz="0" w:space="0" w:color="auto"/>
        <w:right w:val="none" w:sz="0" w:space="0" w:color="auto"/>
      </w:divBdr>
    </w:div>
    <w:div w:id="1970279528">
      <w:bodyDiv w:val="1"/>
      <w:marLeft w:val="0"/>
      <w:marRight w:val="0"/>
      <w:marTop w:val="0"/>
      <w:marBottom w:val="0"/>
      <w:divBdr>
        <w:top w:val="none" w:sz="0" w:space="0" w:color="auto"/>
        <w:left w:val="none" w:sz="0" w:space="0" w:color="auto"/>
        <w:bottom w:val="none" w:sz="0" w:space="0" w:color="auto"/>
        <w:right w:val="none" w:sz="0" w:space="0" w:color="auto"/>
      </w:divBdr>
    </w:div>
    <w:div w:id="1971396479">
      <w:bodyDiv w:val="1"/>
      <w:marLeft w:val="0"/>
      <w:marRight w:val="0"/>
      <w:marTop w:val="0"/>
      <w:marBottom w:val="0"/>
      <w:divBdr>
        <w:top w:val="none" w:sz="0" w:space="0" w:color="auto"/>
        <w:left w:val="none" w:sz="0" w:space="0" w:color="auto"/>
        <w:bottom w:val="none" w:sz="0" w:space="0" w:color="auto"/>
        <w:right w:val="none" w:sz="0" w:space="0" w:color="auto"/>
      </w:divBdr>
    </w:div>
    <w:div w:id="1977106466">
      <w:bodyDiv w:val="1"/>
      <w:marLeft w:val="0"/>
      <w:marRight w:val="0"/>
      <w:marTop w:val="0"/>
      <w:marBottom w:val="0"/>
      <w:divBdr>
        <w:top w:val="none" w:sz="0" w:space="0" w:color="auto"/>
        <w:left w:val="none" w:sz="0" w:space="0" w:color="auto"/>
        <w:bottom w:val="none" w:sz="0" w:space="0" w:color="auto"/>
        <w:right w:val="none" w:sz="0" w:space="0" w:color="auto"/>
      </w:divBdr>
    </w:div>
    <w:div w:id="1983730343">
      <w:bodyDiv w:val="1"/>
      <w:marLeft w:val="0"/>
      <w:marRight w:val="0"/>
      <w:marTop w:val="0"/>
      <w:marBottom w:val="0"/>
      <w:divBdr>
        <w:top w:val="none" w:sz="0" w:space="0" w:color="auto"/>
        <w:left w:val="none" w:sz="0" w:space="0" w:color="auto"/>
        <w:bottom w:val="none" w:sz="0" w:space="0" w:color="auto"/>
        <w:right w:val="none" w:sz="0" w:space="0" w:color="auto"/>
      </w:divBdr>
    </w:div>
    <w:div w:id="1984894604">
      <w:bodyDiv w:val="1"/>
      <w:marLeft w:val="0"/>
      <w:marRight w:val="0"/>
      <w:marTop w:val="0"/>
      <w:marBottom w:val="0"/>
      <w:divBdr>
        <w:top w:val="none" w:sz="0" w:space="0" w:color="auto"/>
        <w:left w:val="none" w:sz="0" w:space="0" w:color="auto"/>
        <w:bottom w:val="none" w:sz="0" w:space="0" w:color="auto"/>
        <w:right w:val="none" w:sz="0" w:space="0" w:color="auto"/>
      </w:divBdr>
    </w:div>
    <w:div w:id="1996183420">
      <w:bodyDiv w:val="1"/>
      <w:marLeft w:val="0"/>
      <w:marRight w:val="0"/>
      <w:marTop w:val="0"/>
      <w:marBottom w:val="0"/>
      <w:divBdr>
        <w:top w:val="none" w:sz="0" w:space="0" w:color="auto"/>
        <w:left w:val="none" w:sz="0" w:space="0" w:color="auto"/>
        <w:bottom w:val="none" w:sz="0" w:space="0" w:color="auto"/>
        <w:right w:val="none" w:sz="0" w:space="0" w:color="auto"/>
      </w:divBdr>
    </w:div>
    <w:div w:id="2003972147">
      <w:bodyDiv w:val="1"/>
      <w:marLeft w:val="0"/>
      <w:marRight w:val="0"/>
      <w:marTop w:val="0"/>
      <w:marBottom w:val="0"/>
      <w:divBdr>
        <w:top w:val="none" w:sz="0" w:space="0" w:color="auto"/>
        <w:left w:val="none" w:sz="0" w:space="0" w:color="auto"/>
        <w:bottom w:val="none" w:sz="0" w:space="0" w:color="auto"/>
        <w:right w:val="none" w:sz="0" w:space="0" w:color="auto"/>
      </w:divBdr>
    </w:div>
    <w:div w:id="2004890408">
      <w:bodyDiv w:val="1"/>
      <w:marLeft w:val="0"/>
      <w:marRight w:val="0"/>
      <w:marTop w:val="0"/>
      <w:marBottom w:val="0"/>
      <w:divBdr>
        <w:top w:val="none" w:sz="0" w:space="0" w:color="auto"/>
        <w:left w:val="none" w:sz="0" w:space="0" w:color="auto"/>
        <w:bottom w:val="none" w:sz="0" w:space="0" w:color="auto"/>
        <w:right w:val="none" w:sz="0" w:space="0" w:color="auto"/>
      </w:divBdr>
    </w:div>
    <w:div w:id="2007201447">
      <w:bodyDiv w:val="1"/>
      <w:marLeft w:val="0"/>
      <w:marRight w:val="0"/>
      <w:marTop w:val="0"/>
      <w:marBottom w:val="0"/>
      <w:divBdr>
        <w:top w:val="none" w:sz="0" w:space="0" w:color="auto"/>
        <w:left w:val="none" w:sz="0" w:space="0" w:color="auto"/>
        <w:bottom w:val="none" w:sz="0" w:space="0" w:color="auto"/>
        <w:right w:val="none" w:sz="0" w:space="0" w:color="auto"/>
      </w:divBdr>
    </w:div>
    <w:div w:id="2014456928">
      <w:bodyDiv w:val="1"/>
      <w:marLeft w:val="0"/>
      <w:marRight w:val="0"/>
      <w:marTop w:val="0"/>
      <w:marBottom w:val="0"/>
      <w:divBdr>
        <w:top w:val="none" w:sz="0" w:space="0" w:color="auto"/>
        <w:left w:val="none" w:sz="0" w:space="0" w:color="auto"/>
        <w:bottom w:val="none" w:sz="0" w:space="0" w:color="auto"/>
        <w:right w:val="none" w:sz="0" w:space="0" w:color="auto"/>
      </w:divBdr>
    </w:div>
    <w:div w:id="2015916184">
      <w:bodyDiv w:val="1"/>
      <w:marLeft w:val="0"/>
      <w:marRight w:val="0"/>
      <w:marTop w:val="0"/>
      <w:marBottom w:val="0"/>
      <w:divBdr>
        <w:top w:val="none" w:sz="0" w:space="0" w:color="auto"/>
        <w:left w:val="none" w:sz="0" w:space="0" w:color="auto"/>
        <w:bottom w:val="none" w:sz="0" w:space="0" w:color="auto"/>
        <w:right w:val="none" w:sz="0" w:space="0" w:color="auto"/>
      </w:divBdr>
    </w:div>
    <w:div w:id="2016109461">
      <w:bodyDiv w:val="1"/>
      <w:marLeft w:val="0"/>
      <w:marRight w:val="0"/>
      <w:marTop w:val="0"/>
      <w:marBottom w:val="0"/>
      <w:divBdr>
        <w:top w:val="none" w:sz="0" w:space="0" w:color="auto"/>
        <w:left w:val="none" w:sz="0" w:space="0" w:color="auto"/>
        <w:bottom w:val="none" w:sz="0" w:space="0" w:color="auto"/>
        <w:right w:val="none" w:sz="0" w:space="0" w:color="auto"/>
      </w:divBdr>
    </w:div>
    <w:div w:id="2026907122">
      <w:bodyDiv w:val="1"/>
      <w:marLeft w:val="0"/>
      <w:marRight w:val="0"/>
      <w:marTop w:val="0"/>
      <w:marBottom w:val="0"/>
      <w:divBdr>
        <w:top w:val="none" w:sz="0" w:space="0" w:color="auto"/>
        <w:left w:val="none" w:sz="0" w:space="0" w:color="auto"/>
        <w:bottom w:val="none" w:sz="0" w:space="0" w:color="auto"/>
        <w:right w:val="none" w:sz="0" w:space="0" w:color="auto"/>
      </w:divBdr>
    </w:div>
    <w:div w:id="2028095882">
      <w:bodyDiv w:val="1"/>
      <w:marLeft w:val="0"/>
      <w:marRight w:val="0"/>
      <w:marTop w:val="0"/>
      <w:marBottom w:val="0"/>
      <w:divBdr>
        <w:top w:val="none" w:sz="0" w:space="0" w:color="auto"/>
        <w:left w:val="none" w:sz="0" w:space="0" w:color="auto"/>
        <w:bottom w:val="none" w:sz="0" w:space="0" w:color="auto"/>
        <w:right w:val="none" w:sz="0" w:space="0" w:color="auto"/>
      </w:divBdr>
    </w:div>
    <w:div w:id="2040548395">
      <w:bodyDiv w:val="1"/>
      <w:marLeft w:val="0"/>
      <w:marRight w:val="0"/>
      <w:marTop w:val="0"/>
      <w:marBottom w:val="0"/>
      <w:divBdr>
        <w:top w:val="none" w:sz="0" w:space="0" w:color="auto"/>
        <w:left w:val="none" w:sz="0" w:space="0" w:color="auto"/>
        <w:bottom w:val="none" w:sz="0" w:space="0" w:color="auto"/>
        <w:right w:val="none" w:sz="0" w:space="0" w:color="auto"/>
      </w:divBdr>
    </w:div>
    <w:div w:id="2041858975">
      <w:bodyDiv w:val="1"/>
      <w:marLeft w:val="0"/>
      <w:marRight w:val="0"/>
      <w:marTop w:val="0"/>
      <w:marBottom w:val="0"/>
      <w:divBdr>
        <w:top w:val="none" w:sz="0" w:space="0" w:color="auto"/>
        <w:left w:val="none" w:sz="0" w:space="0" w:color="auto"/>
        <w:bottom w:val="none" w:sz="0" w:space="0" w:color="auto"/>
        <w:right w:val="none" w:sz="0" w:space="0" w:color="auto"/>
      </w:divBdr>
    </w:div>
    <w:div w:id="2042199696">
      <w:bodyDiv w:val="1"/>
      <w:marLeft w:val="0"/>
      <w:marRight w:val="0"/>
      <w:marTop w:val="0"/>
      <w:marBottom w:val="0"/>
      <w:divBdr>
        <w:top w:val="none" w:sz="0" w:space="0" w:color="auto"/>
        <w:left w:val="none" w:sz="0" w:space="0" w:color="auto"/>
        <w:bottom w:val="none" w:sz="0" w:space="0" w:color="auto"/>
        <w:right w:val="none" w:sz="0" w:space="0" w:color="auto"/>
      </w:divBdr>
    </w:div>
    <w:div w:id="2048722174">
      <w:bodyDiv w:val="1"/>
      <w:marLeft w:val="0"/>
      <w:marRight w:val="0"/>
      <w:marTop w:val="0"/>
      <w:marBottom w:val="0"/>
      <w:divBdr>
        <w:top w:val="none" w:sz="0" w:space="0" w:color="auto"/>
        <w:left w:val="none" w:sz="0" w:space="0" w:color="auto"/>
        <w:bottom w:val="none" w:sz="0" w:space="0" w:color="auto"/>
        <w:right w:val="none" w:sz="0" w:space="0" w:color="auto"/>
      </w:divBdr>
    </w:div>
    <w:div w:id="2054846512">
      <w:bodyDiv w:val="1"/>
      <w:marLeft w:val="0"/>
      <w:marRight w:val="0"/>
      <w:marTop w:val="0"/>
      <w:marBottom w:val="0"/>
      <w:divBdr>
        <w:top w:val="none" w:sz="0" w:space="0" w:color="auto"/>
        <w:left w:val="none" w:sz="0" w:space="0" w:color="auto"/>
        <w:bottom w:val="none" w:sz="0" w:space="0" w:color="auto"/>
        <w:right w:val="none" w:sz="0" w:space="0" w:color="auto"/>
      </w:divBdr>
    </w:div>
    <w:div w:id="2058385278">
      <w:bodyDiv w:val="1"/>
      <w:marLeft w:val="0"/>
      <w:marRight w:val="0"/>
      <w:marTop w:val="0"/>
      <w:marBottom w:val="0"/>
      <w:divBdr>
        <w:top w:val="none" w:sz="0" w:space="0" w:color="auto"/>
        <w:left w:val="none" w:sz="0" w:space="0" w:color="auto"/>
        <w:bottom w:val="none" w:sz="0" w:space="0" w:color="auto"/>
        <w:right w:val="none" w:sz="0" w:space="0" w:color="auto"/>
      </w:divBdr>
    </w:div>
    <w:div w:id="2061442462">
      <w:bodyDiv w:val="1"/>
      <w:marLeft w:val="0"/>
      <w:marRight w:val="0"/>
      <w:marTop w:val="0"/>
      <w:marBottom w:val="0"/>
      <w:divBdr>
        <w:top w:val="none" w:sz="0" w:space="0" w:color="auto"/>
        <w:left w:val="none" w:sz="0" w:space="0" w:color="auto"/>
        <w:bottom w:val="none" w:sz="0" w:space="0" w:color="auto"/>
        <w:right w:val="none" w:sz="0" w:space="0" w:color="auto"/>
      </w:divBdr>
    </w:div>
    <w:div w:id="2063941163">
      <w:bodyDiv w:val="1"/>
      <w:marLeft w:val="0"/>
      <w:marRight w:val="0"/>
      <w:marTop w:val="0"/>
      <w:marBottom w:val="0"/>
      <w:divBdr>
        <w:top w:val="none" w:sz="0" w:space="0" w:color="auto"/>
        <w:left w:val="none" w:sz="0" w:space="0" w:color="auto"/>
        <w:bottom w:val="none" w:sz="0" w:space="0" w:color="auto"/>
        <w:right w:val="none" w:sz="0" w:space="0" w:color="auto"/>
      </w:divBdr>
    </w:div>
    <w:div w:id="2064402503">
      <w:bodyDiv w:val="1"/>
      <w:marLeft w:val="0"/>
      <w:marRight w:val="0"/>
      <w:marTop w:val="0"/>
      <w:marBottom w:val="0"/>
      <w:divBdr>
        <w:top w:val="none" w:sz="0" w:space="0" w:color="auto"/>
        <w:left w:val="none" w:sz="0" w:space="0" w:color="auto"/>
        <w:bottom w:val="none" w:sz="0" w:space="0" w:color="auto"/>
        <w:right w:val="none" w:sz="0" w:space="0" w:color="auto"/>
      </w:divBdr>
    </w:div>
    <w:div w:id="2065760539">
      <w:bodyDiv w:val="1"/>
      <w:marLeft w:val="0"/>
      <w:marRight w:val="0"/>
      <w:marTop w:val="0"/>
      <w:marBottom w:val="0"/>
      <w:divBdr>
        <w:top w:val="none" w:sz="0" w:space="0" w:color="auto"/>
        <w:left w:val="none" w:sz="0" w:space="0" w:color="auto"/>
        <w:bottom w:val="none" w:sz="0" w:space="0" w:color="auto"/>
        <w:right w:val="none" w:sz="0" w:space="0" w:color="auto"/>
      </w:divBdr>
    </w:div>
    <w:div w:id="2065905632">
      <w:bodyDiv w:val="1"/>
      <w:marLeft w:val="0"/>
      <w:marRight w:val="0"/>
      <w:marTop w:val="0"/>
      <w:marBottom w:val="0"/>
      <w:divBdr>
        <w:top w:val="none" w:sz="0" w:space="0" w:color="auto"/>
        <w:left w:val="none" w:sz="0" w:space="0" w:color="auto"/>
        <w:bottom w:val="none" w:sz="0" w:space="0" w:color="auto"/>
        <w:right w:val="none" w:sz="0" w:space="0" w:color="auto"/>
      </w:divBdr>
    </w:div>
    <w:div w:id="2065912509">
      <w:bodyDiv w:val="1"/>
      <w:marLeft w:val="0"/>
      <w:marRight w:val="0"/>
      <w:marTop w:val="0"/>
      <w:marBottom w:val="0"/>
      <w:divBdr>
        <w:top w:val="none" w:sz="0" w:space="0" w:color="auto"/>
        <w:left w:val="none" w:sz="0" w:space="0" w:color="auto"/>
        <w:bottom w:val="none" w:sz="0" w:space="0" w:color="auto"/>
        <w:right w:val="none" w:sz="0" w:space="0" w:color="auto"/>
      </w:divBdr>
    </w:div>
    <w:div w:id="2080782228">
      <w:bodyDiv w:val="1"/>
      <w:marLeft w:val="0"/>
      <w:marRight w:val="0"/>
      <w:marTop w:val="0"/>
      <w:marBottom w:val="0"/>
      <w:divBdr>
        <w:top w:val="none" w:sz="0" w:space="0" w:color="auto"/>
        <w:left w:val="none" w:sz="0" w:space="0" w:color="auto"/>
        <w:bottom w:val="none" w:sz="0" w:space="0" w:color="auto"/>
        <w:right w:val="none" w:sz="0" w:space="0" w:color="auto"/>
      </w:divBdr>
    </w:div>
    <w:div w:id="2085103389">
      <w:bodyDiv w:val="1"/>
      <w:marLeft w:val="0"/>
      <w:marRight w:val="0"/>
      <w:marTop w:val="0"/>
      <w:marBottom w:val="0"/>
      <w:divBdr>
        <w:top w:val="none" w:sz="0" w:space="0" w:color="auto"/>
        <w:left w:val="none" w:sz="0" w:space="0" w:color="auto"/>
        <w:bottom w:val="none" w:sz="0" w:space="0" w:color="auto"/>
        <w:right w:val="none" w:sz="0" w:space="0" w:color="auto"/>
      </w:divBdr>
    </w:div>
    <w:div w:id="2087416634">
      <w:bodyDiv w:val="1"/>
      <w:marLeft w:val="0"/>
      <w:marRight w:val="0"/>
      <w:marTop w:val="0"/>
      <w:marBottom w:val="0"/>
      <w:divBdr>
        <w:top w:val="none" w:sz="0" w:space="0" w:color="auto"/>
        <w:left w:val="none" w:sz="0" w:space="0" w:color="auto"/>
        <w:bottom w:val="none" w:sz="0" w:space="0" w:color="auto"/>
        <w:right w:val="none" w:sz="0" w:space="0" w:color="auto"/>
      </w:divBdr>
    </w:div>
    <w:div w:id="2092269117">
      <w:bodyDiv w:val="1"/>
      <w:marLeft w:val="0"/>
      <w:marRight w:val="0"/>
      <w:marTop w:val="0"/>
      <w:marBottom w:val="0"/>
      <w:divBdr>
        <w:top w:val="none" w:sz="0" w:space="0" w:color="auto"/>
        <w:left w:val="none" w:sz="0" w:space="0" w:color="auto"/>
        <w:bottom w:val="none" w:sz="0" w:space="0" w:color="auto"/>
        <w:right w:val="none" w:sz="0" w:space="0" w:color="auto"/>
      </w:divBdr>
    </w:div>
    <w:div w:id="2098204804">
      <w:bodyDiv w:val="1"/>
      <w:marLeft w:val="0"/>
      <w:marRight w:val="0"/>
      <w:marTop w:val="0"/>
      <w:marBottom w:val="0"/>
      <w:divBdr>
        <w:top w:val="none" w:sz="0" w:space="0" w:color="auto"/>
        <w:left w:val="none" w:sz="0" w:space="0" w:color="auto"/>
        <w:bottom w:val="none" w:sz="0" w:space="0" w:color="auto"/>
        <w:right w:val="none" w:sz="0" w:space="0" w:color="auto"/>
      </w:divBdr>
    </w:div>
    <w:div w:id="2101753358">
      <w:bodyDiv w:val="1"/>
      <w:marLeft w:val="0"/>
      <w:marRight w:val="0"/>
      <w:marTop w:val="0"/>
      <w:marBottom w:val="0"/>
      <w:divBdr>
        <w:top w:val="none" w:sz="0" w:space="0" w:color="auto"/>
        <w:left w:val="none" w:sz="0" w:space="0" w:color="auto"/>
        <w:bottom w:val="none" w:sz="0" w:space="0" w:color="auto"/>
        <w:right w:val="none" w:sz="0" w:space="0" w:color="auto"/>
      </w:divBdr>
    </w:div>
    <w:div w:id="2102682520">
      <w:bodyDiv w:val="1"/>
      <w:marLeft w:val="0"/>
      <w:marRight w:val="0"/>
      <w:marTop w:val="0"/>
      <w:marBottom w:val="0"/>
      <w:divBdr>
        <w:top w:val="none" w:sz="0" w:space="0" w:color="auto"/>
        <w:left w:val="none" w:sz="0" w:space="0" w:color="auto"/>
        <w:bottom w:val="none" w:sz="0" w:space="0" w:color="auto"/>
        <w:right w:val="none" w:sz="0" w:space="0" w:color="auto"/>
      </w:divBdr>
    </w:div>
    <w:div w:id="2108966131">
      <w:bodyDiv w:val="1"/>
      <w:marLeft w:val="0"/>
      <w:marRight w:val="0"/>
      <w:marTop w:val="0"/>
      <w:marBottom w:val="0"/>
      <w:divBdr>
        <w:top w:val="none" w:sz="0" w:space="0" w:color="auto"/>
        <w:left w:val="none" w:sz="0" w:space="0" w:color="auto"/>
        <w:bottom w:val="none" w:sz="0" w:space="0" w:color="auto"/>
        <w:right w:val="none" w:sz="0" w:space="0" w:color="auto"/>
      </w:divBdr>
    </w:div>
    <w:div w:id="2116556183">
      <w:bodyDiv w:val="1"/>
      <w:marLeft w:val="0"/>
      <w:marRight w:val="0"/>
      <w:marTop w:val="0"/>
      <w:marBottom w:val="0"/>
      <w:divBdr>
        <w:top w:val="none" w:sz="0" w:space="0" w:color="auto"/>
        <w:left w:val="none" w:sz="0" w:space="0" w:color="auto"/>
        <w:bottom w:val="none" w:sz="0" w:space="0" w:color="auto"/>
        <w:right w:val="none" w:sz="0" w:space="0" w:color="auto"/>
      </w:divBdr>
    </w:div>
    <w:div w:id="2117210491">
      <w:bodyDiv w:val="1"/>
      <w:marLeft w:val="0"/>
      <w:marRight w:val="0"/>
      <w:marTop w:val="0"/>
      <w:marBottom w:val="0"/>
      <w:divBdr>
        <w:top w:val="none" w:sz="0" w:space="0" w:color="auto"/>
        <w:left w:val="none" w:sz="0" w:space="0" w:color="auto"/>
        <w:bottom w:val="none" w:sz="0" w:space="0" w:color="auto"/>
        <w:right w:val="none" w:sz="0" w:space="0" w:color="auto"/>
      </w:divBdr>
    </w:div>
    <w:div w:id="2120250586">
      <w:bodyDiv w:val="1"/>
      <w:marLeft w:val="0"/>
      <w:marRight w:val="0"/>
      <w:marTop w:val="0"/>
      <w:marBottom w:val="0"/>
      <w:divBdr>
        <w:top w:val="none" w:sz="0" w:space="0" w:color="auto"/>
        <w:left w:val="none" w:sz="0" w:space="0" w:color="auto"/>
        <w:bottom w:val="none" w:sz="0" w:space="0" w:color="auto"/>
        <w:right w:val="none" w:sz="0" w:space="0" w:color="auto"/>
      </w:divBdr>
    </w:div>
    <w:div w:id="2126189077">
      <w:bodyDiv w:val="1"/>
      <w:marLeft w:val="0"/>
      <w:marRight w:val="0"/>
      <w:marTop w:val="0"/>
      <w:marBottom w:val="0"/>
      <w:divBdr>
        <w:top w:val="none" w:sz="0" w:space="0" w:color="auto"/>
        <w:left w:val="none" w:sz="0" w:space="0" w:color="auto"/>
        <w:bottom w:val="none" w:sz="0" w:space="0" w:color="auto"/>
        <w:right w:val="none" w:sz="0" w:space="0" w:color="auto"/>
      </w:divBdr>
    </w:div>
    <w:div w:id="2130514764">
      <w:bodyDiv w:val="1"/>
      <w:marLeft w:val="0"/>
      <w:marRight w:val="0"/>
      <w:marTop w:val="0"/>
      <w:marBottom w:val="0"/>
      <w:divBdr>
        <w:top w:val="none" w:sz="0" w:space="0" w:color="auto"/>
        <w:left w:val="none" w:sz="0" w:space="0" w:color="auto"/>
        <w:bottom w:val="none" w:sz="0" w:space="0" w:color="auto"/>
        <w:right w:val="none" w:sz="0" w:space="0" w:color="auto"/>
      </w:divBdr>
    </w:div>
    <w:div w:id="2132479828">
      <w:bodyDiv w:val="1"/>
      <w:marLeft w:val="0"/>
      <w:marRight w:val="0"/>
      <w:marTop w:val="0"/>
      <w:marBottom w:val="0"/>
      <w:divBdr>
        <w:top w:val="none" w:sz="0" w:space="0" w:color="auto"/>
        <w:left w:val="none" w:sz="0" w:space="0" w:color="auto"/>
        <w:bottom w:val="none" w:sz="0" w:space="0" w:color="auto"/>
        <w:right w:val="none" w:sz="0" w:space="0" w:color="auto"/>
      </w:divBdr>
    </w:div>
    <w:div w:id="2137748980">
      <w:bodyDiv w:val="1"/>
      <w:marLeft w:val="0"/>
      <w:marRight w:val="0"/>
      <w:marTop w:val="0"/>
      <w:marBottom w:val="0"/>
      <w:divBdr>
        <w:top w:val="none" w:sz="0" w:space="0" w:color="auto"/>
        <w:left w:val="none" w:sz="0" w:space="0" w:color="auto"/>
        <w:bottom w:val="none" w:sz="0" w:space="0" w:color="auto"/>
        <w:right w:val="none" w:sz="0" w:space="0" w:color="auto"/>
      </w:divBdr>
    </w:div>
    <w:div w:id="2139178035">
      <w:bodyDiv w:val="1"/>
      <w:marLeft w:val="0"/>
      <w:marRight w:val="0"/>
      <w:marTop w:val="0"/>
      <w:marBottom w:val="0"/>
      <w:divBdr>
        <w:top w:val="none" w:sz="0" w:space="0" w:color="auto"/>
        <w:left w:val="none" w:sz="0" w:space="0" w:color="auto"/>
        <w:bottom w:val="none" w:sz="0" w:space="0" w:color="auto"/>
        <w:right w:val="none" w:sz="0" w:space="0" w:color="auto"/>
      </w:divBdr>
    </w:div>
    <w:div w:id="2139519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emf"/><Relationship Id="rId18" Type="http://schemas.openxmlformats.org/officeDocument/2006/relationships/image" Target="media/image10.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de.wikipedia.org/wiki/Klassifizierung" TargetMode="External"/><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2645"/>
    <w:rsid w:val="002B6112"/>
    <w:rsid w:val="00352645"/>
    <w:rsid w:val="00CF7013"/>
    <w:rsid w:val="00D20833"/>
    <w:rsid w:val="00DA7C71"/>
    <w:rsid w:val="00FB052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D2083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 - Kopie.xsl" StyleName="IEEE" Version="2006">
  <b:Source>
    <b:Tag>DIN10</b:Tag>
    <b:SourceType>Misc</b:SourceType>
    <b:Guid>{4E78526D-70F7-499B-B2EC-86160022000F}</b:Guid>
    <b:Title>Roboter und Robotikgeräte - Wörterbuch (ISO/DIS 8373:2010); Entwurf November 2010</b:Title>
    <b:Year>2010</b:Year>
    <b:Publisher>Beuth Verlag GmbH</b:Publisher>
    <b:City>Berlin</b:City>
    <b:Author>
      <b:Author>
        <b:Corporate>DIN Deutsches Institut für Normung e.V.</b:Corporate>
      </b:Author>
    </b:Author>
    <b:RefOrder>3</b:RefOrder>
  </b:Source>
  <b:Source>
    <b:Tag>VDI90</b:Tag>
    <b:SourceType>Report</b:SourceType>
    <b:Guid>{4C207DB4-9176-43DA-9FAB-77529E254F7A}</b:Guid>
    <b:Title>VDI Richtlinie 2860: Montage- und Handhabungstechnik; Handhabungsfunktionen, Handhabungseinrichtungen; Begriffe, Definitionen, Symbole</b:Title>
    <b:Year>1990</b:Year>
    <b:City>Düsseldorf</b:City>
    <b:Publisher>VDI</b:Publisher>
    <b:Author>
      <b:Author>
        <b:Corporate>VDI</b:Corporate>
      </b:Author>
    </b:Author>
    <b:RefOrder>4</b:RefOrder>
  </b:Source>
  <b:Source>
    <b:Tag>Bun13</b:Tag>
    <b:SourceType>Report</b:SourceType>
    <b:Guid>{EFC4AF69-CE41-4B88-B858-AFE742420024}</b:Guid>
    <b:Title>Abschlussbericht zur Studie: Unterstützung Pflegebedürftiger durch technische Assistenzsysteme</b:Title>
    <b:Year>2013</b:Year>
    <b:Author>
      <b:Author>
        <b:Corporate>Bundesministerium für Gesundheit</b:Corporate>
      </b:Author>
    </b:Author>
    <b:Publisher>VDI/VDE Innovation + Technik GmbH, IEGUS – Institut für Europäische Gesundheits- und Sozialwirtschaft GmbH</b:Publisher>
    <b:City>Berlin</b:City>
    <b:ThesisType>Abschlussbericht</b:ThesisType>
    <b:RefOrder>1</b:RefOrder>
  </b:Source>
  <b:Source>
    <b:Tag>Uni14</b:Tag>
    <b:SourceType>InternetSite</b:SourceType>
    <b:Guid>{AB568E5F-EC13-469D-B0B2-5C9E8B0D5915}</b:Guid>
    <b:Title>Assistenzroboter FRIEND</b:Title>
    <b:Year>2014</b:Year>
    <b:Author>
      <b:Author>
        <b:Corporate>Universität Bremen - Institute of Automation</b:Corporate>
      </b:Author>
    </b:Author>
    <b:Month>Januar</b:Month>
    <b:Day>16</b:Day>
    <b:YearAccessed>2018</b:YearAccessed>
    <b:MonthAccessed>Mai</b:MonthAccessed>
    <b:DayAccessed>18</b:DayAccessed>
    <b:URL>http://www.iat.uni-bremen.de/sixcms/detail.php?id=555</b:URL>
    <b:RefOrder>8</b:RefOrder>
  </b:Source>
  <b:Source>
    <b:Tag>Ass18</b:Tag>
    <b:SourceType>InternetSite</b:SourceType>
    <b:Guid>{D1367C04-658A-430D-92CE-2DF8CBC20122}</b:Guid>
    <b:Author>
      <b:Author>
        <b:Corporate>Assistive Innovations</b:Corporate>
      </b:Author>
    </b:Author>
    <b:Title>iARM</b:Title>
    <b:ProductionCompany>Assistive Innovations</b:ProductionCompany>
    <b:YearAccessed>2018</b:YearAccessed>
    <b:MonthAccessed>Mai</b:MonthAccessed>
    <b:DayAccessed>18</b:DayAccessed>
    <b:URL>https://www.assistive-innovations.com/de/roboterarme/iarm-de</b:URL>
    <b:RefOrder>50</b:RefOrder>
  </b:Source>
  <b:Source>
    <b:Tag>Lut15</b:Tag>
    <b:SourceType>Book</b:SourceType>
    <b:Guid>{30D4F5C6-5689-4437-A260-5354DA9C043C}</b:Guid>
    <b:Title>Computer Vision - Einführung in die Verarbeitung und Analyse digitaler Bilder</b:Title>
    <b:Year>2015</b:Year>
    <b:Author>
      <b:Author>
        <b:NameList>
          <b:Person>
            <b:Last>Priese</b:Last>
            <b:First>Lutz</b:First>
          </b:Person>
        </b:NameList>
      </b:Author>
    </b:Author>
    <b:City>Berlin Heidelberg</b:City>
    <b:Publisher>Springer Vieweg</b:Publisher>
    <b:RefOrder>9</b:RefOrder>
  </b:Source>
  <b:Source>
    <b:Tag>Chr01</b:Tag>
    <b:SourceType>Book</b:SourceType>
    <b:Guid>{98E92213-1B41-49E1-9F27-DB49E541E524}</b:Guid>
    <b:Title>Robotik - Perspektiven für menschliches Handeln in der zukünftigen Gesellschaft</b:Title>
    <b:Year>2001</b:Year>
    <b:City>Berlin Heidelberg</b:City>
    <b:Publisher>Springer-Verlag </b:Publisher>
    <b:Author>
      <b:Author>
        <b:NameList>
          <b:Person>
            <b:Last>Christaller</b:Last>
            <b:First>T.</b:First>
          </b:Person>
          <b:Person>
            <b:Last>Decker</b:Last>
            <b:First>M.</b:First>
          </b:Person>
          <b:Person>
            <b:Last>Gilsbach</b:Last>
            <b:First>J.</b:First>
          </b:Person>
          <b:Person>
            <b:Last>Hirzinger</b:Last>
            <b:First>G.</b:First>
          </b:Person>
        </b:NameList>
      </b:Author>
    </b:Author>
    <b:RefOrder>2</b:RefOrder>
  </b:Source>
  <b:Source>
    <b:Tag>Mah11</b:Tag>
    <b:SourceType>ConferenceProceedings</b:SourceType>
    <b:Guid>{F9B47E83-5F3E-40B1-9421-BB8A138776B9}</b:Guid>
    <b:Title>Evaluation of the JACO robotic arm: Clinico-economic study for powered wheelchair users with upper-extremity disabilities</b:Title>
    <b:Year>2011</b:Year>
    <b:Month>Juni</b:Month>
    <b:Day>29</b:Day>
    <b:YearAccessed>2018</b:YearAccessed>
    <b:MonthAccessed>Mai</b:MonthAccessed>
    <b:DayAccessed>16</b:DayAccessed>
    <b:URL>https://www.der-querschnitt.de/archive/14096</b:URL>
    <b:Author>
      <b:Author>
        <b:Corporate>Maheu et al.</b:Corporate>
      </b:Author>
    </b:Author>
    <b:ConferenceName>IEEE international conference on rehabilitation robotics (ICORR)</b:ConferenceName>
    <b:City>Zürich</b:City>
    <b:RefOrder>5</b:RefOrder>
  </b:Source>
  <b:Source>
    <b:Tag>Vog15</b:Tag>
    <b:SourceType>ArticleInAPeriodical</b:SourceType>
    <b:Guid>{1BB8646C-2566-49AE-ABE7-33DEEA0DFF34}</b:Guid>
    <b:Author>
      <b:Author>
        <b:Corporate>Vogel et al.</b:Corporate>
      </b:Author>
    </b:Author>
    <b:Title>An assistive decision-and-control architecture for force-sensitive hand–arm systems driven by human–machine interfaces</b:Title>
    <b:Year>2015</b:Year>
    <b:ConferenceName>The International Journal of Robotics Research (IJRR), vol. 34, no. 6, pp. 763-780</b:ConferenceName>
    <b:PeriodicalTitle>The International Journal of Robotics Research (IJRR) , vol. 34, no. 6</b:PeriodicalTitle>
    <b:Month>Mai</b:Month>
    <b:Pages>763-780</b:Pages>
    <b:RefOrder>6</b:RefOrder>
  </b:Source>
  <b:Source>
    <b:Tag>Mar07</b:Tag>
    <b:SourceType>BookSection</b:SourceType>
    <b:Guid>{476838C4-E40C-4BB5-A81D-CD1BBF0AA55B}</b:Guid>
    <b:Title>The Rehabilitation Robots FRIEND-I &amp; II: Daily Life Independency through Semi-Autonomous Task-Execution</b:Title>
    <b:Year>2007</b:Year>
    <b:BookTitle>Rehabilitation Robotics, Sashi S Kommu</b:BookTitle>
    <b:Publisher>IntechOpen</b:Publisher>
    <b:Author>
      <b:Author>
        <b:NameList>
          <b:Person>
            <b:Last>Martens</b:Last>
            <b:First>Christian</b:First>
          </b:Person>
          <b:Person>
            <b:Last>Prenzel</b:Last>
            <b:First>Oliver</b:First>
          </b:Person>
          <b:Person>
            <b:Last>Graese</b:Last>
            <b:First>Axel</b:First>
          </b:Person>
        </b:NameList>
      </b:Author>
    </b:Author>
    <b:RefOrder>7</b:RefOrder>
  </b:Source>
  <b:Source>
    <b:Tag>Süß14</b:Tag>
    <b:SourceType>Book</b:SourceType>
    <b:Guid>{478D2F7C-7E27-4BE8-AA22-D6E027B97537}</b:Guid>
    <b:Title>Bildverarbeitung und Objekterkennung - Computer Vision in Industrie und Medizin</b:Title>
    <b:Year>2014</b:Year>
    <b:City>Wiesbaden</b:City>
    <b:Publisher>Springer Vieweg</b:Publisher>
    <b:Author>
      <b:Author>
        <b:NameList>
          <b:Person>
            <b:Last>Süße</b:Last>
            <b:First>Herbert </b:First>
          </b:Person>
          <b:Person>
            <b:Last>Rodner</b:Last>
            <b:First>Erik</b:First>
          </b:Person>
        </b:NameList>
      </b:Author>
    </b:Author>
    <b:RefOrder>11</b:RefOrder>
  </b:Source>
  <b:Source>
    <b:Tag>Vio01</b:Tag>
    <b:SourceType>ConferenceProceedings</b:SourceType>
    <b:Guid>{D1EEC656-0357-4589-AA44-484735CE6CA9}</b:Guid>
    <b:Title>Robust Real-time Object Detection</b:Title>
    <b:Year>2001</b:Year>
    <b:City>Vancouver</b:City>
    <b:Author>
      <b:Author>
        <b:NameList>
          <b:Person>
            <b:Last>Viola</b:Last>
            <b:First>P.</b:First>
          </b:Person>
          <b:Person>
            <b:Last>Jones</b:Last>
            <b:First>M.</b:First>
          </b:Person>
        </b:NameList>
      </b:Author>
    </b:Author>
    <b:ConferenceName>SECOND INTERNATIONAL WORKSHOP ON STATISTICAL AND COMPUTATIONAL THEORIES OF VISION – MODELING, LEARNING, COMPUTING, AND SAMPLING</b:ConferenceName>
    <b:RefOrder>12</b:RefOrder>
  </b:Source>
  <b:Source>
    <b:Tag>Aho04</b:Tag>
    <b:SourceType>BookSection</b:SourceType>
    <b:Guid>{97B2B576-CE67-46F6-BE4B-47B5E500C762}</b:Guid>
    <b:Title>Face Recognition with Local Binary Patterns</b:Title>
    <b:Year>2004</b:Year>
    <b:ConferenceName>Computer Vision - ECCV 2004. ECCV 2004. Lecture Notes in Computer Science, vol 3021.</b:ConferenceName>
    <b:City>Berlin, Heidelberg</b:City>
    <b:Author>
      <b:Author>
        <b:NameList>
          <b:Person>
            <b:Last>T.</b:Last>
            <b:First>Ahonen</b:First>
          </b:Person>
          <b:Person>
            <b:Last>A.</b:Last>
            <b:First>Hadid</b:First>
          </b:Person>
          <b:Person>
            <b:Last>M.</b:Last>
            <b:First>Pietikäinen</b:First>
          </b:Person>
        </b:NameList>
      </b:Author>
    </b:Author>
    <b:BookTitle>Computer Vision - ECCV 2004. ECCV 2004. Lecture Notes in Computer Science, vol 3021</b:BookTitle>
    <b:Publisher>Springer-Verlag</b:Publisher>
    <b:RefOrder>13</b:RefOrder>
  </b:Source>
  <b:Source>
    <b:Year>2012</b:Year>
    <b:BIBTEX_Entry>incollection</b:BIBTEX_Entry>
    <b:SourceType>BookSection</b:SourceType>
    <b:Title>ImageNet Classification with Deep Convolutional Neural Networks</b:Title>
    <b:Tag>NIPS2012_4824</b:Tag>
    <b:Publisher>Curran Associates, Inc.</b:Publisher>
    <b:BookTitle>Advances in Neural Information Processing Systems 25</b:BookTitle>
    <b:URL>http://papers.nips.cc/paper/4824-imagenet-classification-with-deep-convolutional-neural-networks.pdf</b:URL>
    <b:Author>
      <b:Author>
        <b:NameList>
          <b:Person>
            <b:Last>Krizhevsky</b:Last>
            <b:First>Alex</b:First>
          </b:Person>
          <b:Person>
            <b:Last>Sutskever</b:Last>
            <b:First>Ilya</b:First>
          </b:Person>
          <b:Person>
            <b:Last>Hinton</b:Last>
            <b:Middle>E.</b:Middle>
            <b:First>Geoffrey</b:First>
          </b:Person>
        </b:NameList>
      </b:Author>
      <b:Editor>
        <b:NameList>
          <b:Person>
            <b:Last>Pereira</b:Last>
            <b:First>F.</b:First>
          </b:Person>
          <b:Person>
            <b:Last>Burges</b:Last>
            <b:Middle>J. C.</b:Middle>
            <b:First>C.</b:First>
          </b:Person>
          <b:Person>
            <b:Last>Bottou</b:Last>
            <b:First>L.</b:First>
          </b:Person>
          <b:Person>
            <b:Last>Weinberger</b:Last>
            <b:Middle>Q.</b:Middle>
            <b:First>K.</b:First>
          </b:Person>
        </b:NameList>
      </b:Editor>
    </b:Author>
    <b:Pages>1097-1105</b:Pages>
    <b:ConferenceName>Advances in Neural Information Processing Systems 25</b:ConferenceName>
    <b:RefOrder>17</b:RefOrder>
  </b:Source>
  <b:Source>
    <b:Year>2013</b:Year>
    <b:Volume>abs/1311.2524</b:Volume>
    <b:BIBTEX_Entry>article</b:BIBTEX_Entry>
    <b:SourceType>JournalArticle</b:SourceType>
    <b:Title>Rich feature hierarchies for accurate object detection and semantic segmentation</b:Title>
    <b:Tag>DBLP:journals/corr/GirshickDDM13</b:Tag>
    <b:URL>http://arxiv.org/abs/1311.2524</b:URL>
    <b:Author>
      <b:Author>
        <b:NameList>
          <b:Person>
            <b:Last>Girshick</b:Last>
            <b:Middle>B.</b:Middle>
            <b:First>Ross</b:First>
          </b:Person>
          <b:Person>
            <b:Last>Donahue</b:Last>
            <b:First>Jeff</b:First>
          </b:Person>
          <b:Person>
            <b:Last>Darrell</b:Last>
            <b:First>Trevor</b:First>
          </b:Person>
          <b:Person>
            <b:Last>Malik</b:Last>
            <b:First>Jitendra</b:First>
          </b:Person>
        </b:NameList>
      </b:Author>
    </b:Author>
    <b:JournalName>CoRR</b:JournalName>
    <b:RefOrder>19</b:RefOrder>
  </b:Source>
  <b:Source>
    <b:Tag>Hui18</b:Tag>
    <b:SourceType>InternetSite</b:SourceType>
    <b:Guid>{4FFE7020-2B57-4756-B4C0-ADD4D27B6E12}</b:Guid>
    <b:Title>Object detection: speed and accuracy comparison (Faster R-CNN, R-FCN, SSD, FPN, RetinaNet and YOLOv3)</b:Title>
    <b:Year>2018</b:Year>
    <b:Author>
      <b:Author>
        <b:NameList>
          <b:Person>
            <b:Last>Hui</b:Last>
            <b:First>Jonathan</b:First>
          </b:Person>
        </b:NameList>
      </b:Author>
    </b:Author>
    <b:Month>März</b:Month>
    <b:Day>27</b:Day>
    <b:YearAccessed>2018</b:YearAccessed>
    <b:MonthAccessed>04</b:MonthAccessed>
    <b:DayAccessed>20</b:DayAccessed>
    <b:URL>https://medium.com/@jonathan_hui/object-detection-speed-and-accuracy-comparison-faster-r-cnn-r-fcn-ssd-and-yolo-5425656ae359</b:URL>
    <b:RefOrder>21</b:RefOrder>
  </b:Source>
  <b:Source>
    <b:Year>1998</b:Year>
    <b:BIBTEX_Entry>inproceedings</b:BIBTEX_Entry>
    <b:SourceType>ConferenceProceedings</b:SourceType>
    <b:Title>Gradient-based learning applied to document recognition</b:Title>
    <b:Tag>Lecun98gradient-basedlearning</b:Tag>
    <b:BookTitle>Proceedings of the IEEE</b:BookTitle>
    <b:Author>
      <b:Author>
        <b:NameList>
          <b:Person>
            <b:Last>Lecun</b:Last>
            <b:First>Yann</b:First>
          </b:Person>
          <b:Person>
            <b:Last>Bottou</b:Last>
            <b:First>Léon</b:First>
          </b:Person>
          <b:Person>
            <b:Last>Bengio</b:Last>
            <b:First>Yoshua</b:First>
          </b:Person>
          <b:Person>
            <b:Last>Haffner</b:Last>
            <b:First>Patrick</b:First>
          </b:Person>
        </b:NameList>
      </b:Author>
    </b:Author>
    <b:Pages>2278-2324</b:Pages>
    <b:ConferenceName>Proceedings of the IEEE</b:ConferenceName>
    <b:RefOrder>18</b:RefOrder>
  </b:Source>
  <b:Source>
    <b:Tag>MHa16</b:Tag>
    <b:SourceType>BookSection</b:SourceType>
    <b:Guid>{EC9F60F2-745E-4F6A-958E-F62EABEADC22}</b:Guid>
    <b:Title>Image Features Detection, Description and Matching</b:Title>
    <b:Year>2016</b:Year>
    <b:Pages>11-45</b:Pages>
    <b:BookTitle>Image Feature Detectors and Descriptors: Foundations and Applications - Studies in Computational Intelligence (Book 630)</b:BookTitle>
    <b:City>Switzerland</b:City>
    <b:Publisher>Springer International Publishing</b:Publisher>
    <b:Author>
      <b:Author>
        <b:NameList>
          <b:Person>
            <b:Last>Hassaballah</b:Last>
            <b:First>M</b:First>
          </b:Person>
          <b:Person>
            <b:Last>Abdelmgeid</b:Last>
            <b:First>A</b:First>
          </b:Person>
          <b:Person>
            <b:Last>Hammam</b:Last>
            <b:First>A</b:First>
          </b:Person>
        </b:NameList>
      </b:Author>
    </b:Author>
    <b:RefOrder>10</b:RefOrder>
  </b:Source>
  <b:Source>
    <b:Year>2017</b:Year>
    <b:Volume>abs/1704.04861</b:Volume>
    <b:BIBTEX_Entry>article</b:BIBTEX_Entry>
    <b:SourceType>JournalArticle</b:SourceType>
    <b:Title>MobileNets: Efficient Convolutional Neural Networks for Mobile Vision Applications</b:Title>
    <b:Tag>DBLP:journals/corr/HowardZCKWWAA17</b:Tag>
    <b:URL>http://arxiv.org/abs/1704.04861</b:URL>
    <b:Author>
      <b:Author>
        <b:NameList>
          <b:Person>
            <b:Last>Howard</b:Last>
            <b:Middle>G.</b:Middle>
            <b:First>Andrew</b:First>
          </b:Person>
          <b:Person>
            <b:Last>Zhu</b:Last>
            <b:First>Menglong</b:First>
          </b:Person>
          <b:Person>
            <b:Last>Chen</b:Last>
            <b:First>Bo</b:First>
          </b:Person>
          <b:Person>
            <b:Last>Kalenichenko</b:Last>
            <b:First>Dmitry</b:First>
          </b:Person>
          <b:Person>
            <b:Last>Wang</b:Last>
            <b:First>Weijun</b:First>
          </b:Person>
          <b:Person>
            <b:Last>Weyand</b:Last>
            <b:First>Tobias</b:First>
          </b:Person>
          <b:Person>
            <b:Last>Andreetto</b:Last>
            <b:First>Marco</b:First>
          </b:Person>
          <b:Person>
            <b:Last>Adam</b:Last>
            <b:First>Hartwig</b:First>
          </b:Person>
        </b:NameList>
      </b:Author>
    </b:Author>
    <b:JournalName>CoRR</b:JournalName>
    <b:RefOrder>20</b:RefOrder>
  </b:Source>
  <b:Source>
    <b:Tag>Ame18</b:Tag>
    <b:SourceType>DocumentFromInternetSite</b:SourceType>
    <b:Guid>{19AD6364-FE20-4A20-8C82-9818F6013E11}</b:Guid>
    <b:Title>ADA Compliance Directory - ELEVATORS</b:Title>
    <b:Year>2018</b:Year>
    <b:Author>
      <b:Author>
        <b:Corporate>American with Disability Act</b:Corporate>
      </b:Author>
    </b:Author>
    <b:YearAccessed>2018</b:YearAccessed>
    <b:MonthAccessed>05</b:MonthAccessed>
    <b:DayAccessed>12</b:DayAccessed>
    <b:URL>http://www.ada-compliance.com/ada-compliance/ada-elevators.html</b:URL>
    <b:RefOrder>15</b:RefOrder>
  </b:Source>
  <b:Source>
    <b:Year>2006</b:Year>
    <b:Volume>13</b:Volume>
    <b:BIBTEX_Entry>article</b:BIBTEX_Entry>
    <b:SourceType>JournalArticle</b:SourceType>
    <b:Title>Visual servo control, Part I: Basic approaches</b:Title>
    <b:Tag>chaumette:inria-00350283</b:Tag>
    <b:Publisher>Institute of Electrical and Electronics Engineers</b:Publisher>
    <b:URL>https://hal.inria.fr/inria-00350283</b:URL>
    <b:Author>
      <b:Author>
        <b:NameList>
          <b:Person>
            <b:Last>Chaumette</b:Last>
            <b:First>François</b:First>
          </b:Person>
          <b:Person>
            <b:Last>Hutchinson</b:Last>
            <b:First>S.</b:First>
          </b:Person>
        </b:NameList>
      </b:Author>
    </b:Author>
    <b:Pages>82-90</b:Pages>
    <b:JournalName>IEEE Robotics and Automation Magazine</b:JournalName>
    <b:Number>4</b:Number>
    <b:RefOrder>25</b:RefOrder>
  </b:Source>
  <b:Source>
    <b:Year>2017</b:Year>
    <b:BIBTEX_Entry>inproceedings</b:BIBTEX_Entry>
    <b:SourceType>ConferenceProceedings</b:SourceType>
    <b:Title>CS341 Final Report: Towards Real-time Detection and Camera Triggering</b:Title>
    <b:Tag>Zhang2017CS341FR</b:Tag>
    <b:Author>
      <b:Author>
        <b:NameList>
          <b:Person>
            <b:Last>Zhang</b:Last>
            <b:First>Yundong</b:First>
          </b:Person>
          <b:Person>
            <b:Last>Peng</b:Last>
            <b:First>Hao</b:First>
          </b:Person>
          <b:Person>
            <b:Last>Hu</b:Last>
            <b:First>Pan</b:First>
          </b:Person>
        </b:NameList>
      </b:Author>
    </b:Author>
    <b:Guid>{CB95336D-9110-42D0-B113-15848B598A53}</b:Guid>
    <b:ConferenceName>Project in Mining Massive Data Sets</b:ConferenceName>
    <b:RefOrder>22</b:RefOrder>
  </b:Source>
  <b:Source>
    <b:Year>2012</b:Year>
    <b:Volume>2012</b:Volume>
    <b:BIBTEX_Entry>article</b:BIBTEX_Entry>
    <b:SourceType>JournalArticle</b:SourceType>
    <b:Title>A Comparison between Position-Based and Image-Based Dynamic Visual Servoings in the Control of a Translating Parallel Manipulator</b:Title>
    <b:Tag>Palmieri2012</b:Tag>
    <b:Publisher>Hindawi Limited</b:Publisher>
    <b:DOI>10.1155/2012/103954</b:DOI>
    <b:Author>
      <b:Author>
        <b:NameList>
          <b:Person>
            <b:Last>Palmieri</b:Last>
            <b:First>G.</b:First>
          </b:Person>
          <b:Person>
            <b:Last>Palpacelli</b:Last>
            <b:First>M.</b:First>
          </b:Person>
          <b:Person>
            <b:Last>Battistelli</b:Last>
            <b:First>M.</b:First>
          </b:Person>
          <b:Person>
            <b:Last>Callegari</b:Last>
            <b:First>M.</b:First>
          </b:Person>
        </b:NameList>
      </b:Author>
    </b:Author>
    <b:Pages>1-11</b:Pages>
    <b:JournalName>Journal of Robotics</b:JournalName>
    <b:RefOrder>26</b:RefOrder>
  </b:Source>
  <b:Source>
    <b:Tag>Pie12</b:Tag>
    <b:SourceType>Misc</b:SourceType>
    <b:Guid>{628C003E-0E86-46E2-BD38-3E56868FF77D}</b:Guid>
    <b:Title>Visual Servo Control - Vorlesung</b:Title>
    <b:Year>2012</b:Year>
    <b:City>Eindhoven</b:City>
    <b:Publisher>Eindhoven University of Technology</b:Publisher>
    <b:Author>
      <b:Author>
        <b:NameList>
          <b:Person>
            <b:Last>Pieters</b:Last>
            <b:First>Roel</b:First>
          </b:Person>
        </b:NameList>
      </b:Author>
    </b:Author>
    <b:RefOrder>27</b:RefOrder>
  </b:Source>
  <b:Source>
    <b:Year>2017</b:Year>
    <b:Volume>abs/1710.02726</b:Volume>
    <b:BIBTEX_Entry>article</b:BIBTEX_Entry>
    <b:SourceType>JournalArticle</b:SourceType>
    <b:Title>Image Matching Using SIFT, SURF, BRIEF and ORB: Performance Comparison for Distorted Images</b:Title>
    <b:Tag>DBLP:journals/corr/abs-1710-02726</b:Tag>
    <b:URL>http://arxiv.org/abs/1710.02726</b:URL>
    <b:Author>
      <b:Author>
        <b:NameList>
          <b:Person>
            <b:Last>Karami</b:Last>
            <b:First>Ebrahim</b:First>
          </b:Person>
          <b:Person>
            <b:Last>Prasad</b:Last>
            <b:First>Siva</b:First>
          </b:Person>
          <b:Person>
            <b:Last>Shehata</b:Last>
            <b:Middle>S.</b:Middle>
            <b:First>Mohamed</b:First>
          </b:Person>
        </b:NameList>
      </b:Author>
    </b:Author>
    <b:JournalName>CoRR</b:JournalName>
    <b:RefOrder>28</b:RefOrder>
  </b:Source>
  <b:Source>
    <b:Tag>11I25</b:Tag>
    <b:SourceType>InternetSite</b:SourceType>
    <b:Guid>{269C71CA-BF34-4624-A212-93A038A73BE0}</b:Guid>
    <b:Title>Vier aktuelle Raspberry-Pi-Alternativen – Einplatinenrechner im Vergleich</b:Title>
    <b:Year>25</b:Year>
    <b:Author>
      <b:Author>
        <b:Corporate>1&amp;1 Internet SE</b:Corporate>
      </b:Author>
    </b:Author>
    <b:Month>Januar</b:Month>
    <b:Day>2018</b:Day>
    <b:YearAccessed>2018</b:YearAccessed>
    <b:MonthAccessed>Januar</b:MonthAccessed>
    <b:DayAccessed>29</b:DayAccessed>
    <b:URL>https://hosting.1und1.de/digitalguide/server/knowhow/raspberry-pi-alternativen-einplatinenrechner-im-check/</b:URL>
    <b:RefOrder>29</b:RefOrder>
  </b:Source>
  <b:Source>
    <b:Tag>Joc17</b:Tag>
    <b:SourceType>InternetSite</b:SourceType>
    <b:Guid>{4AD1014E-BE19-4AC6-BC69-8EC5F13C6998}</b:Guid>
    <b:Author>
      <b:Author>
        <b:NameList>
          <b:Person>
            <b:Last>Alt</b:Last>
            <b:First>Jochen</b:First>
          </b:Person>
        </b:NameList>
      </b:Author>
    </b:Author>
    <b:Title>Walter</b:Title>
    <b:Year>2017</b:Year>
    <b:Month>März</b:Month>
    <b:Day>2</b:Day>
    <b:YearAccessed>2018</b:YearAccessed>
    <b:MonthAccessed>2</b:MonthAccessed>
    <b:DayAccessed>20</b:DayAccessed>
    <b:URL>https://walter.readthedocs.io/en/latest/</b:URL>
    <b:RefOrder>31</b:RefOrder>
  </b:Source>
  <b:Source>
    <b:Tag>Jac17</b:Tag>
    <b:SourceType>InternetSite</b:SourceType>
    <b:Guid>{08A7BA04-8FAB-418F-A8B2-E7BE96FA4585}</b:Guid>
    <b:Author>
      <b:Author>
        <b:NameList>
          <b:Person>
            <b:Last>Le</b:Last>
            <b:First>Jacky</b:First>
          </b:Person>
        </b:NameList>
      </b:Author>
    </b:Author>
    <b:Title>Robot Arm MK2 Plus</b:Title>
    <b:Year>2017</b:Year>
    <b:Month>September</b:Month>
    <b:Day>6</b:Day>
    <b:YearAccessed>2018</b:YearAccessed>
    <b:MonthAccessed>Januar</b:MonthAccessed>
    <b:DayAccessed>5</b:DayAccessed>
    <b:URL>https://www.thingiverse.com/thing:2520572</b:URL>
    <b:RefOrder>32</b:RefOrder>
  </b:Source>
  <b:Source>
    <b:Tag>Jam17</b:Tag>
    <b:SourceType>InternetSite</b:SourceType>
    <b:Guid>{0A44E12F-6721-4F31-B318-DC015FB3498D}</b:Guid>
    <b:Author>
      <b:Author>
        <b:NameList>
          <b:Person>
            <b:Last>Hughes</b:Last>
            <b:First>James</b:First>
          </b:Person>
        </b:NameList>
      </b:Author>
    </b:Author>
    <b:Title>Raspberry Pi Camera Module</b:Title>
    <b:Year>2017</b:Year>
    <b:Month>März</b:Month>
    <b:Day>3</b:Day>
    <b:YearAccessed>2018</b:YearAccessed>
    <b:MonthAccessed>Januar</b:MonthAccessed>
    <b:DayAccessed>6</b:DayAccessed>
    <b:URL>https://www.raspberrypi.org/documentation/hardware/camera/README.md</b:URL>
    <b:RefOrder>30</b:RefOrder>
  </b:Source>
  <b:Source>
    <b:Year>2016</b:Year>
    <b:Volume>6</b:Volume>
    <b:BIBTEX_Entry>article</b:BIBTEX_Entry>
    <b:SourceType>JournalArticle</b:SourceType>
    <b:Title>A comparison of Haar-like, LBP and HOG approaches to concrete and asphalt runway detection in high resolution imagery</b:Title>
    <b:Tag>Cruz2016</b:Tag>
    <b:Publisher>PACIS - Panamerican Association for Computational Interdisciplinary Sciences</b:Publisher>
    <b:DOI>10.6062/jcis.2015.06.03.0101</b:DOI>
    <b:Author>
      <b:Author>
        <b:NameList>
          <b:Person>
            <b:Last>Cruz</b:Last>
            <b:First>J.</b:First>
          </b:Person>
          <b:Person>
            <b:Last>Shiguemori</b:Last>
            <b:First>E.</b:First>
          </b:Person>
          <b:Person>
            <b:Last>Guimarães</b:Last>
            <b:First>L.</b:First>
          </b:Person>
        </b:NameList>
      </b:Author>
    </b:Author>
    <b:JournalName>Journal of Computational Interdisciplinary Sciences</b:JournalName>
    <b:Number>3</b:Number>
    <b:RefOrder>14</b:RefOrder>
  </b:Source>
  <b:Source>
    <b:Tag>Kul17</b:Tag>
    <b:SourceType>BookSection</b:SourceType>
    <b:Guid>{E600BBB5-75F7-4E01-8F9C-B73A81389E9A}</b:Guid>
    <b:Title>Text Detection and Recognition: A Review</b:Title>
    <b:Year>2017</b:Year>
    <b:Publisher>IRJET</b:Publisher>
    <b:BookTitle>International Research Journal of Engineering and Technology (IRJET) Volume: 04 Issue: 06</b:BookTitle>
    <b:Pages>179-185</b:Pages>
    <b:Author>
      <b:Author>
        <b:NameList>
          <b:Person>
            <b:Last>Kulkarni</b:Last>
            <b:Middle>R</b:Middle>
            <b:First>Chaitanya</b:First>
          </b:Person>
          <b:Person>
            <b:Last>Barbadekar</b:Last>
            <b:Middle>B</b:Middle>
            <b:First>Ashwini </b:First>
          </b:Person>
        </b:NameList>
      </b:Author>
    </b:Author>
    <b:RefOrder>23</b:RefOrder>
  </b:Source>
  <b:Source>
    <b:Year>2012</b:Year>
    <b:BIBTEX_Entry>inproceedings</b:BIBTEX_Entry>
    <b:SourceType>ConferenceProceedings</b:SourceType>
    <b:Title>End-to-end text recognition with convolutional neural networks</b:Title>
    <b:Tag>6460871</b:Tag>
    <b:BookTitle>Proceedings of the 21st International Conference on Pattern Recognition (ICPR2012)</b:BookTitle>
    <b:BIBTEX_KeyWords>feature extraction;handwritten character recognition;multilayer perceptrons;natural scenes;text detection;unsupervised learning;ICDAR 2003;Street View Text;character recognizer module;convolutional neural network;end-to-end text recognition;lexicon driven recognition system;multilayer neural network;natural image processing;off-the-shelf method;scene text recognition system;text detection;unsupervised feature learning;Accuracy;Benchmark testing;Character recognition;Detectors;Neural networks;Standards;Text recognition</b:BIBTEX_KeyWords>
    <b:Author>
      <b:Author>
        <b:NameList>
          <b:Person>
            <b:Last>Wang</b:Last>
            <b:First>T.</b:First>
          </b:Person>
          <b:Person>
            <b:Last>Wu</b:Last>
            <b:Middle>J.</b:Middle>
            <b:First>D.</b:First>
          </b:Person>
          <b:Person>
            <b:Last>Coates</b:Last>
            <b:First>A.</b:First>
          </b:Person>
          <b:Person>
            <b:Last>Ng</b:Last>
            <b:Middle>Y.</b:Middle>
            <b:First>A.</b:First>
          </b:Person>
        </b:NameList>
      </b:Author>
    </b:Author>
    <b:Pages>3304-3308</b:Pages>
    <b:Month>11</b:Month>
    <b:StandardNumber> ISSN: 1051-4651</b:StandardNumber>
    <b:ConferenceName>Proceedings of the 21st International Conference on Pattern Recognition (ICPR2012)</b:ConferenceName>
    <b:Guid>{5F37C60E-0027-4D82-AE7B-98A2DE07354E}</b:Guid>
    <b:City>Tsukuba</b:City>
    <b:JournalName>Proceedings of the 21st International Conference on Pattern Recognition (ICPR2012)</b:JournalName>
    <b:RefOrder>24</b:RefOrder>
  </b:Source>
  <b:Source>
    <b:Year>1999</b:Year>
    <b:BIBTEX_Entry>misc</b:BIBTEX_Entry>
    <b:SourceType>Misc</b:SourceType>
    <b:Title> A Short Introduction to Boosting</b:Title>
    <b:Tag>Freund99ashort</b:Tag>
    <b:Author>
      <b:Author>
        <b:NameList>
          <b:Person>
            <b:Last>Freund</b:Last>
            <b:First>Yoav</b:First>
          </b:Person>
          <b:Person>
            <b:Last>Schapire</b:Last>
            <b:Middle>E.</b:Middle>
            <b:First>Robert</b:First>
          </b:Person>
        </b:NameList>
      </b:Author>
    </b:Author>
    <b:RefOrder>33</b:RefOrder>
  </b:Source>
  <b:Source>
    <b:Tag>Zhe12</b:Tag>
    <b:SourceType>InternetSite</b:SourceType>
    <b:Guid>{883F3433-0923-430E-97C5-D291BD52E12F}</b:Guid>
    <b:Title>Viola-Jones Face Detection</b:Title>
    <b:Year>2012</b:Year>
    <b:Author>
      <b:Author>
        <b:NameList>
          <b:Person>
            <b:Last>Ye</b:Last>
            <b:First>Zhenyu</b:First>
          </b:Person>
        </b:NameList>
      </b:Author>
    </b:Author>
    <b:Month>Dezember</b:Month>
    <b:Day>1</b:Day>
    <b:YearAccessed>2018</b:YearAccessed>
    <b:MonthAccessed>03</b:MonthAccessed>
    <b:DayAccessed>10</b:DayAccessed>
    <b:URL>https://sites.google.com/site/5kk73gpu2012/assignment/viola-jones-face-detection</b:URL>
    <b:RefOrder>34</b:RefOrder>
  </b:Source>
  <b:Source>
    <b:Tag>Wik13</b:Tag>
    <b:SourceType>InternetSite</b:SourceType>
    <b:Guid>{982E5527-C7DF-4C8D-A50B-5E439EBE7F7C}</b:Guid>
    <b:Author>
      <b:Author>
        <b:Corporate>Wikipedia</b:Corporate>
      </b:Author>
    </b:Author>
    <b:Title>Datei:3D_Convolution_Animation.gif</b:Title>
    <b:Year>2013</b:Year>
    <b:Month>Februar</b:Month>
    <b:Day>4</b:Day>
    <b:YearAccessed>2018</b:YearAccessed>
    <b:MonthAccessed>05</b:MonthAccessed>
    <b:DayAccessed>15</b:DayAccessed>
    <b:URL>https://de.wikipedia.org/wiki/Datei:3D_Convolution_Animation.gif</b:URL>
    <b:RefOrder>36</b:RefOrder>
  </b:Source>
  <b:Source>
    <b:Tag>CS218</b:Tag>
    <b:SourceType>InternetSite</b:SourceType>
    <b:Guid>{0D5C78A8-DC65-435F-9FA3-6AA0E1652431}</b:Guid>
    <b:Title>CS231n: Convolutional Neural Networks for Visual Recognition</b:Title>
    <b:Year>2018</b:Year>
    <b:YearAccessed>2018</b:YearAccessed>
    <b:MonthAccessed>Februar</b:MonthAccessed>
    <b:DayAccessed>21</b:DayAccessed>
    <b:URL>http://cs231n.stanford.edu/</b:URL>
    <b:RefOrder>35</b:RefOrder>
  </b:Source>
  <b:Source>
    <b:Year>2010</b:Year>
    <b:BIBTEX_Entry>inproceedings</b:BIBTEX_Entry>
    <b:SourceType>ConferenceProceedings</b:SourceType>
    <b:Title>Autonomous operation of novel elevators for robot navigation</b:Title>
    <b:Tag>Klingbeil2010</b:Tag>
    <b:Publisher>IEEE</b:Publisher>
    <b:BookTitle>2010 IEEE International Conference on Robotics and Automation</b:BookTitle>
    <b:DOI>10.1109/robot.2010.5509466</b:DOI>
    <b:Author>
      <b:Author>
        <b:NameList>
          <b:Person>
            <b:Last>Klingbeil</b:Last>
            <b:First>Ellen</b:First>
          </b:Person>
          <b:Person>
            <b:Last>Carpenter</b:Last>
            <b:First>Blake</b:First>
          </b:Person>
          <b:Person>
            <b:Last>Russakovsky</b:Last>
            <b:First>Olga</b:First>
          </b:Person>
          <b:Person>
            <b:Last>Ng</b:Last>
            <b:Middle>Y.</b:Middle>
            <b:First>Andrew</b:First>
          </b:Person>
        </b:NameList>
      </b:Author>
    </b:Author>
    <b:Month>5</b:Month>
    <b:ConferenceName>2010 IEEE International Conference on Robotics and Automation</b:ConferenceName>
    <b:Guid>{F50678B0-36BF-461E-8743-1401FE7121FD}</b:Guid>
    <b:City>Anchorage</b:City>
    <b:RefOrder>16</b:RefOrder>
  </b:Source>
  <b:Source>
    <b:Year>2016</b:Year>
    <b:BIBTEX_Entry>inproceedings</b:BIBTEX_Entry>
    <b:SourceType>ConferenceProceedings</b:SourceType>
    <b:Title>SSD: Single Shot MultiBox Detector</b:Title>
    <b:BIBTEX_Abstrac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SSD is simple relative to methods that require object proposals because it completely eliminates proposal generation and subsequent pixel or feature resampling stages and encapsulates all computation in a single network. This makes SSD easy to train and straightforward to integrate into systems that require a detection component. Experimental results on the PASCAL VOC, COCO, and ILSVRC datasets confirm that SSD has competitive accuracy to methods that utilize an additional object proposal step and is much faster, while providing a unified framework for both training and inference. For $$300 times 300$$ 300  300 input, SSD achieves 74.3 % mAP on VOC2007 test at 59 FPS on a Nvidia Titan X and for $$512 times 512$$ 512  512 input, SSD achieves 76.9 % mAP, outperforming a comparable state of the art Faster R-CNN model. Compared to other single stage methods, SSD has much better accuracy even with a smaller input image size. Code is available at https://github.com/weiliu89/caffe/tree/ssd .</b:BIBTEX_Abstract>
    <b:Tag>10.1007/978-3-319-46448-0_2</b:Tag>
    <b:Publisher>Springer International Publishing</b:Publisher>
    <b:BookTitle>Computer Vision -- ECCV 2016</b:BookTitle>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Middle>C.</b:Middle>
            <b:First>Alexander</b:First>
          </b:Person>
        </b:NameList>
      </b:Author>
      <b:Editor>
        <b:NameList>
          <b:Person>
            <b:Last>Leibe</b:Last>
            <b:First>Bastian</b:First>
          </b:Person>
          <b:Person>
            <b:Last>Matas</b:Last>
            <b:First>Jiri</b:First>
          </b:Person>
          <b:Person>
            <b:Last>Sebe</b:Last>
            <b:First>Nicu</b:First>
          </b:Person>
          <b:Person>
            <b:Last>Welling</b:Last>
            <b:First>Max</b:First>
          </b:Person>
        </b:NameList>
      </b:Editor>
    </b:Author>
    <b:Pages>21-37</b:Pages>
    <b:StandardNumber> ISBN: 978-3-319-46448-0</b:StandardNumber>
    <b:ConferenceName>Computer Vision -- ECCV 2016</b:ConferenceName>
    <b:City>Cham</b:City>
    <b:RefOrder>37</b:RefOrder>
  </b:Source>
  <b:Source>
    <b:Tag>Ser18</b:Tag>
    <b:SourceType>InternetSite</b:SourceType>
    <b:Guid>{B5B2A72D-CA01-40EB-A2D6-5DBFBBB361FA}</b:Guid>
    <b:Author>
      <b:Author>
        <b:Corporate>TensorFlow</b:Corporate>
      </b:Author>
    </b:Author>
    <b:Title>MobileNetV2</b:Title>
    <b:Year>2018</b:Year>
    <b:Month>Mai</b:Month>
    <b:Day>2</b:Day>
    <b:YearAccessed>2018</b:YearAccessed>
    <b:MonthAccessed>Juni</b:MonthAccessed>
    <b:DayAccessed>5</b:DayAccessed>
    <b:URL>https://github.com/tensorflow</b:URL>
    <b:RefOrder>38</b:RefOrder>
  </b:Source>
  <b:Source>
    <b:Year>2010</b:Year>
    <b:BIBTEX_Entry>inproceedings</b:BIBTEX_Entry>
    <b:SourceType>ConferenceProceedings</b:SourceType>
    <b:Title>Stroke Width Transform</b:Title>
    <b:BIBTEX_Abstract>
We present a novel image operator that seeks to find the value of stroke width for each image pixel, and demonstrate its use on the task of text detection in natural images. The suggested operator is local and data dependent, which makes it fast and robust enough to eliminate the need for multi-scale computation or scanning windows. Extensive testing shows that the suggested scheme outperforms the latest published algorithms. Its simplicity allows the algorithm to detect texts in many fonts and languages.
</b:BIBTEX_Abstract>
    <b:Tag>stroke-width-transform</b:Tag>
    <b:Publisher>IEEE</b:Publisher>
    <b:URL>https://www.microsoft.com/en-us/research/publication/stroke-width-transform/</b:URL>
    <b:Author>
      <b:Author>
        <b:NameList>
          <b:Person>
            <b:Last>Epshtein</b:Last>
            <b:First>Boris</b:First>
          </b:Person>
          <b:Person>
            <b:Last>Ofek</b:Last>
            <b:First>Eyal</b:First>
          </b:Person>
          <b:Person>
            <b:Last>Wexler</b:Last>
            <b:First>Yonathan</b:First>
          </b:Person>
        </b:NameList>
      </b:Author>
    </b:Author>
    <b:Month>1</b:Month>
    <b:RefOrder>39</b:RefOrder>
  </b:Source>
  <b:Source>
    <b:Year>1985</b:Year>
    <b:Volume>30</b:Volume>
    <b:BIBTEX_Entry>article</b:BIBTEX_Entry>
    <b:SourceType>JournalArticle</b:SourceType>
    <b:Title>Topological structural analysis of digitized binary images by border following.</b:Title>
    <b:Tag>journals/cvgip/SuzukiA85</b:Tag>
    <b:BIBTEX_KeyWords>dblp</b:BIBTEX_KeyWords>
    <b:URL>http://dblp.uni-trier.de/db/journals/cvgip/cvgip30.html#SuzukiA85</b:URL>
    <b:Author>
      <b:Author>
        <b:NameList>
          <b:Person>
            <b:Last>Suzuki</b:Last>
            <b:First>Satoshi</b:First>
          </b:Person>
          <b:Person>
            <b:Last>Abe</b:Last>
            <b:First>Keiichi</b:First>
          </b:Person>
        </b:NameList>
      </b:Author>
    </b:Author>
    <b:Pages>32-46</b:Pages>
    <b:Month>9</b:Month>
    <b:Day>4</b:Day>
    <b:JournalName>Computer Vision, Graphics, and Image Processing</b:JournalName>
    <b:Number>1</b:Number>
    <b:RefOrder>40</b:RefOrder>
  </b:Source>
  <b:Source>
    <b:Tag>deC12</b:Tag>
    <b:SourceType>InternetSite</b:SourceType>
    <b:Guid>{895B7C1A-E975-47EF-A0A7-C6878A2E81D7}</b:Guid>
    <b:Author>
      <b:Author>
        <b:NameList>
          <b:Person>
            <b:Last>de Campos</b:Last>
            <b:First>Teo</b:First>
          </b:Person>
        </b:NameList>
      </b:Author>
    </b:Author>
    <b:Title>The Chars74K dataset</b:Title>
    <b:Year>2012</b:Year>
    <b:Month>Oktober</b:Month>
    <b:Day>15</b:Day>
    <b:YearAccessed>2018</b:YearAccessed>
    <b:MonthAccessed>Januar</b:MonthAccessed>
    <b:DayAccessed>13</b:DayAccessed>
    <b:URL>http://www.ee.surrey.ac.uk/CVSSP/demos/chars74k/</b:URL>
    <b:RefOrder>41</b:RefOrder>
  </b:Source>
  <b:Source>
    <b:Tag>Ray18</b:Tag>
    <b:SourceType>InternetSite</b:SourceType>
    <b:Guid>{FBE31210-A80E-4A32-A44B-B115BB99AB80}</b:Guid>
    <b:Author>
      <b:Author>
        <b:NameList>
          <b:Person>
            <b:Last>Smith</b:Last>
            <b:First>Ray</b:First>
          </b:Person>
        </b:NameList>
      </b:Author>
    </b:Author>
    <b:Title>Tesseract OCR</b:Title>
    <b:Year>2018</b:Year>
    <b:Month>April</b:Month>
    <b:Day>3</b:Day>
    <b:YearAccessed>2018</b:YearAccessed>
    <b:MonthAccessed>April</b:MonthAccessed>
    <b:DayAccessed>5</b:DayAccessed>
    <b:URL>https://github.com/tesseract-ocr/tesseract</b:URL>
    <b:RefOrder>42</b:RefOrder>
  </b:Source>
  <b:Source>
    <b:Year>2017</b:Year>
    <b:BIBTEX_Entry>incollection</b:BIBTEX_Entry>
    <b:SourceType>BookSection</b:SourceType>
    <b:Title>Evaluation of Visual Tracking Algorithms for Embedded Devices</b:Title>
    <b:Tag>Lehtola2017</b:Tag>
    <b:Publisher>Springer International Publishing</b:Publisher>
    <b:BookTitle>Image Analysis</b:BookTitle>
    <b:DOI>10.1007/978-3-319-59126-1_8</b:DOI>
    <b:Author>
      <b:Author>
        <b:NameList>
          <b:Person>
            <b:Last>Lehtola</b:Last>
            <b:First>Ville</b:First>
          </b:Person>
          <b:Person>
            <b:Last>Huttunen</b:Last>
            <b:First>Heikki</b:First>
          </b:Person>
          <b:Person>
            <b:Last>Christophe</b:Last>
            <b:First>Francois</b:First>
          </b:Person>
          <b:Person>
            <b:Last>Mikkonen</b:Last>
            <b:First>Tommi</b:First>
          </b:Person>
        </b:NameList>
      </b:Author>
    </b:Author>
    <b:Pages>88-97</b:Pages>
    <b:ConferenceName>Image Analysis</b:ConferenceName>
    <b:RefOrder>43</b:RefOrder>
  </b:Source>
  <b:Source>
    <b:Year>2015</b:Year>
    <b:BIBTEX_Entry>book</b:BIBTEX_Entry>
    <b:SourceType>Book</b:SourceType>
    <b:Title>Digitale Bildverarbeitung</b:Title>
    <b:Tag>Burger2015</b:Tag>
    <b:Publisher>Springer Berlin Heidelberg</b:Publisher>
    <b:DOI>10.1007/978-3-642-04604-9</b:DOI>
    <b:Author>
      <b:Author>
        <b:NameList>
          <b:Person>
            <b:Last>Burger</b:Last>
            <b:First>Wilhelm</b:First>
          </b:Person>
          <b:Person>
            <b:Last>Burge</b:Last>
            <b:Middle>James</b:Middle>
            <b:First>Mark</b:First>
          </b:Person>
        </b:NameList>
      </b:Author>
    </b:Author>
    <b:RefOrder>44</b:RefOrder>
  </b:Source>
  <b:Source>
    <b:Year>1981</b:Year>
    <b:Volume>24</b:Volume>
    <b:BIBTEX_Entry>article</b:BIBTEX_Entry>
    <b:SourceType>JournalArticle</b:SourceType>
    <b:Title>Random Sample Consensus: A Paradigm for Model Fitting with Applications to Image Analysis and Automated Cartography</b:Title>
    <b:Tag>Fischler:1981:RSC:358669.358692</b:Tag>
    <b:Publisher>ACM</b:Publisher>
    <b:BIBTEX_KeyWords>automated cartography, camera calibration, image matching, location determination, model fitting, scene analysis</b:BIBTEX_KeyWords>
    <b:URL>http://doi.acm.org/10.1145/358669.358692</b:URL>
    <b:DOI>10.1145/358669.358692</b:DOI>
    <b:Author>
      <b:Author>
        <b:NameList>
          <b:Person>
            <b:Last>Fischler</b:Last>
            <b:Middle>A.</b:Middle>
            <b:First>Martin</b:First>
          </b:Person>
          <b:Person>
            <b:Last>Bolles</b:Last>
            <b:Middle>C.</b:Middle>
            <b:First>Robert</b:First>
          </b:Person>
        </b:NameList>
      </b:Author>
    </b:Author>
    <b:Pages>381-395</b:Pages>
    <b:Month>6</b:Month>
    <b:JournalName>Commun. ACM</b:JournalName>
    <b:Number>6</b:Number>
    <b:StandardNumber> ISSN: 0001-0782</b:StandardNumber>
    <b:City>New York, NY, USA</b:City>
    <b:RefOrder>45</b:RefOrder>
  </b:Source>
  <b:Source>
    <b:Year>2015</b:Year>
    <b:BIBTEX_Entry>inproceedings</b:BIBTEX_Entry>
    <b:SourceType>ConferenceProceedings</b:SourceType>
    <b:Title>Removing dynamic 3D objects from point clouds of a moving RGB-D camera</b:Title>
    <b:Tag>Yin2015</b:Tag>
    <b:Publisher>IEEE</b:Publisher>
    <b:BookTitle>2015 IEEE International Conference on Information and Automation</b:BookTitle>
    <b:DOI>10.1109/icinfa.2015.7279541</b:DOI>
    <b:Author>
      <b:Author>
        <b:NameList>
          <b:Person>
            <b:Last>Yin</b:Last>
            <b:First>Canben</b:First>
          </b:Person>
          <b:Person>
            <b:Last>Yang</b:Last>
            <b:First>Shaowu</b:First>
          </b:Person>
          <b:Person>
            <b:Last>Yi</b:Last>
            <b:First>Xiaodong</b:First>
          </b:Person>
          <b:Person>
            <b:Last>Wang</b:Last>
            <b:First>Zhiyuan</b:First>
          </b:Person>
          <b:Person>
            <b:Last>Wang</b:Last>
            <b:First>Yanzhen</b:First>
          </b:Person>
          <b:Person>
            <b:Last>Zhang</b:Last>
            <b:First>Bo</b:First>
          </b:Person>
          <b:Person>
            <b:Last>Tang</b:Last>
            <b:First>Yuhua</b:First>
          </b:Person>
        </b:NameList>
      </b:Author>
    </b:Author>
    <b:Month>8</b:Month>
    <b:ConferenceName>2015 IEEE International Conference on Information and Automation</b:ConferenceName>
    <b:RefOrder>46</b:RefOrder>
  </b:Source>
  <b:Source>
    <b:Tag>Mor13</b:Tag>
    <b:SourceType>InternetSite</b:SourceType>
    <b:Guid>{55FA0E69-2F8E-4CD9-ADD3-489FE75EF00B}</b:Guid>
    <b:Title>Feature Matching + Homography to find Objects</b:Title>
    <b:Year>2013</b:Year>
    <b:YearAccessed>2018</b:YearAccessed>
    <b:MonthAccessed>Januar</b:MonthAccessed>
    <b:DayAccessed>22</b:DayAccessed>
    <b:URL>https://opencv-python-tutroals.readthedocs.io/en/latest/py_tutorials/py_feature2d/py_feature_homography/py_feature_homography.html</b:URL>
    <b:Author>
      <b:Author>
        <b:NameList>
          <b:Person>
            <b:Last>Mordvintsev</b:Last>
            <b:First>Alexander </b:First>
          </b:Person>
          <b:Person>
            <b:Last>Abid</b:Last>
            <b:First>K</b:First>
          </b:Person>
        </b:NameList>
      </b:Author>
    </b:Author>
    <b:RefOrder>47</b:RefOrder>
  </b:Source>
  <b:Source>
    <b:Tag>Mar18</b:Tag>
    <b:SourceType>Report</b:SourceType>
    <b:Guid>{F9AB1A19-5248-4756-87D1-55DCFD6C5A84}</b:Guid>
    <b:Title>Notizen zur Bestimmung der Objektentfernung bei unbekannter Objektgröße</b:Title>
    <b:Year>2018</b:Year>
    <b:Author>
      <b:Author>
        <b:NameList>
          <b:Person>
            <b:Last>Venhaus</b:Last>
            <b:First>Martin</b:First>
          </b:Person>
        </b:NameList>
      </b:Author>
    </b:Author>
    <b:City>Iserlohn</b:City>
    <b:RefOrder>48</b:RefOrder>
  </b:Source>
  <b:Source>
    <b:Tag>Mar14</b:Tag>
    <b:SourceType>Report</b:SourceType>
    <b:Guid>{D79309DF-8444-4689-87C0-00FE5ED516CA}</b:Guid>
    <b:Author>
      <b:Author>
        <b:NameList>
          <b:Person>
            <b:Last>Venhaus</b:Last>
            <b:First>Martin</b:First>
          </b:Person>
        </b:NameList>
      </b:Author>
    </b:Author>
    <b:Title>Robotertechnik - Lehrbrief</b:Title>
    <b:Year>2014</b:Year>
    <b:Publisher>Fachhochschule Südwestfalen</b:Publisher>
    <b:City>Iserlohn</b:City>
    <b:RefOrder>49</b:RefOrder>
  </b:Source>
</b:Sources>
</file>

<file path=customXml/itemProps1.xml><?xml version="1.0" encoding="utf-8"?>
<ds:datastoreItem xmlns:ds="http://schemas.openxmlformats.org/officeDocument/2006/customXml" ds:itemID="{6085B184-7D98-4EDE-AFD9-264F9FEB72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61</Pages>
  <Words>12120</Words>
  <Characters>76360</Characters>
  <Application>Microsoft Office Word</Application>
  <DocSecurity>0</DocSecurity>
  <Lines>636</Lines>
  <Paragraphs>176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88304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Wohn</dc:creator>
  <cp:keywords/>
  <dc:description/>
  <cp:lastModifiedBy>Wohn</cp:lastModifiedBy>
  <cp:revision>2248</cp:revision>
  <cp:lastPrinted>2018-06-08T17:40:00Z</cp:lastPrinted>
  <dcterms:created xsi:type="dcterms:W3CDTF">2018-05-01T10:08:00Z</dcterms:created>
  <dcterms:modified xsi:type="dcterms:W3CDTF">2018-06-09T15:53:00Z</dcterms:modified>
</cp:coreProperties>
</file>