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9A2AC" w14:textId="0DFDA71E" w:rsidR="00243606" w:rsidRPr="004A341E" w:rsidRDefault="00AD37AD" w:rsidP="007914C5">
      <w:pPr>
        <w:spacing w:line="276" w:lineRule="auto"/>
        <w:jc w:val="both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Introduction to Spatial Models</w:t>
      </w:r>
      <w:r w:rsidR="006A1936">
        <w:rPr>
          <w:rFonts w:ascii="Times" w:hAnsi="Times"/>
          <w:b/>
          <w:bCs/>
        </w:rPr>
        <w:t xml:space="preserve"> 2</w:t>
      </w:r>
    </w:p>
    <w:p w14:paraId="05EABC8C" w14:textId="77777777" w:rsidR="005307C5" w:rsidRPr="004A341E" w:rsidRDefault="005307C5" w:rsidP="007914C5">
      <w:pPr>
        <w:spacing w:line="276" w:lineRule="auto"/>
        <w:jc w:val="both"/>
        <w:rPr>
          <w:rFonts w:ascii="Times" w:hAnsi="Times"/>
          <w:b/>
          <w:bCs/>
        </w:rPr>
      </w:pPr>
    </w:p>
    <w:p w14:paraId="0B4FC1E9" w14:textId="1431786D" w:rsidR="007914C5" w:rsidRDefault="00AD37AD" w:rsidP="006A1936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Today, we will be working with </w:t>
      </w:r>
      <w:r w:rsidR="006A1936">
        <w:rPr>
          <w:rFonts w:ascii="Times" w:hAnsi="Times"/>
        </w:rPr>
        <w:t xml:space="preserve">real data! The data for this assignment originate from </w:t>
      </w:r>
      <w:r w:rsidR="00521AA1">
        <w:rPr>
          <w:rFonts w:ascii="Times" w:hAnsi="Times"/>
        </w:rPr>
        <w:t xml:space="preserve">a study in </w:t>
      </w:r>
      <w:r w:rsidR="0068611E">
        <w:rPr>
          <w:rFonts w:ascii="Times" w:hAnsi="Times"/>
        </w:rPr>
        <w:t>Virginia, in the USA,</w:t>
      </w:r>
      <w:r w:rsidR="009C281C">
        <w:rPr>
          <w:rFonts w:ascii="Times" w:hAnsi="Times"/>
        </w:rPr>
        <w:t xml:space="preserve"> where we used cell phone data to </w:t>
      </w:r>
      <w:r w:rsidR="00344792">
        <w:rPr>
          <w:rFonts w:ascii="Times" w:hAnsi="Times"/>
        </w:rPr>
        <w:t xml:space="preserve">quantify mobility of people between </w:t>
      </w:r>
      <w:r w:rsidR="0068611E">
        <w:rPr>
          <w:rFonts w:ascii="Times" w:hAnsi="Times"/>
        </w:rPr>
        <w:t>counties</w:t>
      </w:r>
      <w:r w:rsidR="00344792">
        <w:rPr>
          <w:rFonts w:ascii="Times" w:hAnsi="Times"/>
        </w:rPr>
        <w:t xml:space="preserve"> across the </w:t>
      </w:r>
      <w:r w:rsidR="0068611E">
        <w:rPr>
          <w:rFonts w:ascii="Times" w:hAnsi="Times"/>
        </w:rPr>
        <w:t>state</w:t>
      </w:r>
      <w:r w:rsidR="00344792">
        <w:rPr>
          <w:rFonts w:ascii="Times" w:hAnsi="Times"/>
        </w:rPr>
        <w:t>. You will be mostly familiarizing yourself with this model, and then performing a change to see how it impacts the spread of disease.</w:t>
      </w:r>
    </w:p>
    <w:p w14:paraId="2FF61E52" w14:textId="77777777" w:rsidR="0068611E" w:rsidRDefault="0068611E" w:rsidP="006A1936">
      <w:pPr>
        <w:jc w:val="both"/>
        <w:rPr>
          <w:rFonts w:ascii="Times" w:hAnsi="Times"/>
        </w:rPr>
      </w:pPr>
    </w:p>
    <w:p w14:paraId="6B4129A7" w14:textId="29DC0778" w:rsidR="0068611E" w:rsidRDefault="0068611E" w:rsidP="006A1936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The mobility patterns in this </w:t>
      </w:r>
      <w:r w:rsidR="00A1110C">
        <w:rPr>
          <w:rFonts w:ascii="Times" w:hAnsi="Times"/>
        </w:rPr>
        <w:t xml:space="preserve">worksheet </w:t>
      </w:r>
      <w:r w:rsidR="00B639A1">
        <w:rPr>
          <w:rFonts w:ascii="Times" w:hAnsi="Times"/>
        </w:rPr>
        <w:t xml:space="preserve">are from </w:t>
      </w:r>
      <w:proofErr w:type="spellStart"/>
      <w:r w:rsidR="00B639A1">
        <w:rPr>
          <w:rFonts w:ascii="Times" w:hAnsi="Times"/>
        </w:rPr>
        <w:t>SafeGraph</w:t>
      </w:r>
      <w:proofErr w:type="spellEnd"/>
      <w:r w:rsidR="00B639A1">
        <w:rPr>
          <w:rFonts w:ascii="Times" w:hAnsi="Times"/>
        </w:rPr>
        <w:t xml:space="preserve">, from early 2020 (and so reflect some of the COVID-19 pandemic). Here, you can use the code to simulate the spread of a respiratory </w:t>
      </w:r>
      <w:proofErr w:type="gramStart"/>
      <w:r w:rsidR="00B639A1">
        <w:rPr>
          <w:rFonts w:ascii="Times" w:hAnsi="Times"/>
        </w:rPr>
        <w:t>disease, and</w:t>
      </w:r>
      <w:proofErr w:type="gramEnd"/>
      <w:r w:rsidR="00B639A1">
        <w:rPr>
          <w:rFonts w:ascii="Times" w:hAnsi="Times"/>
        </w:rPr>
        <w:t xml:space="preserve"> play around with the parameters.</w:t>
      </w:r>
    </w:p>
    <w:p w14:paraId="0CD0828F" w14:textId="77777777" w:rsidR="00B639A1" w:rsidRDefault="00B639A1" w:rsidP="006A1936">
      <w:pPr>
        <w:jc w:val="both"/>
        <w:rPr>
          <w:rFonts w:ascii="Times" w:hAnsi="Times"/>
        </w:rPr>
      </w:pPr>
    </w:p>
    <w:p w14:paraId="2B6E3E00" w14:textId="77777777" w:rsidR="008F499A" w:rsidRDefault="00B639A1" w:rsidP="006A1936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For today’s exercise, please look through the code and get a simulation to </w:t>
      </w:r>
      <w:proofErr w:type="gramStart"/>
      <w:r>
        <w:rPr>
          <w:rFonts w:ascii="Times" w:hAnsi="Times"/>
        </w:rPr>
        <w:t>run, and</w:t>
      </w:r>
      <w:proofErr w:type="gramEnd"/>
      <w:r>
        <w:rPr>
          <w:rFonts w:ascii="Times" w:hAnsi="Times"/>
        </w:rPr>
        <w:t xml:space="preserve"> look at the spread of disease after 50 days of simulation.</w:t>
      </w:r>
    </w:p>
    <w:p w14:paraId="7F99AA39" w14:textId="77777777" w:rsidR="008F499A" w:rsidRDefault="008F499A" w:rsidP="006A1936">
      <w:pPr>
        <w:jc w:val="both"/>
        <w:rPr>
          <w:rFonts w:ascii="Times" w:hAnsi="Times"/>
        </w:rPr>
      </w:pPr>
    </w:p>
    <w:p w14:paraId="1E0EA827" w14:textId="0381BC5A" w:rsidR="008F499A" w:rsidRDefault="008F499A" w:rsidP="006A1936">
      <w:pPr>
        <w:jc w:val="both"/>
        <w:rPr>
          <w:rFonts w:ascii="Times" w:hAnsi="Times"/>
        </w:rPr>
      </w:pPr>
      <w:r>
        <w:rPr>
          <w:rFonts w:ascii="Times" w:hAnsi="Times"/>
        </w:rPr>
        <w:t>Roughly</w:t>
      </w:r>
      <w:r w:rsidR="00EA6F0E">
        <w:rPr>
          <w:rFonts w:ascii="Times" w:hAnsi="Times"/>
        </w:rPr>
        <w:t xml:space="preserve">, this code first reads in a shapefile for Virginia that includes county boundaries and populations, and then a mobility data file </w:t>
      </w:r>
      <w:proofErr w:type="gramStart"/>
      <w:r w:rsidR="00EA6F0E">
        <w:rPr>
          <w:rFonts w:ascii="Times" w:hAnsi="Times"/>
        </w:rPr>
        <w:t>similar to</w:t>
      </w:r>
      <w:proofErr w:type="gramEnd"/>
      <w:r w:rsidR="00EA6F0E">
        <w:rPr>
          <w:rFonts w:ascii="Times" w:hAnsi="Times"/>
        </w:rPr>
        <w:t xml:space="preserve"> the one we worked with before:</w:t>
      </w:r>
    </w:p>
    <w:p w14:paraId="222EDA5D" w14:textId="56D6ABB4" w:rsidR="00EA6F0E" w:rsidRDefault="00EA6F0E" w:rsidP="006A1936">
      <w:pPr>
        <w:jc w:val="both"/>
        <w:rPr>
          <w:rFonts w:ascii="Times" w:hAnsi="Times"/>
        </w:rPr>
      </w:pPr>
      <w:r w:rsidRPr="00EA6F0E">
        <w:rPr>
          <w:rFonts w:ascii="Times" w:hAnsi="Times"/>
          <w:noProof/>
        </w:rPr>
        <w:drawing>
          <wp:inline distT="0" distB="0" distL="0" distR="0" wp14:anchorId="04860AE3" wp14:editId="255C488F">
            <wp:extent cx="5384800" cy="2501900"/>
            <wp:effectExtent l="0" t="0" r="0" b="0"/>
            <wp:docPr id="206907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773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2177" w14:textId="268E54E6" w:rsidR="00EA6F0E" w:rsidRDefault="00EA6F0E" w:rsidP="006A1936">
      <w:pPr>
        <w:jc w:val="both"/>
        <w:rPr>
          <w:rFonts w:ascii="Times" w:hAnsi="Times"/>
        </w:rPr>
      </w:pPr>
      <w:r>
        <w:rPr>
          <w:rFonts w:ascii="Times" w:hAnsi="Times"/>
        </w:rPr>
        <w:t>Here, 39841 out of 46982 people in the county with ID 51001 stayed home (first row). Zero people moved from 51690 to 51001</w:t>
      </w:r>
      <w:r w:rsidR="00FA24D3">
        <w:rPr>
          <w:rFonts w:ascii="Times" w:hAnsi="Times"/>
        </w:rPr>
        <w:t>, out of 22276 people in county 51690.</w:t>
      </w:r>
    </w:p>
    <w:p w14:paraId="0408788B" w14:textId="77777777" w:rsidR="00FA24D3" w:rsidRDefault="00FA24D3" w:rsidP="006A1936">
      <w:pPr>
        <w:jc w:val="both"/>
        <w:rPr>
          <w:rFonts w:ascii="Times" w:hAnsi="Times"/>
        </w:rPr>
      </w:pPr>
    </w:p>
    <w:p w14:paraId="64D9176B" w14:textId="57991BC8" w:rsidR="00FA24D3" w:rsidRDefault="00FA24D3" w:rsidP="006A1936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We then use this to create a </w:t>
      </w:r>
      <w:proofErr w:type="spellStart"/>
      <w:proofErr w:type="gramStart"/>
      <w:r>
        <w:rPr>
          <w:rFonts w:ascii="Times" w:hAnsi="Times"/>
        </w:rPr>
        <w:t>data.frame</w:t>
      </w:r>
      <w:proofErr w:type="spellEnd"/>
      <w:proofErr w:type="gramEnd"/>
      <w:r>
        <w:rPr>
          <w:rFonts w:ascii="Times" w:hAnsi="Times"/>
        </w:rPr>
        <w:t xml:space="preserve"> that keeps track of our patches, the population size in each, IDs, the number of people initially infected, and the transmission/recovery rates. Later, you will modify this.</w:t>
      </w:r>
    </w:p>
    <w:p w14:paraId="4DBC8BBE" w14:textId="5038248B" w:rsidR="00FA24D3" w:rsidRDefault="00FA24D3" w:rsidP="006A1936">
      <w:pPr>
        <w:jc w:val="both"/>
        <w:rPr>
          <w:rFonts w:ascii="Times" w:hAnsi="Times"/>
        </w:rPr>
      </w:pPr>
      <w:r w:rsidRPr="00FA24D3">
        <w:rPr>
          <w:rFonts w:ascii="Times" w:hAnsi="Times"/>
          <w:noProof/>
        </w:rPr>
        <w:drawing>
          <wp:inline distT="0" distB="0" distL="0" distR="0" wp14:anchorId="14DEBA19" wp14:editId="77050651">
            <wp:extent cx="5943600" cy="652780"/>
            <wp:effectExtent l="0" t="0" r="0" b="0"/>
            <wp:docPr id="1330199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996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51A7" w14:textId="5A807BB4" w:rsidR="00FA24D3" w:rsidRDefault="00FA24D3" w:rsidP="006A1936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Here, we set the initial infected population to 0 everywhere except in </w:t>
      </w:r>
      <w:proofErr w:type="gramStart"/>
      <w:r>
        <w:rPr>
          <w:rFonts w:ascii="Times" w:hAnsi="Times"/>
        </w:rPr>
        <w:t>Montgomery county</w:t>
      </w:r>
      <w:proofErr w:type="gramEnd"/>
      <w:r>
        <w:rPr>
          <w:rFonts w:ascii="Times" w:hAnsi="Times"/>
        </w:rPr>
        <w:t>, where we have 10 infected people.</w:t>
      </w:r>
    </w:p>
    <w:p w14:paraId="53E0515E" w14:textId="3D4D67EF" w:rsidR="00FA24D3" w:rsidRDefault="00FA24D3" w:rsidP="006A1936">
      <w:pPr>
        <w:jc w:val="both"/>
        <w:rPr>
          <w:rFonts w:ascii="Times" w:hAnsi="Times"/>
        </w:rPr>
      </w:pPr>
      <w:r>
        <w:rPr>
          <w:rFonts w:ascii="Times" w:hAnsi="Times"/>
        </w:rPr>
        <w:lastRenderedPageBreak/>
        <w:t xml:space="preserve">Then, we initialize the population just as with the theoretical </w:t>
      </w:r>
      <w:proofErr w:type="gramStart"/>
      <w:r>
        <w:rPr>
          <w:rFonts w:ascii="Times" w:hAnsi="Times"/>
        </w:rPr>
        <w:t>model, and</w:t>
      </w:r>
      <w:proofErr w:type="gramEnd"/>
      <w:r>
        <w:rPr>
          <w:rFonts w:ascii="Times" w:hAnsi="Times"/>
        </w:rPr>
        <w:t xml:space="preserve"> run the model. As before, this creates two plots: An epidemic curve for each patch, then an overall epidemic curve for the entire state. </w:t>
      </w:r>
    </w:p>
    <w:p w14:paraId="5537288D" w14:textId="77777777" w:rsidR="00FA24D3" w:rsidRDefault="00FA24D3" w:rsidP="006A1936">
      <w:pPr>
        <w:jc w:val="both"/>
        <w:rPr>
          <w:rFonts w:ascii="Times" w:hAnsi="Times"/>
        </w:rPr>
      </w:pPr>
    </w:p>
    <w:p w14:paraId="7926DE00" w14:textId="7FA9B27B" w:rsidR="00FA24D3" w:rsidRDefault="00FA24D3" w:rsidP="006A1936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We also have some lines of code that </w:t>
      </w:r>
      <w:r w:rsidR="009912A8">
        <w:rPr>
          <w:rFonts w:ascii="Times" w:hAnsi="Times"/>
        </w:rPr>
        <w:t>subset the results from the 50</w:t>
      </w:r>
      <w:r w:rsidR="009912A8" w:rsidRPr="009912A8">
        <w:rPr>
          <w:rFonts w:ascii="Times" w:hAnsi="Times"/>
          <w:vertAlign w:val="superscript"/>
        </w:rPr>
        <w:t>th</w:t>
      </w:r>
      <w:r w:rsidR="009912A8">
        <w:rPr>
          <w:rFonts w:ascii="Times" w:hAnsi="Times"/>
        </w:rPr>
        <w:t xml:space="preserve"> day of simulation, binds them to the shapefile, and then plots the shapefile:</w:t>
      </w:r>
    </w:p>
    <w:p w14:paraId="134090DD" w14:textId="3A6E23F3" w:rsidR="008F499A" w:rsidRDefault="009912A8" w:rsidP="006A1936">
      <w:pPr>
        <w:jc w:val="both"/>
        <w:rPr>
          <w:rFonts w:ascii="Times" w:hAnsi="Times"/>
        </w:rPr>
      </w:pPr>
      <w:r w:rsidRPr="009912A8">
        <w:rPr>
          <w:rFonts w:ascii="Times" w:hAnsi="Times"/>
          <w:noProof/>
        </w:rPr>
        <w:drawing>
          <wp:inline distT="0" distB="0" distL="0" distR="0" wp14:anchorId="2E65F8A5" wp14:editId="71A3A103">
            <wp:extent cx="5943600" cy="1104900"/>
            <wp:effectExtent l="0" t="0" r="0" b="0"/>
            <wp:docPr id="510340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3400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2928" w14:textId="77777777" w:rsidR="009912A8" w:rsidRDefault="009912A8" w:rsidP="006A1936">
      <w:pPr>
        <w:jc w:val="both"/>
        <w:rPr>
          <w:rFonts w:ascii="Times" w:hAnsi="Times"/>
        </w:rPr>
      </w:pPr>
    </w:p>
    <w:p w14:paraId="61C9CCDA" w14:textId="3C841946" w:rsidR="009912A8" w:rsidRDefault="00D632C8" w:rsidP="006A1936">
      <w:pPr>
        <w:jc w:val="both"/>
        <w:rPr>
          <w:rFonts w:ascii="Times" w:hAnsi="Times"/>
        </w:rPr>
      </w:pPr>
      <w:r>
        <w:rPr>
          <w:rFonts w:ascii="Times" w:hAnsi="Times"/>
          <w:b/>
          <w:bCs/>
        </w:rPr>
        <w:t xml:space="preserve">TASK 1: </w:t>
      </w:r>
      <w:r w:rsidR="009912A8">
        <w:rPr>
          <w:rFonts w:ascii="Times" w:hAnsi="Times"/>
        </w:rPr>
        <w:t>Run the model through this line and paste the figure below:</w:t>
      </w:r>
    </w:p>
    <w:p w14:paraId="710FF441" w14:textId="77777777" w:rsidR="00267DE8" w:rsidRDefault="00267DE8" w:rsidP="006A1936">
      <w:pPr>
        <w:jc w:val="both"/>
        <w:rPr>
          <w:rFonts w:ascii="Times" w:hAnsi="Times"/>
        </w:rPr>
      </w:pPr>
    </w:p>
    <w:p w14:paraId="5EF62E15" w14:textId="77777777" w:rsidR="008F499A" w:rsidRDefault="008F499A" w:rsidP="006A1936">
      <w:pPr>
        <w:jc w:val="both"/>
        <w:rPr>
          <w:rFonts w:ascii="Times" w:hAnsi="Times"/>
        </w:rPr>
      </w:pPr>
    </w:p>
    <w:p w14:paraId="753B9DE5" w14:textId="77777777" w:rsidR="008F499A" w:rsidRDefault="008F499A" w:rsidP="006A1936">
      <w:pPr>
        <w:jc w:val="both"/>
        <w:rPr>
          <w:rFonts w:ascii="Times" w:hAnsi="Times"/>
        </w:rPr>
      </w:pPr>
    </w:p>
    <w:p w14:paraId="31F5B2DB" w14:textId="77777777" w:rsidR="008F499A" w:rsidRDefault="008F499A" w:rsidP="006A1936">
      <w:pPr>
        <w:jc w:val="both"/>
        <w:rPr>
          <w:rFonts w:ascii="Times" w:hAnsi="Times"/>
        </w:rPr>
      </w:pPr>
    </w:p>
    <w:p w14:paraId="6BB15A76" w14:textId="77777777" w:rsidR="00267DE8" w:rsidRDefault="00267DE8" w:rsidP="006A1936">
      <w:pPr>
        <w:jc w:val="both"/>
        <w:rPr>
          <w:rFonts w:ascii="Times" w:hAnsi="Times"/>
        </w:rPr>
      </w:pPr>
    </w:p>
    <w:p w14:paraId="26F4E04F" w14:textId="77777777" w:rsidR="00267DE8" w:rsidRDefault="00267DE8" w:rsidP="006A1936">
      <w:pPr>
        <w:jc w:val="both"/>
        <w:rPr>
          <w:rFonts w:ascii="Times" w:hAnsi="Times"/>
        </w:rPr>
      </w:pPr>
    </w:p>
    <w:p w14:paraId="65C5995C" w14:textId="77777777" w:rsidR="00D632C8" w:rsidRDefault="00D632C8" w:rsidP="006A1936">
      <w:pPr>
        <w:jc w:val="both"/>
        <w:rPr>
          <w:rFonts w:ascii="Times" w:hAnsi="Times"/>
        </w:rPr>
      </w:pPr>
      <w:r>
        <w:rPr>
          <w:rFonts w:ascii="Times" w:hAnsi="Times"/>
          <w:b/>
          <w:bCs/>
        </w:rPr>
        <w:t xml:space="preserve">TASK 2: </w:t>
      </w:r>
      <w:r w:rsidR="00B639A1">
        <w:rPr>
          <w:rFonts w:ascii="Times" w:hAnsi="Times"/>
        </w:rPr>
        <w:t>Then, try to implement an intervention</w:t>
      </w:r>
      <w:r>
        <w:rPr>
          <w:rFonts w:ascii="Times" w:hAnsi="Times"/>
        </w:rPr>
        <w:t xml:space="preserve"> out of one of the following. </w:t>
      </w:r>
    </w:p>
    <w:p w14:paraId="595AF0A6" w14:textId="4C580B3E" w:rsidR="00D632C8" w:rsidRDefault="00D632C8" w:rsidP="00D632C8">
      <w:pPr>
        <w:pStyle w:val="ListParagraph"/>
        <w:numPr>
          <w:ilvl w:val="0"/>
          <w:numId w:val="9"/>
        </w:numPr>
        <w:jc w:val="both"/>
        <w:rPr>
          <w:rFonts w:ascii="Times" w:hAnsi="Times"/>
        </w:rPr>
      </w:pPr>
      <w:r>
        <w:rPr>
          <w:rFonts w:ascii="Times" w:hAnsi="Times"/>
        </w:rPr>
        <w:t>Restricting movement</w:t>
      </w:r>
    </w:p>
    <w:p w14:paraId="604AA923" w14:textId="09A56956" w:rsidR="00D632C8" w:rsidRDefault="00D632C8" w:rsidP="00D632C8">
      <w:pPr>
        <w:pStyle w:val="ListParagraph"/>
        <w:numPr>
          <w:ilvl w:val="0"/>
          <w:numId w:val="9"/>
        </w:numPr>
        <w:jc w:val="both"/>
        <w:rPr>
          <w:rFonts w:ascii="Times" w:hAnsi="Times"/>
        </w:rPr>
      </w:pPr>
      <w:r>
        <w:rPr>
          <w:rFonts w:ascii="Times" w:hAnsi="Times"/>
        </w:rPr>
        <w:t>Reducing transmission</w:t>
      </w:r>
    </w:p>
    <w:p w14:paraId="48FC896E" w14:textId="502DE2A7" w:rsidR="00D632C8" w:rsidRPr="00D632C8" w:rsidRDefault="00D632C8" w:rsidP="00D632C8">
      <w:pPr>
        <w:pStyle w:val="ListParagraph"/>
        <w:numPr>
          <w:ilvl w:val="0"/>
          <w:numId w:val="9"/>
        </w:numPr>
        <w:jc w:val="both"/>
        <w:rPr>
          <w:rFonts w:ascii="Times" w:hAnsi="Times"/>
        </w:rPr>
      </w:pPr>
      <w:r>
        <w:rPr>
          <w:rFonts w:ascii="Times" w:hAnsi="Times"/>
        </w:rPr>
        <w:t>Increasing recovery</w:t>
      </w:r>
    </w:p>
    <w:p w14:paraId="33AC3E6E" w14:textId="53730AAC" w:rsidR="00D632C8" w:rsidRDefault="00D632C8" w:rsidP="006A1936">
      <w:pPr>
        <w:jc w:val="both"/>
        <w:rPr>
          <w:rFonts w:ascii="Times" w:hAnsi="Times"/>
        </w:rPr>
      </w:pPr>
      <w:r>
        <w:rPr>
          <w:rFonts w:ascii="Times" w:hAnsi="Times"/>
        </w:rPr>
        <w:t>How would you cause this change? (</w:t>
      </w:r>
      <w:proofErr w:type="spellStart"/>
      <w:proofErr w:type="gramStart"/>
      <w:r>
        <w:rPr>
          <w:rFonts w:ascii="Times" w:hAnsi="Times"/>
        </w:rPr>
        <w:t>ie</w:t>
      </w:r>
      <w:proofErr w:type="spellEnd"/>
      <w:proofErr w:type="gramEnd"/>
      <w:r>
        <w:rPr>
          <w:rFonts w:ascii="Times" w:hAnsi="Times"/>
        </w:rPr>
        <w:t xml:space="preserve">. would you change the </w:t>
      </w:r>
      <w:proofErr w:type="spellStart"/>
      <w:r>
        <w:rPr>
          <w:rFonts w:ascii="Times" w:hAnsi="Times"/>
        </w:rPr>
        <w:t>movement_data</w:t>
      </w:r>
      <w:proofErr w:type="spellEnd"/>
      <w:r>
        <w:rPr>
          <w:rFonts w:ascii="Times" w:hAnsi="Times"/>
        </w:rPr>
        <w:t xml:space="preserve"> file, or would you adjust transmission rates, or recovery rates?)</w:t>
      </w:r>
      <w:r w:rsidR="00B639A1">
        <w:rPr>
          <w:rFonts w:ascii="Times" w:hAnsi="Times"/>
        </w:rPr>
        <w:t xml:space="preserve"> </w:t>
      </w:r>
    </w:p>
    <w:p w14:paraId="0AE8E90C" w14:textId="77777777" w:rsidR="00D632C8" w:rsidRDefault="00D632C8" w:rsidP="006A1936">
      <w:pPr>
        <w:jc w:val="both"/>
        <w:rPr>
          <w:rFonts w:ascii="Times" w:hAnsi="Times"/>
        </w:rPr>
      </w:pPr>
    </w:p>
    <w:p w14:paraId="713AA267" w14:textId="77777777" w:rsidR="00D632C8" w:rsidRDefault="00D632C8" w:rsidP="006A1936">
      <w:pPr>
        <w:jc w:val="both"/>
        <w:rPr>
          <w:rFonts w:ascii="Times" w:hAnsi="Times"/>
        </w:rPr>
      </w:pPr>
    </w:p>
    <w:p w14:paraId="03250CC7" w14:textId="114B1260" w:rsidR="00B639A1" w:rsidRDefault="00D632C8" w:rsidP="00D632C8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Implement the change in the model, then plot the outbreak again. How did it change? </w:t>
      </w:r>
      <w:r w:rsidR="00267DE8">
        <w:rPr>
          <w:rFonts w:ascii="Times" w:hAnsi="Times"/>
        </w:rPr>
        <w:t>Paste the new figures below:</w:t>
      </w:r>
    </w:p>
    <w:p w14:paraId="5A184829" w14:textId="77777777" w:rsidR="00267DE8" w:rsidRDefault="00267DE8" w:rsidP="006A1936">
      <w:pPr>
        <w:jc w:val="both"/>
        <w:rPr>
          <w:rFonts w:ascii="Times" w:hAnsi="Times"/>
        </w:rPr>
      </w:pPr>
    </w:p>
    <w:p w14:paraId="252CA9C6" w14:textId="77777777" w:rsidR="00267DE8" w:rsidRPr="00393A53" w:rsidRDefault="00267DE8" w:rsidP="006A1936">
      <w:pPr>
        <w:jc w:val="both"/>
        <w:rPr>
          <w:rFonts w:ascii="Times" w:hAnsi="Times"/>
          <w:b/>
          <w:bCs/>
        </w:rPr>
      </w:pPr>
    </w:p>
    <w:sectPr w:rsidR="00267DE8" w:rsidRPr="00393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B73D1"/>
    <w:multiLevelType w:val="hybridMultilevel"/>
    <w:tmpl w:val="70F6193A"/>
    <w:lvl w:ilvl="0" w:tplc="0394C306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F02D5"/>
    <w:multiLevelType w:val="hybridMultilevel"/>
    <w:tmpl w:val="B9AED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A7CEE"/>
    <w:multiLevelType w:val="hybridMultilevel"/>
    <w:tmpl w:val="AFD8A124"/>
    <w:lvl w:ilvl="0" w:tplc="9976E38A"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03EF3"/>
    <w:multiLevelType w:val="hybridMultilevel"/>
    <w:tmpl w:val="4F4A2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71127"/>
    <w:multiLevelType w:val="hybridMultilevel"/>
    <w:tmpl w:val="B5B803F0"/>
    <w:lvl w:ilvl="0" w:tplc="89AADA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068C4"/>
    <w:multiLevelType w:val="hybridMultilevel"/>
    <w:tmpl w:val="F5963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C4206"/>
    <w:multiLevelType w:val="hybridMultilevel"/>
    <w:tmpl w:val="21A4EDB6"/>
    <w:lvl w:ilvl="0" w:tplc="0148A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F816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7E9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56E0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024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F039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4C1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46BF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ACD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6BA6EFF"/>
    <w:multiLevelType w:val="hybridMultilevel"/>
    <w:tmpl w:val="0772F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84D02"/>
    <w:multiLevelType w:val="hybridMultilevel"/>
    <w:tmpl w:val="CF1863A6"/>
    <w:lvl w:ilvl="0" w:tplc="62E6ADD8"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164947">
    <w:abstractNumId w:val="4"/>
  </w:num>
  <w:num w:numId="2" w16cid:durableId="1141846512">
    <w:abstractNumId w:val="6"/>
  </w:num>
  <w:num w:numId="3" w16cid:durableId="1528520570">
    <w:abstractNumId w:val="1"/>
  </w:num>
  <w:num w:numId="4" w16cid:durableId="1694647079">
    <w:abstractNumId w:val="7"/>
  </w:num>
  <w:num w:numId="5" w16cid:durableId="1503468342">
    <w:abstractNumId w:val="5"/>
  </w:num>
  <w:num w:numId="6" w16cid:durableId="490219453">
    <w:abstractNumId w:val="3"/>
  </w:num>
  <w:num w:numId="7" w16cid:durableId="17256433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27492229">
    <w:abstractNumId w:val="8"/>
  </w:num>
  <w:num w:numId="9" w16cid:durableId="721103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C5"/>
    <w:rsid w:val="00003B90"/>
    <w:rsid w:val="000B2768"/>
    <w:rsid w:val="000B2E30"/>
    <w:rsid w:val="000E1BED"/>
    <w:rsid w:val="00127E57"/>
    <w:rsid w:val="00151557"/>
    <w:rsid w:val="00181149"/>
    <w:rsid w:val="001B564B"/>
    <w:rsid w:val="001C67BB"/>
    <w:rsid w:val="001D3090"/>
    <w:rsid w:val="0021753B"/>
    <w:rsid w:val="00230669"/>
    <w:rsid w:val="00243606"/>
    <w:rsid w:val="00267DE8"/>
    <w:rsid w:val="00281A75"/>
    <w:rsid w:val="002F2986"/>
    <w:rsid w:val="00323608"/>
    <w:rsid w:val="00344792"/>
    <w:rsid w:val="00393A53"/>
    <w:rsid w:val="003A2109"/>
    <w:rsid w:val="003C1C23"/>
    <w:rsid w:val="004059F3"/>
    <w:rsid w:val="00461E5E"/>
    <w:rsid w:val="004A5FC8"/>
    <w:rsid w:val="004A6561"/>
    <w:rsid w:val="004B2266"/>
    <w:rsid w:val="00521AA1"/>
    <w:rsid w:val="005307C5"/>
    <w:rsid w:val="005B019B"/>
    <w:rsid w:val="005B1E16"/>
    <w:rsid w:val="005F426D"/>
    <w:rsid w:val="005F4CFF"/>
    <w:rsid w:val="00620B1D"/>
    <w:rsid w:val="00650B26"/>
    <w:rsid w:val="00653E72"/>
    <w:rsid w:val="00665C52"/>
    <w:rsid w:val="0068611E"/>
    <w:rsid w:val="006935C9"/>
    <w:rsid w:val="006A1936"/>
    <w:rsid w:val="00726DC2"/>
    <w:rsid w:val="0075761A"/>
    <w:rsid w:val="00766000"/>
    <w:rsid w:val="007914C5"/>
    <w:rsid w:val="007956A7"/>
    <w:rsid w:val="007A30AD"/>
    <w:rsid w:val="008579F6"/>
    <w:rsid w:val="00884AFD"/>
    <w:rsid w:val="008F499A"/>
    <w:rsid w:val="00905179"/>
    <w:rsid w:val="00916044"/>
    <w:rsid w:val="00960212"/>
    <w:rsid w:val="009912A8"/>
    <w:rsid w:val="009966C5"/>
    <w:rsid w:val="009C20D5"/>
    <w:rsid w:val="009C281C"/>
    <w:rsid w:val="00A106FF"/>
    <w:rsid w:val="00A1110C"/>
    <w:rsid w:val="00A37067"/>
    <w:rsid w:val="00A434FD"/>
    <w:rsid w:val="00A63448"/>
    <w:rsid w:val="00AA3308"/>
    <w:rsid w:val="00AD37AD"/>
    <w:rsid w:val="00B271F2"/>
    <w:rsid w:val="00B32647"/>
    <w:rsid w:val="00B34DFE"/>
    <w:rsid w:val="00B431FD"/>
    <w:rsid w:val="00B57144"/>
    <w:rsid w:val="00B639A1"/>
    <w:rsid w:val="00C17641"/>
    <w:rsid w:val="00CA6F1A"/>
    <w:rsid w:val="00CB4893"/>
    <w:rsid w:val="00D32FCD"/>
    <w:rsid w:val="00D5244C"/>
    <w:rsid w:val="00D632C8"/>
    <w:rsid w:val="00E72117"/>
    <w:rsid w:val="00E82939"/>
    <w:rsid w:val="00EA6F0E"/>
    <w:rsid w:val="00F078EE"/>
    <w:rsid w:val="00F360A2"/>
    <w:rsid w:val="00F43F47"/>
    <w:rsid w:val="00F61CAA"/>
    <w:rsid w:val="00FA24D3"/>
    <w:rsid w:val="00FD6722"/>
    <w:rsid w:val="00FE1648"/>
    <w:rsid w:val="00FF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36133"/>
  <w15:chartTrackingRefBased/>
  <w15:docId w15:val="{0C839F5A-CA2D-CD49-A8E1-24D46C38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6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6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66C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829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29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2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4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Ruktanonchai, Nick</dc:creator>
  <cp:keywords/>
  <dc:description/>
  <cp:lastModifiedBy>Ruktanonchai, Nick</cp:lastModifiedBy>
  <cp:revision>2</cp:revision>
  <dcterms:created xsi:type="dcterms:W3CDTF">2024-04-01T14:46:00Z</dcterms:created>
  <dcterms:modified xsi:type="dcterms:W3CDTF">2024-04-01T14:46:00Z</dcterms:modified>
</cp:coreProperties>
</file>