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CF39" w14:textId="77777777" w:rsidR="004A732D" w:rsidRDefault="004A732D" w:rsidP="004A732D">
      <w:pPr>
        <w:pStyle w:val="FirstParagraph"/>
      </w:pPr>
      <w:r>
        <w:rPr>
          <w:b/>
          <w:bCs/>
        </w:rPr>
        <w:t>Snow Load &amp; Structural Load Calculation for Rooftop &amp; Ground-Mount Solar Systems</w:t>
      </w:r>
    </w:p>
    <w:p w14:paraId="45AAB332" w14:textId="77777777" w:rsidR="004A732D" w:rsidRDefault="004A732D" w:rsidP="004A732D">
      <w:pPr>
        <w:pStyle w:val="Heading2"/>
      </w:pPr>
      <w:bookmarkStart w:id="0" w:name="introduction"/>
      <w:r>
        <w:t>1. Introduction</w:t>
      </w:r>
    </w:p>
    <w:p w14:paraId="40A957CF" w14:textId="77777777" w:rsidR="004A732D" w:rsidRDefault="004A732D" w:rsidP="004A732D">
      <w:pPr>
        <w:pStyle w:val="FirstParagraph"/>
      </w:pPr>
      <w:r>
        <w:t>Snow load and structural load calculations are critical for ensuring the stability and safety of rooftop and ground-mounted solar power plants. This document outlines the calculations and relevant standards (IS 875 Part-4, IEC 61215, ASCE 7-16) to determine the effects of snow load on solar panel structures.</w:t>
      </w:r>
    </w:p>
    <w:p w14:paraId="3B9A8773" w14:textId="77777777" w:rsidR="004A732D" w:rsidRDefault="004A732D" w:rsidP="004A732D">
      <w:r>
        <w:pict w14:anchorId="488ADC13">
          <v:rect id="_x0000_i1025" style="width:0;height:1.5pt" o:hralign="center" o:hrstd="t" o:hr="t"/>
        </w:pict>
      </w:r>
    </w:p>
    <w:p w14:paraId="324B2C28" w14:textId="77777777" w:rsidR="004A732D" w:rsidRDefault="004A732D" w:rsidP="004A732D">
      <w:pPr>
        <w:pStyle w:val="Heading2"/>
      </w:pPr>
      <w:bookmarkStart w:id="1" w:name="snow-load-calculation"/>
      <w:bookmarkEnd w:id="0"/>
      <w:r>
        <w:t>2. Snow Load Calculation</w:t>
      </w:r>
    </w:p>
    <w:p w14:paraId="08E9CB28" w14:textId="77777777" w:rsidR="004A732D" w:rsidRDefault="004A732D" w:rsidP="004A732D">
      <w:pPr>
        <w:pStyle w:val="Heading3"/>
      </w:pPr>
      <w:bookmarkStart w:id="2" w:name="formula-for-snow-load-s"/>
      <w:r>
        <w:rPr>
          <w:b/>
          <w:bCs/>
        </w:rPr>
        <w:t>Formula for Snow Load (S)</w:t>
      </w:r>
    </w:p>
    <w:p w14:paraId="0C238218" w14:textId="77777777" w:rsidR="004A732D" w:rsidRDefault="004A732D" w:rsidP="004A732D">
      <w:pPr>
        <w:pStyle w:val="FirstParagraph"/>
      </w:pPr>
      <w:r>
        <w:t xml:space="preserve">The snow load on a structure is calculated using: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t xml:space="preserve"> Where:</w:t>
      </w:r>
    </w:p>
    <w:p w14:paraId="49428DE9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S</w:t>
      </w:r>
      <w:r>
        <w:t xml:space="preserve"> = Snow load on the solar panel (</w:t>
      </w:r>
      <w:proofErr w:type="spellStart"/>
      <w:r>
        <w:t>kN</w:t>
      </w:r>
      <w:proofErr w:type="spellEnd"/>
      <w:r>
        <w:t>/m²)</w:t>
      </w:r>
    </w:p>
    <w:p w14:paraId="194B1085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C_s</w:t>
      </w:r>
      <w:r>
        <w:t xml:space="preserve"> = Snow load shape coefficient (from IS 875 Part-4 or ASCE 7-16)</w:t>
      </w:r>
    </w:p>
    <w:p w14:paraId="6FC56EDE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I_s</w:t>
      </w:r>
      <w:r>
        <w:t xml:space="preserve"> = Importance factor (from codes, typically 1.0 - 1.2)</w:t>
      </w:r>
    </w:p>
    <w:p w14:paraId="043B2F77" w14:textId="77777777" w:rsidR="004A732D" w:rsidRDefault="004A732D" w:rsidP="004A732D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P_g</w:t>
      </w:r>
      <w:proofErr w:type="spellEnd"/>
      <w:r>
        <w:t xml:space="preserve"> = Ground snow load (</w:t>
      </w:r>
      <w:proofErr w:type="spellStart"/>
      <w:r>
        <w:t>kN</w:t>
      </w:r>
      <w:proofErr w:type="spellEnd"/>
      <w:r>
        <w:t>/m², obtained from local meteorological data)</w:t>
      </w:r>
    </w:p>
    <w:p w14:paraId="6D98A299" w14:textId="77777777" w:rsidR="004A732D" w:rsidRDefault="004A732D" w:rsidP="004A732D">
      <w:pPr>
        <w:pStyle w:val="Heading3"/>
      </w:pPr>
      <w:bookmarkStart w:id="3" w:name="example-calculation"/>
      <w:bookmarkEnd w:id="2"/>
      <w:r>
        <w:rPr>
          <w:b/>
          <w:bCs/>
        </w:rPr>
        <w:t>Example Calculation</w:t>
      </w:r>
    </w:p>
    <w:p w14:paraId="13A2B488" w14:textId="77777777" w:rsidR="004A732D" w:rsidRDefault="004A732D" w:rsidP="004A732D">
      <w:pPr>
        <w:pStyle w:val="FirstParagraph"/>
      </w:pPr>
      <w:r>
        <w:t>For a solar panel with:</w:t>
      </w:r>
    </w:p>
    <w:p w14:paraId="63F47D13" w14:textId="77777777" w:rsidR="004A732D" w:rsidRDefault="004A732D" w:rsidP="004A732D">
      <w:pPr>
        <w:pStyle w:val="Compact"/>
        <w:numPr>
          <w:ilvl w:val="0"/>
          <w:numId w:val="1"/>
        </w:numPr>
      </w:pPr>
      <w:r>
        <w:t>Ground snow load (</w:t>
      </w:r>
      <w:proofErr w:type="spellStart"/>
      <w:r>
        <w:rPr>
          <w:b/>
          <w:bCs/>
        </w:rPr>
        <w:t>P_g</w:t>
      </w:r>
      <w:proofErr w:type="spellEnd"/>
      <w:r>
        <w:t xml:space="preserve">) = 2.5 </w:t>
      </w:r>
      <w:proofErr w:type="spellStart"/>
      <w:r>
        <w:t>kN</w:t>
      </w:r>
      <w:proofErr w:type="spellEnd"/>
      <w:r>
        <w:t>/m²</w:t>
      </w:r>
    </w:p>
    <w:p w14:paraId="356F4088" w14:textId="77777777" w:rsidR="004A732D" w:rsidRDefault="004A732D" w:rsidP="004A732D">
      <w:pPr>
        <w:pStyle w:val="Compact"/>
        <w:numPr>
          <w:ilvl w:val="0"/>
          <w:numId w:val="1"/>
        </w:numPr>
      </w:pPr>
      <w:r>
        <w:t>Shape coefficient (</w:t>
      </w:r>
      <w:r>
        <w:rPr>
          <w:b/>
          <w:bCs/>
        </w:rPr>
        <w:t>C_s</w:t>
      </w:r>
      <w:r>
        <w:t>) = 0.8 (for a sloped surface)</w:t>
      </w:r>
    </w:p>
    <w:p w14:paraId="080B7A33" w14:textId="77777777" w:rsidR="004A732D" w:rsidRDefault="004A732D" w:rsidP="004A732D">
      <w:pPr>
        <w:pStyle w:val="Compact"/>
        <w:numPr>
          <w:ilvl w:val="0"/>
          <w:numId w:val="1"/>
        </w:numPr>
      </w:pPr>
      <w:r>
        <w:t>Importance factor (</w:t>
      </w:r>
      <w:r>
        <w:rPr>
          <w:b/>
          <w:bCs/>
        </w:rPr>
        <w:t>I_s</w:t>
      </w:r>
      <w:r>
        <w:t>) = 1.1</w:t>
      </w:r>
    </w:p>
    <w:p w14:paraId="3B5BB35F" w14:textId="77777777" w:rsidR="004A732D" w:rsidRDefault="004A732D" w:rsidP="004A732D">
      <w:pPr>
        <w:pStyle w:val="FirstParagraph"/>
      </w:pPr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2.2</m:t>
          </m:r>
          <m:r>
            <m:rPr>
              <m:nor/>
            </m:rPr>
            <m:t>kN/m²</m:t>
          </m:r>
        </m:oMath>
      </m:oMathPara>
    </w:p>
    <w:p w14:paraId="47FD09DF" w14:textId="77777777" w:rsidR="004A732D" w:rsidRDefault="004A732D" w:rsidP="004A732D">
      <w:r>
        <w:pict w14:anchorId="12299681">
          <v:rect id="_x0000_i1026" style="width:0;height:1.5pt" o:hralign="center" o:hrstd="t" o:hr="t"/>
        </w:pict>
      </w:r>
    </w:p>
    <w:p w14:paraId="517078FE" w14:textId="77777777" w:rsidR="004A732D" w:rsidRDefault="004A732D" w:rsidP="004A732D">
      <w:pPr>
        <w:pStyle w:val="Heading2"/>
      </w:pPr>
      <w:bookmarkStart w:id="4" w:name="structural-load-calculation"/>
      <w:bookmarkEnd w:id="1"/>
      <w:bookmarkEnd w:id="3"/>
      <w:r>
        <w:t>3. Structural Load Calculation</w:t>
      </w:r>
    </w:p>
    <w:p w14:paraId="62DE7EF7" w14:textId="77777777" w:rsidR="004A732D" w:rsidRDefault="004A732D" w:rsidP="004A732D">
      <w:pPr>
        <w:pStyle w:val="Heading3"/>
      </w:pPr>
      <w:bookmarkStart w:id="5" w:name="total-load-on-solar-panels"/>
      <w:r>
        <w:rPr>
          <w:b/>
          <w:bCs/>
        </w:rPr>
        <w:t>Total Load on Solar Panels</w:t>
      </w:r>
    </w:p>
    <w:p w14:paraId="0CB9A9A4" w14:textId="77777777" w:rsidR="004A732D" w:rsidRDefault="004A732D" w:rsidP="004A732D">
      <w:pPr>
        <w:pStyle w:val="FirstParagraph"/>
      </w:pPr>
      <w:r>
        <w:t>The total structural load includes dead load, wind load, and snow load.</w:t>
      </w:r>
    </w:p>
    <w:p w14:paraId="49ADBF3C" w14:textId="77777777" w:rsidR="004A732D" w:rsidRDefault="004A732D" w:rsidP="004A732D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S</m:t>
        </m:r>
      </m:oMath>
      <w:r>
        <w:t xml:space="preserve"> Where:</w:t>
      </w:r>
    </w:p>
    <w:p w14:paraId="298E45A7" w14:textId="77777777" w:rsidR="004A732D" w:rsidRDefault="004A732D" w:rsidP="004A732D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W_t</w:t>
      </w:r>
      <w:proofErr w:type="spellEnd"/>
      <w:r>
        <w:t xml:space="preserve"> = Total structural load (</w:t>
      </w:r>
      <w:proofErr w:type="spellStart"/>
      <w:r>
        <w:t>kN</w:t>
      </w:r>
      <w:proofErr w:type="spellEnd"/>
      <w:r>
        <w:t>/m²)</w:t>
      </w:r>
    </w:p>
    <w:p w14:paraId="5212DDE0" w14:textId="77777777" w:rsidR="004A732D" w:rsidRDefault="004A732D" w:rsidP="004A732D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W_d</w:t>
      </w:r>
      <w:proofErr w:type="spellEnd"/>
      <w:r>
        <w:t xml:space="preserve"> = Dead load (weight of solar panels &amp; mounting structure, </w:t>
      </w:r>
      <w:proofErr w:type="spellStart"/>
      <w:r>
        <w:t>kN</w:t>
      </w:r>
      <w:proofErr w:type="spellEnd"/>
      <w:r>
        <w:t>/m²)</w:t>
      </w:r>
    </w:p>
    <w:p w14:paraId="38D6BBC8" w14:textId="77777777" w:rsidR="004A732D" w:rsidRDefault="004A732D" w:rsidP="004A732D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W_w</w:t>
      </w:r>
      <w:proofErr w:type="spellEnd"/>
      <w:r>
        <w:t xml:space="preserve"> = Wind load (calculated as per IS 875 Part-3, </w:t>
      </w:r>
      <w:proofErr w:type="spellStart"/>
      <w:r>
        <w:t>kN</w:t>
      </w:r>
      <w:proofErr w:type="spellEnd"/>
      <w:r>
        <w:t>/m²)</w:t>
      </w:r>
    </w:p>
    <w:p w14:paraId="20EEC698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S</w:t>
      </w:r>
      <w:r>
        <w:t xml:space="preserve"> = Snow load (calculated above)</w:t>
      </w:r>
    </w:p>
    <w:p w14:paraId="03456E05" w14:textId="77777777" w:rsidR="004A732D" w:rsidRDefault="004A732D" w:rsidP="004A732D">
      <w:pPr>
        <w:pStyle w:val="Heading3"/>
      </w:pPr>
      <w:bookmarkStart w:id="6" w:name="example-calculation-1"/>
      <w:bookmarkEnd w:id="5"/>
      <w:r>
        <w:rPr>
          <w:b/>
          <w:bCs/>
        </w:rPr>
        <w:lastRenderedPageBreak/>
        <w:t>Example Calculation</w:t>
      </w:r>
    </w:p>
    <w:p w14:paraId="199A5D28" w14:textId="77777777" w:rsidR="004A732D" w:rsidRDefault="004A732D" w:rsidP="004A732D">
      <w:pPr>
        <w:pStyle w:val="FirstParagraph"/>
      </w:pPr>
      <w:r>
        <w:t>For a rooftop solar installation:</w:t>
      </w:r>
    </w:p>
    <w:p w14:paraId="51F488DF" w14:textId="77777777" w:rsidR="004A732D" w:rsidRDefault="004A732D" w:rsidP="004A732D">
      <w:pPr>
        <w:pStyle w:val="Compact"/>
        <w:numPr>
          <w:ilvl w:val="0"/>
          <w:numId w:val="1"/>
        </w:numPr>
      </w:pPr>
      <w:r>
        <w:t>Dead load (</w:t>
      </w:r>
      <w:proofErr w:type="spellStart"/>
      <w:r>
        <w:rPr>
          <w:b/>
          <w:bCs/>
        </w:rPr>
        <w:t>W_d</w:t>
      </w:r>
      <w:proofErr w:type="spellEnd"/>
      <w:r>
        <w:t xml:space="preserve">) = 0.3 </w:t>
      </w:r>
      <w:proofErr w:type="spellStart"/>
      <w:r>
        <w:t>kN</w:t>
      </w:r>
      <w:proofErr w:type="spellEnd"/>
      <w:r>
        <w:t>/m²</w:t>
      </w:r>
    </w:p>
    <w:p w14:paraId="2D33AC7A" w14:textId="77777777" w:rsidR="004A732D" w:rsidRDefault="004A732D" w:rsidP="004A732D">
      <w:pPr>
        <w:pStyle w:val="Compact"/>
        <w:numPr>
          <w:ilvl w:val="0"/>
          <w:numId w:val="1"/>
        </w:numPr>
      </w:pPr>
      <w:r>
        <w:t>Wind load (</w:t>
      </w:r>
      <w:proofErr w:type="spellStart"/>
      <w:r>
        <w:rPr>
          <w:b/>
          <w:bCs/>
        </w:rPr>
        <w:t>W_w</w:t>
      </w:r>
      <w:proofErr w:type="spellEnd"/>
      <w:r>
        <w:t xml:space="preserve">) = 1.2 </w:t>
      </w:r>
      <w:proofErr w:type="spellStart"/>
      <w:r>
        <w:t>kN</w:t>
      </w:r>
      <w:proofErr w:type="spellEnd"/>
      <w:r>
        <w:t>/m²</w:t>
      </w:r>
    </w:p>
    <w:p w14:paraId="326C9984" w14:textId="77777777" w:rsidR="004A732D" w:rsidRDefault="004A732D" w:rsidP="004A732D">
      <w:pPr>
        <w:pStyle w:val="Compact"/>
        <w:numPr>
          <w:ilvl w:val="0"/>
          <w:numId w:val="1"/>
        </w:numPr>
      </w:pPr>
      <w:r>
        <w:t>Snow load (</w:t>
      </w:r>
      <w:r>
        <w:rPr>
          <w:b/>
          <w:bCs/>
        </w:rPr>
        <w:t>S</w:t>
      </w:r>
      <w:r>
        <w:t xml:space="preserve">) = 2.2 </w:t>
      </w:r>
      <w:proofErr w:type="spellStart"/>
      <w:r>
        <w:t>kN</w:t>
      </w:r>
      <w:proofErr w:type="spellEnd"/>
      <w:r>
        <w:t>/m²</w:t>
      </w:r>
    </w:p>
    <w:p w14:paraId="0B4A2497" w14:textId="77777777" w:rsidR="004A732D" w:rsidRDefault="004A732D" w:rsidP="004A732D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1.2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3.7</m:t>
          </m:r>
          <m:r>
            <m:rPr>
              <m:nor/>
            </m:rPr>
            <m:t>kN/m²</m:t>
          </m:r>
        </m:oMath>
      </m:oMathPara>
    </w:p>
    <w:p w14:paraId="366A5AD8" w14:textId="77777777" w:rsidR="004A732D" w:rsidRDefault="004A732D" w:rsidP="004A732D">
      <w:r>
        <w:pict w14:anchorId="607F7EEB">
          <v:rect id="_x0000_i1027" style="width:0;height:1.5pt" o:hralign="center" o:hrstd="t" o:hr="t"/>
        </w:pict>
      </w:r>
    </w:p>
    <w:p w14:paraId="292BEDD5" w14:textId="77777777" w:rsidR="004A732D" w:rsidRDefault="004A732D" w:rsidP="004A732D">
      <w:pPr>
        <w:pStyle w:val="Heading2"/>
      </w:pPr>
      <w:bookmarkStart w:id="7" w:name="structural-safety-check"/>
      <w:bookmarkEnd w:id="4"/>
      <w:bookmarkEnd w:id="6"/>
      <w:r>
        <w:t>4. Structural Safety Check</w:t>
      </w:r>
    </w:p>
    <w:p w14:paraId="154FC44C" w14:textId="77777777" w:rsidR="004A732D" w:rsidRDefault="004A732D" w:rsidP="004A732D">
      <w:pPr>
        <w:pStyle w:val="FirstParagraph"/>
      </w:pPr>
      <w:r>
        <w:t>The calculated structural load is compared against the allowable load capacity of the roof or ground mounting structure.</w:t>
      </w:r>
    </w:p>
    <w:p w14:paraId="302A48C3" w14:textId="77777777" w:rsidR="004A732D" w:rsidRDefault="004A732D" w:rsidP="004A732D">
      <w:pPr>
        <w:pStyle w:val="Heading3"/>
      </w:pPr>
      <w:bookmarkStart w:id="8" w:name="load-bearing-capacity-formula"/>
      <w:r>
        <w:rPr>
          <w:b/>
          <w:bCs/>
        </w:rPr>
        <w:t>Load-Bearing Capacity Formula</w:t>
      </w:r>
    </w:p>
    <w:p w14:paraId="613640AC" w14:textId="77777777" w:rsidR="004A732D" w:rsidRDefault="004A732D" w:rsidP="004A732D">
      <w:pPr>
        <w:pStyle w:val="FirstParagraph"/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den>
        </m:f>
      </m:oMath>
      <w:r>
        <w:t xml:space="preserve"> Where:</w:t>
      </w:r>
    </w:p>
    <w:p w14:paraId="795BEC89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F</w:t>
      </w:r>
      <w:r>
        <w:t xml:space="preserve"> = Allowable stress (</w:t>
      </w:r>
      <w:proofErr w:type="spellStart"/>
      <w:r>
        <w:t>kN</w:t>
      </w:r>
      <w:proofErr w:type="spellEnd"/>
      <w:r>
        <w:t>/m²)</w:t>
      </w:r>
    </w:p>
    <w:p w14:paraId="568E2CBE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σ</w:t>
      </w:r>
      <w:r>
        <w:t xml:space="preserve"> = Yield strength of structural material (steel, aluminum, etc.)</w:t>
      </w:r>
    </w:p>
    <w:p w14:paraId="2757614C" w14:textId="77777777" w:rsidR="004A732D" w:rsidRDefault="004A732D" w:rsidP="004A732D">
      <w:pPr>
        <w:pStyle w:val="Compact"/>
        <w:numPr>
          <w:ilvl w:val="0"/>
          <w:numId w:val="1"/>
        </w:numPr>
      </w:pPr>
      <w:proofErr w:type="spellStart"/>
      <w:r>
        <w:rPr>
          <w:b/>
          <w:bCs/>
        </w:rPr>
        <w:t>S_f</w:t>
      </w:r>
      <w:proofErr w:type="spellEnd"/>
      <w:r>
        <w:t xml:space="preserve"> = Safety factor (typically 1.5 - 2.0 as per IS 800/ASCE 7-16)</w:t>
      </w:r>
    </w:p>
    <w:p w14:paraId="5E3C6624" w14:textId="77777777" w:rsidR="004A732D" w:rsidRDefault="004A732D" w:rsidP="004A732D">
      <w:pPr>
        <w:pStyle w:val="FirstParagraph"/>
      </w:pPr>
      <w:r>
        <w:t xml:space="preserve">If </w:t>
      </w:r>
      <w:proofErr w:type="spellStart"/>
      <w:r>
        <w:rPr>
          <w:b/>
          <w:bCs/>
        </w:rPr>
        <w:t>W_t</w:t>
      </w:r>
      <w:proofErr w:type="spellEnd"/>
      <w:r>
        <w:rPr>
          <w:b/>
          <w:bCs/>
        </w:rPr>
        <w:t xml:space="preserve"> ≤ F</w:t>
      </w:r>
      <w:r>
        <w:t>, the structure is safe; otherwise, reinforcement is required.</w:t>
      </w:r>
    </w:p>
    <w:p w14:paraId="4E27627F" w14:textId="77777777" w:rsidR="004A732D" w:rsidRDefault="004A732D" w:rsidP="004A732D">
      <w:r>
        <w:pict w14:anchorId="1634F615">
          <v:rect id="_x0000_i1028" style="width:0;height:1.5pt" o:hralign="center" o:hrstd="t" o:hr="t"/>
        </w:pict>
      </w:r>
    </w:p>
    <w:p w14:paraId="57FA7FCC" w14:textId="77777777" w:rsidR="004A732D" w:rsidRDefault="004A732D" w:rsidP="004A732D">
      <w:pPr>
        <w:pStyle w:val="Heading2"/>
      </w:pPr>
      <w:bookmarkStart w:id="9" w:name="compliance-with-standards"/>
      <w:bookmarkEnd w:id="7"/>
      <w:bookmarkEnd w:id="8"/>
      <w:r>
        <w:t>5. Compliance with Standards</w:t>
      </w:r>
    </w:p>
    <w:p w14:paraId="400590E6" w14:textId="77777777" w:rsidR="004A732D" w:rsidRDefault="004A732D" w:rsidP="004A732D">
      <w:pPr>
        <w:pStyle w:val="FirstParagraph"/>
      </w:pPr>
      <w:r>
        <w:t>The calculations must adhere to:</w:t>
      </w:r>
    </w:p>
    <w:p w14:paraId="30948E97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IS 875 Part-4</w:t>
      </w:r>
      <w:r>
        <w:t xml:space="preserve"> – Snow loads for building structures</w:t>
      </w:r>
    </w:p>
    <w:p w14:paraId="4E2EF1D3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IS 875 Part-3</w:t>
      </w:r>
      <w:r>
        <w:t xml:space="preserve"> – Wind load considerations</w:t>
      </w:r>
    </w:p>
    <w:p w14:paraId="7A00039D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IEC 61215</w:t>
      </w:r>
      <w:r>
        <w:t xml:space="preserve"> – Solar module mechanical loading</w:t>
      </w:r>
    </w:p>
    <w:p w14:paraId="6D97A7AD" w14:textId="77777777" w:rsidR="004A732D" w:rsidRDefault="004A732D" w:rsidP="004A732D">
      <w:pPr>
        <w:pStyle w:val="Compact"/>
        <w:numPr>
          <w:ilvl w:val="0"/>
          <w:numId w:val="1"/>
        </w:numPr>
      </w:pPr>
      <w:r>
        <w:rPr>
          <w:b/>
          <w:bCs/>
        </w:rPr>
        <w:t>ASCE 7-16</w:t>
      </w:r>
      <w:r>
        <w:t xml:space="preserve"> – Structural design standards</w:t>
      </w:r>
    </w:p>
    <w:p w14:paraId="6E088B9C" w14:textId="77777777" w:rsidR="004A732D" w:rsidRDefault="004A732D" w:rsidP="004A732D">
      <w:r>
        <w:pict w14:anchorId="08D14F03">
          <v:rect id="_x0000_i1029" style="width:0;height:1.5pt" o:hralign="center" o:hrstd="t" o:hr="t"/>
        </w:pict>
      </w:r>
    </w:p>
    <w:p w14:paraId="58E0D1F0" w14:textId="77777777" w:rsidR="004A732D" w:rsidRDefault="004A732D" w:rsidP="004A732D">
      <w:pPr>
        <w:pStyle w:val="Heading2"/>
      </w:pPr>
      <w:bookmarkStart w:id="10" w:name="conclusion"/>
      <w:bookmarkEnd w:id="9"/>
      <w:r>
        <w:t>6. Conclusion</w:t>
      </w:r>
    </w:p>
    <w:p w14:paraId="43E2BE2D" w14:textId="77777777" w:rsidR="004A732D" w:rsidRDefault="004A732D" w:rsidP="004A732D">
      <w:pPr>
        <w:pStyle w:val="FirstParagraph"/>
      </w:pPr>
      <w:r>
        <w:t>This document provides a systematic approach to determining snow and structural loads for solar power plants. Ensuring compliance with IS and IEC standards will enhance safety and performance.</w:t>
      </w:r>
      <w:bookmarkEnd w:id="10"/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74E25" w14:textId="77777777" w:rsidR="00B97B7A" w:rsidRDefault="00B97B7A" w:rsidP="00B3571C">
      <w:pPr>
        <w:spacing w:after="0"/>
      </w:pPr>
      <w:r>
        <w:separator/>
      </w:r>
    </w:p>
  </w:endnote>
  <w:endnote w:type="continuationSeparator" w:id="0">
    <w:p w14:paraId="3BF3EB59" w14:textId="77777777" w:rsidR="00B97B7A" w:rsidRDefault="00B97B7A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53E59" w14:textId="77777777" w:rsidR="00B97B7A" w:rsidRDefault="00B97B7A" w:rsidP="00B3571C">
      <w:pPr>
        <w:spacing w:after="0"/>
      </w:pPr>
      <w:r>
        <w:separator/>
      </w:r>
    </w:p>
  </w:footnote>
  <w:footnote w:type="continuationSeparator" w:id="0">
    <w:p w14:paraId="4A7470E5" w14:textId="77777777" w:rsidR="00B97B7A" w:rsidRDefault="00B97B7A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A732D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9E79B2"/>
    <w:rsid w:val="00B3571C"/>
    <w:rsid w:val="00B97B7A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2025-04-09T10:26:00Z</dcterms:modified>
</cp:coreProperties>
</file>