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3646" w14:textId="77777777" w:rsidR="006D5D6C" w:rsidRDefault="006D5D6C" w:rsidP="006D5D6C">
      <w:pPr>
        <w:pStyle w:val="Heading1"/>
      </w:pPr>
      <w:bookmarkStart w:id="0" w:name="cement-concrete-and-sand-calculation"/>
      <w:r>
        <w:t>Cement, Concrete, and Sand Calculation</w:t>
      </w:r>
    </w:p>
    <w:p w14:paraId="09E105D5" w14:textId="77777777" w:rsidR="006D5D6C" w:rsidRDefault="006D5D6C" w:rsidP="006D5D6C">
      <w:pPr>
        <w:pStyle w:val="Heading2"/>
      </w:pPr>
      <w:bookmarkStart w:id="1" w:name="introduction"/>
      <w:r>
        <w:t>1. Introduction</w:t>
      </w:r>
    </w:p>
    <w:p w14:paraId="18A96D29" w14:textId="77777777" w:rsidR="006D5D6C" w:rsidRDefault="006D5D6C" w:rsidP="006D5D6C">
      <w:pPr>
        <w:pStyle w:val="FirstParagraph"/>
      </w:pPr>
      <w:r>
        <w:t>In construction, accurate estimation of cement, sand, and aggregate is crucial for ensuring structural stability and cost-effectiveness. This document provides a step-by-step approach to calculating the required materials for cement blocks used in solar module mounting structures.</w:t>
      </w:r>
    </w:p>
    <w:p w14:paraId="36CD7AE3" w14:textId="77777777" w:rsidR="006D5D6C" w:rsidRDefault="00000000" w:rsidP="006D5D6C">
      <w:r>
        <w:pict w14:anchorId="589889DB">
          <v:rect id="_x0000_i1025" style="width:0;height:1.5pt" o:hralign="center" o:hrstd="t" o:hr="t"/>
        </w:pict>
      </w:r>
    </w:p>
    <w:p w14:paraId="03F02AC3" w14:textId="77777777" w:rsidR="006D5D6C" w:rsidRDefault="006D5D6C" w:rsidP="006D5D6C">
      <w:pPr>
        <w:pStyle w:val="Heading2"/>
      </w:pPr>
      <w:bookmarkStart w:id="2" w:name="X7ddc2c728cfe306de1672e0a56c143c864391fb"/>
      <w:bookmarkEnd w:id="1"/>
      <w:r>
        <w:t>2. Formula for Cement, Sand, and Aggregate Calculation</w:t>
      </w:r>
    </w:p>
    <w:p w14:paraId="2FA53B94" w14:textId="77777777" w:rsidR="006D5D6C" w:rsidRDefault="006D5D6C" w:rsidP="006D5D6C">
      <w:pPr>
        <w:pStyle w:val="FirstParagraph"/>
      </w:pPr>
      <w:r>
        <w:t xml:space="preserve">Concrete mix is generally expressed in the form of </w:t>
      </w:r>
      <w:r>
        <w:rPr>
          <w:b/>
          <w:bCs/>
        </w:rPr>
        <w:t>Cement : Sand : Aggregate</w:t>
      </w:r>
      <w:r>
        <w:t xml:space="preserve"> (e.g., 1:2:4 for M15 grade). The total sum of the ratio gives the overall volume parts.</w:t>
      </w:r>
    </w:p>
    <w:p w14:paraId="70EB7434" w14:textId="77777777" w:rsidR="006D5D6C" w:rsidRDefault="006D5D6C" w:rsidP="006D5D6C">
      <w:pPr>
        <w:pStyle w:val="Heading3"/>
      </w:pPr>
      <w:bookmarkStart w:id="3" w:name="general-formula"/>
      <w:r>
        <w:t>General Formula:</w:t>
      </w:r>
    </w:p>
    <w:p w14:paraId="13D5EE1F" w14:textId="77777777" w:rsidR="006D5D6C" w:rsidRDefault="006D5D6C" w:rsidP="006D5D6C">
      <w:pPr>
        <w:pStyle w:val="FirstParagraph"/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H</m:t>
        </m:r>
      </m:oMath>
      <w:r>
        <w:t xml:space="preserve"> Where:</w:t>
      </w:r>
    </w:p>
    <w:p w14:paraId="111CDF3A" w14:textId="77777777" w:rsidR="006D5D6C" w:rsidRDefault="006D5D6C" w:rsidP="006D5D6C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V</m:t>
        </m:r>
      </m:oMath>
      <w:r>
        <w:t xml:space="preserve"> = Total volume of concrete (m³)</w:t>
      </w:r>
    </w:p>
    <w:p w14:paraId="1BAC5DE2" w14:textId="77777777" w:rsidR="006D5D6C" w:rsidRDefault="006D5D6C" w:rsidP="006D5D6C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L</m:t>
        </m:r>
      </m:oMath>
      <w:r>
        <w:t xml:space="preserve"> = Length of the block (m)</w:t>
      </w:r>
    </w:p>
    <w:p w14:paraId="3E9A6837" w14:textId="77777777" w:rsidR="006D5D6C" w:rsidRDefault="006D5D6C" w:rsidP="006D5D6C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B</m:t>
        </m:r>
      </m:oMath>
      <w:r>
        <w:t xml:space="preserve"> = Breadth of the block (m)</w:t>
      </w:r>
    </w:p>
    <w:p w14:paraId="449CD9E6" w14:textId="77777777" w:rsidR="006D5D6C" w:rsidRDefault="006D5D6C" w:rsidP="006D5D6C">
      <w:pPr>
        <w:pStyle w:val="Compact"/>
        <w:numPr>
          <w:ilvl w:val="0"/>
          <w:numId w:val="1"/>
        </w:numPr>
      </w:pPr>
      <m:oMath>
        <m:r>
          <w:rPr>
            <w:rFonts w:ascii="Cambria Math" w:hAnsi="Cambria Math"/>
          </w:rPr>
          <m:t>H</m:t>
        </m:r>
      </m:oMath>
      <w:r>
        <w:t xml:space="preserve"> = Height of the block (m)</w:t>
      </w:r>
    </w:p>
    <w:p w14:paraId="5060372D" w14:textId="77777777" w:rsidR="006D5D6C" w:rsidRDefault="006D5D6C" w:rsidP="006D5D6C">
      <w:pPr>
        <w:pStyle w:val="Heading3"/>
      </w:pPr>
      <w:bookmarkStart w:id="4" w:name="volume-of-dry-concrete"/>
      <w:bookmarkEnd w:id="3"/>
      <w:r>
        <w:t>Volume of Dry Concrete:</w:t>
      </w:r>
    </w:p>
    <w:p w14:paraId="1631A566" w14:textId="77777777" w:rsidR="006D5D6C" w:rsidRDefault="006D5D6C" w:rsidP="006D5D6C">
      <w:pPr>
        <w:pStyle w:val="FirstParagraph"/>
      </w:pPr>
      <w:r>
        <w:t xml:space="preserve">To account for voids in aggregates, we assume the dry volume to be </w:t>
      </w:r>
      <w:r>
        <w:rPr>
          <w:b/>
          <w:bCs/>
        </w:rPr>
        <w:t>1.54 times</w:t>
      </w:r>
      <w:r>
        <w:t xml:space="preserve"> the wet volume: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dry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1.54</m:t>
        </m:r>
      </m:oMath>
    </w:p>
    <w:p w14:paraId="09A2EAB0" w14:textId="77777777" w:rsidR="006D5D6C" w:rsidRDefault="006D5D6C" w:rsidP="006D5D6C">
      <w:pPr>
        <w:pStyle w:val="Heading3"/>
      </w:pPr>
      <w:bookmarkStart w:id="5" w:name="cement-calculation"/>
      <w:bookmarkEnd w:id="4"/>
      <w:r>
        <w:t>Cement Calculation:</w:t>
      </w:r>
    </w:p>
    <w:p w14:paraId="4A1210FE" w14:textId="77777777" w:rsidR="006D5D6C" w:rsidRDefault="006D5D6C" w:rsidP="006D5D6C">
      <w:pPr>
        <w:pStyle w:val="FirstParagraph"/>
      </w:pPr>
      <m:oMath>
        <m:r>
          <w:rPr>
            <w:rFonts w:ascii="Cambria Math" w:hAnsi="Cambria Math"/>
          </w:rPr>
          <m:t>Cement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dry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Rati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cement</m:t>
                </m:r>
              </m:sub>
            </m:sSub>
          </m:num>
          <m:den>
            <m:r>
              <w:rPr>
                <w:rFonts w:ascii="Cambria Math" w:hAnsi="Cambria Math"/>
              </w:rPr>
              <m:t>Total Ratio</m:t>
            </m:r>
          </m:den>
        </m:f>
      </m:oMath>
      <w:r>
        <w:t xml:space="preserve"> Number of cement bags: </w:t>
      </w:r>
      <m:oMath>
        <m:r>
          <w:rPr>
            <w:rFonts w:ascii="Cambria Math" w:hAnsi="Cambria Math"/>
          </w:rPr>
          <m:t>Bags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Cement Volume</m:t>
            </m:r>
          </m:num>
          <m:den>
            <m:r>
              <w:rPr>
                <w:rFonts w:ascii="Cambria Math" w:hAnsi="Cambria Math"/>
              </w:rPr>
              <m:t>0.035</m:t>
            </m:r>
          </m:den>
        </m:f>
      </m:oMath>
      <w:r>
        <w:t xml:space="preserve"> (1 bag = 0.035 m³)</w:t>
      </w:r>
    </w:p>
    <w:p w14:paraId="3222BCD0" w14:textId="77777777" w:rsidR="006D5D6C" w:rsidRDefault="006D5D6C" w:rsidP="006D5D6C">
      <w:pPr>
        <w:pStyle w:val="Heading3"/>
      </w:pPr>
      <w:bookmarkStart w:id="6" w:name="sand-calculation"/>
      <w:bookmarkEnd w:id="5"/>
      <w:r>
        <w:t>Sand Calculation:</w:t>
      </w:r>
    </w:p>
    <w:p w14:paraId="79B2378C" w14:textId="77777777" w:rsidR="006D5D6C" w:rsidRDefault="006D5D6C" w:rsidP="006D5D6C">
      <w:pPr>
        <w:pStyle w:val="FirstParagraph"/>
      </w:pPr>
      <m:oMathPara>
        <m:oMath>
          <m:r>
            <w:rPr>
              <w:rFonts w:ascii="Cambria Math" w:hAnsi="Cambria Math"/>
            </w:rPr>
            <m:t>Sand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dry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Rati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sand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Total Ratio</m:t>
              </m:r>
            </m:den>
          </m:f>
        </m:oMath>
      </m:oMathPara>
    </w:p>
    <w:p w14:paraId="4509FAB5" w14:textId="77777777" w:rsidR="006D5D6C" w:rsidRDefault="006D5D6C" w:rsidP="006D5D6C">
      <w:pPr>
        <w:pStyle w:val="Heading3"/>
      </w:pPr>
      <w:bookmarkStart w:id="7" w:name="aggregate-calculation"/>
      <w:bookmarkEnd w:id="6"/>
      <w:r>
        <w:t>Aggregate Calculation:</w:t>
      </w:r>
    </w:p>
    <w:p w14:paraId="2AE3CD8B" w14:textId="77777777" w:rsidR="006D5D6C" w:rsidRDefault="006D5D6C" w:rsidP="006D5D6C">
      <w:pPr>
        <w:pStyle w:val="FirstParagraph"/>
      </w:pPr>
      <m:oMathPara>
        <m:oMath>
          <m:r>
            <w:rPr>
              <w:rFonts w:ascii="Cambria Math" w:hAnsi="Cambria Math"/>
            </w:rPr>
            <m:t>Aggregate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dry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Rati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aggregate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Total Ratio</m:t>
              </m:r>
            </m:den>
          </m:f>
        </m:oMath>
      </m:oMathPara>
    </w:p>
    <w:p w14:paraId="00511488" w14:textId="77777777" w:rsidR="006D5D6C" w:rsidRDefault="00000000" w:rsidP="006D5D6C">
      <w:r>
        <w:pict w14:anchorId="6EED7784">
          <v:rect id="_x0000_i1026" style="width:0;height:1.5pt" o:hralign="center" o:hrstd="t" o:hr="t"/>
        </w:pict>
      </w:r>
    </w:p>
    <w:p w14:paraId="418D6060" w14:textId="77777777" w:rsidR="006D5D6C" w:rsidRDefault="006D5D6C" w:rsidP="006D5D6C">
      <w:pPr>
        <w:pStyle w:val="Heading2"/>
      </w:pPr>
      <w:bookmarkStart w:id="8" w:name="material-estimation-table"/>
      <w:bookmarkEnd w:id="2"/>
      <w:bookmarkEnd w:id="7"/>
      <w:r>
        <w:lastRenderedPageBreak/>
        <w:t>3. Material Estimation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3"/>
        <w:gridCol w:w="2816"/>
        <w:gridCol w:w="1623"/>
        <w:gridCol w:w="1175"/>
        <w:gridCol w:w="1694"/>
      </w:tblGrid>
      <w:tr w:rsidR="006D5D6C" w14:paraId="3CFEEC9C" w14:textId="77777777" w:rsidTr="00506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B71AD7" w14:textId="77777777" w:rsidR="006D5D6C" w:rsidRDefault="006D5D6C" w:rsidP="0050692D">
            <w:pPr>
              <w:pStyle w:val="Compact"/>
            </w:pPr>
            <w:r>
              <w:t>Grade</w:t>
            </w:r>
          </w:p>
        </w:tc>
        <w:tc>
          <w:tcPr>
            <w:tcW w:w="0" w:type="auto"/>
          </w:tcPr>
          <w:p w14:paraId="768D9BC5" w14:textId="77777777" w:rsidR="006D5D6C" w:rsidRDefault="006D5D6C" w:rsidP="0050692D">
            <w:pPr>
              <w:pStyle w:val="Compact"/>
            </w:pPr>
            <w:r>
              <w:t>Cement : Sand : Aggregate</w:t>
            </w:r>
          </w:p>
        </w:tc>
        <w:tc>
          <w:tcPr>
            <w:tcW w:w="0" w:type="auto"/>
          </w:tcPr>
          <w:p w14:paraId="319DC376" w14:textId="77777777" w:rsidR="006D5D6C" w:rsidRDefault="006D5D6C" w:rsidP="0050692D">
            <w:pPr>
              <w:pStyle w:val="Compact"/>
            </w:pPr>
            <w:r>
              <w:t>Cement (bags)</w:t>
            </w:r>
          </w:p>
        </w:tc>
        <w:tc>
          <w:tcPr>
            <w:tcW w:w="0" w:type="auto"/>
          </w:tcPr>
          <w:p w14:paraId="0C60591E" w14:textId="77777777" w:rsidR="006D5D6C" w:rsidRDefault="006D5D6C" w:rsidP="0050692D">
            <w:pPr>
              <w:pStyle w:val="Compact"/>
            </w:pPr>
            <w:r>
              <w:t>Sand (m³)</w:t>
            </w:r>
          </w:p>
        </w:tc>
        <w:tc>
          <w:tcPr>
            <w:tcW w:w="0" w:type="auto"/>
          </w:tcPr>
          <w:p w14:paraId="67477FCE" w14:textId="77777777" w:rsidR="006D5D6C" w:rsidRDefault="006D5D6C" w:rsidP="0050692D">
            <w:pPr>
              <w:pStyle w:val="Compact"/>
            </w:pPr>
            <w:r>
              <w:t>Aggregate (m³)</w:t>
            </w:r>
          </w:p>
        </w:tc>
      </w:tr>
      <w:tr w:rsidR="006D5D6C" w14:paraId="5865AF0C" w14:textId="77777777" w:rsidTr="0050692D">
        <w:tc>
          <w:tcPr>
            <w:tcW w:w="0" w:type="auto"/>
          </w:tcPr>
          <w:p w14:paraId="1AC7F04B" w14:textId="77777777" w:rsidR="006D5D6C" w:rsidRDefault="006D5D6C" w:rsidP="0050692D">
            <w:pPr>
              <w:pStyle w:val="Compact"/>
            </w:pPr>
            <w:r>
              <w:t>M10</w:t>
            </w:r>
          </w:p>
        </w:tc>
        <w:tc>
          <w:tcPr>
            <w:tcW w:w="0" w:type="auto"/>
          </w:tcPr>
          <w:p w14:paraId="035A3C00" w14:textId="77777777" w:rsidR="006D5D6C" w:rsidRDefault="006D5D6C" w:rsidP="0050692D">
            <w:pPr>
              <w:pStyle w:val="Compact"/>
            </w:pPr>
            <w:r>
              <w:t>1:3:6</w:t>
            </w:r>
          </w:p>
        </w:tc>
        <w:tc>
          <w:tcPr>
            <w:tcW w:w="0" w:type="auto"/>
          </w:tcPr>
          <w:p w14:paraId="37BC7BCE" w14:textId="77777777" w:rsidR="006D5D6C" w:rsidRDefault="006D5D6C" w:rsidP="0050692D">
            <w:pPr>
              <w:pStyle w:val="Compact"/>
            </w:pPr>
            <w:r>
              <w:t>X bags</w:t>
            </w:r>
          </w:p>
        </w:tc>
        <w:tc>
          <w:tcPr>
            <w:tcW w:w="0" w:type="auto"/>
          </w:tcPr>
          <w:p w14:paraId="54E66354" w14:textId="77777777" w:rsidR="006D5D6C" w:rsidRDefault="006D5D6C" w:rsidP="0050692D">
            <w:pPr>
              <w:pStyle w:val="Compact"/>
            </w:pPr>
            <w:r>
              <w:t>Y m³</w:t>
            </w:r>
          </w:p>
        </w:tc>
        <w:tc>
          <w:tcPr>
            <w:tcW w:w="0" w:type="auto"/>
          </w:tcPr>
          <w:p w14:paraId="257D7106" w14:textId="77777777" w:rsidR="006D5D6C" w:rsidRDefault="006D5D6C" w:rsidP="0050692D">
            <w:pPr>
              <w:pStyle w:val="Compact"/>
            </w:pPr>
            <w:r>
              <w:t>Z m³</w:t>
            </w:r>
          </w:p>
        </w:tc>
      </w:tr>
      <w:tr w:rsidR="006D5D6C" w14:paraId="3384DFF4" w14:textId="77777777" w:rsidTr="0050692D">
        <w:tc>
          <w:tcPr>
            <w:tcW w:w="0" w:type="auto"/>
          </w:tcPr>
          <w:p w14:paraId="4FF93E38" w14:textId="77777777" w:rsidR="006D5D6C" w:rsidRDefault="006D5D6C" w:rsidP="0050692D">
            <w:pPr>
              <w:pStyle w:val="Compact"/>
            </w:pPr>
            <w:r>
              <w:t>M15</w:t>
            </w:r>
          </w:p>
        </w:tc>
        <w:tc>
          <w:tcPr>
            <w:tcW w:w="0" w:type="auto"/>
          </w:tcPr>
          <w:p w14:paraId="27D4C289" w14:textId="77777777" w:rsidR="006D5D6C" w:rsidRDefault="006D5D6C" w:rsidP="0050692D">
            <w:pPr>
              <w:pStyle w:val="Compact"/>
            </w:pPr>
            <w:r>
              <w:t>1:2:4</w:t>
            </w:r>
          </w:p>
        </w:tc>
        <w:tc>
          <w:tcPr>
            <w:tcW w:w="0" w:type="auto"/>
          </w:tcPr>
          <w:p w14:paraId="2837D398" w14:textId="77777777" w:rsidR="006D5D6C" w:rsidRDefault="006D5D6C" w:rsidP="0050692D">
            <w:pPr>
              <w:pStyle w:val="Compact"/>
            </w:pPr>
            <w:r>
              <w:t>X bags</w:t>
            </w:r>
          </w:p>
        </w:tc>
        <w:tc>
          <w:tcPr>
            <w:tcW w:w="0" w:type="auto"/>
          </w:tcPr>
          <w:p w14:paraId="00BD2F30" w14:textId="77777777" w:rsidR="006D5D6C" w:rsidRDefault="006D5D6C" w:rsidP="0050692D">
            <w:pPr>
              <w:pStyle w:val="Compact"/>
            </w:pPr>
            <w:r>
              <w:t>Y m³</w:t>
            </w:r>
          </w:p>
        </w:tc>
        <w:tc>
          <w:tcPr>
            <w:tcW w:w="0" w:type="auto"/>
          </w:tcPr>
          <w:p w14:paraId="74C7E40E" w14:textId="77777777" w:rsidR="006D5D6C" w:rsidRDefault="006D5D6C" w:rsidP="0050692D">
            <w:pPr>
              <w:pStyle w:val="Compact"/>
            </w:pPr>
            <w:r>
              <w:t>Z m³</w:t>
            </w:r>
          </w:p>
        </w:tc>
      </w:tr>
      <w:tr w:rsidR="006D5D6C" w14:paraId="35893B7A" w14:textId="77777777" w:rsidTr="0050692D">
        <w:tc>
          <w:tcPr>
            <w:tcW w:w="0" w:type="auto"/>
          </w:tcPr>
          <w:p w14:paraId="0B906431" w14:textId="77777777" w:rsidR="006D5D6C" w:rsidRDefault="006D5D6C" w:rsidP="0050692D">
            <w:pPr>
              <w:pStyle w:val="Compact"/>
            </w:pPr>
            <w:r>
              <w:t>M20</w:t>
            </w:r>
          </w:p>
        </w:tc>
        <w:tc>
          <w:tcPr>
            <w:tcW w:w="0" w:type="auto"/>
          </w:tcPr>
          <w:p w14:paraId="3D606964" w14:textId="77777777" w:rsidR="006D5D6C" w:rsidRDefault="006D5D6C" w:rsidP="0050692D">
            <w:pPr>
              <w:pStyle w:val="Compact"/>
            </w:pPr>
            <w:r>
              <w:t>1:1.5:3</w:t>
            </w:r>
          </w:p>
        </w:tc>
        <w:tc>
          <w:tcPr>
            <w:tcW w:w="0" w:type="auto"/>
          </w:tcPr>
          <w:p w14:paraId="36B80702" w14:textId="77777777" w:rsidR="006D5D6C" w:rsidRDefault="006D5D6C" w:rsidP="0050692D">
            <w:pPr>
              <w:pStyle w:val="Compact"/>
            </w:pPr>
            <w:r>
              <w:t>X bags</w:t>
            </w:r>
          </w:p>
        </w:tc>
        <w:tc>
          <w:tcPr>
            <w:tcW w:w="0" w:type="auto"/>
          </w:tcPr>
          <w:p w14:paraId="4CF19DDC" w14:textId="77777777" w:rsidR="006D5D6C" w:rsidRDefault="006D5D6C" w:rsidP="0050692D">
            <w:pPr>
              <w:pStyle w:val="Compact"/>
            </w:pPr>
            <w:r>
              <w:t>Y m³</w:t>
            </w:r>
          </w:p>
        </w:tc>
        <w:tc>
          <w:tcPr>
            <w:tcW w:w="0" w:type="auto"/>
          </w:tcPr>
          <w:p w14:paraId="6C41DB5C" w14:textId="77777777" w:rsidR="006D5D6C" w:rsidRDefault="006D5D6C" w:rsidP="0050692D">
            <w:pPr>
              <w:pStyle w:val="Compact"/>
            </w:pPr>
            <w:r>
              <w:t>Z m³</w:t>
            </w:r>
          </w:p>
        </w:tc>
      </w:tr>
      <w:tr w:rsidR="006D5D6C" w14:paraId="0882440D" w14:textId="77777777" w:rsidTr="0050692D">
        <w:tc>
          <w:tcPr>
            <w:tcW w:w="0" w:type="auto"/>
          </w:tcPr>
          <w:p w14:paraId="6CBB9641" w14:textId="77777777" w:rsidR="006D5D6C" w:rsidRDefault="006D5D6C" w:rsidP="0050692D">
            <w:pPr>
              <w:pStyle w:val="Compact"/>
            </w:pPr>
            <w:r>
              <w:t>M25</w:t>
            </w:r>
          </w:p>
        </w:tc>
        <w:tc>
          <w:tcPr>
            <w:tcW w:w="0" w:type="auto"/>
          </w:tcPr>
          <w:p w14:paraId="73801AC5" w14:textId="77777777" w:rsidR="006D5D6C" w:rsidRDefault="006D5D6C" w:rsidP="0050692D">
            <w:pPr>
              <w:pStyle w:val="Compact"/>
            </w:pPr>
            <w:r>
              <w:t>1:1:2</w:t>
            </w:r>
          </w:p>
        </w:tc>
        <w:tc>
          <w:tcPr>
            <w:tcW w:w="0" w:type="auto"/>
          </w:tcPr>
          <w:p w14:paraId="148FEBC8" w14:textId="77777777" w:rsidR="006D5D6C" w:rsidRDefault="006D5D6C" w:rsidP="0050692D">
            <w:pPr>
              <w:pStyle w:val="Compact"/>
            </w:pPr>
            <w:r>
              <w:t>X bags</w:t>
            </w:r>
          </w:p>
        </w:tc>
        <w:tc>
          <w:tcPr>
            <w:tcW w:w="0" w:type="auto"/>
          </w:tcPr>
          <w:p w14:paraId="70552701" w14:textId="77777777" w:rsidR="006D5D6C" w:rsidRDefault="006D5D6C" w:rsidP="0050692D">
            <w:pPr>
              <w:pStyle w:val="Compact"/>
            </w:pPr>
            <w:r>
              <w:t>Y m³</w:t>
            </w:r>
          </w:p>
        </w:tc>
        <w:tc>
          <w:tcPr>
            <w:tcW w:w="0" w:type="auto"/>
          </w:tcPr>
          <w:p w14:paraId="0DC638EB" w14:textId="77777777" w:rsidR="006D5D6C" w:rsidRDefault="006D5D6C" w:rsidP="0050692D">
            <w:pPr>
              <w:pStyle w:val="Compact"/>
            </w:pPr>
            <w:r>
              <w:t>Z m³</w:t>
            </w:r>
          </w:p>
        </w:tc>
      </w:tr>
    </w:tbl>
    <w:p w14:paraId="08794E70" w14:textId="77777777" w:rsidR="006D5D6C" w:rsidRDefault="00000000" w:rsidP="006D5D6C">
      <w:r>
        <w:pict w14:anchorId="270EF572">
          <v:rect id="_x0000_i1027" style="width:0;height:1.5pt" o:hralign="center" o:hrstd="t" o:hr="t"/>
        </w:pict>
      </w:r>
    </w:p>
    <w:p w14:paraId="30C2DC81" w14:textId="77777777" w:rsidR="006D5D6C" w:rsidRDefault="006D5D6C" w:rsidP="006D5D6C">
      <w:pPr>
        <w:pStyle w:val="Heading2"/>
      </w:pPr>
      <w:bookmarkStart w:id="9" w:name="example-calculation"/>
      <w:bookmarkEnd w:id="8"/>
      <w:r>
        <w:t>4. Example Calculation</w:t>
      </w:r>
    </w:p>
    <w:p w14:paraId="3E921515" w14:textId="77777777" w:rsidR="006D5D6C" w:rsidRDefault="006D5D6C" w:rsidP="006D5D6C">
      <w:pPr>
        <w:pStyle w:val="Heading3"/>
      </w:pPr>
      <w:bookmarkStart w:id="10" w:name="given-data"/>
      <w:r>
        <w:t>Given Data:</w:t>
      </w:r>
    </w:p>
    <w:p w14:paraId="053FA6C4" w14:textId="77777777" w:rsidR="006D5D6C" w:rsidRDefault="006D5D6C" w:rsidP="006D5D6C">
      <w:pPr>
        <w:pStyle w:val="Compact"/>
        <w:numPr>
          <w:ilvl w:val="0"/>
          <w:numId w:val="1"/>
        </w:numPr>
      </w:pPr>
      <w:r>
        <w:rPr>
          <w:b/>
          <w:bCs/>
        </w:rPr>
        <w:t>Block Size</w:t>
      </w:r>
      <w:r>
        <w:t>: 1m x 1m x 0.5m</w:t>
      </w:r>
    </w:p>
    <w:p w14:paraId="75ED6266" w14:textId="77777777" w:rsidR="006D5D6C" w:rsidRDefault="006D5D6C" w:rsidP="006D5D6C">
      <w:pPr>
        <w:pStyle w:val="Compact"/>
        <w:numPr>
          <w:ilvl w:val="0"/>
          <w:numId w:val="1"/>
        </w:numPr>
      </w:pPr>
      <w:r>
        <w:rPr>
          <w:b/>
          <w:bCs/>
        </w:rPr>
        <w:t>Mix Ratio</w:t>
      </w:r>
      <w:r>
        <w:t>: 1:2:4 (M15)</w:t>
      </w:r>
    </w:p>
    <w:p w14:paraId="2EE4E1E9" w14:textId="77777777" w:rsidR="006D5D6C" w:rsidRDefault="006D5D6C" w:rsidP="006D5D6C">
      <w:pPr>
        <w:pStyle w:val="Heading4"/>
      </w:pPr>
      <w:bookmarkStart w:id="11" w:name="step-1-find-the-total-volume-of-concrete"/>
      <w:r>
        <w:t>Step 1: Find the total volume of concrete</w:t>
      </w:r>
    </w:p>
    <w:p w14:paraId="1DBB6F0E" w14:textId="77777777" w:rsidR="006D5D6C" w:rsidRDefault="006D5D6C" w:rsidP="006D5D6C">
      <w:pPr>
        <w:pStyle w:val="FirstParagraph"/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3AA02389" w14:textId="77777777" w:rsidR="006D5D6C" w:rsidRDefault="006D5D6C" w:rsidP="006D5D6C">
      <w:pPr>
        <w:pStyle w:val="Heading4"/>
      </w:pPr>
      <w:bookmarkStart w:id="12" w:name="step-2-calculate-the-dry-volume"/>
      <w:bookmarkEnd w:id="11"/>
      <w:r>
        <w:t>Step 2: Calculate the dry volume</w:t>
      </w:r>
    </w:p>
    <w:p w14:paraId="2C800222" w14:textId="77777777" w:rsidR="006D5D6C" w:rsidRDefault="00000000" w:rsidP="006D5D6C">
      <w:pPr>
        <w:pStyle w:val="FirstParagrap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dry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1.54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0.77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5DE9124" w14:textId="77777777" w:rsidR="006D5D6C" w:rsidRDefault="006D5D6C" w:rsidP="006D5D6C">
      <w:pPr>
        <w:pStyle w:val="Heading4"/>
      </w:pPr>
      <w:bookmarkStart w:id="13" w:name="step-3-compute-cement-quantity"/>
      <w:bookmarkEnd w:id="12"/>
      <w:r>
        <w:t>Step 3: Compute Cement Quantity</w:t>
      </w:r>
    </w:p>
    <w:p w14:paraId="0672F42A" w14:textId="77777777" w:rsidR="006D5D6C" w:rsidRDefault="006D5D6C" w:rsidP="006D5D6C">
      <w:pPr>
        <w:pStyle w:val="FirstParagraph"/>
      </w:pPr>
      <m:oMath>
        <m:r>
          <w:rPr>
            <w:rFonts w:ascii="Cambria Math" w:hAnsi="Cambria Math"/>
          </w:rPr>
          <m:t>Cement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0.77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</w:t>
      </w:r>
      <m:oMath>
        <m:r>
          <w:rPr>
            <w:rFonts w:ascii="Cambria Math" w:hAnsi="Cambria Math"/>
          </w:rPr>
          <m:t>Bags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0.11</m:t>
            </m:r>
          </m:num>
          <m:den>
            <m:r>
              <w:rPr>
                <w:rFonts w:ascii="Cambria Math" w:hAnsi="Cambria Math"/>
              </w:rPr>
              <m:t>0.035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3.14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3bags</m:t>
        </m:r>
      </m:oMath>
    </w:p>
    <w:p w14:paraId="030D99D2" w14:textId="77777777" w:rsidR="006D5D6C" w:rsidRDefault="006D5D6C" w:rsidP="006D5D6C">
      <w:pPr>
        <w:pStyle w:val="Heading4"/>
      </w:pPr>
      <w:bookmarkStart w:id="14" w:name="step-4-compute-sand-quantity"/>
      <w:bookmarkEnd w:id="13"/>
      <w:r>
        <w:t>Step 4: Compute Sand Quantity</w:t>
      </w:r>
    </w:p>
    <w:p w14:paraId="3BD2C75C" w14:textId="77777777" w:rsidR="006D5D6C" w:rsidRDefault="006D5D6C" w:rsidP="006D5D6C">
      <w:pPr>
        <w:pStyle w:val="FirstParagraph"/>
      </w:pPr>
      <m:oMathPara>
        <m:oMath>
          <m:r>
            <w:rPr>
              <w:rFonts w:ascii="Cambria Math" w:hAnsi="Cambria Math"/>
            </w:rPr>
            <m:t>Sand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036E580" w14:textId="77777777" w:rsidR="006D5D6C" w:rsidRDefault="006D5D6C" w:rsidP="006D5D6C">
      <w:pPr>
        <w:pStyle w:val="Heading4"/>
      </w:pPr>
      <w:bookmarkStart w:id="15" w:name="step-5-compute-aggregate-quantity"/>
      <w:bookmarkEnd w:id="14"/>
      <w:r>
        <w:t>Step 5: Compute Aggregate Quantity</w:t>
      </w:r>
    </w:p>
    <w:p w14:paraId="750F1825" w14:textId="77777777" w:rsidR="006D5D6C" w:rsidRDefault="006D5D6C" w:rsidP="006D5D6C">
      <w:pPr>
        <w:pStyle w:val="FirstParagraph"/>
      </w:pPr>
      <m:oMathPara>
        <m:oMath>
          <m:r>
            <w:rPr>
              <w:rFonts w:ascii="Cambria Math" w:hAnsi="Cambria Math"/>
            </w:rPr>
            <m:t>Aggregate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0.77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0.44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5F1E2991" w14:textId="77777777" w:rsidR="006D5D6C" w:rsidRDefault="00000000" w:rsidP="006D5D6C">
      <w:r>
        <w:pict w14:anchorId="03EADEE0">
          <v:rect id="_x0000_i1028" style="width:0;height:1.5pt" o:hralign="center" o:hrstd="t" o:hr="t"/>
        </w:pict>
      </w:r>
    </w:p>
    <w:p w14:paraId="232D8FB2" w14:textId="77777777" w:rsidR="006D5D6C" w:rsidRDefault="006D5D6C" w:rsidP="006D5D6C">
      <w:pPr>
        <w:pStyle w:val="Heading2"/>
      </w:pPr>
      <w:bookmarkStart w:id="16" w:name="wastage-considerations"/>
      <w:bookmarkEnd w:id="9"/>
      <w:bookmarkEnd w:id="10"/>
      <w:bookmarkEnd w:id="15"/>
      <w:r>
        <w:t>5. Wastage Considerations</w:t>
      </w:r>
    </w:p>
    <w:p w14:paraId="25EE6859" w14:textId="77777777" w:rsidR="006D5D6C" w:rsidRDefault="006D5D6C" w:rsidP="006D5D6C">
      <w:pPr>
        <w:pStyle w:val="Compact"/>
        <w:numPr>
          <w:ilvl w:val="0"/>
          <w:numId w:val="1"/>
        </w:numPr>
      </w:pPr>
      <w:r>
        <w:rPr>
          <w:b/>
          <w:bCs/>
        </w:rPr>
        <w:t>Cement</w:t>
      </w:r>
      <w:r>
        <w:t>: 2-3% extra to account for spillage</w:t>
      </w:r>
    </w:p>
    <w:p w14:paraId="4625D927" w14:textId="77777777" w:rsidR="006D5D6C" w:rsidRDefault="006D5D6C" w:rsidP="006D5D6C">
      <w:pPr>
        <w:pStyle w:val="Compact"/>
        <w:numPr>
          <w:ilvl w:val="0"/>
          <w:numId w:val="1"/>
        </w:numPr>
      </w:pPr>
      <w:r>
        <w:rPr>
          <w:b/>
          <w:bCs/>
        </w:rPr>
        <w:t>Sand</w:t>
      </w:r>
      <w:r>
        <w:t>: 5-10% extra to compensate for moisture</w:t>
      </w:r>
    </w:p>
    <w:p w14:paraId="35087733" w14:textId="77777777" w:rsidR="006D5D6C" w:rsidRDefault="006D5D6C" w:rsidP="006D5D6C">
      <w:pPr>
        <w:pStyle w:val="Compact"/>
        <w:numPr>
          <w:ilvl w:val="0"/>
          <w:numId w:val="1"/>
        </w:numPr>
      </w:pPr>
      <w:r>
        <w:rPr>
          <w:b/>
          <w:bCs/>
        </w:rPr>
        <w:t>Aggregate</w:t>
      </w:r>
      <w:r>
        <w:t>: 5% extra for practical usage</w:t>
      </w:r>
    </w:p>
    <w:p w14:paraId="20D1A4B0" w14:textId="77777777" w:rsidR="006D5D6C" w:rsidRDefault="00000000" w:rsidP="006D5D6C">
      <w:r>
        <w:pict w14:anchorId="6474DD49">
          <v:rect id="_x0000_i1029" style="width:0;height:1.5pt" o:hralign="center" o:hrstd="t" o:hr="t"/>
        </w:pict>
      </w:r>
    </w:p>
    <w:p w14:paraId="25A7C084" w14:textId="77777777" w:rsidR="006D5D6C" w:rsidRDefault="006D5D6C" w:rsidP="006D5D6C">
      <w:pPr>
        <w:pStyle w:val="Heading2"/>
      </w:pPr>
      <w:bookmarkStart w:id="17" w:name="conclusion"/>
      <w:bookmarkEnd w:id="16"/>
      <w:r>
        <w:lastRenderedPageBreak/>
        <w:t>6. Conclusion</w:t>
      </w:r>
    </w:p>
    <w:p w14:paraId="754AD278" w14:textId="12B73FE8" w:rsidR="006D5D6C" w:rsidRDefault="006D5D6C" w:rsidP="008C26AA">
      <w:pPr>
        <w:pStyle w:val="FirstParagraph"/>
      </w:pPr>
      <w:r>
        <w:t>This guide provides a structured approach to estimating materials for cement blocks in solar mounting structures. Proper planning and accurate calculations ensure cost-efficiency and project stability.</w:t>
      </w:r>
    </w:p>
    <w:bookmarkEnd w:id="0"/>
    <w:bookmarkEnd w:id="17"/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20594" w14:textId="77777777" w:rsidR="008365BF" w:rsidRDefault="008365BF" w:rsidP="00B3571C">
      <w:pPr>
        <w:spacing w:after="0"/>
      </w:pPr>
      <w:r>
        <w:separator/>
      </w:r>
    </w:p>
  </w:endnote>
  <w:endnote w:type="continuationSeparator" w:id="0">
    <w:p w14:paraId="503247CE" w14:textId="77777777" w:rsidR="008365BF" w:rsidRDefault="008365BF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1997B" w14:textId="77777777" w:rsidR="008365BF" w:rsidRDefault="008365BF" w:rsidP="00B3571C">
      <w:pPr>
        <w:spacing w:after="0"/>
      </w:pPr>
      <w:r>
        <w:separator/>
      </w:r>
    </w:p>
  </w:footnote>
  <w:footnote w:type="continuationSeparator" w:id="0">
    <w:p w14:paraId="4EBA92BB" w14:textId="77777777" w:rsidR="008365BF" w:rsidRDefault="008365BF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Title]   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9168B"/>
    <w:rsid w:val="003C0605"/>
    <w:rsid w:val="003C778A"/>
    <w:rsid w:val="004505D5"/>
    <w:rsid w:val="00476E09"/>
    <w:rsid w:val="004D3555"/>
    <w:rsid w:val="005926EF"/>
    <w:rsid w:val="005A056E"/>
    <w:rsid w:val="005A1F61"/>
    <w:rsid w:val="005B6D48"/>
    <w:rsid w:val="005F3127"/>
    <w:rsid w:val="0061129A"/>
    <w:rsid w:val="00654138"/>
    <w:rsid w:val="006A557B"/>
    <w:rsid w:val="006D5D6C"/>
    <w:rsid w:val="007803D7"/>
    <w:rsid w:val="00801630"/>
    <w:rsid w:val="008245C2"/>
    <w:rsid w:val="008365BF"/>
    <w:rsid w:val="008C26AA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10</cp:revision>
  <dcterms:created xsi:type="dcterms:W3CDTF">1970-01-01T00:00:00Z</dcterms:created>
  <dcterms:modified xsi:type="dcterms:W3CDTF">2025-04-09T11:36:00Z</dcterms:modified>
</cp:coreProperties>
</file>