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AA573" w14:textId="77777777" w:rsidR="00CE4D92" w:rsidRPr="00CE4D92" w:rsidRDefault="00CE4D92" w:rsidP="00CE4D92">
      <w:pPr>
        <w:spacing w:line="240" w:lineRule="auto"/>
        <w:outlineLvl w:val="1"/>
        <w:rPr>
          <w:rFonts w:ascii="Source Sans Pro" w:eastAsia="Times New Roman" w:hAnsi="Source Sans Pro" w:cs="Times New Roman"/>
          <w:color w:val="1F1F1F"/>
          <w:spacing w:val="-2"/>
          <w:sz w:val="36"/>
          <w:szCs w:val="36"/>
        </w:rPr>
      </w:pPr>
      <w:r w:rsidRPr="00CE4D92">
        <w:rPr>
          <w:rFonts w:ascii="Source Sans Pro" w:eastAsia="Times New Roman" w:hAnsi="Source Sans Pro" w:cs="Times New Roman"/>
          <w:color w:val="1F1F1F"/>
          <w:spacing w:val="-2"/>
          <w:sz w:val="36"/>
          <w:szCs w:val="36"/>
        </w:rPr>
        <w:t>Week 3 Optional References</w:t>
      </w:r>
    </w:p>
    <w:p w14:paraId="555A0E42" w14:textId="77777777" w:rsidR="00CE4D92" w:rsidRPr="00CE4D92" w:rsidRDefault="00CE4D92" w:rsidP="00CE4D92">
      <w:pPr>
        <w:shd w:val="clear" w:color="auto" w:fill="FFFFFF"/>
        <w:spacing w:after="240" w:line="240" w:lineRule="auto"/>
        <w:outlineLvl w:val="1"/>
        <w:rPr>
          <w:rFonts w:ascii="Source Sans Pro" w:eastAsia="Times New Roman" w:hAnsi="Source Sans Pro" w:cs="Times New Roman"/>
          <w:color w:val="1F1F1F"/>
          <w:spacing w:val="-2"/>
          <w:sz w:val="36"/>
          <w:szCs w:val="36"/>
        </w:rPr>
      </w:pPr>
      <w:r w:rsidRPr="00CE4D92">
        <w:rPr>
          <w:rFonts w:ascii="Source Sans Pro" w:eastAsia="Times New Roman" w:hAnsi="Source Sans Pro" w:cs="Times New Roman"/>
          <w:color w:val="1F1F1F"/>
          <w:spacing w:val="-2"/>
          <w:sz w:val="36"/>
          <w:szCs w:val="36"/>
        </w:rPr>
        <w:t>Week 3: Data Journey and Data Storage </w:t>
      </w:r>
    </w:p>
    <w:p w14:paraId="7AE1DFE0" w14:textId="77777777" w:rsidR="00CE4D92" w:rsidRPr="00CE4D92" w:rsidRDefault="00CE4D92" w:rsidP="00CE4D92">
      <w:pPr>
        <w:shd w:val="clear" w:color="auto" w:fill="FFFFFF"/>
        <w:spacing w:after="240" w:line="240" w:lineRule="auto"/>
        <w:rPr>
          <w:rFonts w:ascii="Source Sans Pro" w:eastAsia="Times New Roman" w:hAnsi="Source Sans Pro" w:cs="Times New Roman"/>
          <w:color w:val="1F1F1F"/>
          <w:sz w:val="24"/>
          <w:szCs w:val="24"/>
        </w:rPr>
      </w:pPr>
      <w:r w:rsidRPr="00CE4D92">
        <w:rPr>
          <w:rFonts w:ascii="Source Sans Pro" w:eastAsia="Times New Roman" w:hAnsi="Source Sans Pro" w:cs="Times New Roman"/>
          <w:color w:val="1F1F1F"/>
          <w:sz w:val="24"/>
          <w:szCs w:val="24"/>
        </w:rPr>
        <w:t>If you wish to dive more deeply into the topics covered this week, feel free to check out these optional references. You won’t have to read these to complete this week’s practice quizzes.</w:t>
      </w:r>
    </w:p>
    <w:p w14:paraId="465695C7" w14:textId="77777777" w:rsidR="00CE4D92" w:rsidRPr="00CE4D92" w:rsidRDefault="00CE4D92" w:rsidP="00CE4D92">
      <w:pPr>
        <w:shd w:val="clear" w:color="auto" w:fill="FFFFFF"/>
        <w:spacing w:after="240" w:line="240" w:lineRule="auto"/>
        <w:rPr>
          <w:rFonts w:ascii="Source Sans Pro" w:eastAsia="Times New Roman" w:hAnsi="Source Sans Pro" w:cs="Times New Roman"/>
          <w:color w:val="1F1F1F"/>
          <w:sz w:val="24"/>
          <w:szCs w:val="24"/>
        </w:rPr>
      </w:pPr>
      <w:r w:rsidRPr="00CE4D92">
        <w:rPr>
          <w:rFonts w:ascii="Source Sans Pro" w:eastAsia="Times New Roman" w:hAnsi="Source Sans Pro" w:cs="Times New Roman"/>
          <w:color w:val="1F1F1F"/>
          <w:sz w:val="24"/>
          <w:szCs w:val="24"/>
        </w:rPr>
        <w:t>Data Versioning:</w:t>
      </w:r>
    </w:p>
    <w:p w14:paraId="02BCC172" w14:textId="77777777" w:rsidR="00CE4D92" w:rsidRPr="00CE4D92" w:rsidRDefault="00CE4D92" w:rsidP="00CE4D92">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hyperlink r:id="rId5" w:tgtFrame="_blank" w:history="1">
        <w:r w:rsidRPr="00CE4D92">
          <w:rPr>
            <w:rFonts w:ascii="Source Sans Pro" w:eastAsia="Times New Roman" w:hAnsi="Source Sans Pro" w:cs="Times New Roman"/>
            <w:color w:val="0062E4"/>
            <w:sz w:val="24"/>
            <w:szCs w:val="24"/>
            <w:u w:val="single"/>
          </w:rPr>
          <w:t>https://dvc.org/</w:t>
        </w:r>
      </w:hyperlink>
    </w:p>
    <w:p w14:paraId="1E55F733" w14:textId="77777777" w:rsidR="00CE4D92" w:rsidRPr="00CE4D92" w:rsidRDefault="00CE4D92" w:rsidP="00CE4D92">
      <w:pPr>
        <w:numPr>
          <w:ilvl w:val="0"/>
          <w:numId w:val="1"/>
        </w:numPr>
        <w:shd w:val="clear" w:color="auto" w:fill="FFFFFF"/>
        <w:spacing w:after="0" w:line="240" w:lineRule="auto"/>
        <w:ind w:left="1200"/>
        <w:rPr>
          <w:rFonts w:ascii="Source Sans Pro" w:eastAsia="Times New Roman" w:hAnsi="Source Sans Pro" w:cs="Times New Roman"/>
          <w:color w:val="1F1F1F"/>
          <w:sz w:val="24"/>
          <w:szCs w:val="24"/>
        </w:rPr>
      </w:pPr>
      <w:hyperlink r:id="rId6" w:tgtFrame="_blank" w:history="1">
        <w:r w:rsidRPr="00CE4D92">
          <w:rPr>
            <w:rFonts w:ascii="Source Sans Pro" w:eastAsia="Times New Roman" w:hAnsi="Source Sans Pro" w:cs="Times New Roman"/>
            <w:color w:val="0062E4"/>
            <w:sz w:val="24"/>
            <w:szCs w:val="24"/>
            <w:u w:val="single"/>
          </w:rPr>
          <w:t>https://git-lfs.github.com/</w:t>
        </w:r>
      </w:hyperlink>
    </w:p>
    <w:p w14:paraId="62F92FA0" w14:textId="77777777" w:rsidR="00CE4D92" w:rsidRPr="00CE4D92" w:rsidRDefault="00CE4D92" w:rsidP="00CE4D92">
      <w:pPr>
        <w:shd w:val="clear" w:color="auto" w:fill="FFFFFF"/>
        <w:spacing w:after="240" w:line="240" w:lineRule="auto"/>
        <w:rPr>
          <w:rFonts w:ascii="Source Sans Pro" w:eastAsia="Times New Roman" w:hAnsi="Source Sans Pro" w:cs="Times New Roman"/>
          <w:color w:val="1F1F1F"/>
          <w:sz w:val="24"/>
          <w:szCs w:val="24"/>
        </w:rPr>
      </w:pPr>
      <w:r w:rsidRPr="00CE4D92">
        <w:rPr>
          <w:rFonts w:ascii="Source Sans Pro" w:eastAsia="Times New Roman" w:hAnsi="Source Sans Pro" w:cs="Times New Roman"/>
          <w:color w:val="1F1F1F"/>
          <w:sz w:val="24"/>
          <w:szCs w:val="24"/>
        </w:rPr>
        <w:t>ML Metadata:</w:t>
      </w:r>
    </w:p>
    <w:p w14:paraId="0CA504A4" w14:textId="77777777" w:rsidR="00CE4D92" w:rsidRPr="00CE4D92" w:rsidRDefault="00CE4D92" w:rsidP="00CE4D92">
      <w:pPr>
        <w:numPr>
          <w:ilvl w:val="0"/>
          <w:numId w:val="2"/>
        </w:numPr>
        <w:shd w:val="clear" w:color="auto" w:fill="FFFFFF"/>
        <w:spacing w:after="0" w:line="240" w:lineRule="auto"/>
        <w:ind w:left="1200"/>
        <w:rPr>
          <w:rFonts w:ascii="Source Sans Pro" w:eastAsia="Times New Roman" w:hAnsi="Source Sans Pro" w:cs="Times New Roman"/>
          <w:color w:val="1F1F1F"/>
          <w:sz w:val="24"/>
          <w:szCs w:val="24"/>
        </w:rPr>
      </w:pPr>
      <w:hyperlink r:id="rId7" w:anchor="data_model" w:tgtFrame="_blank" w:history="1">
        <w:r w:rsidRPr="00CE4D92">
          <w:rPr>
            <w:rFonts w:ascii="Source Sans Pro" w:eastAsia="Times New Roman" w:hAnsi="Source Sans Pro" w:cs="Times New Roman"/>
            <w:color w:val="0062E4"/>
            <w:sz w:val="24"/>
            <w:szCs w:val="24"/>
            <w:u w:val="single"/>
          </w:rPr>
          <w:t>https://www.tensorflow.org/tfx/guide/mlmd#data_model</w:t>
        </w:r>
      </w:hyperlink>
    </w:p>
    <w:p w14:paraId="31AFB031" w14:textId="77777777" w:rsidR="00CE4D92" w:rsidRPr="00CE4D92" w:rsidRDefault="00CE4D92" w:rsidP="00CE4D92">
      <w:pPr>
        <w:numPr>
          <w:ilvl w:val="0"/>
          <w:numId w:val="2"/>
        </w:numPr>
        <w:shd w:val="clear" w:color="auto" w:fill="FFFFFF"/>
        <w:spacing w:after="0" w:line="240" w:lineRule="auto"/>
        <w:ind w:left="1200"/>
        <w:rPr>
          <w:rFonts w:ascii="Source Sans Pro" w:eastAsia="Times New Roman" w:hAnsi="Source Sans Pro" w:cs="Times New Roman"/>
          <w:color w:val="1F1F1F"/>
          <w:sz w:val="24"/>
          <w:szCs w:val="24"/>
        </w:rPr>
      </w:pPr>
      <w:hyperlink r:id="rId8" w:tgtFrame="_blank" w:history="1">
        <w:r w:rsidRPr="00CE4D92">
          <w:rPr>
            <w:rFonts w:ascii="Source Sans Pro" w:eastAsia="Times New Roman" w:hAnsi="Source Sans Pro" w:cs="Times New Roman"/>
            <w:color w:val="0062E4"/>
            <w:sz w:val="24"/>
            <w:szCs w:val="24"/>
            <w:u w:val="single"/>
          </w:rPr>
          <w:t>https://www.tensorflow.org/tfx/guide/understanding_custom_components</w:t>
        </w:r>
      </w:hyperlink>
    </w:p>
    <w:p w14:paraId="3C070C83" w14:textId="77777777" w:rsidR="00CE4D92" w:rsidRPr="00CE4D92" w:rsidRDefault="00CE4D92" w:rsidP="00CE4D92">
      <w:pPr>
        <w:shd w:val="clear" w:color="auto" w:fill="FFFFFF"/>
        <w:spacing w:after="240" w:line="240" w:lineRule="auto"/>
        <w:rPr>
          <w:rFonts w:ascii="Source Sans Pro" w:eastAsia="Times New Roman" w:hAnsi="Source Sans Pro" w:cs="Times New Roman"/>
          <w:color w:val="1F1F1F"/>
          <w:sz w:val="24"/>
          <w:szCs w:val="24"/>
        </w:rPr>
      </w:pPr>
      <w:r w:rsidRPr="00CE4D92">
        <w:rPr>
          <w:rFonts w:ascii="Source Sans Pro" w:eastAsia="Times New Roman" w:hAnsi="Source Sans Pro" w:cs="Times New Roman"/>
          <w:color w:val="1F1F1F"/>
          <w:sz w:val="24"/>
          <w:szCs w:val="24"/>
        </w:rPr>
        <w:t>Chicago taxi trips data set: </w:t>
      </w:r>
    </w:p>
    <w:p w14:paraId="7577C6B8" w14:textId="77777777" w:rsidR="00CE4D92" w:rsidRPr="00CE4D92" w:rsidRDefault="00CE4D92" w:rsidP="00CE4D92">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rPr>
      </w:pPr>
      <w:hyperlink r:id="rId9" w:tgtFrame="_blank" w:history="1">
        <w:r w:rsidRPr="00CE4D92">
          <w:rPr>
            <w:rFonts w:ascii="Source Sans Pro" w:eastAsia="Times New Roman" w:hAnsi="Source Sans Pro" w:cs="Times New Roman"/>
            <w:color w:val="0062E4"/>
            <w:sz w:val="24"/>
            <w:szCs w:val="24"/>
            <w:u w:val="single"/>
          </w:rPr>
          <w:t>https://data.cityofchicago.org/Transportation/Taxi-Trips/wrvz-psew/data</w:t>
        </w:r>
      </w:hyperlink>
    </w:p>
    <w:p w14:paraId="0F0F657A" w14:textId="77777777" w:rsidR="00CE4D92" w:rsidRPr="00CE4D92" w:rsidRDefault="00CE4D92" w:rsidP="00CE4D92">
      <w:pPr>
        <w:numPr>
          <w:ilvl w:val="0"/>
          <w:numId w:val="3"/>
        </w:numPr>
        <w:shd w:val="clear" w:color="auto" w:fill="FFFFFF"/>
        <w:spacing w:after="0" w:line="240" w:lineRule="auto"/>
        <w:ind w:left="1200"/>
        <w:rPr>
          <w:rFonts w:ascii="Source Sans Pro" w:eastAsia="Times New Roman" w:hAnsi="Source Sans Pro" w:cs="Times New Roman"/>
          <w:color w:val="1F1F1F"/>
          <w:sz w:val="24"/>
          <w:szCs w:val="24"/>
        </w:rPr>
      </w:pPr>
      <w:hyperlink r:id="rId10" w:tgtFrame="_blank" w:history="1">
        <w:r w:rsidRPr="00CE4D92">
          <w:rPr>
            <w:rFonts w:ascii="Source Sans Pro" w:eastAsia="Times New Roman" w:hAnsi="Source Sans Pro" w:cs="Times New Roman"/>
            <w:color w:val="0062E4"/>
            <w:sz w:val="24"/>
            <w:szCs w:val="24"/>
            <w:u w:val="single"/>
          </w:rPr>
          <w:t>https://archive.ics.uci.edu/ml/datasets/covertype</w:t>
        </w:r>
      </w:hyperlink>
    </w:p>
    <w:p w14:paraId="5CB4AAB2" w14:textId="77777777" w:rsidR="00CE4D92" w:rsidRPr="00CE4D92" w:rsidRDefault="00CE4D92" w:rsidP="00CE4D92">
      <w:pPr>
        <w:shd w:val="clear" w:color="auto" w:fill="FFFFFF"/>
        <w:spacing w:after="240" w:line="240" w:lineRule="auto"/>
        <w:rPr>
          <w:rFonts w:ascii="Source Sans Pro" w:eastAsia="Times New Roman" w:hAnsi="Source Sans Pro" w:cs="Times New Roman"/>
          <w:color w:val="1F1F1F"/>
          <w:sz w:val="24"/>
          <w:szCs w:val="24"/>
        </w:rPr>
      </w:pPr>
      <w:r w:rsidRPr="00CE4D92">
        <w:rPr>
          <w:rFonts w:ascii="Source Sans Pro" w:eastAsia="Times New Roman" w:hAnsi="Source Sans Pro" w:cs="Times New Roman"/>
          <w:color w:val="1F1F1F"/>
          <w:sz w:val="24"/>
          <w:szCs w:val="24"/>
        </w:rPr>
        <w:t>Feast:</w:t>
      </w:r>
    </w:p>
    <w:p w14:paraId="1A056368" w14:textId="77777777" w:rsidR="00CE4D92" w:rsidRPr="00CE4D92" w:rsidRDefault="00CE4D92" w:rsidP="00CE4D92">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rPr>
      </w:pPr>
      <w:hyperlink r:id="rId11" w:tgtFrame="_blank" w:history="1">
        <w:r w:rsidRPr="00CE4D92">
          <w:rPr>
            <w:rFonts w:ascii="Source Sans Pro" w:eastAsia="Times New Roman" w:hAnsi="Source Sans Pro" w:cs="Times New Roman"/>
            <w:color w:val="0062E4"/>
            <w:sz w:val="24"/>
            <w:szCs w:val="24"/>
            <w:u w:val="single"/>
          </w:rPr>
          <w:t>https://cloud.google.com/blog/products/ai-machine-learning/introducing-feast-an-open-source-feature-store-for-machine-learning</w:t>
        </w:r>
      </w:hyperlink>
    </w:p>
    <w:p w14:paraId="5BC3401B" w14:textId="77777777" w:rsidR="00CE4D92" w:rsidRPr="00CE4D92" w:rsidRDefault="00CE4D92" w:rsidP="00CE4D92">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rPr>
      </w:pPr>
      <w:hyperlink r:id="rId12" w:tgtFrame="_blank" w:history="1">
        <w:r w:rsidRPr="00CE4D92">
          <w:rPr>
            <w:rFonts w:ascii="Source Sans Pro" w:eastAsia="Times New Roman" w:hAnsi="Source Sans Pro" w:cs="Times New Roman"/>
            <w:color w:val="0062E4"/>
            <w:sz w:val="24"/>
            <w:szCs w:val="24"/>
            <w:u w:val="single"/>
          </w:rPr>
          <w:t>https://github.com/feast-dev/feast</w:t>
        </w:r>
      </w:hyperlink>
    </w:p>
    <w:p w14:paraId="6C7F35E8" w14:textId="77777777" w:rsidR="00CE4D92" w:rsidRPr="00CE4D92" w:rsidRDefault="00CE4D92" w:rsidP="00CE4D92">
      <w:pPr>
        <w:numPr>
          <w:ilvl w:val="0"/>
          <w:numId w:val="4"/>
        </w:numPr>
        <w:shd w:val="clear" w:color="auto" w:fill="FFFFFF"/>
        <w:spacing w:after="0" w:line="240" w:lineRule="auto"/>
        <w:ind w:left="1200"/>
        <w:rPr>
          <w:rFonts w:ascii="Source Sans Pro" w:eastAsia="Times New Roman" w:hAnsi="Source Sans Pro" w:cs="Times New Roman"/>
          <w:color w:val="1F1F1F"/>
          <w:sz w:val="24"/>
          <w:szCs w:val="24"/>
        </w:rPr>
      </w:pPr>
      <w:hyperlink r:id="rId13" w:tgtFrame="_blank" w:history="1">
        <w:r w:rsidRPr="00CE4D92">
          <w:rPr>
            <w:rFonts w:ascii="Source Sans Pro" w:eastAsia="Times New Roman" w:hAnsi="Source Sans Pro" w:cs="Times New Roman"/>
            <w:color w:val="0062E4"/>
            <w:sz w:val="24"/>
            <w:szCs w:val="24"/>
            <w:u w:val="single"/>
          </w:rPr>
          <w:t>https://www.gojek.io/blog/feast-bridging-ml-models-and-data</w:t>
        </w:r>
      </w:hyperlink>
    </w:p>
    <w:p w14:paraId="53EE012E" w14:textId="77777777" w:rsidR="000128AF" w:rsidRDefault="000128AF"/>
    <w:sectPr w:rsidR="00012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078D1"/>
    <w:multiLevelType w:val="multilevel"/>
    <w:tmpl w:val="94A0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7277E0"/>
    <w:multiLevelType w:val="multilevel"/>
    <w:tmpl w:val="3994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150348"/>
    <w:multiLevelType w:val="multilevel"/>
    <w:tmpl w:val="0E2C0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5067E9"/>
    <w:multiLevelType w:val="multilevel"/>
    <w:tmpl w:val="4EE29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E8C"/>
    <w:rsid w:val="000128AF"/>
    <w:rsid w:val="00AF3E8C"/>
    <w:rsid w:val="00CE4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8459C-8805-4932-90CA-C415A4FA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E4D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4D9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E4D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E4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740091">
      <w:bodyDiv w:val="1"/>
      <w:marLeft w:val="0"/>
      <w:marRight w:val="0"/>
      <w:marTop w:val="0"/>
      <w:marBottom w:val="0"/>
      <w:divBdr>
        <w:top w:val="none" w:sz="0" w:space="0" w:color="auto"/>
        <w:left w:val="none" w:sz="0" w:space="0" w:color="auto"/>
        <w:bottom w:val="none" w:sz="0" w:space="0" w:color="auto"/>
        <w:right w:val="none" w:sz="0" w:space="0" w:color="auto"/>
      </w:divBdr>
      <w:divsChild>
        <w:div w:id="350693749">
          <w:marLeft w:val="0"/>
          <w:marRight w:val="0"/>
          <w:marTop w:val="0"/>
          <w:marBottom w:val="480"/>
          <w:divBdr>
            <w:top w:val="none" w:sz="0" w:space="0" w:color="auto"/>
            <w:left w:val="none" w:sz="0" w:space="0" w:color="auto"/>
            <w:bottom w:val="none" w:sz="0" w:space="0" w:color="auto"/>
            <w:right w:val="none" w:sz="0" w:space="0" w:color="auto"/>
          </w:divBdr>
        </w:div>
        <w:div w:id="554244864">
          <w:marLeft w:val="0"/>
          <w:marRight w:val="0"/>
          <w:marTop w:val="0"/>
          <w:marBottom w:val="0"/>
          <w:divBdr>
            <w:top w:val="none" w:sz="0" w:space="0" w:color="auto"/>
            <w:left w:val="none" w:sz="0" w:space="0" w:color="auto"/>
            <w:bottom w:val="none" w:sz="0" w:space="0" w:color="auto"/>
            <w:right w:val="none" w:sz="0" w:space="0" w:color="auto"/>
          </w:divBdr>
          <w:divsChild>
            <w:div w:id="1418484119">
              <w:marLeft w:val="0"/>
              <w:marRight w:val="0"/>
              <w:marTop w:val="0"/>
              <w:marBottom w:val="0"/>
              <w:divBdr>
                <w:top w:val="none" w:sz="0" w:space="0" w:color="auto"/>
                <w:left w:val="none" w:sz="0" w:space="0" w:color="auto"/>
                <w:bottom w:val="none" w:sz="0" w:space="0" w:color="auto"/>
                <w:right w:val="none" w:sz="0" w:space="0" w:color="auto"/>
              </w:divBdr>
              <w:divsChild>
                <w:div w:id="172696450">
                  <w:marLeft w:val="0"/>
                  <w:marRight w:val="0"/>
                  <w:marTop w:val="0"/>
                  <w:marBottom w:val="0"/>
                  <w:divBdr>
                    <w:top w:val="none" w:sz="0" w:space="0" w:color="auto"/>
                    <w:left w:val="none" w:sz="0" w:space="0" w:color="auto"/>
                    <w:bottom w:val="none" w:sz="0" w:space="0" w:color="auto"/>
                    <w:right w:val="none" w:sz="0" w:space="0" w:color="auto"/>
                  </w:divBdr>
                  <w:divsChild>
                    <w:div w:id="1266309637">
                      <w:marLeft w:val="0"/>
                      <w:marRight w:val="0"/>
                      <w:marTop w:val="0"/>
                      <w:marBottom w:val="0"/>
                      <w:divBdr>
                        <w:top w:val="none" w:sz="0" w:space="0" w:color="auto"/>
                        <w:left w:val="none" w:sz="0" w:space="0" w:color="auto"/>
                        <w:bottom w:val="none" w:sz="0" w:space="0" w:color="auto"/>
                        <w:right w:val="none" w:sz="0" w:space="0" w:color="auto"/>
                      </w:divBdr>
                      <w:divsChild>
                        <w:div w:id="2106924877">
                          <w:marLeft w:val="0"/>
                          <w:marRight w:val="0"/>
                          <w:marTop w:val="0"/>
                          <w:marBottom w:val="0"/>
                          <w:divBdr>
                            <w:top w:val="none" w:sz="0" w:space="0" w:color="auto"/>
                            <w:left w:val="none" w:sz="0" w:space="0" w:color="auto"/>
                            <w:bottom w:val="none" w:sz="0" w:space="0" w:color="auto"/>
                            <w:right w:val="none" w:sz="0" w:space="0" w:color="auto"/>
                          </w:divBdr>
                          <w:divsChild>
                            <w:div w:id="406808076">
                              <w:marLeft w:val="0"/>
                              <w:marRight w:val="0"/>
                              <w:marTop w:val="0"/>
                              <w:marBottom w:val="0"/>
                              <w:divBdr>
                                <w:top w:val="none" w:sz="0" w:space="0" w:color="auto"/>
                                <w:left w:val="none" w:sz="0" w:space="0" w:color="auto"/>
                                <w:bottom w:val="none" w:sz="0" w:space="0" w:color="auto"/>
                                <w:right w:val="none" w:sz="0" w:space="0" w:color="auto"/>
                              </w:divBdr>
                              <w:divsChild>
                                <w:div w:id="11191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fx/guide/understanding_custom_components" TargetMode="External"/><Relationship Id="rId13" Type="http://schemas.openxmlformats.org/officeDocument/2006/relationships/hyperlink" Target="https://www.gojek.io/blog/feast-bridging-ml-models-and-data" TargetMode="External"/><Relationship Id="rId3" Type="http://schemas.openxmlformats.org/officeDocument/2006/relationships/settings" Target="settings.xml"/><Relationship Id="rId7" Type="http://schemas.openxmlformats.org/officeDocument/2006/relationships/hyperlink" Target="https://www.tensorflow.org/tfx/guide/mlmd" TargetMode="External"/><Relationship Id="rId12" Type="http://schemas.openxmlformats.org/officeDocument/2006/relationships/hyperlink" Target="https://github.com/feast-dev/fea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lfs.github.com/" TargetMode="External"/><Relationship Id="rId11" Type="http://schemas.openxmlformats.org/officeDocument/2006/relationships/hyperlink" Target="https://cloud.google.com/blog/products/ai-machine-learning/introducing-feast-an-open-source-feature-store-for-machine-learning" TargetMode="External"/><Relationship Id="rId5" Type="http://schemas.openxmlformats.org/officeDocument/2006/relationships/hyperlink" Target="https://dvc.org/" TargetMode="External"/><Relationship Id="rId15" Type="http://schemas.openxmlformats.org/officeDocument/2006/relationships/theme" Target="theme/theme1.xml"/><Relationship Id="rId10" Type="http://schemas.openxmlformats.org/officeDocument/2006/relationships/hyperlink" Target="https://archive.ics.uci.edu/ml/datasets/covertype" TargetMode="External"/><Relationship Id="rId4" Type="http://schemas.openxmlformats.org/officeDocument/2006/relationships/webSettings" Target="webSettings.xml"/><Relationship Id="rId9" Type="http://schemas.openxmlformats.org/officeDocument/2006/relationships/hyperlink" Target="https://data.cityofchicago.org/Transportation/Taxi-Trips/wrvz-psew/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Łukańko, Tomasz</dc:creator>
  <cp:keywords/>
  <dc:description/>
  <cp:lastModifiedBy>Łukańko, Tomasz</cp:lastModifiedBy>
  <cp:revision>2</cp:revision>
  <dcterms:created xsi:type="dcterms:W3CDTF">2021-11-02T21:52:00Z</dcterms:created>
  <dcterms:modified xsi:type="dcterms:W3CDTF">2021-11-02T21:52:00Z</dcterms:modified>
</cp:coreProperties>
</file>