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ifrefvq4v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Helios: AI-Powered Art Learning &amp; Creation Platform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Helios is a multimodal art education and creation platform that combines gamified learning, live exhibition discovery, community collaboration, and AI-powered creative tools. Powered by Google Gemini (Nano Banana Pro + Veo), it transforms how users learn art history, discover real-world shows, and create remixed masterpieces—all wrapped in a peaceful, therapeutic aesthetic with light pink/blue/purple gradients and gold/silver accents.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41ie318q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Archetype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UI meets Modern Editorial</w:t>
      </w:r>
      <w:r w:rsidDel="00000000" w:rsidR="00000000" w:rsidRPr="00000000">
        <w:rPr>
          <w:rtl w:val="0"/>
        </w:rPr>
        <w:t xml:space="preserve"> — We're blending the tactile, calming depth of Neumorphism (pastel tones, subtle shadows, pill shapes) with the sophistication of editorial design (cream backgrounds, elegant serif accents, sharp imagery). This creates a </w:t>
      </w:r>
      <w:r w:rsidDel="00000000" w:rsidR="00000000" w:rsidRPr="00000000">
        <w:rPr>
          <w:i w:val="1"/>
          <w:iCs w:val="1"/>
          <w:rtl w:val="0"/>
        </w:rPr>
        <w:t xml:space="preserve">sanctuary aesthetic</w:t>
      </w:r>
      <w:r w:rsidDel="00000000" w:rsidR="00000000" w:rsidRPr="00000000">
        <w:rPr>
          <w:rtl w:val="0"/>
        </w:rPr>
        <w:t xml:space="preserve"> where learning feels meditative, not overwhelming. The UI should feel like flipping through a luxury art book while floating in a cloud.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g15vjfh6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Components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Floating Chatbot Bubble ("Helios Muse"):</w:t>
      </w:r>
      <w:r w:rsidDel="00000000" w:rsidR="00000000" w:rsidRPr="00000000">
        <w:rPr>
          <w:rtl w:val="0"/>
        </w:rPr>
        <w:t xml:space="preserve"> Silver orb with gold glow, always accessible; expands to full-screen multimodal chat interface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Game Cards ("Remember the Master"):</w:t>
      </w:r>
      <w:r w:rsidDel="00000000" w:rsidR="00000000" w:rsidRPr="00000000">
        <w:rPr>
          <w:rtl w:val="0"/>
        </w:rPr>
        <w:t xml:space="preserve"> Soft-edged cards with painter portraits and artwork thumbnails; flip animations with gentle bounce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Gallery Grid:</w:t>
      </w:r>
      <w:r w:rsidDel="00000000" w:rsidR="00000000" w:rsidRPr="00000000">
        <w:rPr>
          <w:rtl w:val="0"/>
        </w:rPr>
        <w:t xml:space="preserve"> Exhibition cards with location pins, date badges, and "Must See" gold accent ribbons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Feed:</w:t>
      </w:r>
      <w:r w:rsidDel="00000000" w:rsidR="00000000" w:rsidRPr="00000000">
        <w:rPr>
          <w:rtl w:val="0"/>
        </w:rPr>
        <w:t xml:space="preserve"> Post cards with user avatars, artwork thumbnails, collaboration tags ("Therapeutic", "Experimental"), and gentle like/comment interactions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Tabs:</w:t>
      </w:r>
      <w:r w:rsidDel="00000000" w:rsidR="00000000" w:rsidRPr="00000000">
        <w:rPr>
          <w:rtl w:val="0"/>
        </w:rPr>
        <w:t xml:space="preserve"> Segmented control with icons for Scanner, Generator, Game Progress, Gemini Spark, AR Preview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 Buttons:</w:t>
      </w:r>
      <w:r w:rsidDel="00000000" w:rsidR="00000000" w:rsidRPr="00000000">
        <w:rPr>
          <w:rtl w:val="0"/>
        </w:rPr>
        <w:t xml:space="preserve"> Pill-shaped CTAs for "Scan Art", "Nano Edit", "Veo Animate", "Voice Narrate"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Badge Wall:</w:t>
      </w:r>
      <w:r w:rsidDel="00000000" w:rsidR="00000000" w:rsidRPr="00000000">
        <w:rPr>
          <w:rtl w:val="0"/>
        </w:rPr>
        <w:t xml:space="preserve"> Gold/silver badge icons for achievements ("Impressionism Pro", "Renaissance Whisperer") with subtle glow effects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 Selector (Login):</w:t>
      </w:r>
      <w:r w:rsidDel="00000000" w:rsidR="00000000" w:rsidRPr="00000000">
        <w:rPr>
          <w:rtl w:val="0"/>
        </w:rPr>
        <w:t xml:space="preserve"> Circular emotion icons (peaceful, curious, inspired) with soft color-coded halos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lawobjjk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Interactions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Scanning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uploads/captures artwork → AI identifies painter/period/technique → Displays info card with "Learn More" and "Remix This" options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Game Progression: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Level 1 (match painting to painter) → Level 2 (match painter to title) → Level 3 (MCQ about significance) → XP reward animation with badge unlock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Exhibition Search: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types location/artist → Results appear as scrollable cards → Tap to see details/importance summary → Save to Wishlist or open map/ticket link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Posting: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uploads artwork → Adds tags and caption → AI suggests relevant collaborators → Post appears in feed with "Today's Spotlight" potential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Chatbot: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can type, speak, or upload image → Muse interprets intent → Returns text explanation + action buttons ("Start Game", "Search Shows", "Edit with Nano") → Executes action in-app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Nano Banana Editing: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selects scanned art → Types edit prompt ("add golden hour lighting") → Preview appears with aspect ratio slider → Save to profile gallery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Veo Animation: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selects static artwork → Chooses animation style ("swirling clouds", "gentle waves") → 8-second video generates with audio → Share to Community or save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Narration: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taps speaker icon on artwork card → AI-generated voice explains painting's story → Transcript appears below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08v5mmo8n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Direction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ojee8k7b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</w:t>
      </w:r>
      <w:r w:rsidDel="00000000" w:rsidR="00000000" w:rsidRPr="00000000">
        <w:rPr>
          <w:b w:val="1"/>
          <w:bCs w:val="1"/>
          <w:rtl w:val="0"/>
        </w:rPr>
        <w:t xml:space="preserve">serene gradient system</w:t>
      </w:r>
      <w:r w:rsidDel="00000000" w:rsidR="00000000" w:rsidRPr="00000000">
        <w:rPr>
          <w:rtl w:val="0"/>
        </w:rPr>
        <w:t xml:space="preserve"> with intentional hierarchy: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Dominant:</w:t>
      </w:r>
      <w:r w:rsidDel="00000000" w:rsidR="00000000" w:rsidRPr="00000000">
        <w:rPr>
          <w:rtl w:val="0"/>
        </w:rPr>
        <w:t xml:space="preserve"> Soft lavender (#E8D5F2) to powder blue (#D4E8F7) gradients for backgrounds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Accents:</w:t>
      </w:r>
      <w:r w:rsidDel="00000000" w:rsidR="00000000" w:rsidRPr="00000000">
        <w:rPr>
          <w:rtl w:val="0"/>
        </w:rPr>
        <w:t xml:space="preserve"> Warm gold (#F4C542) for badges/highlights, liquid silver (#C0C9D9) for chatbot/interactive elements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Depth:</w:t>
      </w:r>
      <w:r w:rsidDel="00000000" w:rsidR="00000000" w:rsidRPr="00000000">
        <w:rPr>
          <w:rtl w:val="0"/>
        </w:rPr>
        <w:t xml:space="preserve"> Cream (#FFF8F0) for cards, tinted charcoal (#2D2A3E) for text (never pure black)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Alerts:</w:t>
      </w:r>
      <w:r w:rsidDel="00000000" w:rsidR="00000000" w:rsidRPr="00000000">
        <w:rPr>
          <w:rtl w:val="0"/>
        </w:rPr>
        <w:t xml:space="preserve"> Muted coral (#FF9B85) for notifications, sage green (#A8D5BA) for success states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6nr2oyrpt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AI defaults. Commit to </w:t>
      </w:r>
      <w:r w:rsidDel="00000000" w:rsidR="00000000" w:rsidRPr="00000000">
        <w:rPr>
          <w:b w:val="1"/>
          <w:bCs w:val="1"/>
          <w:rtl w:val="0"/>
        </w:rPr>
        <w:t xml:space="preserve">high-contrast pairing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Display/Headings: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Fraunces</w:t>
      </w:r>
      <w:r w:rsidDel="00000000" w:rsidR="00000000" w:rsidRPr="00000000">
        <w:rPr>
          <w:rtl w:val="0"/>
        </w:rPr>
        <w:t xml:space="preserve"> (elegant serif, 700–900 weight) for section titles and hero text — conveys art-world sophistication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(400–500 weight) for readability with modern warmth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Accents/Labels: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JetBrains Mono</w:t>
      </w:r>
      <w:r w:rsidDel="00000000" w:rsidR="00000000" w:rsidRPr="00000000">
        <w:rPr>
          <w:rtl w:val="0"/>
        </w:rPr>
        <w:t xml:space="preserve"> (300 weight) for game stats, XP counters, and technical metadata — adds precision without coldness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Hero text at 56px, section headers at 32px, body at 16px (3.5x, 2x jumps for drama)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zwjn04s2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Texture &amp; Atmosphere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 Noise:</w:t>
      </w:r>
      <w:r w:rsidDel="00000000" w:rsidR="00000000" w:rsidRPr="00000000">
        <w:rPr>
          <w:rtl w:val="0"/>
        </w:rPr>
        <w:t xml:space="preserve"> Apply 2% grain texture overlay to all gradient backgrounds for tactile depth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Shadows: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8px 32px rgba(180, 150, 230, 0.15)</w:t>
      </w:r>
      <w:r w:rsidDel="00000000" w:rsidR="00000000" w:rsidRPr="00000000">
        <w:rPr>
          <w:rtl w:val="0"/>
        </w:rPr>
        <w:t xml:space="preserve"> for card elevation — creates floating effect without harshness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Glassmorphism Accents:</w:t>
      </w:r>
      <w:r w:rsidDel="00000000" w:rsidR="00000000" w:rsidRPr="00000000">
        <w:rPr>
          <w:rtl w:val="0"/>
        </w:rPr>
        <w:t xml:space="preserve"> Chatbot interface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backdrop-blur(24px)</w:t>
      </w:r>
      <w:r w:rsidDel="00000000" w:rsidR="00000000" w:rsidRPr="00000000">
        <w:rPr>
          <w:rtl w:val="0"/>
        </w:rPr>
        <w:t xml:space="preserve"> with 40% white overlay for HUD-like clarity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 Gradients: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Homepage hero section features animated 4-color mesh (lavender → blue → pink → gold) for ethereal movement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avt9uq48h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&amp; Choreography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Entrance:</w:t>
      </w:r>
      <w:r w:rsidDel="00000000" w:rsidR="00000000" w:rsidRPr="00000000">
        <w:rPr>
          <w:rtl w:val="0"/>
        </w:rPr>
        <w:t xml:space="preserve"> Stagger card reveals by 80ms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ease-out</w:t>
      </w:r>
      <w:r w:rsidDel="00000000" w:rsidR="00000000" w:rsidRPr="00000000">
        <w:rPr>
          <w:rtl w:val="0"/>
        </w:rPr>
        <w:t xml:space="preserve"> cubic-bezier; elements slide up 20px with fade-in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Buttons scale to 0.97 on press with 120ms spring; game cards flip with 600ms 3D rotation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 Expansion:</w:t>
      </w:r>
      <w:r w:rsidDel="00000000" w:rsidR="00000000" w:rsidRPr="00000000">
        <w:rPr>
          <w:rtl w:val="0"/>
        </w:rPr>
        <w:t xml:space="preserve"> Bubble grows from bottom-right corner with elastic easing (overshoot 1.1x then settle)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Unlocks:</w:t>
      </w:r>
      <w:r w:rsidDel="00000000" w:rsidR="00000000" w:rsidRPr="00000000">
        <w:rPr>
          <w:rtl w:val="0"/>
        </w:rPr>
        <w:t xml:space="preserve"> Gold badges burst onto screen with particle effect (12 small stars radiating outward, 800ms duration)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Gallery Scroll:</w:t>
      </w:r>
      <w:r w:rsidDel="00000000" w:rsidR="00000000" w:rsidRPr="00000000">
        <w:rPr>
          <w:rtl w:val="0"/>
        </w:rPr>
        <w:t xml:space="preserve"> Parallax effect where background gradients shift 30% slower than foreground cards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eojizao4b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Component-Specific Details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pm2hqqltx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Memory Game Cards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corners (24px), soft inner shadow for depth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Painter portraits in circular frames with gold border (3px)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 animation reveals answer with gentle bounce (scale 1.05 → 1.0)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answers glow with green halo; incorrect shake horizontally 3 times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cca7hgrlk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Exhibition Cards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Aspect ratio 3:4, cream background with 1px gold accent line on left edge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pin icon (silver) in top-right, date badge (lavender pill) below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"Why Important" text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italic, 14px, charcoal color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Card lifts 8px with shadow intensifying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bz9i91ysy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Community Posts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Full-bleed artwork thumbnails with 16:9 crop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avatar overlaps bottom-left corner (48px circle, white border)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appear as small pills below image ("Therapeutic" in sage, "Collab" in coral)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button: Heart icon fills with liquid gold animation on tap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npbwy4pr2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Chatbot Interface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overlay with blurred background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bar at bottom: rounded pill (56px height), silver border, microphone and image upload icons on right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appear in bubbles: user messages in cream, Muse responses in lavender gradient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 ("Start Game", "Search Shows") render as inline pills with icons, tap to execute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lrdw7iyzu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Dashboard Tabs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Segmented control with pill-shaped selector that slides between options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tab: gold background, charcoal text; Inactive: transparent, silver text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use line-style illustrations (stroke width 1.5px)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suh29qd6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Iconography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rounded line icons</w:t>
      </w:r>
      <w:r w:rsidDel="00000000" w:rsidR="00000000" w:rsidRPr="00000000">
        <w:rPr>
          <w:rtl w:val="0"/>
        </w:rPr>
        <w:t xml:space="preserve"> (not filled) for consistency with soft aesthetic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Scanner: camera with sparkle, Generator: wand with stars, Game: trophy with laurel, Community: overlapping circles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icons 24px, stroke color matches context (gold for active, silver for inactive)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vi7glwq5s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 &amp; Layout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Generous whitespace:</w:t>
      </w:r>
      <w:r w:rsidDel="00000000" w:rsidR="00000000" w:rsidRPr="00000000">
        <w:rPr>
          <w:rtl w:val="0"/>
        </w:rPr>
        <w:t xml:space="preserve"> Minimum 32px between major sections, 16px between related elements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Grid:</w:t>
      </w:r>
      <w:r w:rsidDel="00000000" w:rsidR="00000000" w:rsidRPr="00000000">
        <w:rPr>
          <w:rtl w:val="0"/>
        </w:rPr>
        <w:t xml:space="preserve"> 8px base unit; cards snap to 16px grid for alignment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content width:</w:t>
      </w:r>
      <w:r w:rsidDel="00000000" w:rsidR="00000000" w:rsidRPr="00000000">
        <w:rPr>
          <w:rtl w:val="0"/>
        </w:rPr>
        <w:t xml:space="preserve"> 1200px for desktop, full-bleed on mobile with 20px side padding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Asymmetry:</w:t>
      </w:r>
      <w:r w:rsidDel="00000000" w:rsidR="00000000" w:rsidRPr="00000000">
        <w:rPr>
          <w:rtl w:val="0"/>
        </w:rPr>
        <w:t xml:space="preserve"> Offset hero text 60% left, leave right 40% for gradient breathing room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Anti-Pattern Reminder:</w:t>
      </w:r>
      <w:r w:rsidDel="00000000" w:rsidR="00000000" w:rsidRPr="00000000">
        <w:rPr>
          <w:rtl w:val="0"/>
        </w:rPr>
        <w:t xml:space="preserve"> No purple-on-white clichés, no Inter/Roboto, no flat empty spaces. Every surface has texture or gradient. Every interaction has motion. Every font choice reinforces the art-sanctuary vibe.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