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3883" w14:textId="77777777" w:rsidR="003962B6" w:rsidRDefault="00000000" w:rsidP="003B694E">
      <w:pPr>
        <w:spacing w:before="2400" w:after="200"/>
        <w:ind w:left="708" w:hanging="708"/>
        <w:jc w:val="center"/>
      </w:pPr>
      <w:r>
        <w:rPr>
          <w:b/>
          <w:bCs/>
          <w:color w:val="1B3A5C"/>
          <w:sz w:val="56"/>
          <w:szCs w:val="56"/>
        </w:rPr>
        <w:t>PLAN DE PRUEBAS</w:t>
      </w:r>
    </w:p>
    <w:p w14:paraId="4B17E749" w14:textId="47657110" w:rsidR="003962B6" w:rsidRDefault="003B694E">
      <w:pPr>
        <w:spacing w:after="120"/>
        <w:jc w:val="center"/>
      </w:pPr>
      <w:r w:rsidRPr="003B694E">
        <w:rPr>
          <w:color w:val="2E6DA4"/>
          <w:sz w:val="32"/>
          <w:szCs w:val="32"/>
        </w:rPr>
        <w:t>STP</w:t>
      </w:r>
      <w:r>
        <w:rPr>
          <w:color w:val="2E6DA4"/>
          <w:sz w:val="32"/>
          <w:szCs w:val="32"/>
        </w:rPr>
        <w:t xml:space="preserve"> - </w:t>
      </w:r>
      <w:r w:rsidR="00000000">
        <w:rPr>
          <w:color w:val="2E6DA4"/>
          <w:sz w:val="32"/>
          <w:szCs w:val="32"/>
        </w:rPr>
        <w:t>HU_03 — Recepción de mensajes por el suscriptor</w:t>
      </w:r>
    </w:p>
    <w:p w14:paraId="6F10B25C" w14:textId="77777777" w:rsidR="003962B6" w:rsidRDefault="00000000">
      <w:pPr>
        <w:spacing w:after="120"/>
        <w:jc w:val="center"/>
      </w:pPr>
      <w:r>
        <w:rPr>
          <w:i/>
          <w:iCs/>
          <w:color w:val="4A4A4A"/>
          <w:sz w:val="24"/>
          <w:szCs w:val="24"/>
        </w:rPr>
        <w:t>Sistema de mensajería MQTT · Axon Tech</w:t>
      </w:r>
    </w:p>
    <w:p w14:paraId="6E976144" w14:textId="77777777" w:rsidR="003962B6" w:rsidRDefault="003962B6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62B6" w14:paraId="75EB76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B52A2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ID del Plan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DDE1A" w14:textId="3D8D5FC9" w:rsidR="003962B6" w:rsidRDefault="003B694E">
            <w:r>
              <w:rPr>
                <w:color w:val="1A1A1A"/>
                <w:sz w:val="20"/>
                <w:szCs w:val="20"/>
              </w:rPr>
              <w:t>STP</w:t>
            </w:r>
            <w:r w:rsidR="00000000">
              <w:rPr>
                <w:color w:val="1A1A1A"/>
                <w:sz w:val="20"/>
                <w:szCs w:val="20"/>
              </w:rPr>
              <w:t>-HU03-2026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E6FB3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Versión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0137" w14:textId="77777777" w:rsidR="003962B6" w:rsidRDefault="00000000">
            <w:r>
              <w:rPr>
                <w:color w:val="1A1A1A"/>
                <w:sz w:val="20"/>
                <w:szCs w:val="20"/>
              </w:rPr>
              <w:t>1.0</w:t>
            </w:r>
          </w:p>
        </w:tc>
      </w:tr>
      <w:tr w:rsidR="003962B6" w14:paraId="61BF43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0CA35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Proyecto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4EAA" w14:textId="77777777" w:rsidR="003962B6" w:rsidRDefault="00000000">
            <w:r>
              <w:rPr>
                <w:color w:val="1A1A1A"/>
                <w:sz w:val="20"/>
                <w:szCs w:val="20"/>
              </w:rPr>
              <w:t>Sistema MQTT – Axon Tech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8975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DFBBD" w14:textId="77777777" w:rsidR="003962B6" w:rsidRDefault="00000000">
            <w:r>
              <w:rPr>
                <w:color w:val="1A1A1A"/>
                <w:sz w:val="20"/>
                <w:szCs w:val="20"/>
              </w:rPr>
              <w:t>06/05/2026</w:t>
            </w:r>
          </w:p>
        </w:tc>
      </w:tr>
      <w:tr w:rsidR="003962B6" w14:paraId="5BDFE6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9E8C2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Historia de Usuario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2FF7E" w14:textId="77777777" w:rsidR="003962B6" w:rsidRDefault="00000000">
            <w:r>
              <w:rPr>
                <w:color w:val="1A1A1A"/>
                <w:sz w:val="20"/>
                <w:szCs w:val="20"/>
              </w:rPr>
              <w:t>HU_03 – Recepción de mensajes por el suscriptor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5446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Estado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DDC0E" w14:textId="77777777" w:rsidR="003962B6" w:rsidRDefault="00000000">
            <w:r>
              <w:rPr>
                <w:color w:val="1A1A1A"/>
                <w:sz w:val="20"/>
                <w:szCs w:val="20"/>
              </w:rPr>
              <w:t>En revisión</w:t>
            </w:r>
          </w:p>
        </w:tc>
      </w:tr>
      <w:tr w:rsidR="003962B6" w14:paraId="04F542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8EF8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Caso de Uso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D8121" w14:textId="77777777" w:rsidR="003962B6" w:rsidRDefault="00000000">
            <w:r>
              <w:rPr>
                <w:color w:val="1A1A1A"/>
                <w:sz w:val="20"/>
                <w:szCs w:val="20"/>
              </w:rPr>
              <w:t>GU.HU3.UC1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C24E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Preparado por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F2B7" w14:textId="77777777" w:rsidR="003962B6" w:rsidRDefault="00000000">
            <w:r>
              <w:rPr>
                <w:color w:val="1A1A1A"/>
                <w:sz w:val="20"/>
                <w:szCs w:val="20"/>
              </w:rPr>
              <w:t>Nicolas Saavedra</w:t>
            </w:r>
          </w:p>
        </w:tc>
      </w:tr>
      <w:tr w:rsidR="003962B6" w14:paraId="7CA9DC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ACAE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Estándar principal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793B" w14:textId="77777777" w:rsidR="003962B6" w:rsidRDefault="00000000">
            <w:r>
              <w:rPr>
                <w:color w:val="1A1A1A"/>
                <w:sz w:val="20"/>
                <w:szCs w:val="20"/>
              </w:rPr>
              <w:t>ISO/IEC/IEEE 29119-3:2021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CD76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Aprobado por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F99D" w14:textId="77777777" w:rsidR="003962B6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3962B6" w14:paraId="5BF482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D8CC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Estándares de apoyo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D651" w14:textId="77777777" w:rsidR="003962B6" w:rsidRDefault="00000000">
            <w:r>
              <w:rPr>
                <w:color w:val="1A1A1A"/>
                <w:sz w:val="20"/>
                <w:szCs w:val="20"/>
              </w:rPr>
              <w:t>ISO/IEC 12207:2017 · ISO/IEC 25010:2023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8A7C" w14:textId="77777777" w:rsidR="003962B6" w:rsidRDefault="003962B6"/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8A592" w14:textId="77777777" w:rsidR="003962B6" w:rsidRDefault="003962B6"/>
        </w:tc>
      </w:tr>
    </w:tbl>
    <w:p w14:paraId="4E3D0FED" w14:textId="77777777" w:rsidR="003962B6" w:rsidRDefault="003962B6">
      <w:pPr>
        <w:spacing w:after="160"/>
      </w:pPr>
    </w:p>
    <w:p w14:paraId="1798E000" w14:textId="77777777" w:rsidR="003962B6" w:rsidRDefault="00000000">
      <w:r>
        <w:br w:type="page"/>
      </w:r>
    </w:p>
    <w:p w14:paraId="5ED61EDD" w14:textId="77777777" w:rsidR="003962B6" w:rsidRDefault="00000000">
      <w:pPr>
        <w:pStyle w:val="Ttulo1"/>
      </w:pPr>
      <w:r>
        <w:lastRenderedPageBreak/>
        <w:t>1. Introducción</w:t>
      </w:r>
    </w:p>
    <w:p w14:paraId="576AED55" w14:textId="77777777" w:rsidR="003962B6" w:rsidRDefault="00000000">
      <w:pPr>
        <w:pStyle w:val="Ttulo2"/>
        <w:pBdr>
          <w:bottom w:val="single" w:sz="6" w:space="4" w:color="2E6DA4"/>
        </w:pBdr>
      </w:pPr>
      <w:r>
        <w:t>1.1 Propósito</w:t>
      </w:r>
    </w:p>
    <w:p w14:paraId="3C1FC90B" w14:textId="77777777" w:rsidR="003962B6" w:rsidRDefault="00000000">
      <w:pPr>
        <w:spacing w:before="60" w:after="100"/>
        <w:jc w:val="both"/>
      </w:pPr>
      <w:r>
        <w:rPr>
          <w:color w:val="1A1A1A"/>
        </w:rPr>
        <w:t xml:space="preserve">Este documento constituye el </w:t>
      </w:r>
      <w:r>
        <w:rPr>
          <w:b/>
          <w:bCs/>
          <w:color w:val="1A1A1A"/>
        </w:rPr>
        <w:t>Plan de Pruebas del Software (STP)</w:t>
      </w:r>
      <w:r>
        <w:rPr>
          <w:color w:val="1A1A1A"/>
        </w:rPr>
        <w:t xml:space="preserve"> para la historia de usuario HU_03 del proyecto Axon Tech, elaborado conforme a la norma </w:t>
      </w:r>
      <w:r>
        <w:rPr>
          <w:b/>
          <w:bCs/>
          <w:color w:val="1A1A1A"/>
        </w:rPr>
        <w:t>ISO/IEC/IEEE 29119-3:2021</w:t>
      </w:r>
      <w:r>
        <w:rPr>
          <w:color w:val="1A1A1A"/>
        </w:rPr>
        <w:t xml:space="preserve"> (Software and systems engineering – Software testing – Part 3: Test documentation). Su objetivo es especificar el alcance, el enfoque, los recursos, la planificación y los criterios de éxito de las actividades de prueba asociadas al caso de uso GU.HU3.UC1.</w:t>
      </w:r>
    </w:p>
    <w:p w14:paraId="2A708BCE" w14:textId="77777777" w:rsidR="003962B6" w:rsidRDefault="00000000">
      <w:pPr>
        <w:pStyle w:val="Ttulo2"/>
        <w:pBdr>
          <w:bottom w:val="single" w:sz="6" w:space="4" w:color="2E6DA4"/>
        </w:pBdr>
      </w:pPr>
      <w:r>
        <w:t>1.2 Marco normativo</w:t>
      </w:r>
    </w:p>
    <w:p w14:paraId="3AB02B63" w14:textId="77777777" w:rsidR="003962B6" w:rsidRDefault="00000000">
      <w:pPr>
        <w:spacing w:before="60" w:after="100"/>
        <w:jc w:val="both"/>
      </w:pPr>
      <w:r>
        <w:rPr>
          <w:color w:val="1A1A1A"/>
        </w:rPr>
        <w:t>El plan se articula sobre tres normas complementarias:</w:t>
      </w:r>
    </w:p>
    <w:p w14:paraId="137D4EBB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ISO/IEC/IEEE 29119-3:2021 — Proporciona la estructura y los artefactos del plan de pruebas: niveles, tipos, técnicas de diseño, criterios de entrada/salida y métricas.</w:t>
      </w:r>
    </w:p>
    <w:p w14:paraId="494226A3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ISO/IEC 12207:2017 — Define los procesos del ciclo de vida del software y justifica la distinción entre pruebas unitarias (proceso 6.4.3), de integración (proceso 6.4.4) y de sistema (proceso 6.4.5).</w:t>
      </w:r>
    </w:p>
    <w:p w14:paraId="09D118BB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ISO/IEC 25010:2023 — Establece el modelo de calidad del producto de software y permite mapear cada caso de prueba a las características de calidad que valida: Fiabilidad, Seguridad, Compatibilidad, Rendimiento y Mantenibilidad.</w:t>
      </w:r>
    </w:p>
    <w:p w14:paraId="35AE656C" w14:textId="77777777" w:rsidR="003962B6" w:rsidRDefault="003962B6">
      <w:pPr>
        <w:spacing w:after="160"/>
      </w:pPr>
    </w:p>
    <w:p w14:paraId="7E75AF81" w14:textId="77777777" w:rsidR="003962B6" w:rsidRDefault="00000000">
      <w:pPr>
        <w:pStyle w:val="Ttulo2"/>
        <w:pBdr>
          <w:bottom w:val="single" w:sz="6" w:space="4" w:color="2E6DA4"/>
        </w:pBdr>
      </w:pPr>
      <w:r>
        <w:t>1.3 Alcance</w:t>
      </w:r>
    </w:p>
    <w:p w14:paraId="03DAEED0" w14:textId="77777777" w:rsidR="003962B6" w:rsidRDefault="00000000">
      <w:pPr>
        <w:spacing w:before="60" w:after="100"/>
        <w:jc w:val="both"/>
      </w:pPr>
      <w:r>
        <w:rPr>
          <w:color w:val="1A1A1A"/>
        </w:rPr>
        <w:t>Las pruebas cubren la implementación del componente suscriptor MQTT (</w:t>
      </w:r>
      <w:r>
        <w:rPr>
          <w:b/>
          <w:bCs/>
          <w:color w:val="1A1A1A"/>
        </w:rPr>
        <w:t>src/subscriber.py</w:t>
      </w:r>
      <w:r>
        <w:rPr>
          <w:color w:val="1A1A1A"/>
        </w:rPr>
        <w:t>) y su módulo de validación de mensajes (</w:t>
      </w:r>
      <w:r>
        <w:rPr>
          <w:b/>
          <w:bCs/>
          <w:color w:val="1A1A1A"/>
        </w:rPr>
        <w:t>src/validador.py</w:t>
      </w:r>
      <w:r>
        <w:rPr>
          <w:color w:val="1A1A1A"/>
        </w:rPr>
        <w:t>) para el flujo básico, los flujos alternos y el flujo de excepción del UC GU.HU3.UC1.</w:t>
      </w:r>
    </w:p>
    <w:p w14:paraId="01085A4A" w14:textId="77777777" w:rsidR="003962B6" w:rsidRDefault="00000000">
      <w:pPr>
        <w:spacing w:before="60" w:after="100"/>
        <w:jc w:val="both"/>
      </w:pPr>
      <w:r>
        <w:rPr>
          <w:color w:val="1A1A1A"/>
        </w:rPr>
        <w:t>Quedan fuera del alcance de este plan:</w:t>
      </w:r>
    </w:p>
    <w:p w14:paraId="387C6941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El módulo publicador (publisher) — cubierto por HU_01.</w:t>
      </w:r>
    </w:p>
    <w:p w14:paraId="17DEA813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La persistencia de mensajes en base de datos — cubierta por HU_05.</w:t>
      </w:r>
    </w:p>
    <w:p w14:paraId="53E2AE74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Pruebas de rendimiento bajo alta concurrencia — planificadas para la fase de pruebas de sistema.</w:t>
      </w:r>
    </w:p>
    <w:p w14:paraId="3A4B71E8" w14:textId="77777777" w:rsidR="003962B6" w:rsidRDefault="003962B6">
      <w:pPr>
        <w:spacing w:after="160"/>
      </w:pPr>
    </w:p>
    <w:p w14:paraId="7B5D9BFB" w14:textId="77777777" w:rsidR="003962B6" w:rsidRDefault="00000000">
      <w:pPr>
        <w:pStyle w:val="Ttulo1"/>
      </w:pPr>
      <w:r>
        <w:t>2. Arquitectura bajo prueba</w:t>
      </w:r>
    </w:p>
    <w:p w14:paraId="5135F00F" w14:textId="77777777" w:rsidR="003962B6" w:rsidRDefault="00000000">
      <w:pPr>
        <w:spacing w:before="60" w:after="100"/>
        <w:jc w:val="both"/>
      </w:pPr>
      <w:r>
        <w:rPr>
          <w:color w:val="1A1A1A"/>
        </w:rPr>
        <w:t>El sistema implementa el patrón Publish/Subscribe sobre el protocolo MQTT utilizando un broker Mosquitto 2.x. Los componentes principales son:</w:t>
      </w:r>
    </w:p>
    <w:p w14:paraId="1D473D4D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Broker MQTT (eclipse-mosquitto:2): intermediario de mensajería que enruta y distribuye mensajes entre publicadores y suscriptores.</w:t>
      </w:r>
    </w:p>
    <w:p w14:paraId="5107823F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src/validador.py: módulo de lógica pura que valida el payload recibido (JSON íntegro con campos obligatorios). No tiene dependencias de red.</w:t>
      </w:r>
    </w:p>
    <w:p w14:paraId="281C8B79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src/subscriber.py: cliente MQTT (paho-mqtt 1.6.1) que gestiona la conexión, suscripción, recepción y confirmación (QoS 1 / PUBACK).</w:t>
      </w:r>
    </w:p>
    <w:p w14:paraId="6A1F599A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src/main.py: punto de entrada que lee configuración de variables de entorno y arranca el loop bloqueante.</w:t>
      </w:r>
    </w:p>
    <w:p w14:paraId="4FBD4F12" w14:textId="77777777" w:rsidR="003962B6" w:rsidRDefault="003962B6">
      <w:pPr>
        <w:spacing w:after="160"/>
      </w:pPr>
    </w:p>
    <w:p w14:paraId="2C8F557C" w14:textId="77777777" w:rsidR="003962B6" w:rsidRDefault="00000000">
      <w:pPr>
        <w:spacing w:before="60" w:after="100"/>
        <w:jc w:val="both"/>
      </w:pPr>
      <w:r>
        <w:rPr>
          <w:color w:val="1A1A1A"/>
        </w:rPr>
        <w:lastRenderedPageBreak/>
        <w:t xml:space="preserve">La orquestación se realiza con </w:t>
      </w:r>
      <w:r>
        <w:rPr>
          <w:b/>
          <w:bCs/>
          <w:color w:val="1A1A1A"/>
        </w:rPr>
        <w:t>Docker Compose</w:t>
      </w:r>
      <w:r>
        <w:rPr>
          <w:color w:val="1A1A1A"/>
        </w:rPr>
        <w:t>, que garantiza que el broker esté saludable (healthcheck) antes de iniciar el subscriber.</w:t>
      </w:r>
    </w:p>
    <w:p w14:paraId="11CF37C3" w14:textId="77777777" w:rsidR="003962B6" w:rsidRDefault="003962B6">
      <w:pPr>
        <w:spacing w:after="160"/>
      </w:pPr>
    </w:p>
    <w:p w14:paraId="559AF2C7" w14:textId="77777777" w:rsidR="003962B6" w:rsidRDefault="00000000">
      <w:pPr>
        <w:pStyle w:val="Ttulo2"/>
        <w:pBdr>
          <w:bottom w:val="single" w:sz="6" w:space="4" w:color="2E6DA4"/>
        </w:pBdr>
      </w:pPr>
      <w:r>
        <w:t>2.1 Niveles de prueba (ISO/IEC 12207:2017)</w:t>
      </w:r>
    </w:p>
    <w:p w14:paraId="3460AC50" w14:textId="77777777" w:rsidR="003962B6" w:rsidRDefault="00000000">
      <w:pPr>
        <w:spacing w:before="60" w:after="100"/>
        <w:jc w:val="both"/>
      </w:pPr>
      <w:r>
        <w:rPr>
          <w:color w:val="1A1A1A"/>
        </w:rPr>
        <w:t>Conforme al proceso 6.4 de ISO/IEC 12207:2017, se definen dos niveles de prueba para este componente:</w:t>
      </w:r>
    </w:p>
    <w:p w14:paraId="7BBF41BD" w14:textId="77777777" w:rsidR="003962B6" w:rsidRDefault="003962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3962B6" w14:paraId="1C7B19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F734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765B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Proceso ISO 12207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2739F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27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90A0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</w:tr>
      <w:tr w:rsidR="003962B6" w14:paraId="29EE88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75EC4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Capa 1 – Unitario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6856" w14:textId="77777777" w:rsidR="003962B6" w:rsidRDefault="00000000">
            <w:r>
              <w:rPr>
                <w:color w:val="1A1A1A"/>
                <w:sz w:val="20"/>
                <w:szCs w:val="20"/>
              </w:rPr>
              <w:t>§ 6.4.3 – Software unit verification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6AA1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src/validador.py</w:t>
            </w:r>
          </w:p>
        </w:tc>
        <w:tc>
          <w:tcPr>
            <w:tcW w:w="27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D95F3" w14:textId="77777777" w:rsidR="003962B6" w:rsidRDefault="00000000">
            <w:r>
              <w:rPr>
                <w:color w:val="1A1A1A"/>
                <w:sz w:val="20"/>
                <w:szCs w:val="20"/>
              </w:rPr>
              <w:t>pytest (sin broker – ejecución &lt; 1s)</w:t>
            </w:r>
          </w:p>
        </w:tc>
      </w:tr>
      <w:tr w:rsidR="003962B6" w:rsidRPr="003B694E" w14:paraId="63DB64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854E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Capa 2 – Integración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7D87B" w14:textId="77777777" w:rsidR="003962B6" w:rsidRDefault="00000000">
            <w:r>
              <w:rPr>
                <w:color w:val="1A1A1A"/>
                <w:sz w:val="20"/>
                <w:szCs w:val="20"/>
              </w:rPr>
              <w:t>§ 6.4.4 – Software integration testing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8A3AD" w14:textId="77777777" w:rsidR="003962B6" w:rsidRPr="003B694E" w:rsidRDefault="00000000">
            <w:pPr>
              <w:rPr>
                <w:lang w:val="en-US"/>
              </w:rPr>
            </w:pPr>
            <w:r w:rsidRPr="003B694E">
              <w:rPr>
                <w:i/>
                <w:iCs/>
                <w:color w:val="1A1A1A"/>
                <w:sz w:val="20"/>
                <w:szCs w:val="20"/>
                <w:lang w:val="en-US"/>
              </w:rPr>
              <w:t>src/subscriber.py + broker Mosquitto</w:t>
            </w:r>
          </w:p>
        </w:tc>
        <w:tc>
          <w:tcPr>
            <w:tcW w:w="27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BF824" w14:textId="77777777" w:rsidR="003962B6" w:rsidRPr="003B694E" w:rsidRDefault="00000000">
            <w:pPr>
              <w:rPr>
                <w:lang w:val="en-US"/>
              </w:rPr>
            </w:pPr>
            <w:r w:rsidRPr="003B694E">
              <w:rPr>
                <w:color w:val="1A1A1A"/>
                <w:sz w:val="20"/>
                <w:szCs w:val="20"/>
                <w:lang w:val="en-US"/>
              </w:rPr>
              <w:t>pytest + docker-compose (broker real)</w:t>
            </w:r>
          </w:p>
        </w:tc>
      </w:tr>
    </w:tbl>
    <w:p w14:paraId="729F1026" w14:textId="77777777" w:rsidR="003962B6" w:rsidRPr="003B694E" w:rsidRDefault="003962B6">
      <w:pPr>
        <w:spacing w:after="160"/>
        <w:rPr>
          <w:lang w:val="en-US"/>
        </w:rPr>
      </w:pPr>
    </w:p>
    <w:p w14:paraId="5B3B8108" w14:textId="77777777" w:rsidR="003962B6" w:rsidRDefault="00000000">
      <w:pPr>
        <w:pStyle w:val="Ttulo1"/>
      </w:pPr>
      <w:r>
        <w:t>3. Criterios de calidad (ISO/IEC 25010:2023)</w:t>
      </w:r>
    </w:p>
    <w:p w14:paraId="14D1FA3C" w14:textId="77777777" w:rsidR="003962B6" w:rsidRDefault="00000000">
      <w:pPr>
        <w:spacing w:before="60" w:after="100"/>
        <w:jc w:val="both"/>
      </w:pPr>
      <w:r>
        <w:rPr>
          <w:color w:val="1A1A1A"/>
        </w:rPr>
        <w:t>Cada nivel de prueba valida características del modelo de calidad definido en ISO/IEC 25010:2023:</w:t>
      </w:r>
    </w:p>
    <w:p w14:paraId="5679799B" w14:textId="77777777" w:rsidR="003962B6" w:rsidRDefault="003962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3160"/>
      </w:tblGrid>
      <w:tr w:rsidR="003962B6" w14:paraId="2C4E2D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B16CA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F0F1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Subcaracterística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11CF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 que la valida</w:t>
            </w:r>
          </w:p>
        </w:tc>
        <w:tc>
          <w:tcPr>
            <w:tcW w:w="3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1E3E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Relación con HU_03</w:t>
            </w:r>
          </w:p>
        </w:tc>
      </w:tr>
      <w:tr w:rsidR="003962B6" w14:paraId="66CB7A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2E628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Fiabilidad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46911" w14:textId="77777777" w:rsidR="003962B6" w:rsidRDefault="00000000">
            <w:r>
              <w:rPr>
                <w:color w:val="1A1A1A"/>
                <w:sz w:val="20"/>
                <w:szCs w:val="20"/>
              </w:rPr>
              <w:t>Corrección funcional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9787" w14:textId="77777777" w:rsidR="003962B6" w:rsidRDefault="00000000">
            <w:r>
              <w:rPr>
                <w:color w:val="1A1A1A"/>
                <w:sz w:val="20"/>
                <w:szCs w:val="20"/>
              </w:rPr>
              <w:t>C1 + C2</w:t>
            </w:r>
          </w:p>
        </w:tc>
        <w:tc>
          <w:tcPr>
            <w:tcW w:w="3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4F4AE" w14:textId="77777777" w:rsidR="003962B6" w:rsidRDefault="00000000">
            <w:r>
              <w:rPr>
                <w:color w:val="1A1A1A"/>
                <w:sz w:val="20"/>
                <w:szCs w:val="20"/>
              </w:rPr>
              <w:t>El mensaje se entrega íntegramente con todos sus campos (CA_01)</w:t>
            </w:r>
          </w:p>
        </w:tc>
      </w:tr>
      <w:tr w:rsidR="003962B6" w14:paraId="49F01F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73853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Fiabilidad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887FE" w14:textId="77777777" w:rsidR="003962B6" w:rsidRDefault="00000000">
            <w:r>
              <w:rPr>
                <w:color w:val="1A1A1A"/>
                <w:sz w:val="20"/>
                <w:szCs w:val="20"/>
              </w:rPr>
              <w:t>Manejo de faltas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EBD3" w14:textId="77777777" w:rsidR="003962B6" w:rsidRDefault="00000000">
            <w:r>
              <w:rPr>
                <w:color w:val="1A1A1A"/>
                <w:sz w:val="20"/>
                <w:szCs w:val="20"/>
              </w:rPr>
              <w:t>C1 + C2</w:t>
            </w:r>
          </w:p>
        </w:tc>
        <w:tc>
          <w:tcPr>
            <w:tcW w:w="3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BB3F" w14:textId="77777777" w:rsidR="003962B6" w:rsidRDefault="00000000">
            <w:r>
              <w:rPr>
                <w:color w:val="1A1A1A"/>
                <w:sz w:val="20"/>
                <w:szCs w:val="20"/>
              </w:rPr>
              <w:t>Errores tipados ante payload vacío, JSON inválido o campos faltantes (FA 4.1–4.3)</w:t>
            </w:r>
          </w:p>
        </w:tc>
      </w:tr>
      <w:tr w:rsidR="003962B6" w14:paraId="142F39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9D407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Fiabilidad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7C49E" w14:textId="77777777" w:rsidR="003962B6" w:rsidRDefault="00000000">
            <w:r>
              <w:rPr>
                <w:color w:val="1A1A1A"/>
                <w:sz w:val="20"/>
                <w:szCs w:val="20"/>
              </w:rPr>
              <w:t>Disponibilidad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C474" w14:textId="77777777" w:rsidR="003962B6" w:rsidRDefault="00000000">
            <w:r>
              <w:rPr>
                <w:color w:val="1A1A1A"/>
                <w:sz w:val="20"/>
                <w:szCs w:val="20"/>
              </w:rPr>
              <w:t>C2</w:t>
            </w:r>
          </w:p>
        </w:tc>
        <w:tc>
          <w:tcPr>
            <w:tcW w:w="3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37512" w14:textId="77777777" w:rsidR="003962B6" w:rsidRDefault="00000000">
            <w:r>
              <w:rPr>
                <w:color w:val="1A1A1A"/>
                <w:sz w:val="20"/>
                <w:szCs w:val="20"/>
              </w:rPr>
              <w:t>El subscriber se reconecta automáticamente; mensajes inválidos no bloquean el loop</w:t>
            </w:r>
          </w:p>
        </w:tc>
      </w:tr>
      <w:tr w:rsidR="003962B6" w14:paraId="1E6054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CE8A9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Fiabilidad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69108" w14:textId="77777777" w:rsidR="003962B6" w:rsidRDefault="00000000">
            <w:r>
              <w:rPr>
                <w:color w:val="1A1A1A"/>
                <w:sz w:val="20"/>
                <w:szCs w:val="20"/>
              </w:rPr>
              <w:t>Integridad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6C0A3" w14:textId="77777777" w:rsidR="003962B6" w:rsidRDefault="00000000">
            <w:r>
              <w:rPr>
                <w:color w:val="1A1A1A"/>
                <w:sz w:val="20"/>
                <w:szCs w:val="20"/>
              </w:rPr>
              <w:t>C2</w:t>
            </w:r>
          </w:p>
        </w:tc>
        <w:tc>
          <w:tcPr>
            <w:tcW w:w="3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91A3D" w14:textId="77777777" w:rsidR="003962B6" w:rsidRDefault="00000000">
            <w:r>
              <w:rPr>
                <w:color w:val="1A1A1A"/>
                <w:sz w:val="20"/>
                <w:szCs w:val="20"/>
              </w:rPr>
              <w:t>Los datos del mensaje no se alteran en tránsito broker → subscriber</w:t>
            </w:r>
          </w:p>
        </w:tc>
      </w:tr>
      <w:tr w:rsidR="003962B6" w14:paraId="6BC2EC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F30BE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Seguridad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DECAD" w14:textId="77777777" w:rsidR="003962B6" w:rsidRDefault="00000000">
            <w:r>
              <w:rPr>
                <w:color w:val="1A1A1A"/>
                <w:sz w:val="20"/>
                <w:szCs w:val="20"/>
              </w:rPr>
              <w:t>Resistencia a entradas malformadas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D61DE" w14:textId="77777777" w:rsidR="003962B6" w:rsidRDefault="00000000">
            <w:r>
              <w:rPr>
                <w:color w:val="1A1A1A"/>
                <w:sz w:val="20"/>
                <w:szCs w:val="20"/>
              </w:rPr>
              <w:t>C1 + C2</w:t>
            </w:r>
          </w:p>
        </w:tc>
        <w:tc>
          <w:tcPr>
            <w:tcW w:w="3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6441" w14:textId="77777777" w:rsidR="003962B6" w:rsidRDefault="00000000">
            <w:r>
              <w:rPr>
                <w:color w:val="1A1A1A"/>
                <w:sz w:val="20"/>
                <w:szCs w:val="20"/>
              </w:rPr>
              <w:t>Payloads maliciosos o corruptos se rechazan antes de procesar</w:t>
            </w:r>
          </w:p>
        </w:tc>
      </w:tr>
      <w:tr w:rsidR="003962B6" w:rsidRPr="003B694E" w14:paraId="7126FA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9103A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Compatibilidad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054EA" w14:textId="77777777" w:rsidR="003962B6" w:rsidRDefault="00000000">
            <w:r>
              <w:rPr>
                <w:color w:val="1A1A1A"/>
                <w:sz w:val="20"/>
                <w:szCs w:val="20"/>
              </w:rPr>
              <w:t>Interoperabilidad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78A9" w14:textId="77777777" w:rsidR="003962B6" w:rsidRDefault="00000000">
            <w:r>
              <w:rPr>
                <w:color w:val="1A1A1A"/>
                <w:sz w:val="20"/>
                <w:szCs w:val="20"/>
              </w:rPr>
              <w:t>C2</w:t>
            </w:r>
          </w:p>
        </w:tc>
        <w:tc>
          <w:tcPr>
            <w:tcW w:w="3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DB8F" w14:textId="77777777" w:rsidR="003962B6" w:rsidRPr="003B694E" w:rsidRDefault="00000000">
            <w:pPr>
              <w:rPr>
                <w:lang w:val="en-US"/>
              </w:rPr>
            </w:pPr>
            <w:r w:rsidRPr="003B694E">
              <w:rPr>
                <w:color w:val="1A1A1A"/>
                <w:sz w:val="20"/>
                <w:szCs w:val="20"/>
                <w:lang w:val="en-US"/>
              </w:rPr>
              <w:t>Wildcard MQTT '#' compatible con el broker Mosquitto 2.x</w:t>
            </w:r>
          </w:p>
        </w:tc>
      </w:tr>
      <w:tr w:rsidR="003962B6" w14:paraId="4F4BA4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D858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Rendimiento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59C09" w14:textId="77777777" w:rsidR="003962B6" w:rsidRDefault="00000000">
            <w:r>
              <w:rPr>
                <w:color w:val="1A1A1A"/>
                <w:sz w:val="20"/>
                <w:szCs w:val="20"/>
              </w:rPr>
              <w:t>Capacidad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FC6AE" w14:textId="77777777" w:rsidR="003962B6" w:rsidRDefault="00000000">
            <w:r>
              <w:rPr>
                <w:color w:val="1A1A1A"/>
                <w:sz w:val="20"/>
                <w:szCs w:val="20"/>
              </w:rPr>
              <w:t>C1</w:t>
            </w:r>
          </w:p>
        </w:tc>
        <w:tc>
          <w:tcPr>
            <w:tcW w:w="3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F101" w14:textId="77777777" w:rsidR="003962B6" w:rsidRDefault="00000000">
            <w:r>
              <w:rPr>
                <w:color w:val="1A1A1A"/>
                <w:sz w:val="20"/>
                <w:szCs w:val="20"/>
              </w:rPr>
              <w:t>Contenido de hasta 10.000 caracteres procesado sin error</w:t>
            </w:r>
          </w:p>
        </w:tc>
      </w:tr>
      <w:tr w:rsidR="003962B6" w14:paraId="70D4D4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2CD7E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Mantenibilidad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23271" w14:textId="77777777" w:rsidR="003962B6" w:rsidRDefault="00000000">
            <w:r>
              <w:rPr>
                <w:color w:val="1A1A1A"/>
                <w:sz w:val="20"/>
                <w:szCs w:val="20"/>
              </w:rPr>
              <w:t>Consistencia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E076" w14:textId="77777777" w:rsidR="003962B6" w:rsidRDefault="00000000">
            <w:r>
              <w:rPr>
                <w:color w:val="1A1A1A"/>
                <w:sz w:val="20"/>
                <w:szCs w:val="20"/>
              </w:rPr>
              <w:t>C1</w:t>
            </w:r>
          </w:p>
        </w:tc>
        <w:tc>
          <w:tcPr>
            <w:tcW w:w="3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C650" w14:textId="77777777" w:rsidR="003962B6" w:rsidRDefault="00000000">
            <w:r>
              <w:rPr>
                <w:color w:val="1A1A1A"/>
                <w:sz w:val="20"/>
                <w:szCs w:val="20"/>
              </w:rPr>
              <w:t>Jerarquía de excepciones coherente (MensajeVacioError ⊂ MensajeInvalidoError)</w:t>
            </w:r>
          </w:p>
        </w:tc>
      </w:tr>
    </w:tbl>
    <w:p w14:paraId="2FF40840" w14:textId="77777777" w:rsidR="003962B6" w:rsidRDefault="003962B6">
      <w:pPr>
        <w:spacing w:after="160"/>
      </w:pPr>
    </w:p>
    <w:p w14:paraId="3FED4203" w14:textId="77777777" w:rsidR="003962B6" w:rsidRDefault="00000000">
      <w:pPr>
        <w:pStyle w:val="Ttulo1"/>
      </w:pPr>
      <w:r>
        <w:t>4. Criterios de entrada y salida (ISO/IEC/IEEE 29119-3)</w:t>
      </w:r>
    </w:p>
    <w:p w14:paraId="0C0A40DD" w14:textId="77777777" w:rsidR="003962B6" w:rsidRDefault="00000000">
      <w:pPr>
        <w:pStyle w:val="Ttulo2"/>
        <w:pBdr>
          <w:bottom w:val="single" w:sz="6" w:space="4" w:color="2E6DA4"/>
        </w:pBdr>
      </w:pPr>
      <w:r>
        <w:lastRenderedPageBreak/>
        <w:t>4.1 Criterios de entrada (Entry Criteria)</w:t>
      </w:r>
    </w:p>
    <w:p w14:paraId="0067149D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El código fuente de src/validador.py y src/subscriber.py está disponible en el repositorio y ha pasado revisión de código.</w:t>
      </w:r>
    </w:p>
    <w:p w14:paraId="0D8E729A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La imagen Docker eclipse-mosquitto:2 es accesible desde el entorno de ejecución.</w:t>
      </w:r>
    </w:p>
    <w:p w14:paraId="2CCF2DD4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El archivo docker-compose.yml valida sin errores (docker-compose config).</w:t>
      </w:r>
    </w:p>
    <w:p w14:paraId="231DE27C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Las dependencias de Python están instaladas según requirements.txt.</w:t>
      </w:r>
    </w:p>
    <w:p w14:paraId="4C866B24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Las variables de entorno BROKER_HOST y BROKER_PORT están definidas.</w:t>
      </w:r>
    </w:p>
    <w:p w14:paraId="5BC9117A" w14:textId="77777777" w:rsidR="003962B6" w:rsidRDefault="003962B6">
      <w:pPr>
        <w:spacing w:after="160"/>
      </w:pPr>
    </w:p>
    <w:p w14:paraId="4BB06783" w14:textId="77777777" w:rsidR="003962B6" w:rsidRDefault="00000000">
      <w:pPr>
        <w:pStyle w:val="Ttulo2"/>
        <w:pBdr>
          <w:bottom w:val="single" w:sz="6" w:space="4" w:color="2E6DA4"/>
        </w:pBdr>
      </w:pPr>
      <w:r>
        <w:t>4.2 Criterios de salida (Exit Criteria)</w:t>
      </w:r>
    </w:p>
    <w:p w14:paraId="497FDF89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100% de los 35 casos de Capa 1 pasan (pytest tests/test_capa1_validador.py).</w:t>
      </w:r>
    </w:p>
    <w:p w14:paraId="49AF6788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100% de los 15 casos de Capa 2 pasan con broker real disponible.</w:t>
      </w:r>
    </w:p>
    <w:p w14:paraId="6923A14C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Cobertura de líneas ≥ 90% en src/validador.py según pytest-cov.</w:t>
      </w:r>
    </w:p>
    <w:p w14:paraId="16EFD919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Cobertura de líneas ≥ 80% en src/subscriber.py.</w:t>
      </w:r>
    </w:p>
    <w:p w14:paraId="0A684A8F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Ningún test termina en estado ERROR (solo PASSED o XFAIL si aplica).</w:t>
      </w:r>
    </w:p>
    <w:p w14:paraId="5E010572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Todos los flujos alternos del UC (FA 3.x, FA 4.x, FE 2.x) tienen al menos un caso de prueba en estado PASSED.</w:t>
      </w:r>
    </w:p>
    <w:p w14:paraId="683ADAC7" w14:textId="77777777" w:rsidR="003962B6" w:rsidRDefault="003962B6">
      <w:pPr>
        <w:spacing w:after="160"/>
      </w:pPr>
    </w:p>
    <w:p w14:paraId="34E7E181" w14:textId="77777777" w:rsidR="003962B6" w:rsidRDefault="00000000">
      <w:pPr>
        <w:pStyle w:val="Ttulo2"/>
        <w:pBdr>
          <w:bottom w:val="single" w:sz="6" w:space="4" w:color="2E6DA4"/>
        </w:pBdr>
      </w:pPr>
      <w:r>
        <w:t>4.3 Criterios de suspensión y reanudación</w:t>
      </w:r>
    </w:p>
    <w:p w14:paraId="3EC2EA34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Suspensión: si el broker Mosquitto no está disponible, los tests de Capa 2 se suspenden. Los de Capa 1 continúan de forma independiente.</w:t>
      </w:r>
    </w:p>
    <w:p w14:paraId="569FACA6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Reanudación: una vez que el healthcheck del broker retorna OK, se reanuda la ejecución de Capa 2 desde el primer caso fallido.</w:t>
      </w:r>
    </w:p>
    <w:p w14:paraId="46AF3B63" w14:textId="77777777" w:rsidR="003962B6" w:rsidRDefault="003962B6">
      <w:pPr>
        <w:spacing w:after="160"/>
      </w:pPr>
    </w:p>
    <w:p w14:paraId="4B86320F" w14:textId="77777777" w:rsidR="003962B6" w:rsidRDefault="00000000">
      <w:pPr>
        <w:pStyle w:val="Ttulo1"/>
      </w:pPr>
      <w:r>
        <w:t>5. Casos de prueba — Capa 1: Unitarios (validador.py)</w:t>
      </w:r>
    </w:p>
    <w:p w14:paraId="763B5545" w14:textId="77777777" w:rsidR="003962B6" w:rsidRDefault="00000000">
      <w:pPr>
        <w:spacing w:before="60" w:after="100"/>
        <w:jc w:val="both"/>
      </w:pPr>
      <w:r>
        <w:rPr>
          <w:color w:val="1A1A1A"/>
        </w:rPr>
        <w:t xml:space="preserve">Archivo: </w:t>
      </w:r>
      <w:r>
        <w:rPr>
          <w:b/>
          <w:bCs/>
          <w:color w:val="1A1A1A"/>
        </w:rPr>
        <w:t>tests/test_capa1_validador.py</w:t>
      </w:r>
      <w:r>
        <w:rPr>
          <w:color w:val="1A1A1A"/>
        </w:rPr>
        <w:t xml:space="preserve">  |  Total: </w:t>
      </w:r>
      <w:r>
        <w:rPr>
          <w:b/>
          <w:bCs/>
          <w:color w:val="1A1A1A"/>
        </w:rPr>
        <w:t>35 casos</w:t>
      </w:r>
      <w:r>
        <w:rPr>
          <w:i/>
          <w:iCs/>
          <w:color w:val="1A1A1A"/>
        </w:rPr>
        <w:t xml:space="preserve">  |  Proceso ISO 12207: § 6.4.3</w:t>
      </w:r>
    </w:p>
    <w:p w14:paraId="5D432084" w14:textId="77777777" w:rsidR="003962B6" w:rsidRDefault="00000000">
      <w:pPr>
        <w:spacing w:before="60" w:after="100"/>
        <w:jc w:val="both"/>
      </w:pPr>
      <w:r>
        <w:rPr>
          <w:i/>
          <w:iCs/>
          <w:color w:val="1A1A1A"/>
        </w:rPr>
        <w:t>Técnicas de diseño (ISO/IEC/IEEE 29119-4): partición de equivalencia, análisis de valor límite, pruebas paramétricas.</w:t>
      </w:r>
    </w:p>
    <w:p w14:paraId="734349E2" w14:textId="77777777" w:rsidR="003962B6" w:rsidRDefault="003962B6"/>
    <w:p w14:paraId="77764C73" w14:textId="77777777" w:rsidR="003962B6" w:rsidRDefault="00000000">
      <w:pPr>
        <w:pStyle w:val="Ttulo3"/>
      </w:pPr>
      <w:r>
        <w:t>V-01 · Mensajes válidos — Flujo básico paso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3060"/>
        <w:gridCol w:w="2000"/>
        <w:gridCol w:w="1000"/>
      </w:tblGrid>
      <w:tr w:rsidR="003962B6" w14:paraId="3A4C88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C09B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B248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41EF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Entrada / Condición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3621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74B2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UC</w:t>
            </w:r>
          </w:p>
        </w:tc>
      </w:tr>
      <w:tr w:rsidR="003962B6" w14:paraId="05B5E9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227A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V-01-01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7124" w14:textId="77777777" w:rsidR="003962B6" w:rsidRDefault="00000000">
            <w:r>
              <w:rPr>
                <w:color w:val="1A1A1A"/>
                <w:sz w:val="20"/>
                <w:szCs w:val="20"/>
              </w:rPr>
              <w:t>Payload completo retorna MensajeRecibido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7594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JSON con id, categoria, contenido, timestamp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D8036" w14:textId="77777777" w:rsidR="003962B6" w:rsidRDefault="00000000">
            <w:r>
              <w:rPr>
                <w:color w:val="1A1A1A"/>
                <w:sz w:val="20"/>
                <w:szCs w:val="20"/>
              </w:rPr>
              <w:t>Instancia de MensajeRecibido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8278" w14:textId="77777777" w:rsidR="003962B6" w:rsidRDefault="00000000">
            <w:r>
              <w:rPr>
                <w:color w:val="1A1A1A"/>
                <w:sz w:val="20"/>
                <w:szCs w:val="20"/>
              </w:rPr>
              <w:t>Paso 4 – FB</w:t>
            </w:r>
          </w:p>
        </w:tc>
      </w:tr>
      <w:tr w:rsidR="003962B6" w14:paraId="451EEC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7E7EB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V-01-02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F8EA" w14:textId="77777777" w:rsidR="003962B6" w:rsidRDefault="00000000">
            <w:r>
              <w:rPr>
                <w:color w:val="1A1A1A"/>
                <w:sz w:val="20"/>
                <w:szCs w:val="20"/>
              </w:rPr>
              <w:t>Campos mapeados correctamente al dataclass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FAFB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JSON con id='xyz-99', categoria='cat/test'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63E16" w14:textId="77777777" w:rsidR="003962B6" w:rsidRDefault="00000000">
            <w:r>
              <w:rPr>
                <w:color w:val="1A1A1A"/>
                <w:sz w:val="20"/>
                <w:szCs w:val="20"/>
              </w:rPr>
              <w:t>mensaje.id == 'xyz-99'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88FBD" w14:textId="77777777" w:rsidR="003962B6" w:rsidRDefault="00000000">
            <w:r>
              <w:rPr>
                <w:color w:val="1A1A1A"/>
                <w:sz w:val="20"/>
                <w:szCs w:val="20"/>
              </w:rPr>
              <w:t>Paso 4 – FB</w:t>
            </w:r>
          </w:p>
        </w:tc>
      </w:tr>
      <w:tr w:rsidR="003962B6" w14:paraId="23D6B2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9B1D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V-01-03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82B9" w14:textId="77777777" w:rsidR="003962B6" w:rsidRDefault="00000000">
            <w:r>
              <w:rPr>
                <w:color w:val="1A1A1A"/>
                <w:sz w:val="20"/>
                <w:szCs w:val="20"/>
              </w:rPr>
              <w:t>Contenido puede ser objeto JSON anidado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CF38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contenido: {"sensor":"temp","valor":23.5}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7348" w14:textId="77777777" w:rsidR="003962B6" w:rsidRDefault="00000000">
            <w:r>
              <w:rPr>
                <w:color w:val="1A1A1A"/>
                <w:sz w:val="20"/>
                <w:szCs w:val="20"/>
              </w:rPr>
              <w:t>mensaje.contenido == dict anidado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6620" w14:textId="77777777" w:rsidR="003962B6" w:rsidRDefault="00000000">
            <w:r>
              <w:rPr>
                <w:color w:val="1A1A1A"/>
                <w:sz w:val="20"/>
                <w:szCs w:val="20"/>
              </w:rPr>
              <w:t>Paso 4 – FB</w:t>
            </w:r>
          </w:p>
        </w:tc>
      </w:tr>
      <w:tr w:rsidR="003962B6" w14:paraId="62EB0D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EF31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lastRenderedPageBreak/>
              <w:t>V-01-04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F2D66" w14:textId="77777777" w:rsidR="003962B6" w:rsidRDefault="00000000">
            <w:r>
              <w:rPr>
                <w:color w:val="1A1A1A"/>
                <w:sz w:val="20"/>
                <w:szCs w:val="20"/>
              </w:rPr>
              <w:t>Contenido puede ser lista JSON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92F9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contenido: [1,2,3]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C2A08" w14:textId="77777777" w:rsidR="003962B6" w:rsidRDefault="00000000">
            <w:r>
              <w:rPr>
                <w:color w:val="1A1A1A"/>
                <w:sz w:val="20"/>
                <w:szCs w:val="20"/>
              </w:rPr>
              <w:t>mensaje.contenido == [1,2,3]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54B01" w14:textId="77777777" w:rsidR="003962B6" w:rsidRDefault="00000000">
            <w:r>
              <w:rPr>
                <w:color w:val="1A1A1A"/>
                <w:sz w:val="20"/>
                <w:szCs w:val="20"/>
              </w:rPr>
              <w:t>Paso 4 – FB</w:t>
            </w:r>
          </w:p>
        </w:tc>
      </w:tr>
      <w:tr w:rsidR="003962B6" w14:paraId="719B64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2B54E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V-01-05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26A32" w14:textId="77777777" w:rsidR="003962B6" w:rsidRDefault="00000000">
            <w:r>
              <w:rPr>
                <w:color w:val="1A1A1A"/>
                <w:sz w:val="20"/>
                <w:szCs w:val="20"/>
              </w:rPr>
              <w:t>id numérico se convierte a string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D98F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id: 42 (int)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EACF" w14:textId="77777777" w:rsidR="003962B6" w:rsidRDefault="00000000">
            <w:r>
              <w:rPr>
                <w:color w:val="1A1A1A"/>
                <w:sz w:val="20"/>
                <w:szCs w:val="20"/>
              </w:rPr>
              <w:t>mensaje.id == '42'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F951" w14:textId="77777777" w:rsidR="003962B6" w:rsidRDefault="00000000">
            <w:r>
              <w:rPr>
                <w:color w:val="1A1A1A"/>
                <w:sz w:val="20"/>
                <w:szCs w:val="20"/>
              </w:rPr>
              <w:t>Paso 4 – FB</w:t>
            </w:r>
          </w:p>
        </w:tc>
      </w:tr>
      <w:tr w:rsidR="003962B6" w14:paraId="37D613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A842B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V-01-06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5C89" w14:textId="77777777" w:rsidR="003962B6" w:rsidRDefault="00000000">
            <w:r>
              <w:rPr>
                <w:color w:val="1A1A1A"/>
                <w:sz w:val="20"/>
                <w:szCs w:val="20"/>
              </w:rPr>
              <w:t>raw preserva dict original completo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B16F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JSON con campo_extra adicional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ADBF8" w14:textId="77777777" w:rsidR="003962B6" w:rsidRDefault="00000000">
            <w:r>
              <w:rPr>
                <w:color w:val="1A1A1A"/>
                <w:sz w:val="20"/>
                <w:szCs w:val="20"/>
              </w:rPr>
              <w:t>'campo_extra' in mensaje.raw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A19F" w14:textId="77777777" w:rsidR="003962B6" w:rsidRDefault="00000000">
            <w:r>
              <w:rPr>
                <w:color w:val="1A1A1A"/>
                <w:sz w:val="20"/>
                <w:szCs w:val="20"/>
              </w:rPr>
              <w:t>Paso 4 – FB</w:t>
            </w:r>
          </w:p>
        </w:tc>
      </w:tr>
      <w:tr w:rsidR="003962B6" w14:paraId="7FFD60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7019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V-01-07 al V-01-11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3A03" w14:textId="77777777" w:rsidR="003962B6" w:rsidRDefault="00000000">
            <w:r>
              <w:rPr>
                <w:color w:val="1A1A1A"/>
                <w:sz w:val="20"/>
                <w:szCs w:val="20"/>
              </w:rPr>
              <w:t>Casos válidos paramétricos (5 combinaciones)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5125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Tabla: distintas categorías, contenidos y timestamps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B9ED" w14:textId="77777777" w:rsidR="003962B6" w:rsidRDefault="00000000">
            <w:r>
              <w:rPr>
                <w:color w:val="1A1A1A"/>
                <w:sz w:val="20"/>
                <w:szCs w:val="20"/>
              </w:rPr>
              <w:t>MensajeRecibido en todos los casos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EAFDB" w14:textId="77777777" w:rsidR="003962B6" w:rsidRDefault="00000000">
            <w:r>
              <w:rPr>
                <w:color w:val="1A1A1A"/>
                <w:sz w:val="20"/>
                <w:szCs w:val="20"/>
              </w:rPr>
              <w:t>Paso 4 – FB</w:t>
            </w:r>
          </w:p>
        </w:tc>
      </w:tr>
    </w:tbl>
    <w:p w14:paraId="367CC51C" w14:textId="77777777" w:rsidR="003962B6" w:rsidRDefault="003962B6">
      <w:pPr>
        <w:spacing w:after="160"/>
      </w:pPr>
    </w:p>
    <w:p w14:paraId="6BA288A1" w14:textId="77777777" w:rsidR="003962B6" w:rsidRDefault="00000000">
      <w:pPr>
        <w:pStyle w:val="Ttulo3"/>
      </w:pPr>
      <w:r>
        <w:t>V-02 · Payload vacío — Flujo alterno 4.1–4.3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3060"/>
        <w:gridCol w:w="2000"/>
        <w:gridCol w:w="1000"/>
      </w:tblGrid>
      <w:tr w:rsidR="003962B6" w14:paraId="689826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70F0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891E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2D40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Entrada / Condición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B2B7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6CE62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UC</w:t>
            </w:r>
          </w:p>
        </w:tc>
      </w:tr>
      <w:tr w:rsidR="003962B6" w14:paraId="7CC07A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66CA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V-02-01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2859" w14:textId="77777777" w:rsidR="003962B6" w:rsidRDefault="00000000">
            <w:r>
              <w:rPr>
                <w:color w:val="1A1A1A"/>
                <w:sz w:val="20"/>
                <w:szCs w:val="20"/>
              </w:rPr>
              <w:t>Bytes vacíos lanzan MensajeVacioError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DDCA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b''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40BB" w14:textId="77777777" w:rsidR="003962B6" w:rsidRDefault="00000000">
            <w:r>
              <w:rPr>
                <w:color w:val="1A1A1A"/>
                <w:sz w:val="20"/>
                <w:szCs w:val="20"/>
              </w:rPr>
              <w:t>raise MensajeVacioError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94888" w14:textId="77777777" w:rsidR="003962B6" w:rsidRDefault="00000000">
            <w:r>
              <w:rPr>
                <w:color w:val="1A1A1A"/>
                <w:sz w:val="20"/>
                <w:szCs w:val="20"/>
              </w:rPr>
              <w:t>FA 4.1–4.3</w:t>
            </w:r>
          </w:p>
        </w:tc>
      </w:tr>
      <w:tr w:rsidR="003962B6" w14:paraId="564583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91CC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V-02-02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429C" w14:textId="77777777" w:rsidR="003962B6" w:rsidRDefault="00000000">
            <w:r>
              <w:rPr>
                <w:color w:val="1A1A1A"/>
                <w:sz w:val="20"/>
                <w:szCs w:val="20"/>
              </w:rPr>
              <w:t>Solo espacios lanzan MensajeVacioError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F2C1F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b'   '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65BF" w14:textId="77777777" w:rsidR="003962B6" w:rsidRDefault="00000000">
            <w:r>
              <w:rPr>
                <w:color w:val="1A1A1A"/>
                <w:sz w:val="20"/>
                <w:szCs w:val="20"/>
              </w:rPr>
              <w:t>raise MensajeVacioError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2AFA" w14:textId="77777777" w:rsidR="003962B6" w:rsidRDefault="00000000">
            <w:r>
              <w:rPr>
                <w:color w:val="1A1A1A"/>
                <w:sz w:val="20"/>
                <w:szCs w:val="20"/>
              </w:rPr>
              <w:t>FA 4.1–4.3</w:t>
            </w:r>
          </w:p>
        </w:tc>
      </w:tr>
      <w:tr w:rsidR="003962B6" w14:paraId="64204B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A952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V-02-03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80C3" w14:textId="77777777" w:rsidR="003962B6" w:rsidRDefault="00000000">
            <w:r>
              <w:rPr>
                <w:color w:val="1A1A1A"/>
                <w:sz w:val="20"/>
                <w:szCs w:val="20"/>
              </w:rPr>
              <w:t>Newline y tab lanzan MensajeVacioError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87BE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b'\n\t'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41C4" w14:textId="77777777" w:rsidR="003962B6" w:rsidRDefault="00000000">
            <w:r>
              <w:rPr>
                <w:color w:val="1A1A1A"/>
                <w:sz w:val="20"/>
                <w:szCs w:val="20"/>
              </w:rPr>
              <w:t>raise MensajeVacioError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FC975" w14:textId="77777777" w:rsidR="003962B6" w:rsidRDefault="00000000">
            <w:r>
              <w:rPr>
                <w:color w:val="1A1A1A"/>
                <w:sz w:val="20"/>
                <w:szCs w:val="20"/>
              </w:rPr>
              <w:t>FA 4.1–4.3</w:t>
            </w:r>
          </w:p>
        </w:tc>
      </w:tr>
      <w:tr w:rsidR="003962B6" w14:paraId="3552EC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3CE2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V-02-04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76C2" w14:textId="77777777" w:rsidR="003962B6" w:rsidRDefault="00000000">
            <w:r>
              <w:rPr>
                <w:color w:val="1A1A1A"/>
                <w:sz w:val="20"/>
                <w:szCs w:val="20"/>
              </w:rPr>
              <w:t>MensajeVacioError es subclase de MensajeInvalidoError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59CFD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b''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4557" w14:textId="77777777" w:rsidR="003962B6" w:rsidRDefault="00000000">
            <w:r>
              <w:rPr>
                <w:color w:val="1A1A1A"/>
                <w:sz w:val="20"/>
                <w:szCs w:val="20"/>
              </w:rPr>
              <w:t>También capturado como MensajeInvalidoError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4F39E" w14:textId="77777777" w:rsidR="003962B6" w:rsidRDefault="00000000">
            <w:r>
              <w:rPr>
                <w:color w:val="1A1A1A"/>
                <w:sz w:val="20"/>
                <w:szCs w:val="20"/>
              </w:rPr>
              <w:t>FA 4.1–4.3</w:t>
            </w:r>
          </w:p>
        </w:tc>
      </w:tr>
    </w:tbl>
    <w:p w14:paraId="49481796" w14:textId="77777777" w:rsidR="003962B6" w:rsidRDefault="003962B6">
      <w:pPr>
        <w:spacing w:after="160"/>
      </w:pPr>
    </w:p>
    <w:p w14:paraId="6DBD9F98" w14:textId="77777777" w:rsidR="003962B6" w:rsidRDefault="00000000">
      <w:pPr>
        <w:pStyle w:val="Ttulo3"/>
      </w:pPr>
      <w:r>
        <w:t>V-03 · JSON inválido — Flujo alterno 4.1–4.3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"/>
        <w:gridCol w:w="2385"/>
        <w:gridCol w:w="2949"/>
        <w:gridCol w:w="2177"/>
        <w:gridCol w:w="976"/>
      </w:tblGrid>
      <w:tr w:rsidR="003962B6" w14:paraId="5DF476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7CB6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D1A94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145AD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Entrada / Condición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FA9B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D06C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UC</w:t>
            </w:r>
          </w:p>
        </w:tc>
      </w:tr>
      <w:tr w:rsidR="003962B6" w14:paraId="7E12E4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5A6C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V-03-01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8F8A" w14:textId="77777777" w:rsidR="003962B6" w:rsidRDefault="00000000">
            <w:r>
              <w:rPr>
                <w:color w:val="1A1A1A"/>
                <w:sz w:val="20"/>
                <w:szCs w:val="20"/>
              </w:rPr>
              <w:t>Texto plano lanza MensajeNoEsJSONError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184B6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b'texto plano'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D2350" w14:textId="77777777" w:rsidR="003962B6" w:rsidRDefault="00000000">
            <w:r>
              <w:rPr>
                <w:color w:val="1A1A1A"/>
                <w:sz w:val="20"/>
                <w:szCs w:val="20"/>
              </w:rPr>
              <w:t>raise MensajeNoEsJSONError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0B52A" w14:textId="77777777" w:rsidR="003962B6" w:rsidRDefault="00000000">
            <w:r>
              <w:rPr>
                <w:color w:val="1A1A1A"/>
                <w:sz w:val="20"/>
                <w:szCs w:val="20"/>
              </w:rPr>
              <w:t>FA 4.1–4.3</w:t>
            </w:r>
          </w:p>
        </w:tc>
      </w:tr>
      <w:tr w:rsidR="003962B6" w14:paraId="27DCE5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40F4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V-03-02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A370" w14:textId="77777777" w:rsidR="003962B6" w:rsidRDefault="00000000">
            <w:r>
              <w:rPr>
                <w:color w:val="1A1A1A"/>
                <w:sz w:val="20"/>
                <w:szCs w:val="20"/>
              </w:rPr>
              <w:t>JSON malformado lanza MensajeNoEsJSONError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CE84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b'{id: sin-comillas}'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54BA" w14:textId="77777777" w:rsidR="003962B6" w:rsidRDefault="00000000">
            <w:r>
              <w:rPr>
                <w:color w:val="1A1A1A"/>
                <w:sz w:val="20"/>
                <w:szCs w:val="20"/>
              </w:rPr>
              <w:t>raise MensajeNoEsJSONError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34F1" w14:textId="77777777" w:rsidR="003962B6" w:rsidRDefault="00000000">
            <w:r>
              <w:rPr>
                <w:color w:val="1A1A1A"/>
                <w:sz w:val="20"/>
                <w:szCs w:val="20"/>
              </w:rPr>
              <w:t>FA 4.1–4.3</w:t>
            </w:r>
          </w:p>
        </w:tc>
      </w:tr>
      <w:tr w:rsidR="003962B6" w14:paraId="1A7649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8BAB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V-03-03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0FBE" w14:textId="77777777" w:rsidR="003962B6" w:rsidRDefault="00000000">
            <w:r>
              <w:rPr>
                <w:color w:val="1A1A1A"/>
                <w:sz w:val="20"/>
                <w:szCs w:val="20"/>
              </w:rPr>
              <w:t>JSON truncado lanza MensajeNoEsJSONError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19FB9" w14:textId="77777777" w:rsidR="003962B6" w:rsidRPr="003B694E" w:rsidRDefault="00000000">
            <w:pPr>
              <w:rPr>
                <w:lang w:val="en-US"/>
              </w:rPr>
            </w:pPr>
            <w:r w:rsidRPr="003B694E">
              <w:rPr>
                <w:i/>
                <w:iCs/>
                <w:color w:val="1A1A1A"/>
                <w:sz w:val="20"/>
                <w:szCs w:val="20"/>
                <w:lang w:val="en-US"/>
              </w:rPr>
              <w:t>b'{"id": "msg"'  (incompleto)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62C8" w14:textId="77777777" w:rsidR="003962B6" w:rsidRDefault="00000000">
            <w:r>
              <w:rPr>
                <w:color w:val="1A1A1A"/>
                <w:sz w:val="20"/>
                <w:szCs w:val="20"/>
              </w:rPr>
              <w:t>raise MensajeNoEsJSONError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F860B" w14:textId="77777777" w:rsidR="003962B6" w:rsidRDefault="00000000">
            <w:r>
              <w:rPr>
                <w:color w:val="1A1A1A"/>
                <w:sz w:val="20"/>
                <w:szCs w:val="20"/>
              </w:rPr>
              <w:t>FA 4.1–4.3</w:t>
            </w:r>
          </w:p>
        </w:tc>
      </w:tr>
      <w:tr w:rsidR="003962B6" w14:paraId="78F09B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8C4E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V-03-04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16738" w14:textId="77777777" w:rsidR="003962B6" w:rsidRDefault="00000000">
            <w:r>
              <w:rPr>
                <w:color w:val="1A1A1A"/>
                <w:sz w:val="20"/>
                <w:szCs w:val="20"/>
              </w:rPr>
              <w:t>Bytes no-UTF8 lanzan MensajeNoEsJSONError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DC35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b'\xff\xfe invalido'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9C9AD" w14:textId="77777777" w:rsidR="003962B6" w:rsidRDefault="00000000">
            <w:r>
              <w:rPr>
                <w:color w:val="1A1A1A"/>
                <w:sz w:val="20"/>
                <w:szCs w:val="20"/>
              </w:rPr>
              <w:t>raise MensajeNoEsJSONError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AC551" w14:textId="77777777" w:rsidR="003962B6" w:rsidRDefault="00000000">
            <w:r>
              <w:rPr>
                <w:color w:val="1A1A1A"/>
                <w:sz w:val="20"/>
                <w:szCs w:val="20"/>
              </w:rPr>
              <w:t>FA 4.1–4.3</w:t>
            </w:r>
          </w:p>
        </w:tc>
      </w:tr>
      <w:tr w:rsidR="003962B6" w14:paraId="1CA9C8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E415B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V-03-05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14CE" w14:textId="77777777" w:rsidR="003962B6" w:rsidRDefault="00000000">
            <w:r>
              <w:rPr>
                <w:color w:val="1A1A1A"/>
                <w:sz w:val="20"/>
                <w:szCs w:val="20"/>
              </w:rPr>
              <w:t>Array JSON lanza MensajeInvalidoError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0E705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b'["id","msg"]'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8FE6" w14:textId="77777777" w:rsidR="003962B6" w:rsidRDefault="00000000">
            <w:r>
              <w:rPr>
                <w:color w:val="1A1A1A"/>
                <w:sz w:val="20"/>
                <w:szCs w:val="20"/>
              </w:rPr>
              <w:t>raise MensajeInvalidoError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C1F4E" w14:textId="77777777" w:rsidR="003962B6" w:rsidRDefault="00000000">
            <w:r>
              <w:rPr>
                <w:color w:val="1A1A1A"/>
                <w:sz w:val="20"/>
                <w:szCs w:val="20"/>
              </w:rPr>
              <w:t>FA 4.1–4.3</w:t>
            </w:r>
          </w:p>
        </w:tc>
      </w:tr>
      <w:tr w:rsidR="003962B6" w14:paraId="1E5077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114C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V-03-06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6535" w14:textId="77777777" w:rsidR="003962B6" w:rsidRDefault="00000000">
            <w:r>
              <w:rPr>
                <w:color w:val="1A1A1A"/>
                <w:sz w:val="20"/>
                <w:szCs w:val="20"/>
              </w:rPr>
              <w:t>Número JSON lanza MensajeInvalidoError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C5880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b'42'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C13D3" w14:textId="77777777" w:rsidR="003962B6" w:rsidRDefault="00000000">
            <w:r>
              <w:rPr>
                <w:color w:val="1A1A1A"/>
                <w:sz w:val="20"/>
                <w:szCs w:val="20"/>
              </w:rPr>
              <w:t>raise MensajeInvalidoError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139BA" w14:textId="77777777" w:rsidR="003962B6" w:rsidRDefault="00000000">
            <w:r>
              <w:rPr>
                <w:color w:val="1A1A1A"/>
                <w:sz w:val="20"/>
                <w:szCs w:val="20"/>
              </w:rPr>
              <w:t>FA 4.1–4.3</w:t>
            </w:r>
          </w:p>
        </w:tc>
      </w:tr>
      <w:tr w:rsidR="003962B6" w14:paraId="152EDD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13EA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V-03-07 al V-03-11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AA2DD" w14:textId="77777777" w:rsidR="003962B6" w:rsidRDefault="00000000">
            <w:r>
              <w:rPr>
                <w:color w:val="1A1A1A"/>
                <w:sz w:val="20"/>
                <w:szCs w:val="20"/>
              </w:rPr>
              <w:t>Payloads no-objeto paramétricos (null, true, false, string, doble JSON)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F497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5 variantes de payload no-dict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2BE2" w14:textId="77777777" w:rsidR="003962B6" w:rsidRDefault="00000000">
            <w:r>
              <w:rPr>
                <w:color w:val="1A1A1A"/>
                <w:sz w:val="20"/>
                <w:szCs w:val="20"/>
              </w:rPr>
              <w:t>raise MensajeInvalidoError en todos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A4D92" w14:textId="77777777" w:rsidR="003962B6" w:rsidRDefault="00000000">
            <w:r>
              <w:rPr>
                <w:color w:val="1A1A1A"/>
                <w:sz w:val="20"/>
                <w:szCs w:val="20"/>
              </w:rPr>
              <w:t>FA 4.1–4.3</w:t>
            </w:r>
          </w:p>
        </w:tc>
      </w:tr>
    </w:tbl>
    <w:p w14:paraId="41F008D7" w14:textId="77777777" w:rsidR="003962B6" w:rsidRDefault="003962B6">
      <w:pPr>
        <w:spacing w:after="160"/>
      </w:pPr>
    </w:p>
    <w:p w14:paraId="308FECD5" w14:textId="77777777" w:rsidR="003962B6" w:rsidRDefault="00000000">
      <w:pPr>
        <w:pStyle w:val="Ttulo3"/>
      </w:pPr>
      <w:r>
        <w:t>V-04 · Campos requeridos faltantes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9"/>
        <w:gridCol w:w="2391"/>
        <w:gridCol w:w="3020"/>
        <w:gridCol w:w="2070"/>
        <w:gridCol w:w="990"/>
      </w:tblGrid>
      <w:tr w:rsidR="003962B6" w14:paraId="7481B5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8138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31305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D59D7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Entrada / Condición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C81B2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556A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UC</w:t>
            </w:r>
          </w:p>
        </w:tc>
      </w:tr>
      <w:tr w:rsidR="003962B6" w14:paraId="45B5DF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A26B7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V-04-01 al V-04-04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0F12" w14:textId="77777777" w:rsidR="003962B6" w:rsidRDefault="00000000">
            <w:r>
              <w:rPr>
                <w:color w:val="1A1A1A"/>
                <w:sz w:val="20"/>
                <w:szCs w:val="20"/>
              </w:rPr>
              <w:t>Cada campo requerido es obligatorio (paramétrico)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2883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JSON con id / categoria / contenido / timestamp omitido respectivamente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16E8" w14:textId="77777777" w:rsidR="003962B6" w:rsidRDefault="00000000">
            <w:r>
              <w:rPr>
                <w:color w:val="1A1A1A"/>
                <w:sz w:val="20"/>
                <w:szCs w:val="20"/>
              </w:rPr>
              <w:t>raise CampoRequeridoError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C315" w14:textId="77777777" w:rsidR="003962B6" w:rsidRDefault="00000000">
            <w:r>
              <w:rPr>
                <w:color w:val="1A1A1A"/>
                <w:sz w:val="20"/>
                <w:szCs w:val="20"/>
              </w:rPr>
              <w:t>FA 4.1–4.3</w:t>
            </w:r>
          </w:p>
        </w:tc>
      </w:tr>
      <w:tr w:rsidR="003962B6" w14:paraId="323A70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FB4D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V-04-05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B369" w14:textId="77777777" w:rsidR="003962B6" w:rsidRDefault="00000000">
            <w:r>
              <w:rPr>
                <w:color w:val="1A1A1A"/>
                <w:sz w:val="20"/>
                <w:szCs w:val="20"/>
              </w:rPr>
              <w:t>Objeto vacío {} lanza CampoRequeridoError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D6F21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b'{}'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105E" w14:textId="77777777" w:rsidR="003962B6" w:rsidRDefault="00000000">
            <w:r>
              <w:rPr>
                <w:color w:val="1A1A1A"/>
                <w:sz w:val="20"/>
                <w:szCs w:val="20"/>
              </w:rPr>
              <w:t>raise CampoRequeridoError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B5A6" w14:textId="77777777" w:rsidR="003962B6" w:rsidRDefault="00000000">
            <w:r>
              <w:rPr>
                <w:color w:val="1A1A1A"/>
                <w:sz w:val="20"/>
                <w:szCs w:val="20"/>
              </w:rPr>
              <w:t>FA 4.1–4.3</w:t>
            </w:r>
          </w:p>
        </w:tc>
      </w:tr>
      <w:tr w:rsidR="003962B6" w14:paraId="3B7F32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7FE9C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V-04-06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678F" w14:textId="77777777" w:rsidR="003962B6" w:rsidRDefault="00000000">
            <w:r>
              <w:rPr>
                <w:color w:val="1A1A1A"/>
                <w:sz w:val="20"/>
                <w:szCs w:val="20"/>
              </w:rPr>
              <w:t>Mensaje de error menciona campos faltantes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4BE53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JSON con solo id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6D36" w14:textId="77777777" w:rsidR="003962B6" w:rsidRDefault="00000000">
            <w:r>
              <w:rPr>
                <w:color w:val="1A1A1A"/>
                <w:sz w:val="20"/>
                <w:szCs w:val="20"/>
              </w:rPr>
              <w:t>'categoria' en str(exc_info.value)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8A281" w14:textId="77777777" w:rsidR="003962B6" w:rsidRDefault="00000000">
            <w:r>
              <w:rPr>
                <w:color w:val="1A1A1A"/>
                <w:sz w:val="20"/>
                <w:szCs w:val="20"/>
              </w:rPr>
              <w:t>FA 4.1–4.3</w:t>
            </w:r>
          </w:p>
        </w:tc>
      </w:tr>
      <w:tr w:rsidR="003962B6" w14:paraId="2D9BC8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6AB8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V-04-07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5C8D9" w14:textId="77777777" w:rsidR="003962B6" w:rsidRDefault="00000000">
            <w:r>
              <w:rPr>
                <w:color w:val="1A1A1A"/>
                <w:sz w:val="20"/>
                <w:szCs w:val="20"/>
              </w:rPr>
              <w:t>Campos extra no generan error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E28F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JSON completo + campo_extra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447E" w14:textId="77777777" w:rsidR="003962B6" w:rsidRDefault="00000000">
            <w:r>
              <w:rPr>
                <w:color w:val="1A1A1A"/>
                <w:sz w:val="20"/>
                <w:szCs w:val="20"/>
              </w:rPr>
              <w:t>MensajeRecibido exitoso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669F" w14:textId="77777777" w:rsidR="003962B6" w:rsidRDefault="00000000">
            <w:r>
              <w:rPr>
                <w:color w:val="1A1A1A"/>
                <w:sz w:val="20"/>
                <w:szCs w:val="20"/>
              </w:rPr>
              <w:t>Paso 4 – FB</w:t>
            </w:r>
          </w:p>
        </w:tc>
      </w:tr>
    </w:tbl>
    <w:p w14:paraId="4C759DBA" w14:textId="77777777" w:rsidR="003962B6" w:rsidRDefault="003962B6">
      <w:pPr>
        <w:spacing w:after="160"/>
      </w:pPr>
    </w:p>
    <w:p w14:paraId="5730C16F" w14:textId="77777777" w:rsidR="003962B6" w:rsidRDefault="00000000">
      <w:pPr>
        <w:pStyle w:val="Ttulo3"/>
      </w:pPr>
      <w:r>
        <w:t>V-05 · Análisis de valor límite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"/>
        <w:gridCol w:w="2387"/>
        <w:gridCol w:w="2942"/>
        <w:gridCol w:w="2177"/>
        <w:gridCol w:w="979"/>
      </w:tblGrid>
      <w:tr w:rsidR="003962B6" w14:paraId="3A0A92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9A980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55BC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FD04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Entrada / Condición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0559F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A66F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UC</w:t>
            </w:r>
          </w:p>
        </w:tc>
      </w:tr>
      <w:tr w:rsidR="003962B6" w14:paraId="5CD2D3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9EE4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V-05-01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5EFA" w14:textId="77777777" w:rsidR="003962B6" w:rsidRDefault="00000000">
            <w:r>
              <w:rPr>
                <w:color w:val="1A1A1A"/>
                <w:sz w:val="20"/>
                <w:szCs w:val="20"/>
              </w:rPr>
              <w:t>Payload de 1 byte lanza MensajeNoEsJSONError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187F7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b'{'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0531" w14:textId="77777777" w:rsidR="003962B6" w:rsidRDefault="00000000">
            <w:r>
              <w:rPr>
                <w:color w:val="1A1A1A"/>
                <w:sz w:val="20"/>
                <w:szCs w:val="20"/>
              </w:rPr>
              <w:t>raise MensajeNoEsJSONError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0962" w14:textId="77777777" w:rsidR="003962B6" w:rsidRDefault="00000000">
            <w:r>
              <w:rPr>
                <w:color w:val="1A1A1A"/>
                <w:sz w:val="20"/>
                <w:szCs w:val="20"/>
              </w:rPr>
              <w:t>FA 4.1</w:t>
            </w:r>
          </w:p>
        </w:tc>
      </w:tr>
      <w:tr w:rsidR="003962B6" w14:paraId="78868C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FCDAC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V-05-02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204F2" w14:textId="77777777" w:rsidR="003962B6" w:rsidRDefault="00000000">
            <w:r>
              <w:rPr>
                <w:color w:val="1A1A1A"/>
                <w:sz w:val="20"/>
                <w:szCs w:val="20"/>
              </w:rPr>
              <w:t>Contenido de 10.000 caracteres es válido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7A01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contenido: 'x' * 10000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33C9" w14:textId="77777777" w:rsidR="003962B6" w:rsidRDefault="00000000">
            <w:r>
              <w:rPr>
                <w:color w:val="1A1A1A"/>
                <w:sz w:val="20"/>
                <w:szCs w:val="20"/>
              </w:rPr>
              <w:t>len(mensaje.contenido) == 10000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5B11" w14:textId="77777777" w:rsidR="003962B6" w:rsidRDefault="00000000">
            <w:r>
              <w:rPr>
                <w:color w:val="1A1A1A"/>
                <w:sz w:val="20"/>
                <w:szCs w:val="20"/>
              </w:rPr>
              <w:t>Paso 4 – FB</w:t>
            </w:r>
          </w:p>
        </w:tc>
      </w:tr>
    </w:tbl>
    <w:p w14:paraId="5CB9444B" w14:textId="77777777" w:rsidR="003962B6" w:rsidRDefault="003962B6">
      <w:pPr>
        <w:spacing w:after="160"/>
      </w:pPr>
    </w:p>
    <w:p w14:paraId="4A7DC77D" w14:textId="77777777" w:rsidR="003962B6" w:rsidRDefault="00000000">
      <w:r>
        <w:br w:type="page"/>
      </w:r>
    </w:p>
    <w:p w14:paraId="565AE2DF" w14:textId="77777777" w:rsidR="003962B6" w:rsidRDefault="00000000">
      <w:pPr>
        <w:pStyle w:val="Ttulo1"/>
      </w:pPr>
      <w:r>
        <w:lastRenderedPageBreak/>
        <w:t>6. Casos de prueba — Capa 2: Integración (subscriber.py + broker)</w:t>
      </w:r>
    </w:p>
    <w:p w14:paraId="77BE6464" w14:textId="77777777" w:rsidR="003962B6" w:rsidRDefault="00000000">
      <w:pPr>
        <w:spacing w:before="60" w:after="100"/>
        <w:jc w:val="both"/>
      </w:pPr>
      <w:r>
        <w:rPr>
          <w:color w:val="1A1A1A"/>
        </w:rPr>
        <w:t xml:space="preserve">Archivo: </w:t>
      </w:r>
      <w:r>
        <w:rPr>
          <w:b/>
          <w:bCs/>
          <w:color w:val="1A1A1A"/>
        </w:rPr>
        <w:t>tests/test_capa2_integracion.py</w:t>
      </w:r>
      <w:r>
        <w:rPr>
          <w:color w:val="1A1A1A"/>
        </w:rPr>
        <w:t xml:space="preserve">  |  Total: </w:t>
      </w:r>
      <w:r>
        <w:rPr>
          <w:b/>
          <w:bCs/>
          <w:color w:val="1A1A1A"/>
        </w:rPr>
        <w:t>15 casos</w:t>
      </w:r>
      <w:r>
        <w:rPr>
          <w:i/>
          <w:iCs/>
          <w:color w:val="1A1A1A"/>
        </w:rPr>
        <w:t xml:space="preserve">  |  Proceso ISO 12207: § 6.4.4</w:t>
      </w:r>
    </w:p>
    <w:p w14:paraId="5E1E594C" w14:textId="77777777" w:rsidR="003962B6" w:rsidRPr="003B694E" w:rsidRDefault="00000000">
      <w:pPr>
        <w:spacing w:before="60" w:after="100"/>
        <w:jc w:val="both"/>
        <w:rPr>
          <w:lang w:val="en-US"/>
        </w:rPr>
      </w:pPr>
      <w:r w:rsidRPr="003B694E">
        <w:rPr>
          <w:i/>
          <w:iCs/>
          <w:color w:val="1A1A1A"/>
          <w:lang w:val="en-US"/>
        </w:rPr>
        <w:t>Requiere: broker Mosquitto disponible en BROKER_HOST:BROKER_PORT (ver docker-compose.yml).</w:t>
      </w:r>
    </w:p>
    <w:p w14:paraId="4D5493F2" w14:textId="77777777" w:rsidR="003962B6" w:rsidRPr="003B694E" w:rsidRDefault="003962B6">
      <w:pPr>
        <w:rPr>
          <w:lang w:val="en-US"/>
        </w:rPr>
      </w:pPr>
    </w:p>
    <w:p w14:paraId="40BC94DD" w14:textId="77777777" w:rsidR="003962B6" w:rsidRDefault="00000000">
      <w:pPr>
        <w:pStyle w:val="Ttulo3"/>
      </w:pPr>
      <w:r>
        <w:t>I-01 · Conexión al broker — Pasos 2–3 del flujo básico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"/>
        <w:gridCol w:w="2321"/>
        <w:gridCol w:w="2972"/>
        <w:gridCol w:w="2215"/>
        <w:gridCol w:w="982"/>
      </w:tblGrid>
      <w:tr w:rsidR="003962B6" w14:paraId="4CCB30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B5FC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33E7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CF6F8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Entrada / Condición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B3798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C891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UC</w:t>
            </w:r>
          </w:p>
        </w:tc>
      </w:tr>
      <w:tr w:rsidR="003962B6" w14:paraId="0A4998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BBA94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I-01-01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823B" w14:textId="77777777" w:rsidR="003962B6" w:rsidRDefault="00000000">
            <w:r>
              <w:rPr>
                <w:color w:val="1A1A1A"/>
                <w:sz w:val="20"/>
                <w:szCs w:val="20"/>
              </w:rPr>
              <w:t>Subscriber se conecta exitosamente al broker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DC955" w14:textId="77777777" w:rsidR="003962B6" w:rsidRPr="003B694E" w:rsidRDefault="00000000">
            <w:pPr>
              <w:rPr>
                <w:lang w:val="en-US"/>
              </w:rPr>
            </w:pPr>
            <w:r w:rsidRPr="003B694E">
              <w:rPr>
                <w:i/>
                <w:iCs/>
                <w:color w:val="1A1A1A"/>
                <w:sz w:val="20"/>
                <w:szCs w:val="20"/>
                <w:lang w:val="en-US"/>
              </w:rPr>
              <w:t>Broker disponible en BROKER_HOST:1883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188B0" w14:textId="77777777" w:rsidR="003962B6" w:rsidRDefault="00000000">
            <w:r>
              <w:rPr>
                <w:color w:val="1A1A1A"/>
                <w:sz w:val="20"/>
                <w:szCs w:val="20"/>
              </w:rPr>
              <w:t>subscriber.conectado == True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945E" w14:textId="77777777" w:rsidR="003962B6" w:rsidRDefault="00000000">
            <w:r>
              <w:rPr>
                <w:color w:val="1A1A1A"/>
                <w:sz w:val="20"/>
                <w:szCs w:val="20"/>
              </w:rPr>
              <w:t>Paso 2-3 – FB</w:t>
            </w:r>
          </w:p>
        </w:tc>
      </w:tr>
      <w:tr w:rsidR="003962B6" w14:paraId="538CF2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D72B1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I-01-02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C831" w14:textId="77777777" w:rsidR="003962B6" w:rsidRDefault="00000000">
            <w:r>
              <w:rPr>
                <w:color w:val="1A1A1A"/>
                <w:sz w:val="20"/>
                <w:szCs w:val="20"/>
              </w:rPr>
              <w:t>Subscriber queda suscrito y recibe mensajes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DDC1E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Publicar PAYLOAD_VALIDO en axon/mensajes/test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15FB" w14:textId="77777777" w:rsidR="003962B6" w:rsidRDefault="00000000">
            <w:r>
              <w:rPr>
                <w:color w:val="1A1A1A"/>
                <w:sz w:val="20"/>
                <w:szCs w:val="20"/>
              </w:rPr>
              <w:t>len(mensajes_recibidos) &gt;= 1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2908" w14:textId="77777777" w:rsidR="003962B6" w:rsidRDefault="00000000">
            <w:r>
              <w:rPr>
                <w:color w:val="1A1A1A"/>
                <w:sz w:val="20"/>
                <w:szCs w:val="20"/>
              </w:rPr>
              <w:t>Paso 3 – FB · CA_01</w:t>
            </w:r>
          </w:p>
        </w:tc>
      </w:tr>
    </w:tbl>
    <w:p w14:paraId="613FBCC3" w14:textId="77777777" w:rsidR="003962B6" w:rsidRDefault="003962B6">
      <w:pPr>
        <w:spacing w:after="160"/>
      </w:pPr>
    </w:p>
    <w:p w14:paraId="653981BE" w14:textId="77777777" w:rsidR="003962B6" w:rsidRDefault="00000000">
      <w:pPr>
        <w:pStyle w:val="Ttulo3"/>
      </w:pPr>
      <w:r>
        <w:t>I-02 · Recepción íntegra — CA_01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2319"/>
        <w:gridCol w:w="2979"/>
        <w:gridCol w:w="2215"/>
        <w:gridCol w:w="980"/>
      </w:tblGrid>
      <w:tr w:rsidR="003962B6" w14:paraId="05AFEF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4E5B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1EE52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A3E4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Entrada / Condición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C5571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B44F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UC</w:t>
            </w:r>
          </w:p>
        </w:tc>
      </w:tr>
      <w:tr w:rsidR="003962B6" w14:paraId="6285DD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836F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I-02-01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0D04" w14:textId="77777777" w:rsidR="003962B6" w:rsidRDefault="00000000">
            <w:r>
              <w:rPr>
                <w:color w:val="1A1A1A"/>
                <w:sz w:val="20"/>
                <w:szCs w:val="20"/>
              </w:rPr>
              <w:t>Mensaje llega con todos sus campos intactos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4E8A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PAYLOAD_VALIDO publicado con QoS 1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AAFD1" w14:textId="77777777" w:rsidR="003962B6" w:rsidRDefault="00000000">
            <w:r>
              <w:rPr>
                <w:color w:val="1A1A1A"/>
                <w:sz w:val="20"/>
                <w:szCs w:val="20"/>
              </w:rPr>
              <w:t>msg.id, categoria, contenido, timestamp coinciden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BACB" w14:textId="77777777" w:rsidR="003962B6" w:rsidRDefault="00000000">
            <w:r>
              <w:rPr>
                <w:color w:val="1A1A1A"/>
                <w:sz w:val="20"/>
                <w:szCs w:val="20"/>
              </w:rPr>
              <w:t>CA_01 · Paso 4 – FB</w:t>
            </w:r>
          </w:p>
        </w:tc>
      </w:tr>
      <w:tr w:rsidR="003962B6" w14:paraId="7FA282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1C8F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I-02-02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7AAF" w14:textId="77777777" w:rsidR="003962B6" w:rsidRDefault="00000000">
            <w:r>
              <w:rPr>
                <w:color w:val="1A1A1A"/>
                <w:sz w:val="20"/>
                <w:szCs w:val="20"/>
              </w:rPr>
              <w:t>No recibe mensajes fuera del topic suscrito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B5229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Publicar en 'otro/topic/diferente'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BA66A" w14:textId="77777777" w:rsidR="003962B6" w:rsidRDefault="00000000">
            <w:r>
              <w:rPr>
                <w:color w:val="1A1A1A"/>
                <w:sz w:val="20"/>
                <w:szCs w:val="20"/>
              </w:rPr>
              <w:t>mensajes_recibidos == []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2134" w14:textId="77777777" w:rsidR="003962B6" w:rsidRDefault="00000000">
            <w:r>
              <w:rPr>
                <w:color w:val="1A1A1A"/>
                <w:sz w:val="20"/>
                <w:szCs w:val="20"/>
              </w:rPr>
              <w:t>CA_01 · Paso 2 – FB</w:t>
            </w:r>
          </w:p>
        </w:tc>
      </w:tr>
      <w:tr w:rsidR="003962B6" w14:paraId="5BCD31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78A68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I-02-03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8555" w14:textId="77777777" w:rsidR="003962B6" w:rsidRDefault="00000000">
            <w:r>
              <w:rPr>
                <w:color w:val="1A1A1A"/>
                <w:sz w:val="20"/>
                <w:szCs w:val="20"/>
              </w:rPr>
              <w:t>Wildcard '#' captura subtopics correctamente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8E7A5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Publicar en axon/mensajes/alertas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6FA4" w14:textId="77777777" w:rsidR="003962B6" w:rsidRDefault="00000000">
            <w:r>
              <w:rPr>
                <w:color w:val="1A1A1A"/>
                <w:sz w:val="20"/>
                <w:szCs w:val="20"/>
              </w:rPr>
              <w:t>len(mensajes_recibidos) &gt;= 1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EA74" w14:textId="77777777" w:rsidR="003962B6" w:rsidRDefault="00000000">
            <w:r>
              <w:rPr>
                <w:color w:val="1A1A1A"/>
                <w:sz w:val="20"/>
                <w:szCs w:val="20"/>
              </w:rPr>
              <w:t>CA_01 · Paso 3 – FB</w:t>
            </w:r>
          </w:p>
        </w:tc>
      </w:tr>
      <w:tr w:rsidR="003962B6" w14:paraId="2FA8ED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3AC8C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I-02-04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F5772" w14:textId="77777777" w:rsidR="003962B6" w:rsidRDefault="00000000">
            <w:r>
              <w:rPr>
                <w:color w:val="1A1A1A"/>
                <w:sz w:val="20"/>
                <w:szCs w:val="20"/>
              </w:rPr>
              <w:t>Múltiples mensajes se reciben en orden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690F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3 publicaciones secuenciales con ids distintos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4A94" w14:textId="77777777" w:rsidR="003962B6" w:rsidRDefault="00000000">
            <w:r>
              <w:rPr>
                <w:color w:val="1A1A1A"/>
                <w:sz w:val="20"/>
                <w:szCs w:val="20"/>
              </w:rPr>
              <w:t>Los 3 ids presentes en mensajes_recibidos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D959" w14:textId="77777777" w:rsidR="003962B6" w:rsidRDefault="00000000">
            <w:r>
              <w:rPr>
                <w:color w:val="1A1A1A"/>
                <w:sz w:val="20"/>
                <w:szCs w:val="20"/>
              </w:rPr>
              <w:t>CA_01 · Paso 4 – FB</w:t>
            </w:r>
          </w:p>
        </w:tc>
      </w:tr>
    </w:tbl>
    <w:p w14:paraId="7E9AA44C" w14:textId="77777777" w:rsidR="003962B6" w:rsidRDefault="003962B6">
      <w:pPr>
        <w:spacing w:after="160"/>
      </w:pPr>
    </w:p>
    <w:p w14:paraId="0D9DE7A1" w14:textId="77777777" w:rsidR="003962B6" w:rsidRDefault="00000000">
      <w:pPr>
        <w:pStyle w:val="Ttulo3"/>
      </w:pPr>
      <w:r>
        <w:t>I-03 · Confirmación de recepción QoS 1 — CA_02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"/>
        <w:gridCol w:w="2323"/>
        <w:gridCol w:w="2966"/>
        <w:gridCol w:w="2215"/>
        <w:gridCol w:w="983"/>
      </w:tblGrid>
      <w:tr w:rsidR="003962B6" w14:paraId="4E25FD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BD43D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36AD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50E8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Entrada / Condición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CA7C1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7EE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UC</w:t>
            </w:r>
          </w:p>
        </w:tc>
      </w:tr>
      <w:tr w:rsidR="003962B6" w14:paraId="7EB38A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38F9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I-03-01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56CA4" w14:textId="77777777" w:rsidR="003962B6" w:rsidRDefault="00000000">
            <w:r>
              <w:rPr>
                <w:color w:val="1A1A1A"/>
                <w:sz w:val="20"/>
                <w:szCs w:val="20"/>
              </w:rPr>
              <w:t>QoS 1 garantiza entrega y confirmación PUBACK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B4A8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Publicar con QoS 1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06C38" w14:textId="77777777" w:rsidR="003962B6" w:rsidRDefault="00000000">
            <w:r>
              <w:rPr>
                <w:color w:val="1A1A1A"/>
                <w:sz w:val="20"/>
                <w:szCs w:val="20"/>
              </w:rPr>
              <w:t>len(mensajes_recibidos) == 1 sin errores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7C5A" w14:textId="77777777" w:rsidR="003962B6" w:rsidRDefault="00000000">
            <w:r>
              <w:rPr>
                <w:color w:val="1A1A1A"/>
                <w:sz w:val="20"/>
                <w:szCs w:val="20"/>
              </w:rPr>
              <w:t>CA_02 · Paso 5 – FB</w:t>
            </w:r>
          </w:p>
        </w:tc>
      </w:tr>
      <w:tr w:rsidR="003962B6" w14:paraId="176345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2DAE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I-03-02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4C59" w14:textId="77777777" w:rsidR="003962B6" w:rsidRDefault="00000000">
            <w:r>
              <w:rPr>
                <w:color w:val="1A1A1A"/>
                <w:sz w:val="20"/>
                <w:szCs w:val="20"/>
              </w:rPr>
              <w:t>Recepción exitosa no genera entradas en lista de errores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6A787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PAYLOAD_VALIDO con QoS 1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E4E6" w14:textId="77777777" w:rsidR="003962B6" w:rsidRDefault="00000000">
            <w:r>
              <w:rPr>
                <w:color w:val="1A1A1A"/>
                <w:sz w:val="20"/>
                <w:szCs w:val="20"/>
              </w:rPr>
              <w:t>subscriber.errores == []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12F6" w14:textId="77777777" w:rsidR="003962B6" w:rsidRDefault="00000000">
            <w:r>
              <w:rPr>
                <w:color w:val="1A1A1A"/>
                <w:sz w:val="20"/>
                <w:szCs w:val="20"/>
              </w:rPr>
              <w:t>CA_02 · Paso 5 – FB</w:t>
            </w:r>
          </w:p>
        </w:tc>
      </w:tr>
    </w:tbl>
    <w:p w14:paraId="5661B912" w14:textId="77777777" w:rsidR="003962B6" w:rsidRDefault="003962B6">
      <w:pPr>
        <w:spacing w:after="160"/>
      </w:pPr>
    </w:p>
    <w:p w14:paraId="7E05CCB0" w14:textId="77777777" w:rsidR="003962B6" w:rsidRDefault="00000000">
      <w:pPr>
        <w:pStyle w:val="Ttulo3"/>
      </w:pPr>
      <w:r>
        <w:t>I-04 · Mensaje inválido — Flujo alterno 4.1–4.3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"/>
        <w:gridCol w:w="2314"/>
        <w:gridCol w:w="2985"/>
        <w:gridCol w:w="2215"/>
        <w:gridCol w:w="975"/>
      </w:tblGrid>
      <w:tr w:rsidR="003962B6" w14:paraId="0AC4E9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8462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7499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6F8FC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Entrada / Condición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AA880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EFEE2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UC</w:t>
            </w:r>
          </w:p>
        </w:tc>
      </w:tr>
      <w:tr w:rsidR="003962B6" w14:paraId="0562FA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B3BA9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I-04-01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860E" w14:textId="77777777" w:rsidR="003962B6" w:rsidRDefault="00000000">
            <w:r>
              <w:rPr>
                <w:color w:val="1A1A1A"/>
                <w:sz w:val="20"/>
                <w:szCs w:val="20"/>
              </w:rPr>
              <w:t>Payload no-JSON no se procesa ni se agrega a recibidos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A1C1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b'esto no es json' publicado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D1458" w14:textId="77777777" w:rsidR="003962B6" w:rsidRDefault="00000000">
            <w:r>
              <w:rPr>
                <w:color w:val="1A1A1A"/>
                <w:sz w:val="20"/>
                <w:szCs w:val="20"/>
              </w:rPr>
              <w:t>mensajes_recibidos == [] · errores contiene 'mensaje_invalido'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26CC1" w14:textId="77777777" w:rsidR="003962B6" w:rsidRDefault="00000000">
            <w:r>
              <w:rPr>
                <w:color w:val="1A1A1A"/>
                <w:sz w:val="20"/>
                <w:szCs w:val="20"/>
              </w:rPr>
              <w:t>FA 4.1–4.3</w:t>
            </w:r>
          </w:p>
        </w:tc>
      </w:tr>
      <w:tr w:rsidR="003962B6" w14:paraId="03BD69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4C3F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I-04-02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DC63" w14:textId="77777777" w:rsidR="003962B6" w:rsidRDefault="00000000">
            <w:r>
              <w:rPr>
                <w:color w:val="1A1A1A"/>
                <w:sz w:val="20"/>
                <w:szCs w:val="20"/>
              </w:rPr>
              <w:t>JSON sin campos requeridos se rechaza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9118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{"dato":"incompleto"}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F200" w14:textId="77777777" w:rsidR="003962B6" w:rsidRDefault="00000000">
            <w:r>
              <w:rPr>
                <w:color w:val="1A1A1A"/>
                <w:sz w:val="20"/>
                <w:szCs w:val="20"/>
              </w:rPr>
              <w:t>mensajes_recibidos == []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D141" w14:textId="77777777" w:rsidR="003962B6" w:rsidRDefault="00000000">
            <w:r>
              <w:rPr>
                <w:color w:val="1A1A1A"/>
                <w:sz w:val="20"/>
                <w:szCs w:val="20"/>
              </w:rPr>
              <w:t>FA 4.1–4.3</w:t>
            </w:r>
          </w:p>
        </w:tc>
      </w:tr>
      <w:tr w:rsidR="003962B6" w14:paraId="263560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161D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I-04-03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1B19" w14:textId="77777777" w:rsidR="003962B6" w:rsidRDefault="00000000">
            <w:r>
              <w:rPr>
                <w:color w:val="1A1A1A"/>
                <w:sz w:val="20"/>
                <w:szCs w:val="20"/>
              </w:rPr>
              <w:t>Payload vacío no se procesa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F4946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b'' publicado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EF4D" w14:textId="77777777" w:rsidR="003962B6" w:rsidRDefault="00000000">
            <w:r>
              <w:rPr>
                <w:color w:val="1A1A1A"/>
                <w:sz w:val="20"/>
                <w:szCs w:val="20"/>
              </w:rPr>
              <w:t>mensajes_recibidos == []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33F7" w14:textId="77777777" w:rsidR="003962B6" w:rsidRDefault="00000000">
            <w:r>
              <w:rPr>
                <w:color w:val="1A1A1A"/>
                <w:sz w:val="20"/>
                <w:szCs w:val="20"/>
              </w:rPr>
              <w:t>FA 4.3</w:t>
            </w:r>
          </w:p>
        </w:tc>
      </w:tr>
      <w:tr w:rsidR="003962B6" w14:paraId="02D231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6E57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I-04-04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E5F5" w14:textId="77777777" w:rsidR="003962B6" w:rsidRDefault="00000000">
            <w:r>
              <w:rPr>
                <w:color w:val="1A1A1A"/>
                <w:sz w:val="20"/>
                <w:szCs w:val="20"/>
              </w:rPr>
              <w:t>Mensaje inválido no bloquea mensajes válidos posteriores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C67D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Secuencia: b'no json' → PAYLOAD_VALIDO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851F" w14:textId="77777777" w:rsidR="003962B6" w:rsidRDefault="00000000">
            <w:r>
              <w:rPr>
                <w:color w:val="1A1A1A"/>
                <w:sz w:val="20"/>
                <w:szCs w:val="20"/>
              </w:rPr>
              <w:t>len(mensajes_recibidos) == 1 (solo el válido)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DCB1" w14:textId="77777777" w:rsidR="003962B6" w:rsidRDefault="00000000">
            <w:r>
              <w:rPr>
                <w:color w:val="1A1A1A"/>
                <w:sz w:val="20"/>
                <w:szCs w:val="20"/>
              </w:rPr>
              <w:t>FA 4.1–4.3</w:t>
            </w:r>
          </w:p>
        </w:tc>
      </w:tr>
    </w:tbl>
    <w:p w14:paraId="54BDA0EB" w14:textId="77777777" w:rsidR="003962B6" w:rsidRDefault="003962B6">
      <w:pPr>
        <w:spacing w:after="160"/>
      </w:pPr>
    </w:p>
    <w:p w14:paraId="09D33E2E" w14:textId="77777777" w:rsidR="003962B6" w:rsidRDefault="00000000">
      <w:pPr>
        <w:pStyle w:val="Ttulo3"/>
      </w:pPr>
      <w:r>
        <w:t>I-05 · Broker no disponible — Flujo alterno 3.1–3.3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"/>
        <w:gridCol w:w="2386"/>
        <w:gridCol w:w="2883"/>
        <w:gridCol w:w="2267"/>
        <w:gridCol w:w="964"/>
      </w:tblGrid>
      <w:tr w:rsidR="003962B6" w14:paraId="5224CD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16EC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15A7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912B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Entrada / Condición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EEDE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A918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UC</w:t>
            </w:r>
          </w:p>
        </w:tc>
      </w:tr>
      <w:tr w:rsidR="003962B6" w14:paraId="018B84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D2BF3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I-05-01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F1CD" w14:textId="77777777" w:rsidR="003962B6" w:rsidRDefault="00000000">
            <w:r>
              <w:rPr>
                <w:color w:val="1A1A1A"/>
                <w:sz w:val="20"/>
                <w:szCs w:val="20"/>
              </w:rPr>
              <w:t>Conexión a host inexistente lanza SubscriberConexionError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82E39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host='host-que-no-existe.local', reintentos=1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1826" w14:textId="77777777" w:rsidR="003962B6" w:rsidRDefault="00000000">
            <w:r>
              <w:rPr>
                <w:color w:val="1A1A1A"/>
                <w:sz w:val="20"/>
                <w:szCs w:val="20"/>
              </w:rPr>
              <w:t>raise SubscriberConexionError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42AB" w14:textId="77777777" w:rsidR="003962B6" w:rsidRDefault="00000000">
            <w:r>
              <w:rPr>
                <w:color w:val="1A1A1A"/>
                <w:sz w:val="20"/>
                <w:szCs w:val="20"/>
              </w:rPr>
              <w:t>FA 3.1–3.3</w:t>
            </w:r>
          </w:p>
        </w:tc>
      </w:tr>
      <w:tr w:rsidR="003962B6" w14:paraId="2FBECB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F19D8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I-05-02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F6330" w14:textId="77777777" w:rsidR="003962B6" w:rsidRDefault="00000000">
            <w:r>
              <w:rPr>
                <w:color w:val="1A1A1A"/>
                <w:sz w:val="20"/>
                <w:szCs w:val="20"/>
              </w:rPr>
              <w:t>Conexión a puerto incorrecto lanza SubscriberConexionError</w:t>
            </w:r>
          </w:p>
        </w:tc>
        <w:tc>
          <w:tcPr>
            <w:tcW w:w="3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D0713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puerto=9999, reintentos=1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2730" w14:textId="77777777" w:rsidR="003962B6" w:rsidRDefault="00000000">
            <w:r>
              <w:rPr>
                <w:color w:val="1A1A1A"/>
                <w:sz w:val="20"/>
                <w:szCs w:val="20"/>
              </w:rPr>
              <w:t>raise SubscriberConexionError</w:t>
            </w:r>
          </w:p>
        </w:tc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3AA0" w14:textId="77777777" w:rsidR="003962B6" w:rsidRDefault="00000000">
            <w:r>
              <w:rPr>
                <w:color w:val="1A1A1A"/>
                <w:sz w:val="20"/>
                <w:szCs w:val="20"/>
              </w:rPr>
              <w:t>FA 3.1–3.3</w:t>
            </w:r>
          </w:p>
        </w:tc>
      </w:tr>
    </w:tbl>
    <w:p w14:paraId="45A39347" w14:textId="77777777" w:rsidR="003962B6" w:rsidRDefault="003962B6">
      <w:pPr>
        <w:spacing w:after="160"/>
      </w:pPr>
    </w:p>
    <w:p w14:paraId="2F55EEC0" w14:textId="77777777" w:rsidR="003962B6" w:rsidRDefault="00000000">
      <w:r>
        <w:br w:type="page"/>
      </w:r>
    </w:p>
    <w:p w14:paraId="0EB4FB11" w14:textId="77777777" w:rsidR="003962B6" w:rsidRDefault="00000000">
      <w:pPr>
        <w:pStyle w:val="Ttulo1"/>
      </w:pPr>
      <w:r>
        <w:lastRenderedPageBreak/>
        <w:t>7. Matriz de trazabilidad</w:t>
      </w:r>
    </w:p>
    <w:p w14:paraId="5010814F" w14:textId="77777777" w:rsidR="003962B6" w:rsidRDefault="00000000">
      <w:pPr>
        <w:spacing w:before="60" w:after="100"/>
        <w:jc w:val="both"/>
      </w:pPr>
      <w:r>
        <w:rPr>
          <w:color w:val="1A1A1A"/>
        </w:rPr>
        <w:t>La siguiente tabla traza cada elemento del caso de uso GU.HU3.UC1 con los casos de prueba que lo cubren.</w:t>
      </w:r>
    </w:p>
    <w:p w14:paraId="243D8E24" w14:textId="77777777" w:rsidR="003962B6" w:rsidRDefault="003962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2600"/>
        <w:gridCol w:w="2560"/>
      </w:tblGrid>
      <w:tr w:rsidR="003962B6" w14:paraId="1F476D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2B7C5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 UC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0DF59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550EB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Casos de prueba</w:t>
            </w:r>
          </w:p>
        </w:tc>
        <w:tc>
          <w:tcPr>
            <w:tcW w:w="25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E1D51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3962B6" w14:paraId="10C71E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DFBF6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Paso 4 – FB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7C71D" w14:textId="77777777" w:rsidR="003962B6" w:rsidRDefault="00000000">
            <w:r>
              <w:rPr>
                <w:color w:val="1A1A1A"/>
                <w:sz w:val="20"/>
                <w:szCs w:val="20"/>
              </w:rPr>
              <w:t>Recibir mensaje íntegro</w:t>
            </w:r>
          </w:p>
        </w:tc>
        <w:tc>
          <w:tcPr>
            <w:tcW w:w="2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E6698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V-01-01 a V-01-11, I-02-01, I-02-04</w:t>
            </w:r>
          </w:p>
        </w:tc>
        <w:tc>
          <w:tcPr>
            <w:tcW w:w="25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2C4DE" w14:textId="77777777" w:rsidR="003962B6" w:rsidRDefault="00000000">
            <w:pPr>
              <w:jc w:val="center"/>
            </w:pPr>
            <w:r>
              <w:rPr>
                <w:b/>
                <w:bCs/>
                <w:color w:val="1A5C1A"/>
                <w:sz w:val="20"/>
                <w:szCs w:val="20"/>
              </w:rPr>
              <w:t>✓ Cubierto</w:t>
            </w:r>
          </w:p>
        </w:tc>
      </w:tr>
      <w:tr w:rsidR="003962B6" w14:paraId="409909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970D6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Paso 5 – FB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A9567" w14:textId="77777777" w:rsidR="003962B6" w:rsidRDefault="00000000">
            <w:r>
              <w:rPr>
                <w:color w:val="1A1A1A"/>
                <w:sz w:val="20"/>
                <w:szCs w:val="20"/>
              </w:rPr>
              <w:t>Confirmar recepción al broker (QoS 1)</w:t>
            </w:r>
          </w:p>
        </w:tc>
        <w:tc>
          <w:tcPr>
            <w:tcW w:w="2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4F82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I-03-01, I-03-02</w:t>
            </w:r>
          </w:p>
        </w:tc>
        <w:tc>
          <w:tcPr>
            <w:tcW w:w="25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105D1" w14:textId="77777777" w:rsidR="003962B6" w:rsidRDefault="00000000">
            <w:pPr>
              <w:jc w:val="center"/>
            </w:pPr>
            <w:r>
              <w:rPr>
                <w:b/>
                <w:bCs/>
                <w:color w:val="1A5C1A"/>
                <w:sz w:val="20"/>
                <w:szCs w:val="20"/>
              </w:rPr>
              <w:t>✓ Cubierto</w:t>
            </w:r>
          </w:p>
        </w:tc>
      </w:tr>
      <w:tr w:rsidR="003962B6" w14:paraId="02F3FD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0680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Paso 6 – FB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45D9" w14:textId="77777777" w:rsidR="003962B6" w:rsidRDefault="00000000">
            <w:r>
              <w:rPr>
                <w:color w:val="1A1A1A"/>
                <w:sz w:val="20"/>
                <w:szCs w:val="20"/>
              </w:rPr>
              <w:t>Continuar con proceso siguiente</w:t>
            </w:r>
          </w:p>
        </w:tc>
        <w:tc>
          <w:tcPr>
            <w:tcW w:w="2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7E81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V-01-01 (callback on_mensaje_recibido)</w:t>
            </w:r>
          </w:p>
        </w:tc>
        <w:tc>
          <w:tcPr>
            <w:tcW w:w="25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11A0" w14:textId="77777777" w:rsidR="003962B6" w:rsidRDefault="00000000">
            <w:pPr>
              <w:jc w:val="center"/>
            </w:pPr>
            <w:r>
              <w:rPr>
                <w:b/>
                <w:bCs/>
                <w:color w:val="1A5C1A"/>
                <w:sz w:val="20"/>
                <w:szCs w:val="20"/>
              </w:rPr>
              <w:t>✓ Cubierto</w:t>
            </w:r>
          </w:p>
        </w:tc>
      </w:tr>
      <w:tr w:rsidR="003962B6" w14:paraId="7AE9E5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3BFF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CA_01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9162" w14:textId="77777777" w:rsidR="003962B6" w:rsidRDefault="00000000">
            <w:r>
              <w:rPr>
                <w:color w:val="1A1A1A"/>
                <w:sz w:val="20"/>
                <w:szCs w:val="20"/>
              </w:rPr>
              <w:t>Entrega íntegra y oportuna</w:t>
            </w:r>
          </w:p>
        </w:tc>
        <w:tc>
          <w:tcPr>
            <w:tcW w:w="2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35516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V-01-01 a V-01-11, I-02-01 a I-02-04</w:t>
            </w:r>
          </w:p>
        </w:tc>
        <w:tc>
          <w:tcPr>
            <w:tcW w:w="25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09D4" w14:textId="77777777" w:rsidR="003962B6" w:rsidRDefault="00000000">
            <w:pPr>
              <w:jc w:val="center"/>
            </w:pPr>
            <w:r>
              <w:rPr>
                <w:b/>
                <w:bCs/>
                <w:color w:val="1A5C1A"/>
                <w:sz w:val="20"/>
                <w:szCs w:val="20"/>
              </w:rPr>
              <w:t>✓ Cubierto</w:t>
            </w:r>
          </w:p>
        </w:tc>
      </w:tr>
      <w:tr w:rsidR="003962B6" w14:paraId="797163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4B6BC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CA_02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34DF2" w14:textId="77777777" w:rsidR="003962B6" w:rsidRDefault="00000000">
            <w:r>
              <w:rPr>
                <w:color w:val="1A1A1A"/>
                <w:sz w:val="20"/>
                <w:szCs w:val="20"/>
              </w:rPr>
              <w:t>Confirmar antes de continuar</w:t>
            </w:r>
          </w:p>
        </w:tc>
        <w:tc>
          <w:tcPr>
            <w:tcW w:w="2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21C4C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I-03-01, I-03-02</w:t>
            </w:r>
          </w:p>
        </w:tc>
        <w:tc>
          <w:tcPr>
            <w:tcW w:w="25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4724B" w14:textId="77777777" w:rsidR="003962B6" w:rsidRDefault="00000000">
            <w:pPr>
              <w:jc w:val="center"/>
            </w:pPr>
            <w:r>
              <w:rPr>
                <w:b/>
                <w:bCs/>
                <w:color w:val="1A5C1A"/>
                <w:sz w:val="20"/>
                <w:szCs w:val="20"/>
              </w:rPr>
              <w:t>✓ Cubierto</w:t>
            </w:r>
          </w:p>
        </w:tc>
      </w:tr>
      <w:tr w:rsidR="003962B6" w14:paraId="251AA6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0E45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FA 3.1–3.3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B1AD9" w14:textId="77777777" w:rsidR="003962B6" w:rsidRDefault="00000000">
            <w:r>
              <w:rPr>
                <w:color w:val="1A1A1A"/>
                <w:sz w:val="20"/>
                <w:szCs w:val="20"/>
              </w:rPr>
              <w:t>Broker no disponible → error registrado</w:t>
            </w:r>
          </w:p>
        </w:tc>
        <w:tc>
          <w:tcPr>
            <w:tcW w:w="2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D000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I-05-01, I-05-02</w:t>
            </w:r>
          </w:p>
        </w:tc>
        <w:tc>
          <w:tcPr>
            <w:tcW w:w="25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54952" w14:textId="77777777" w:rsidR="003962B6" w:rsidRDefault="00000000">
            <w:pPr>
              <w:jc w:val="center"/>
            </w:pPr>
            <w:r>
              <w:rPr>
                <w:b/>
                <w:bCs/>
                <w:color w:val="1A5C1A"/>
                <w:sz w:val="20"/>
                <w:szCs w:val="20"/>
              </w:rPr>
              <w:t>✓ Cubierto</w:t>
            </w:r>
          </w:p>
        </w:tc>
      </w:tr>
      <w:tr w:rsidR="003962B6" w14:paraId="481E4B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1DD23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FA 4.1–4.3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4CCD" w14:textId="77777777" w:rsidR="003962B6" w:rsidRDefault="00000000">
            <w:r>
              <w:rPr>
                <w:color w:val="1A1A1A"/>
                <w:sz w:val="20"/>
                <w:szCs w:val="20"/>
              </w:rPr>
              <w:t>Mensaje inválido → no confirmar, detener</w:t>
            </w:r>
          </w:p>
        </w:tc>
        <w:tc>
          <w:tcPr>
            <w:tcW w:w="2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1A15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V-02, V-03, V-04, I-04-01 a I-04-04</w:t>
            </w:r>
          </w:p>
        </w:tc>
        <w:tc>
          <w:tcPr>
            <w:tcW w:w="25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67A8" w14:textId="77777777" w:rsidR="003962B6" w:rsidRDefault="00000000">
            <w:pPr>
              <w:jc w:val="center"/>
            </w:pPr>
            <w:r>
              <w:rPr>
                <w:b/>
                <w:bCs/>
                <w:color w:val="1A5C1A"/>
                <w:sz w:val="20"/>
                <w:szCs w:val="20"/>
              </w:rPr>
              <w:t>✓ Cubierto</w:t>
            </w:r>
          </w:p>
        </w:tc>
      </w:tr>
      <w:tr w:rsidR="003962B6" w14:paraId="139E48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0C6A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FE 2.1–2.2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12861" w14:textId="77777777" w:rsidR="003962B6" w:rsidRDefault="00000000">
            <w:r>
              <w:rPr>
                <w:color w:val="1A1A1A"/>
                <w:sz w:val="20"/>
                <w:szCs w:val="20"/>
              </w:rPr>
              <w:t>Suscriptor no conectado → rechazar</w:t>
            </w:r>
          </w:p>
        </w:tc>
        <w:tc>
          <w:tcPr>
            <w:tcW w:w="2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0454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I-01-01 (assert conectado)</w:t>
            </w:r>
          </w:p>
        </w:tc>
        <w:tc>
          <w:tcPr>
            <w:tcW w:w="25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E45A" w14:textId="77777777" w:rsidR="003962B6" w:rsidRDefault="00000000">
            <w:pPr>
              <w:jc w:val="center"/>
            </w:pPr>
            <w:r>
              <w:rPr>
                <w:b/>
                <w:bCs/>
                <w:color w:val="1A5C1A"/>
                <w:sz w:val="20"/>
                <w:szCs w:val="20"/>
              </w:rPr>
              <w:t>✓ Cubierto</w:t>
            </w:r>
          </w:p>
        </w:tc>
      </w:tr>
    </w:tbl>
    <w:p w14:paraId="3A590779" w14:textId="77777777" w:rsidR="003962B6" w:rsidRDefault="003962B6">
      <w:pPr>
        <w:spacing w:after="160"/>
      </w:pPr>
    </w:p>
    <w:p w14:paraId="0480891F" w14:textId="77777777" w:rsidR="003962B6" w:rsidRDefault="00000000">
      <w:pPr>
        <w:pStyle w:val="Ttulo1"/>
      </w:pPr>
      <w:r>
        <w:t>8. Resumen de cobertura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800"/>
        <w:gridCol w:w="2360"/>
      </w:tblGrid>
      <w:tr w:rsidR="003962B6" w14:paraId="1A60A9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92DC5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2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D1A8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 de test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F3DE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 bajo prueba</w:t>
            </w:r>
          </w:p>
        </w:tc>
        <w:tc>
          <w:tcPr>
            <w:tcW w:w="23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883AF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casos</w:t>
            </w:r>
          </w:p>
        </w:tc>
      </w:tr>
      <w:tr w:rsidR="003962B6" w14:paraId="51A5FF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536F6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Unitario (Capa 1)</w:t>
            </w:r>
          </w:p>
        </w:tc>
        <w:tc>
          <w:tcPr>
            <w:tcW w:w="2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A20C3" w14:textId="77777777" w:rsidR="003962B6" w:rsidRDefault="00000000">
            <w:r>
              <w:rPr>
                <w:color w:val="1A1A1A"/>
                <w:sz w:val="20"/>
                <w:szCs w:val="20"/>
              </w:rPr>
              <w:t>test_capa1_validador.py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7E74" w14:textId="77777777" w:rsidR="003962B6" w:rsidRDefault="00000000">
            <w:r>
              <w:rPr>
                <w:color w:val="1A1A1A"/>
                <w:sz w:val="20"/>
                <w:szCs w:val="20"/>
              </w:rPr>
              <w:t>src/validador.py</w:t>
            </w:r>
          </w:p>
        </w:tc>
        <w:tc>
          <w:tcPr>
            <w:tcW w:w="23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0906" w14:textId="77777777" w:rsidR="003962B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35</w:t>
            </w:r>
          </w:p>
        </w:tc>
      </w:tr>
      <w:tr w:rsidR="003962B6" w14:paraId="79C7B8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F4BAB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Integración (Capa 2)</w:t>
            </w:r>
          </w:p>
        </w:tc>
        <w:tc>
          <w:tcPr>
            <w:tcW w:w="2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D090" w14:textId="77777777" w:rsidR="003962B6" w:rsidRDefault="00000000">
            <w:r>
              <w:rPr>
                <w:color w:val="1A1A1A"/>
                <w:sz w:val="20"/>
                <w:szCs w:val="20"/>
              </w:rPr>
              <w:t>test_capa2_integracion.py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BFE4E" w14:textId="77777777" w:rsidR="003962B6" w:rsidRPr="003B694E" w:rsidRDefault="00000000">
            <w:pPr>
              <w:rPr>
                <w:lang w:val="en-US"/>
              </w:rPr>
            </w:pPr>
            <w:r w:rsidRPr="003B694E">
              <w:rPr>
                <w:color w:val="1A1A1A"/>
                <w:sz w:val="20"/>
                <w:szCs w:val="20"/>
                <w:lang w:val="en-US"/>
              </w:rPr>
              <w:t>src/subscriber.py + broker Mosquitto</w:t>
            </w:r>
          </w:p>
        </w:tc>
        <w:tc>
          <w:tcPr>
            <w:tcW w:w="23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7AF94" w14:textId="77777777" w:rsidR="003962B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15</w:t>
            </w:r>
          </w:p>
        </w:tc>
      </w:tr>
      <w:tr w:rsidR="003962B6" w14:paraId="141873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4AC4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2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22C6D" w14:textId="77777777" w:rsidR="003962B6" w:rsidRDefault="003962B6"/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F28BD" w14:textId="77777777" w:rsidR="003962B6" w:rsidRDefault="003962B6"/>
        </w:tc>
        <w:tc>
          <w:tcPr>
            <w:tcW w:w="23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BE04" w14:textId="77777777" w:rsidR="003962B6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50</w:t>
            </w:r>
          </w:p>
        </w:tc>
      </w:tr>
    </w:tbl>
    <w:p w14:paraId="09230D3C" w14:textId="77777777" w:rsidR="003962B6" w:rsidRDefault="003962B6">
      <w:pPr>
        <w:spacing w:after="160"/>
      </w:pPr>
    </w:p>
    <w:p w14:paraId="20BF5FA3" w14:textId="77777777" w:rsidR="003962B6" w:rsidRDefault="00000000">
      <w:pPr>
        <w:spacing w:before="60" w:after="100"/>
        <w:jc w:val="both"/>
      </w:pPr>
      <w:r>
        <w:rPr>
          <w:color w:val="1A1A1A"/>
        </w:rPr>
        <w:t xml:space="preserve">Objetivo de cobertura de código: </w:t>
      </w:r>
      <w:r>
        <w:rPr>
          <w:b/>
          <w:bCs/>
          <w:color w:val="1A1A1A"/>
        </w:rPr>
        <w:t>≥ 90% de líneas en src/validador.py</w:t>
      </w:r>
      <w:r>
        <w:rPr>
          <w:color w:val="1A1A1A"/>
        </w:rPr>
        <w:t xml:space="preserve"> y </w:t>
      </w:r>
      <w:r>
        <w:rPr>
          <w:b/>
          <w:bCs/>
          <w:color w:val="1A1A1A"/>
        </w:rPr>
        <w:t>≥ 80% en src/subscriber.py</w:t>
      </w:r>
      <w:r>
        <w:rPr>
          <w:color w:val="1A1A1A"/>
        </w:rPr>
        <w:t>, medido con pytest-cov ejecutando ambas capas de forma conjunta.</w:t>
      </w:r>
    </w:p>
    <w:p w14:paraId="68C4A377" w14:textId="77777777" w:rsidR="003962B6" w:rsidRDefault="003962B6">
      <w:pPr>
        <w:spacing w:after="160"/>
      </w:pPr>
    </w:p>
    <w:p w14:paraId="5ABFEF5C" w14:textId="77777777" w:rsidR="003962B6" w:rsidRDefault="00000000">
      <w:pPr>
        <w:pStyle w:val="Ttulo1"/>
      </w:pPr>
      <w:r>
        <w:t>9. Riesgos y mitigaciones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360"/>
        <w:gridCol w:w="1300"/>
        <w:gridCol w:w="1190"/>
        <w:gridCol w:w="3915"/>
      </w:tblGrid>
      <w:tr w:rsidR="003962B6" w14:paraId="70E633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E822D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C573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A319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1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8B327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D9411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Mitigación</w:t>
            </w:r>
          </w:p>
        </w:tc>
      </w:tr>
      <w:tr w:rsidR="003962B6" w14:paraId="6067F5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5D59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R-01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F4AC" w14:textId="77777777" w:rsidR="003962B6" w:rsidRDefault="00000000">
            <w:r>
              <w:rPr>
                <w:color w:val="1A1A1A"/>
                <w:sz w:val="20"/>
                <w:szCs w:val="20"/>
              </w:rPr>
              <w:t>Broker Mosquitto no disponible en entorno CI</w:t>
            </w:r>
          </w:p>
        </w:tc>
        <w:tc>
          <w:tcPr>
            <w:tcW w:w="1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666B" w14:textId="77777777" w:rsidR="003962B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A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ADAFB" w14:textId="77777777" w:rsidR="003962B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Alto</w:t>
            </w:r>
          </w:p>
        </w:tc>
        <w:tc>
          <w:tcPr>
            <w:tcW w:w="3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AD4A" w14:textId="77777777" w:rsidR="003962B6" w:rsidRDefault="00000000">
            <w:r>
              <w:rPr>
                <w:color w:val="1A1A1A"/>
                <w:sz w:val="20"/>
                <w:szCs w:val="20"/>
              </w:rPr>
              <w:t>Usar healthcheck en docker-compose; reintentos exponenciales en subscriber (max_reintentos_conexion=5)</w:t>
            </w:r>
          </w:p>
        </w:tc>
      </w:tr>
      <w:tr w:rsidR="003962B6" w14:paraId="32B5A8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446E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lastRenderedPageBreak/>
              <w:t>R-02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AF425" w14:textId="77777777" w:rsidR="003962B6" w:rsidRDefault="00000000">
            <w:r>
              <w:rPr>
                <w:color w:val="1A1A1A"/>
                <w:sz w:val="20"/>
                <w:szCs w:val="20"/>
              </w:rPr>
              <w:t>Mensajes con formato incorrecto generan falsos negativos</w:t>
            </w:r>
          </w:p>
        </w:tc>
        <w:tc>
          <w:tcPr>
            <w:tcW w:w="1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1485" w14:textId="77777777" w:rsidR="003962B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0D6E" w14:textId="77777777" w:rsidR="003962B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Medio</w:t>
            </w:r>
          </w:p>
        </w:tc>
        <w:tc>
          <w:tcPr>
            <w:tcW w:w="3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0A02" w14:textId="77777777" w:rsidR="003962B6" w:rsidRDefault="00000000">
            <w:r>
              <w:rPr>
                <w:color w:val="1A1A1A"/>
                <w:sz w:val="20"/>
                <w:szCs w:val="20"/>
              </w:rPr>
              <w:t>Tests de Capa 1 cubren todos los casos de error tipados (MensajeVacioError, MensajeNoEsJSONError, CampoRequeridoError)</w:t>
            </w:r>
          </w:p>
        </w:tc>
      </w:tr>
      <w:tr w:rsidR="003962B6" w14:paraId="501E2B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0BD3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R-03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1A0A1" w14:textId="77777777" w:rsidR="003962B6" w:rsidRDefault="00000000">
            <w:r>
              <w:rPr>
                <w:color w:val="1A1A1A"/>
                <w:sz w:val="20"/>
                <w:szCs w:val="20"/>
              </w:rPr>
              <w:t>Pérdida de mensajes con QoS 0 en red inestable</w:t>
            </w:r>
          </w:p>
        </w:tc>
        <w:tc>
          <w:tcPr>
            <w:tcW w:w="1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C0771" w14:textId="77777777" w:rsidR="003962B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A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67AC8" w14:textId="77777777" w:rsidR="003962B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Alto</w:t>
            </w:r>
          </w:p>
        </w:tc>
        <w:tc>
          <w:tcPr>
            <w:tcW w:w="3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10088" w14:textId="77777777" w:rsidR="003962B6" w:rsidRDefault="00000000">
            <w:r>
              <w:rPr>
                <w:color w:val="1A1A1A"/>
                <w:sz w:val="20"/>
                <w:szCs w:val="20"/>
              </w:rPr>
              <w:t>Configuración forzada a QoS 1 (PUBACK) – CA_02. Documentado en pytest.ini con timeout=15s</w:t>
            </w:r>
          </w:p>
        </w:tc>
      </w:tr>
      <w:tr w:rsidR="003962B6" w14:paraId="67A8AB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7793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R-04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04F1" w14:textId="77777777" w:rsidR="003962B6" w:rsidRDefault="00000000">
            <w:r>
              <w:rPr>
                <w:color w:val="1A1A1A"/>
                <w:sz w:val="20"/>
                <w:szCs w:val="20"/>
              </w:rPr>
              <w:t>Colisión de client_id en ejecución paralela de tests</w:t>
            </w:r>
          </w:p>
        </w:tc>
        <w:tc>
          <w:tcPr>
            <w:tcW w:w="1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8506A" w14:textId="77777777" w:rsidR="003962B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DB8F" w14:textId="77777777" w:rsidR="003962B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Medio</w:t>
            </w:r>
          </w:p>
        </w:tc>
        <w:tc>
          <w:tcPr>
            <w:tcW w:w="3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C9C0" w14:textId="77777777" w:rsidR="003962B6" w:rsidRDefault="00000000">
            <w:r>
              <w:rPr>
                <w:color w:val="1A1A1A"/>
                <w:sz w:val="20"/>
                <w:szCs w:val="20"/>
              </w:rPr>
              <w:t>Fixture genera client_id único via time.time_ns() por cada test</w:t>
            </w:r>
          </w:p>
        </w:tc>
      </w:tr>
      <w:tr w:rsidR="003962B6" w14:paraId="5E0299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5A80" w14:textId="77777777" w:rsidR="003962B6" w:rsidRDefault="00000000">
            <w:r>
              <w:rPr>
                <w:b/>
                <w:bCs/>
                <w:color w:val="2E6DA4"/>
                <w:sz w:val="20"/>
                <w:szCs w:val="20"/>
              </w:rPr>
              <w:t>R-05</w:t>
            </w:r>
          </w:p>
        </w:tc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BA45" w14:textId="77777777" w:rsidR="003962B6" w:rsidRDefault="00000000">
            <w:r>
              <w:rPr>
                <w:color w:val="1A1A1A"/>
                <w:sz w:val="20"/>
                <w:szCs w:val="20"/>
              </w:rPr>
              <w:t>Regresión al modificar validador.py</w:t>
            </w:r>
          </w:p>
        </w:tc>
        <w:tc>
          <w:tcPr>
            <w:tcW w:w="1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C8D69" w14:textId="77777777" w:rsidR="003962B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A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AC4C" w14:textId="77777777" w:rsidR="003962B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Alto</w:t>
            </w:r>
          </w:p>
        </w:tc>
        <w:tc>
          <w:tcPr>
            <w:tcW w:w="3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8719" w14:textId="77777777" w:rsidR="003962B6" w:rsidRDefault="00000000">
            <w:r>
              <w:rPr>
                <w:color w:val="1A1A1A"/>
                <w:sz w:val="20"/>
                <w:szCs w:val="20"/>
              </w:rPr>
              <w:t>35 tests unitarios de Capa 1 ejecutan sin broker en &lt;1s; integrados en pipeline CI</w:t>
            </w:r>
          </w:p>
        </w:tc>
      </w:tr>
    </w:tbl>
    <w:p w14:paraId="24C218A5" w14:textId="77777777" w:rsidR="003962B6" w:rsidRDefault="003962B6">
      <w:pPr>
        <w:spacing w:after="160"/>
      </w:pPr>
    </w:p>
    <w:p w14:paraId="45382A96" w14:textId="77777777" w:rsidR="003962B6" w:rsidRDefault="00000000">
      <w:pPr>
        <w:pStyle w:val="Ttulo1"/>
      </w:pPr>
      <w:r>
        <w:t>10. Entorno de prueba y comandos de ejecución</w:t>
      </w:r>
    </w:p>
    <w:p w14:paraId="16C6A29F" w14:textId="77777777" w:rsidR="003962B6" w:rsidRDefault="00000000">
      <w:pPr>
        <w:pStyle w:val="Ttulo2"/>
        <w:pBdr>
          <w:bottom w:val="single" w:sz="6" w:space="4" w:color="2E6DA4"/>
        </w:pBdr>
      </w:pPr>
      <w:r>
        <w:t>10.1 Entorno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962B6" w14:paraId="6E72F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97757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2CAE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 / Configuración</w:t>
            </w:r>
          </w:p>
        </w:tc>
      </w:tr>
      <w:tr w:rsidR="003962B6" w:rsidRPr="003B694E" w14:paraId="6ED3BF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B359B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Broker MQTT</w:t>
            </w:r>
          </w:p>
        </w:tc>
        <w:tc>
          <w:tcPr>
            <w:tcW w:w="6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6A6D" w14:textId="77777777" w:rsidR="003962B6" w:rsidRPr="003B694E" w:rsidRDefault="00000000">
            <w:pPr>
              <w:rPr>
                <w:lang w:val="en-US"/>
              </w:rPr>
            </w:pPr>
            <w:r w:rsidRPr="003B694E">
              <w:rPr>
                <w:i/>
                <w:iCs/>
                <w:color w:val="1A1A1A"/>
                <w:sz w:val="20"/>
                <w:szCs w:val="20"/>
                <w:lang w:val="en-US"/>
              </w:rPr>
              <w:t>eclipse-mosquitto:2 · allow_anonymous=true · puerto 1883</w:t>
            </w:r>
          </w:p>
        </w:tc>
      </w:tr>
      <w:tr w:rsidR="003962B6" w14:paraId="34BEBD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FEECF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Python</w:t>
            </w:r>
          </w:p>
        </w:tc>
        <w:tc>
          <w:tcPr>
            <w:tcW w:w="6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4EBE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3.11-slim (imagen Docker)</w:t>
            </w:r>
          </w:p>
        </w:tc>
      </w:tr>
      <w:tr w:rsidR="003962B6" w14:paraId="364FEA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F510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paho-mqtt</w:t>
            </w:r>
          </w:p>
        </w:tc>
        <w:tc>
          <w:tcPr>
            <w:tcW w:w="6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2382" w14:textId="77777777" w:rsidR="003962B6" w:rsidRDefault="00000000">
            <w:r>
              <w:rPr>
                <w:i/>
                <w:iCs/>
                <w:color w:val="1A1A1A"/>
                <w:sz w:val="20"/>
                <w:szCs w:val="20"/>
              </w:rPr>
              <w:t>1.6.1</w:t>
            </w:r>
          </w:p>
        </w:tc>
      </w:tr>
      <w:tr w:rsidR="003962B6" w:rsidRPr="003B694E" w14:paraId="6E3A05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B387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pytest</w:t>
            </w:r>
          </w:p>
        </w:tc>
        <w:tc>
          <w:tcPr>
            <w:tcW w:w="6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17FC" w14:textId="77777777" w:rsidR="003962B6" w:rsidRPr="003B694E" w:rsidRDefault="00000000">
            <w:pPr>
              <w:rPr>
                <w:lang w:val="en-US"/>
              </w:rPr>
            </w:pPr>
            <w:r w:rsidRPr="003B694E">
              <w:rPr>
                <w:i/>
                <w:iCs/>
                <w:color w:val="1A1A1A"/>
                <w:sz w:val="20"/>
                <w:szCs w:val="20"/>
                <w:lang w:val="en-US"/>
              </w:rPr>
              <w:t>8.2.0 + pytest-cov 5.0.0 + pytest-timeout 2.3.1 (timeout=15s)</w:t>
            </w:r>
          </w:p>
        </w:tc>
      </w:tr>
      <w:tr w:rsidR="003962B6" w:rsidRPr="003B694E" w14:paraId="662320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C901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Docker Compose</w:t>
            </w:r>
          </w:p>
        </w:tc>
        <w:tc>
          <w:tcPr>
            <w:tcW w:w="6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0C8B" w14:textId="77777777" w:rsidR="003962B6" w:rsidRPr="003B694E" w:rsidRDefault="00000000">
            <w:pPr>
              <w:rPr>
                <w:lang w:val="en-US"/>
              </w:rPr>
            </w:pPr>
            <w:r w:rsidRPr="003B694E">
              <w:rPr>
                <w:i/>
                <w:iCs/>
                <w:color w:val="1A1A1A"/>
                <w:sz w:val="20"/>
                <w:szCs w:val="20"/>
                <w:lang w:val="en-US"/>
              </w:rPr>
              <w:t>3.9 · healthcheck en broker · profiles: test, manual</w:t>
            </w:r>
          </w:p>
        </w:tc>
      </w:tr>
      <w:tr w:rsidR="003962B6" w:rsidRPr="003B694E" w14:paraId="228BEC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8FFC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Variables de entorno</w:t>
            </w:r>
          </w:p>
        </w:tc>
        <w:tc>
          <w:tcPr>
            <w:tcW w:w="6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DA97C" w14:textId="77777777" w:rsidR="003962B6" w:rsidRPr="003B694E" w:rsidRDefault="00000000">
            <w:pPr>
              <w:rPr>
                <w:lang w:val="en-US"/>
              </w:rPr>
            </w:pPr>
            <w:r w:rsidRPr="003B694E">
              <w:rPr>
                <w:i/>
                <w:iCs/>
                <w:color w:val="1A1A1A"/>
                <w:sz w:val="20"/>
                <w:szCs w:val="20"/>
                <w:lang w:val="en-US"/>
              </w:rPr>
              <w:t>BROKER_HOST · BROKER_PORT · TOPIC · QOS · CLIENT_ID</w:t>
            </w:r>
          </w:p>
        </w:tc>
      </w:tr>
    </w:tbl>
    <w:p w14:paraId="6CFB52CA" w14:textId="77777777" w:rsidR="003962B6" w:rsidRPr="003B694E" w:rsidRDefault="003962B6">
      <w:pPr>
        <w:spacing w:after="160"/>
        <w:rPr>
          <w:lang w:val="en-US"/>
        </w:rPr>
      </w:pPr>
    </w:p>
    <w:p w14:paraId="00A40D1E" w14:textId="77777777" w:rsidR="003962B6" w:rsidRDefault="00000000">
      <w:pPr>
        <w:pStyle w:val="Ttulo2"/>
        <w:pBdr>
          <w:bottom w:val="single" w:sz="6" w:space="4" w:color="2E6DA4"/>
        </w:pBdr>
      </w:pPr>
      <w:r>
        <w:t>10.2 Comandos de ejecución</w:t>
      </w:r>
    </w:p>
    <w:p w14:paraId="3097E395" w14:textId="77777777" w:rsidR="003962B6" w:rsidRPr="003B694E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3B694E">
        <w:rPr>
          <w:color w:val="1A1A1A"/>
          <w:lang w:val="en-US"/>
        </w:rPr>
        <w:t>Capa 1 únicamente (sin broker):  docker-compose run --rm tests pytest tests/test_capa1_validador.py -v</w:t>
      </w:r>
    </w:p>
    <w:p w14:paraId="4E02A0FF" w14:textId="77777777" w:rsidR="003962B6" w:rsidRPr="003B694E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3B694E">
        <w:rPr>
          <w:color w:val="1A1A1A"/>
          <w:lang w:val="en-US"/>
        </w:rPr>
        <w:t>Capa 2 únicamente (requiere broker):  docker-compose up -d broker &amp;&amp; docker-compose run --rm tests pytest tests/test_capa2_integracion.py -v</w:t>
      </w:r>
    </w:p>
    <w:p w14:paraId="55E7421F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Suite completa con cobertura:  docker-compose run --rm tests</w:t>
      </w:r>
    </w:p>
    <w:p w14:paraId="23E07B93" w14:textId="77777777" w:rsidR="003962B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Publicar mensaje de prueba manual:  docker-compose run --rm publisher</w:t>
      </w:r>
    </w:p>
    <w:p w14:paraId="75F187D9" w14:textId="77777777" w:rsidR="003962B6" w:rsidRDefault="003962B6">
      <w:pPr>
        <w:spacing w:after="160"/>
      </w:pPr>
    </w:p>
    <w:p w14:paraId="4DF57AAE" w14:textId="77777777" w:rsidR="003962B6" w:rsidRDefault="00000000">
      <w:pPr>
        <w:pStyle w:val="Ttulo1"/>
      </w:pPr>
      <w:r>
        <w:t>11. Aprobaciones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62B6" w14:paraId="02001B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3FF3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225D8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29DC6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Firma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614A" w14:textId="77777777" w:rsidR="003962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</w:tr>
      <w:tr w:rsidR="003962B6" w14:paraId="446A68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502EA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Responsable de pruebas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C25F" w14:textId="77777777" w:rsidR="003962B6" w:rsidRDefault="00000000">
            <w:r>
              <w:rPr>
                <w:color w:val="1A1A1A"/>
                <w:sz w:val="20"/>
                <w:szCs w:val="20"/>
              </w:rPr>
              <w:t>Nicolas Saavedra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68E8D" w14:textId="77777777" w:rsidR="003962B6" w:rsidRDefault="003962B6"/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A179" w14:textId="77777777" w:rsidR="003962B6" w:rsidRDefault="003962B6"/>
        </w:tc>
      </w:tr>
      <w:tr w:rsidR="003962B6" w14:paraId="029D94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D87E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t>Revisor técnico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2D52" w14:textId="77777777" w:rsidR="003962B6" w:rsidRDefault="003962B6"/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76A93" w14:textId="77777777" w:rsidR="003962B6" w:rsidRDefault="003962B6"/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03D54" w14:textId="77777777" w:rsidR="003962B6" w:rsidRDefault="003962B6"/>
        </w:tc>
      </w:tr>
      <w:tr w:rsidR="003962B6" w14:paraId="3848B1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F1E0" w14:textId="77777777" w:rsidR="003962B6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Aprobador del proyecto</w:t>
            </w:r>
          </w:p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B1537" w14:textId="77777777" w:rsidR="003962B6" w:rsidRDefault="003962B6"/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9ACAE" w14:textId="77777777" w:rsidR="003962B6" w:rsidRDefault="003962B6"/>
        </w:tc>
        <w:tc>
          <w:tcPr>
            <w:tcW w:w="234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276E9" w14:textId="77777777" w:rsidR="003962B6" w:rsidRDefault="003962B6"/>
        </w:tc>
      </w:tr>
    </w:tbl>
    <w:p w14:paraId="57CD26ED" w14:textId="77777777" w:rsidR="003962B6" w:rsidRDefault="003962B6">
      <w:pPr>
        <w:spacing w:after="320"/>
      </w:pPr>
    </w:p>
    <w:sectPr w:rsidR="003962B6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18311" w14:textId="77777777" w:rsidR="00595711" w:rsidRDefault="00595711">
      <w:r>
        <w:separator/>
      </w:r>
    </w:p>
  </w:endnote>
  <w:endnote w:type="continuationSeparator" w:id="0">
    <w:p w14:paraId="03E01E37" w14:textId="77777777" w:rsidR="00595711" w:rsidRDefault="00595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20C6C" w14:textId="1E597F95" w:rsidR="003B694E" w:rsidRDefault="003B694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802FB3" wp14:editId="1A4A7AB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892175" cy="345440"/>
              <wp:effectExtent l="0" t="0" r="0" b="0"/>
              <wp:wrapNone/>
              <wp:docPr id="975432752" name="Cuadro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FD766A" w14:textId="0FB4A956" w:rsidR="003B694E" w:rsidRPr="003B694E" w:rsidRDefault="003B694E" w:rsidP="003B694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694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802FB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Uso Interno" style="position:absolute;margin-left:19.05pt;margin-top:0;width:70.25pt;height:27.2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4DFD766A" w14:textId="0FB4A956" w:rsidR="003B694E" w:rsidRPr="003B694E" w:rsidRDefault="003B694E" w:rsidP="003B694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694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B3DE1" w14:textId="71216653" w:rsidR="003962B6" w:rsidRDefault="003B694E">
    <w:pPr>
      <w:pBdr>
        <w:top w:val="single" w:sz="6" w:space="4" w:color="2E6DA4"/>
      </w:pBdr>
      <w:tabs>
        <w:tab w:val="right" w:pos="9360"/>
      </w:tabs>
      <w:spacing w:before="120"/>
    </w:pPr>
    <w:r>
      <w:rPr>
        <w:noProof/>
        <w:color w:val="4A4A4A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5F75F7" wp14:editId="756DCFDC">
              <wp:simplePos x="685800" y="93535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892175" cy="345440"/>
              <wp:effectExtent l="0" t="0" r="0" b="0"/>
              <wp:wrapNone/>
              <wp:docPr id="1841035533" name="Cuadro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A61E8F" w14:textId="70EF2ADD" w:rsidR="003B694E" w:rsidRPr="003B694E" w:rsidRDefault="003B694E" w:rsidP="003B694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694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5F75F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Uso Interno" style="position:absolute;margin-left:19.05pt;margin-top:0;width:70.25pt;height:27.2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25A61E8F" w14:textId="70EF2ADD" w:rsidR="003B694E" w:rsidRPr="003B694E" w:rsidRDefault="003B694E" w:rsidP="003B694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694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4A4A4A"/>
        <w:sz w:val="16"/>
        <w:szCs w:val="16"/>
      </w:rPr>
      <w:t>ISO/IEC/IEEE 29119-3:2021 · ISO/IEC 12207:2017 · ISO/IEC 25010:2023</w:t>
    </w:r>
    <w:r w:rsidR="00000000">
      <w:tab/>
    </w:r>
    <w:r w:rsidR="00000000">
      <w:rPr>
        <w:color w:val="4A4A4A"/>
        <w:sz w:val="16"/>
        <w:szCs w:val="16"/>
      </w:rPr>
      <w:t xml:space="preserve">Página </w:t>
    </w:r>
    <w:r w:rsidR="00000000">
      <w:fldChar w:fldCharType="begin"/>
    </w:r>
    <w:r w:rsidR="00000000">
      <w:instrText>[object Object]</w:instrText>
    </w:r>
    <w:r w:rsidR="00000000">
      <w:fldChar w:fldCharType="separate"/>
    </w:r>
    <w:r w:rsidR="0000000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4DBC" w14:textId="2889AD8C" w:rsidR="003B694E" w:rsidRDefault="003B694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D39AAB" wp14:editId="0F31539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892175" cy="345440"/>
              <wp:effectExtent l="0" t="0" r="0" b="0"/>
              <wp:wrapNone/>
              <wp:docPr id="1827586524" name="Cuadro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0BF2DF" w14:textId="4371554A" w:rsidR="003B694E" w:rsidRPr="003B694E" w:rsidRDefault="003B694E" w:rsidP="003B694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694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D39AA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Uso Interno" style="position:absolute;margin-left:19.05pt;margin-top:0;width:70.25pt;height:27.2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760BF2DF" w14:textId="4371554A" w:rsidR="003B694E" w:rsidRPr="003B694E" w:rsidRDefault="003B694E" w:rsidP="003B694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694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491EE" w14:textId="77777777" w:rsidR="00595711" w:rsidRDefault="00595711">
      <w:r>
        <w:separator/>
      </w:r>
    </w:p>
  </w:footnote>
  <w:footnote w:type="continuationSeparator" w:id="0">
    <w:p w14:paraId="3ACD8843" w14:textId="77777777" w:rsidR="00595711" w:rsidRDefault="00595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DF0AE" w14:textId="47991672" w:rsidR="003962B6" w:rsidRDefault="00000000">
    <w:pPr>
      <w:pBdr>
        <w:bottom w:val="single" w:sz="6" w:space="4" w:color="2E6DA4"/>
      </w:pBdr>
      <w:tabs>
        <w:tab w:val="right" w:pos="9360"/>
      </w:tabs>
      <w:spacing w:after="120"/>
    </w:pPr>
    <w:r>
      <w:rPr>
        <w:b/>
        <w:bCs/>
        <w:color w:val="1B3A5C"/>
        <w:sz w:val="18"/>
        <w:szCs w:val="18"/>
      </w:rPr>
      <w:t>Plan de Pruebas — HU_03 Recepción de mensajes MQTT</w:t>
    </w:r>
    <w:r>
      <w:tab/>
    </w:r>
    <w:r>
      <w:rPr>
        <w:color w:val="4A4A4A"/>
        <w:sz w:val="18"/>
        <w:szCs w:val="18"/>
      </w:rPr>
      <w:t xml:space="preserve">AXON TECH  |  </w:t>
    </w:r>
    <w:r w:rsidR="003B694E" w:rsidRPr="003B694E">
      <w:rPr>
        <w:color w:val="4A4A4A"/>
        <w:sz w:val="18"/>
        <w:szCs w:val="18"/>
      </w:rPr>
      <w:t>STP-HU03-2026</w:t>
    </w:r>
    <w:r w:rsidR="003B694E">
      <w:rPr>
        <w:color w:val="4A4A4A"/>
        <w:sz w:val="18"/>
        <w:szCs w:val="18"/>
      </w:rPr>
      <w:t xml:space="preserve"> </w:t>
    </w:r>
    <w:r>
      <w:rPr>
        <w:color w:val="4A4A4A"/>
        <w:sz w:val="18"/>
        <w:szCs w:val="18"/>
      </w:rPr>
      <w:t>|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4F6A"/>
    <w:multiLevelType w:val="hybridMultilevel"/>
    <w:tmpl w:val="D6144702"/>
    <w:lvl w:ilvl="0" w:tplc="A2A05CA6">
      <w:start w:val="1"/>
      <w:numFmt w:val="bullet"/>
      <w:lvlText w:val="•"/>
      <w:lvlJc w:val="left"/>
      <w:pPr>
        <w:ind w:left="720" w:hanging="360"/>
      </w:pPr>
    </w:lvl>
    <w:lvl w:ilvl="1" w:tplc="C032EECA">
      <w:start w:val="1"/>
      <w:numFmt w:val="bullet"/>
      <w:lvlText w:val="–"/>
      <w:lvlJc w:val="left"/>
      <w:pPr>
        <w:ind w:left="1080" w:hanging="360"/>
      </w:pPr>
    </w:lvl>
    <w:lvl w:ilvl="2" w:tplc="74A20114">
      <w:numFmt w:val="decimal"/>
      <w:lvlText w:val=""/>
      <w:lvlJc w:val="left"/>
    </w:lvl>
    <w:lvl w:ilvl="3" w:tplc="C59099EA">
      <w:numFmt w:val="decimal"/>
      <w:lvlText w:val=""/>
      <w:lvlJc w:val="left"/>
    </w:lvl>
    <w:lvl w:ilvl="4" w:tplc="46523EE2">
      <w:numFmt w:val="decimal"/>
      <w:lvlText w:val=""/>
      <w:lvlJc w:val="left"/>
    </w:lvl>
    <w:lvl w:ilvl="5" w:tplc="F13C1816">
      <w:numFmt w:val="decimal"/>
      <w:lvlText w:val=""/>
      <w:lvlJc w:val="left"/>
    </w:lvl>
    <w:lvl w:ilvl="6" w:tplc="8BB07866">
      <w:numFmt w:val="decimal"/>
      <w:lvlText w:val=""/>
      <w:lvlJc w:val="left"/>
    </w:lvl>
    <w:lvl w:ilvl="7" w:tplc="43DA607E">
      <w:numFmt w:val="decimal"/>
      <w:lvlText w:val=""/>
      <w:lvlJc w:val="left"/>
    </w:lvl>
    <w:lvl w:ilvl="8" w:tplc="21422EF0">
      <w:numFmt w:val="decimal"/>
      <w:lvlText w:val=""/>
      <w:lvlJc w:val="left"/>
    </w:lvl>
  </w:abstractNum>
  <w:abstractNum w:abstractNumId="1" w15:restartNumberingAfterBreak="0">
    <w:nsid w:val="4A055EE9"/>
    <w:multiLevelType w:val="hybridMultilevel"/>
    <w:tmpl w:val="591E50C4"/>
    <w:lvl w:ilvl="0" w:tplc="DB063858">
      <w:start w:val="1"/>
      <w:numFmt w:val="bullet"/>
      <w:lvlText w:val="●"/>
      <w:lvlJc w:val="left"/>
      <w:pPr>
        <w:ind w:left="720" w:hanging="360"/>
      </w:pPr>
    </w:lvl>
    <w:lvl w:ilvl="1" w:tplc="EDB00CAC">
      <w:start w:val="1"/>
      <w:numFmt w:val="bullet"/>
      <w:lvlText w:val="○"/>
      <w:lvlJc w:val="left"/>
      <w:pPr>
        <w:ind w:left="1440" w:hanging="360"/>
      </w:pPr>
    </w:lvl>
    <w:lvl w:ilvl="2" w:tplc="70C01684">
      <w:start w:val="1"/>
      <w:numFmt w:val="bullet"/>
      <w:lvlText w:val="■"/>
      <w:lvlJc w:val="left"/>
      <w:pPr>
        <w:ind w:left="2160" w:hanging="360"/>
      </w:pPr>
    </w:lvl>
    <w:lvl w:ilvl="3" w:tplc="0C28AC5E">
      <w:start w:val="1"/>
      <w:numFmt w:val="bullet"/>
      <w:lvlText w:val="●"/>
      <w:lvlJc w:val="left"/>
      <w:pPr>
        <w:ind w:left="2880" w:hanging="360"/>
      </w:pPr>
    </w:lvl>
    <w:lvl w:ilvl="4" w:tplc="12188280">
      <w:start w:val="1"/>
      <w:numFmt w:val="bullet"/>
      <w:lvlText w:val="○"/>
      <w:lvlJc w:val="left"/>
      <w:pPr>
        <w:ind w:left="3600" w:hanging="360"/>
      </w:pPr>
    </w:lvl>
    <w:lvl w:ilvl="5" w:tplc="CA2202D0">
      <w:start w:val="1"/>
      <w:numFmt w:val="bullet"/>
      <w:lvlText w:val="■"/>
      <w:lvlJc w:val="left"/>
      <w:pPr>
        <w:ind w:left="4320" w:hanging="360"/>
      </w:pPr>
    </w:lvl>
    <w:lvl w:ilvl="6" w:tplc="2FEE4720">
      <w:start w:val="1"/>
      <w:numFmt w:val="bullet"/>
      <w:lvlText w:val="●"/>
      <w:lvlJc w:val="left"/>
      <w:pPr>
        <w:ind w:left="5040" w:hanging="360"/>
      </w:pPr>
    </w:lvl>
    <w:lvl w:ilvl="7" w:tplc="1988EA92">
      <w:start w:val="1"/>
      <w:numFmt w:val="bullet"/>
      <w:lvlText w:val="●"/>
      <w:lvlJc w:val="left"/>
      <w:pPr>
        <w:ind w:left="5760" w:hanging="360"/>
      </w:pPr>
    </w:lvl>
    <w:lvl w:ilvl="8" w:tplc="8DB0FEBA">
      <w:start w:val="1"/>
      <w:numFmt w:val="bullet"/>
      <w:lvlText w:val="●"/>
      <w:lvlJc w:val="left"/>
      <w:pPr>
        <w:ind w:left="6480" w:hanging="360"/>
      </w:pPr>
    </w:lvl>
  </w:abstractNum>
  <w:num w:numId="1" w16cid:durableId="643630269">
    <w:abstractNumId w:val="1"/>
    <w:lvlOverride w:ilvl="0">
      <w:startOverride w:val="1"/>
    </w:lvlOverride>
  </w:num>
  <w:num w:numId="2" w16cid:durableId="568198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2B6"/>
    <w:rsid w:val="003962B6"/>
    <w:rsid w:val="003B694E"/>
    <w:rsid w:val="00595711"/>
    <w:rsid w:val="009E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1CC2D1"/>
  <w15:docId w15:val="{D8BF2795-7562-4DF1-9E42-02F41C21C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B3A5C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6DA4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2C3E5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B694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694E"/>
  </w:style>
  <w:style w:type="paragraph" w:styleId="Piedepgina">
    <w:name w:val="footer"/>
    <w:basedOn w:val="Normal"/>
    <w:link w:val="PiedepginaCar"/>
    <w:uiPriority w:val="99"/>
    <w:unhideWhenUsed/>
    <w:rsid w:val="003B694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24eed27-3fbd-4dde-8a3c-3c7b40052672}" enabled="1" method="Standard" siteId="{4ccb8238-1021-4da4-aa51-a22343b307d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2217</Words>
  <Characters>12883</Characters>
  <Application>Microsoft Office Word</Application>
  <DocSecurity>0</DocSecurity>
  <Lines>920</Lines>
  <Paragraphs>888</Paragraphs>
  <ScaleCrop>false</ScaleCrop>
  <Company/>
  <LinksUpToDate>false</LinksUpToDate>
  <CharactersWithSpaces>14212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Saavedra Alvarado</cp:lastModifiedBy>
  <cp:revision>2</cp:revision>
  <dcterms:created xsi:type="dcterms:W3CDTF">2026-05-06T23:30:00Z</dcterms:created>
  <dcterms:modified xsi:type="dcterms:W3CDTF">2026-05-07T20:44:00Z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6ceec1dc,3a23ec30,6dbbf90d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Uso Interno</vt:lpwstr>
  </property>
</Properties>
</file>