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27375B72" w:rsidP="5EFEFC67" w:rsidRDefault="27375B72" w14:paraId="04783EA4" w14:textId="04C64D17">
      <w:pPr>
        <w:pStyle w:val="Normal"/>
        <w:spacing w:before="240" w:after="240"/>
        <w:rPr>
          <w:rFonts w:ascii="Arial" w:hAnsi="Arial" w:eastAsia="Arial" w:cs="Arial"/>
          <w:sz w:val="24"/>
          <w:szCs w:val="24"/>
          <w:lang w:val="es-ES"/>
        </w:rPr>
      </w:pPr>
      <w:r w:rsidRPr="63489A73" w:rsidR="0F0547F9">
        <w:rPr>
          <w:rFonts w:ascii="Arial" w:hAnsi="Arial" w:eastAsia="Arial" w:cs="Arial"/>
          <w:sz w:val="24"/>
          <w:szCs w:val="24"/>
          <w:lang w:val="es-ES"/>
        </w:rPr>
        <w:t xml:space="preserve">HU_01 </w:t>
      </w:r>
      <w:r w:rsidRPr="63489A73" w:rsidR="019907CD">
        <w:rPr>
          <w:rFonts w:ascii="Arial" w:hAnsi="Arial" w:eastAsia="Arial" w:cs="Arial"/>
          <w:sz w:val="24"/>
          <w:szCs w:val="24"/>
          <w:lang w:val="es-ES"/>
        </w:rPr>
        <w:t>— Publicar</w:t>
      </w:r>
      <w:r w:rsidRPr="63489A73" w:rsidR="68F4E000">
        <w:rPr>
          <w:rFonts w:ascii="Arial" w:hAnsi="Arial" w:eastAsia="Arial" w:cs="Arial"/>
          <w:sz w:val="24"/>
          <w:szCs w:val="24"/>
          <w:lang w:val="es-ES"/>
        </w:rPr>
        <w:t xml:space="preserve"> datos </w:t>
      </w:r>
      <w:r w:rsidRPr="63489A73" w:rsidR="64A87A45">
        <w:rPr>
          <w:rFonts w:ascii="Arial" w:hAnsi="Arial" w:eastAsia="Arial" w:cs="Arial"/>
          <w:sz w:val="24"/>
          <w:szCs w:val="24"/>
          <w:lang w:val="es-ES"/>
        </w:rPr>
        <w:t xml:space="preserve">a intermediario de </w:t>
      </w:r>
      <w:r w:rsidRPr="63489A73" w:rsidR="180B4F8F">
        <w:rPr>
          <w:rFonts w:ascii="Arial" w:hAnsi="Arial" w:eastAsia="Arial" w:cs="Arial"/>
          <w:sz w:val="24"/>
          <w:szCs w:val="24"/>
          <w:lang w:val="es-ES"/>
        </w:rPr>
        <w:t>mensajería</w:t>
      </w:r>
    </w:p>
    <w:p w:rsidR="40BD7882" w:rsidP="5EFEFC67" w:rsidRDefault="40BD7882" w14:paraId="3AE2EB16" w14:textId="198972D9">
      <w:pPr>
        <w:pStyle w:val="Normal"/>
        <w:rPr>
          <w:rFonts w:ascii="Arial" w:hAnsi="Arial" w:eastAsia="Arial" w:cs="Arial"/>
          <w:noProof w:val="0"/>
          <w:sz w:val="20"/>
          <w:szCs w:val="20"/>
          <w:lang w:val="es-ES"/>
        </w:rPr>
      </w:pPr>
      <w:r w:rsidRPr="5EFEFC67" w:rsidR="68F4E000">
        <w:rPr>
          <w:rFonts w:ascii="Arial" w:hAnsi="Arial" w:eastAsia="Arial" w:cs="Arial"/>
          <w:noProof w:val="0"/>
          <w:sz w:val="20"/>
          <w:szCs w:val="20"/>
          <w:lang w:val="es-ES"/>
        </w:rPr>
        <w:t>El sistema debe permitir que un cliente publicador envíe mensajes con información hacia el intermediario de mensajería</w:t>
      </w:r>
    </w:p>
    <w:p w:rsidR="5EFEFC67" w:rsidP="5EFEFC67" w:rsidRDefault="5EFEFC67" w14:paraId="7E67C993" w14:textId="0834AB4C">
      <w:pPr>
        <w:pStyle w:val="Normal"/>
        <w:rPr>
          <w:rFonts w:ascii="Arial" w:hAnsi="Arial" w:eastAsia="Arial" w:cs="Arial"/>
          <w:noProof w:val="0"/>
          <w:sz w:val="20"/>
          <w:szCs w:val="20"/>
          <w:lang w:val="es-ES"/>
        </w:rPr>
      </w:pPr>
    </w:p>
    <w:p w:rsidR="1144A99F" w:rsidP="5EFEFC67" w:rsidRDefault="1144A99F" w14:paraId="464F3A84" w14:textId="3070C3DD">
      <w:pPr>
        <w:rPr>
          <w:rFonts w:ascii="Arial" w:hAnsi="Arial" w:eastAsia="Arial" w:cs="Arial"/>
          <w:sz w:val="24"/>
          <w:szCs w:val="24"/>
          <w:lang w:val="es-ES"/>
        </w:rPr>
      </w:pPr>
      <w:r w:rsidRPr="5EFEFC67" w:rsidR="1144A99F">
        <w:rPr>
          <w:rFonts w:ascii="Arial" w:hAnsi="Arial" w:eastAsia="Arial" w:cs="Arial"/>
          <w:sz w:val="24"/>
          <w:szCs w:val="24"/>
          <w:lang w:val="es-ES"/>
        </w:rPr>
        <w:t xml:space="preserve">Criterios de </w:t>
      </w:r>
      <w:r w:rsidRPr="5EFEFC67" w:rsidR="7F3B59CF">
        <w:rPr>
          <w:rFonts w:ascii="Arial" w:hAnsi="Arial" w:eastAsia="Arial" w:cs="Arial"/>
          <w:sz w:val="24"/>
          <w:szCs w:val="24"/>
          <w:lang w:val="es-ES"/>
        </w:rPr>
        <w:t>aceptación</w:t>
      </w:r>
    </w:p>
    <w:p w:rsidR="40BD7882" w:rsidP="5EFEFC67" w:rsidRDefault="40BD7882" w14:paraId="6B13DAFE" w14:textId="1D9C8E86">
      <w:pPr>
        <w:rPr>
          <w:rFonts w:ascii="Arial" w:hAnsi="Arial" w:eastAsia="Arial" w:cs="Arial"/>
          <w:sz w:val="24"/>
          <w:szCs w:val="24"/>
          <w:lang w:val="es-ES"/>
        </w:rPr>
      </w:pPr>
    </w:p>
    <w:p w:rsidR="04E3309E" w:rsidP="5EFEFC67" w:rsidRDefault="04E3309E" w14:paraId="1F5AC5AB" w14:textId="7C6D4B2A">
      <w:pPr>
        <w:spacing w:before="240" w:after="240"/>
        <w:rPr>
          <w:rFonts w:ascii="Arial" w:hAnsi="Arial" w:eastAsia="Arial" w:cs="Arial"/>
          <w:sz w:val="24"/>
          <w:szCs w:val="24"/>
          <w:lang w:val="es-ES"/>
        </w:rPr>
      </w:pPr>
      <w:r w:rsidRPr="5EFEFC67" w:rsidR="04E3309E">
        <w:rPr>
          <w:rFonts w:ascii="Arial" w:hAnsi="Arial" w:eastAsia="Arial" w:cs="Arial"/>
          <w:b w:val="1"/>
          <w:bCs w:val="1"/>
          <w:sz w:val="24"/>
          <w:szCs w:val="24"/>
          <w:lang w:val="es-ES"/>
        </w:rPr>
        <w:t>CA_01</w:t>
      </w:r>
      <w:r>
        <w:br/>
      </w:r>
      <w:r w:rsidRPr="5EFEFC67" w:rsidR="4AD2B38F">
        <w:rPr>
          <w:rFonts w:ascii="Arial" w:hAnsi="Arial" w:eastAsia="Arial" w:cs="Arial"/>
          <w:sz w:val="24"/>
          <w:szCs w:val="24"/>
          <w:lang w:val="es-ES"/>
        </w:rPr>
        <w:t>Dado que el publicador está conectado al intermediario de mensajería, Cuando se genera nueva información, Entonces el sistema deberá enviar el mensaje para que pueda ser distribuido a quien corresponda.</w:t>
      </w:r>
    </w:p>
    <w:p w:rsidR="5EFEFC67" w:rsidP="63489A73" w:rsidRDefault="5EFEFC67" w14:paraId="564112CF" w14:textId="4364F340">
      <w:pPr>
        <w:spacing w:before="240" w:after="240"/>
        <w:rPr>
          <w:rFonts w:ascii="Arial" w:hAnsi="Arial" w:eastAsia="Arial" w:cs="Arial"/>
          <w:b w:val="1"/>
          <w:bCs w:val="1"/>
          <w:sz w:val="24"/>
          <w:szCs w:val="24"/>
          <w:lang w:val="es-ES"/>
        </w:rPr>
      </w:pPr>
      <w:r w:rsidRPr="63489A73" w:rsidR="04E3309E">
        <w:rPr>
          <w:rFonts w:ascii="Arial" w:hAnsi="Arial" w:eastAsia="Arial" w:cs="Arial"/>
          <w:b w:val="1"/>
          <w:bCs w:val="1"/>
          <w:sz w:val="24"/>
          <w:szCs w:val="24"/>
          <w:lang w:val="es-ES"/>
        </w:rPr>
        <w:t>CA_02</w:t>
      </w:r>
      <w:r>
        <w:br/>
      </w:r>
      <w:r w:rsidRPr="63489A73" w:rsidR="23F22037">
        <w:rPr>
          <w:rFonts w:ascii="Arial" w:hAnsi="Arial" w:eastAsia="Arial" w:cs="Arial"/>
          <w:sz w:val="24"/>
          <w:szCs w:val="24"/>
          <w:lang w:val="es-ES"/>
        </w:rPr>
        <w:t xml:space="preserve">Dado que el intermediario se encuentra </w:t>
      </w:r>
      <w:r w:rsidRPr="63489A73" w:rsidR="23F22037">
        <w:rPr>
          <w:rFonts w:ascii="Arial" w:hAnsi="Arial" w:eastAsia="Arial" w:cs="Arial"/>
          <w:sz w:val="24"/>
          <w:szCs w:val="24"/>
          <w:lang w:val="es-ES"/>
        </w:rPr>
        <w:t>disponible,</w:t>
      </w:r>
      <w:r w:rsidRPr="63489A73" w:rsidR="4F604CB0">
        <w:rPr>
          <w:rFonts w:ascii="Arial" w:hAnsi="Arial" w:eastAsia="Arial" w:cs="Arial"/>
          <w:sz w:val="24"/>
          <w:szCs w:val="24"/>
          <w:lang w:val="es-ES"/>
        </w:rPr>
        <w:t xml:space="preserve"> </w:t>
      </w:r>
      <w:r w:rsidRPr="63489A73" w:rsidR="23F22037">
        <w:rPr>
          <w:rFonts w:ascii="Arial" w:hAnsi="Arial" w:eastAsia="Arial" w:cs="Arial"/>
          <w:sz w:val="24"/>
          <w:szCs w:val="24"/>
          <w:lang w:val="es-ES"/>
        </w:rPr>
        <w:t>Cuando</w:t>
      </w:r>
      <w:r w:rsidRPr="63489A73" w:rsidR="23F22037">
        <w:rPr>
          <w:rFonts w:ascii="Arial" w:hAnsi="Arial" w:eastAsia="Arial" w:cs="Arial"/>
          <w:sz w:val="24"/>
          <w:szCs w:val="24"/>
          <w:lang w:val="es-ES"/>
        </w:rPr>
        <w:t xml:space="preserve"> el publicador intente enviar un </w:t>
      </w:r>
      <w:r w:rsidRPr="63489A73" w:rsidR="23F22037">
        <w:rPr>
          <w:rFonts w:ascii="Arial" w:hAnsi="Arial" w:eastAsia="Arial" w:cs="Arial"/>
          <w:sz w:val="24"/>
          <w:szCs w:val="24"/>
          <w:lang w:val="es-ES"/>
        </w:rPr>
        <w:t>mensaje, Entonces</w:t>
      </w:r>
      <w:r w:rsidRPr="63489A73" w:rsidR="23F22037">
        <w:rPr>
          <w:rFonts w:ascii="Arial" w:hAnsi="Arial" w:eastAsia="Arial" w:cs="Arial"/>
          <w:sz w:val="24"/>
          <w:szCs w:val="24"/>
          <w:lang w:val="es-ES"/>
        </w:rPr>
        <w:t xml:space="preserve"> el sistema deberá establecer la comunicación de forma exitosa y confirmar que el mensaje fue entregado antes de continuar con el proceso.</w:t>
      </w:r>
    </w:p>
    <w:p w:rsidR="04E3309E" w:rsidP="63489A73" w:rsidRDefault="04E3309E" w14:paraId="02512656" w14:textId="7439D8BF">
      <w:pPr>
        <w:spacing w:before="240" w:after="240"/>
        <w:rPr>
          <w:rFonts w:ascii="Arial" w:hAnsi="Arial" w:eastAsia="Arial" w:cs="Arial"/>
          <w:sz w:val="24"/>
          <w:szCs w:val="24"/>
          <w:lang w:val="es-ES"/>
        </w:rPr>
      </w:pPr>
      <w:r w:rsidRPr="63489A73" w:rsidR="04E3309E">
        <w:rPr>
          <w:rFonts w:ascii="Arial" w:hAnsi="Arial" w:eastAsia="Arial" w:cs="Arial"/>
          <w:b w:val="1"/>
          <w:bCs w:val="1"/>
          <w:sz w:val="24"/>
          <w:szCs w:val="24"/>
          <w:lang w:val="es-ES"/>
        </w:rPr>
        <w:t>CA_03</w:t>
      </w:r>
      <w:r>
        <w:br/>
      </w:r>
      <w:r w:rsidRPr="63489A73" w:rsidR="66771D74">
        <w:rPr>
          <w:rFonts w:ascii="Arial" w:hAnsi="Arial" w:eastAsia="Arial" w:cs="Arial"/>
          <w:sz w:val="24"/>
          <w:szCs w:val="24"/>
          <w:lang w:val="es-ES"/>
        </w:rPr>
        <w:t>Dado que el intermediario se encuentra disponible,</w:t>
      </w:r>
      <w:r w:rsidRPr="63489A73" w:rsidR="68DA4FE4">
        <w:rPr>
          <w:rFonts w:ascii="Arial" w:hAnsi="Arial" w:eastAsia="Arial" w:cs="Arial"/>
          <w:sz w:val="24"/>
          <w:szCs w:val="24"/>
          <w:lang w:val="es-ES"/>
        </w:rPr>
        <w:t xml:space="preserve"> </w:t>
      </w:r>
      <w:r w:rsidRPr="63489A73" w:rsidR="66771D74">
        <w:rPr>
          <w:rFonts w:ascii="Arial" w:hAnsi="Arial" w:eastAsia="Arial" w:cs="Arial"/>
          <w:sz w:val="24"/>
          <w:szCs w:val="24"/>
          <w:lang w:val="es-ES"/>
        </w:rPr>
        <w:t>Cuando el publicador intente enviar un mensaje,</w:t>
      </w:r>
      <w:r w:rsidRPr="63489A73" w:rsidR="3B694C72">
        <w:rPr>
          <w:rFonts w:ascii="Arial" w:hAnsi="Arial" w:eastAsia="Arial" w:cs="Arial"/>
          <w:sz w:val="24"/>
          <w:szCs w:val="24"/>
          <w:lang w:val="es-ES"/>
        </w:rPr>
        <w:t xml:space="preserve"> </w:t>
      </w:r>
      <w:r w:rsidRPr="63489A73" w:rsidR="66771D74">
        <w:rPr>
          <w:rFonts w:ascii="Arial" w:hAnsi="Arial" w:eastAsia="Arial" w:cs="Arial"/>
          <w:sz w:val="24"/>
          <w:szCs w:val="24"/>
          <w:lang w:val="es-ES"/>
        </w:rPr>
        <w:t>Entonces el sistema deberá establecer la comunicación de forma exitosa y confirmar que el mensaje fue entregado antes de continuar con el proceso.</w:t>
      </w:r>
    </w:p>
    <w:p w:rsidR="40BD7882" w:rsidP="5EFEFC67" w:rsidRDefault="40BD7882" w14:paraId="6A9983AB" w14:textId="50ABD614">
      <w:pPr>
        <w:rPr>
          <w:rFonts w:ascii="Arial" w:hAnsi="Arial" w:eastAsia="Arial" w:cs="Arial"/>
          <w:sz w:val="24"/>
          <w:szCs w:val="24"/>
          <w:lang w:val="es-ES"/>
        </w:rPr>
      </w:pPr>
    </w:p>
    <w:p w:rsidR="40BD7882" w:rsidP="5EFEFC67" w:rsidRDefault="40BD7882" w14:paraId="4468EFAD" w14:textId="528FB9ED">
      <w:pPr>
        <w:rPr>
          <w:rFonts w:ascii="Arial" w:hAnsi="Arial" w:eastAsia="Arial" w:cs="Arial"/>
          <w:sz w:val="24"/>
          <w:szCs w:val="24"/>
          <w:lang w:val="es-ES"/>
        </w:rPr>
      </w:pPr>
    </w:p>
    <w:p w:rsidR="63489A73" w:rsidRDefault="63489A73" w14:paraId="1C137D53" w14:textId="59079D83">
      <w:r>
        <w:br w:type="page"/>
      </w:r>
    </w:p>
    <w:p w:rsidR="63489A73" w:rsidP="63489A73" w:rsidRDefault="63489A73" w14:paraId="5D6E585C" w14:textId="25014829">
      <w:pPr>
        <w:pStyle w:val="Normal"/>
        <w:rPr>
          <w:rFonts w:ascii="Arial" w:hAnsi="Arial" w:eastAsia="Arial" w:cs="Arial"/>
          <w:sz w:val="24"/>
          <w:szCs w:val="24"/>
          <w:lang w:val="es-ES"/>
        </w:rPr>
      </w:pPr>
    </w:p>
    <w:p w:rsidR="40BD7882" w:rsidP="5EFEFC67" w:rsidRDefault="40BD7882" w14:paraId="7F23CAAF" w14:textId="50BFF3BF">
      <w:pPr>
        <w:rPr>
          <w:rFonts w:ascii="Arial" w:hAnsi="Arial" w:eastAsia="Arial" w:cs="Arial"/>
          <w:sz w:val="24"/>
          <w:szCs w:val="24"/>
          <w:lang w:val="es-ES"/>
        </w:rPr>
      </w:pPr>
      <w:r w:rsidRPr="5EFEFC67" w:rsidR="5C4797B3">
        <w:rPr>
          <w:rFonts w:ascii="Arial" w:hAnsi="Arial" w:eastAsia="Arial" w:cs="Arial"/>
          <w:sz w:val="24"/>
          <w:szCs w:val="24"/>
          <w:lang w:val="es-ES"/>
        </w:rPr>
        <w:t>HU_02 —Recepción de mensajes del intermediario</w:t>
      </w:r>
    </w:p>
    <w:p w:rsidR="40BD7882" w:rsidP="5EFEFC67" w:rsidRDefault="40BD7882" w14:paraId="37025175" w14:textId="383E37D6">
      <w:pPr>
        <w:rPr>
          <w:rFonts w:ascii="Arial" w:hAnsi="Arial" w:eastAsia="Arial" w:cs="Arial"/>
          <w:sz w:val="24"/>
          <w:szCs w:val="24"/>
          <w:lang w:val="es-ES"/>
        </w:rPr>
      </w:pPr>
    </w:p>
    <w:p w:rsidR="40BD7882" w:rsidP="5EFEFC67" w:rsidRDefault="40BD7882" w14:paraId="3669C7D5" w14:textId="228265A2">
      <w:pPr>
        <w:rPr>
          <w:rFonts w:ascii="Arial" w:hAnsi="Arial" w:eastAsia="Arial" w:cs="Arial"/>
          <w:sz w:val="24"/>
          <w:szCs w:val="24"/>
          <w:lang w:val="es-ES"/>
        </w:rPr>
      </w:pPr>
      <w:r w:rsidRPr="5EFEFC67" w:rsidR="5C4797B3">
        <w:rPr>
          <w:rFonts w:ascii="Arial" w:hAnsi="Arial" w:eastAsia="Arial" w:cs="Arial"/>
          <w:sz w:val="24"/>
          <w:szCs w:val="24"/>
          <w:lang w:val="es-ES"/>
        </w:rPr>
        <w:t>El sistema debe permitir que el intermediario de mensajería reciba los mensajes publicados, identifique a los suscriptores interesados y les distribuya la información de forma transparente, sin que los publicadores y suscriptores necesiten conocerse entre sí.</w:t>
      </w:r>
    </w:p>
    <w:p w:rsidR="40BD7882" w:rsidP="5EFEFC67" w:rsidRDefault="40BD7882" w14:paraId="337C8E6F" w14:textId="0FF9DFCD">
      <w:pPr>
        <w:rPr>
          <w:rFonts w:ascii="Arial" w:hAnsi="Arial" w:eastAsia="Arial" w:cs="Arial"/>
          <w:sz w:val="24"/>
          <w:szCs w:val="24"/>
          <w:lang w:val="es-ES"/>
        </w:rPr>
      </w:pPr>
    </w:p>
    <w:p w:rsidR="40BD7882" w:rsidP="5EFEFC67" w:rsidRDefault="40BD7882" w14:paraId="70671A68" w14:textId="759888F4">
      <w:pPr>
        <w:pStyle w:val="Normal"/>
        <w:rPr>
          <w:rFonts w:ascii="Arial" w:hAnsi="Arial" w:eastAsia="Arial" w:cs="Arial"/>
          <w:sz w:val="24"/>
          <w:szCs w:val="24"/>
          <w:lang w:val="es-ES"/>
        </w:rPr>
      </w:pPr>
      <w:r w:rsidRPr="5EFEFC67" w:rsidR="5C4797B3">
        <w:rPr>
          <w:rFonts w:ascii="Arial" w:hAnsi="Arial" w:eastAsia="Arial" w:cs="Arial"/>
          <w:b w:val="1"/>
          <w:bCs w:val="1"/>
          <w:sz w:val="24"/>
          <w:szCs w:val="24"/>
          <w:lang w:val="es-ES"/>
        </w:rPr>
        <w:t>CA_01</w:t>
      </w:r>
    </w:p>
    <w:p w:rsidR="40BD7882" w:rsidP="5EFEFC67" w:rsidRDefault="40BD7882" w14:paraId="337BD3AF" w14:textId="16280062">
      <w:pPr>
        <w:pStyle w:val="Normal"/>
        <w:rPr>
          <w:rFonts w:ascii="Arial" w:hAnsi="Arial" w:eastAsia="Arial" w:cs="Arial"/>
          <w:b w:val="1"/>
          <w:bCs w:val="1"/>
          <w:sz w:val="24"/>
          <w:szCs w:val="24"/>
          <w:lang w:val="es-ES"/>
        </w:rPr>
      </w:pPr>
    </w:p>
    <w:p w:rsidR="40BD7882" w:rsidP="5EFEFC67" w:rsidRDefault="40BD7882" w14:paraId="32F75178" w14:textId="4C31AEA4">
      <w:pPr>
        <w:pStyle w:val="Normal"/>
        <w:rPr>
          <w:rFonts w:ascii="Arial" w:hAnsi="Arial" w:eastAsia="Arial" w:cs="Arial"/>
          <w:b w:val="0"/>
          <w:bCs w:val="0"/>
          <w:sz w:val="24"/>
          <w:szCs w:val="24"/>
          <w:lang w:val="es-ES"/>
        </w:rPr>
      </w:pPr>
      <w:r w:rsidRPr="5EFEFC67" w:rsidR="5C4797B3">
        <w:rPr>
          <w:rFonts w:ascii="Arial" w:hAnsi="Arial" w:eastAsia="Arial" w:cs="Arial"/>
          <w:b w:val="0"/>
          <w:bCs w:val="0"/>
          <w:sz w:val="24"/>
          <w:szCs w:val="24"/>
          <w:lang w:val="es-ES"/>
        </w:rPr>
        <w:t>Dado que existen publicadores y suscriptores registrados en el intermediario,</w:t>
      </w:r>
    </w:p>
    <w:p w:rsidR="40BD7882" w:rsidP="5EFEFC67" w:rsidRDefault="40BD7882" w14:paraId="0EBB6679" w14:textId="73DCC49C">
      <w:pPr>
        <w:pStyle w:val="Normal"/>
        <w:rPr>
          <w:rFonts w:ascii="Arial" w:hAnsi="Arial" w:eastAsia="Arial" w:cs="Arial"/>
          <w:b w:val="0"/>
          <w:bCs w:val="0"/>
          <w:sz w:val="24"/>
          <w:szCs w:val="24"/>
          <w:lang w:val="es-ES"/>
        </w:rPr>
      </w:pPr>
      <w:r w:rsidRPr="5EFEFC67" w:rsidR="5C4797B3">
        <w:rPr>
          <w:rFonts w:ascii="Arial" w:hAnsi="Arial" w:eastAsia="Arial" w:cs="Arial"/>
          <w:b w:val="0"/>
          <w:bCs w:val="0"/>
          <w:sz w:val="24"/>
          <w:szCs w:val="24"/>
          <w:lang w:val="es-ES"/>
        </w:rPr>
        <w:t>Cuando se publique un mensaje bajo una categoría determinada,</w:t>
      </w:r>
    </w:p>
    <w:p w:rsidR="40BD7882" w:rsidP="5EFEFC67" w:rsidRDefault="40BD7882" w14:paraId="50562A5B" w14:textId="09228DCC">
      <w:pPr>
        <w:pStyle w:val="Normal"/>
        <w:rPr>
          <w:rFonts w:ascii="Arial" w:hAnsi="Arial" w:eastAsia="Arial" w:cs="Arial"/>
          <w:b w:val="0"/>
          <w:bCs w:val="0"/>
          <w:sz w:val="24"/>
          <w:szCs w:val="24"/>
          <w:lang w:val="es-ES"/>
        </w:rPr>
      </w:pPr>
      <w:r w:rsidRPr="5EFEFC67" w:rsidR="5C4797B3">
        <w:rPr>
          <w:rFonts w:ascii="Arial" w:hAnsi="Arial" w:eastAsia="Arial" w:cs="Arial"/>
          <w:b w:val="0"/>
          <w:bCs w:val="0"/>
          <w:sz w:val="24"/>
          <w:szCs w:val="24"/>
          <w:lang w:val="es-ES"/>
        </w:rPr>
        <w:t>Entonces el intermediario deberá entregar ese mensaje únicamente a los suscriptores que hayan expresado interés en esa categoría, sin revelar el origen del mensaje.</w:t>
      </w:r>
    </w:p>
    <w:p w:rsidR="40BD7882" w:rsidP="5EFEFC67" w:rsidRDefault="40BD7882" w14:paraId="358BCEBA" w14:textId="3E44B55B">
      <w:pPr>
        <w:rPr>
          <w:rFonts w:ascii="Arial" w:hAnsi="Arial" w:eastAsia="Arial" w:cs="Arial"/>
          <w:sz w:val="24"/>
          <w:szCs w:val="24"/>
          <w:lang w:val="es-ES"/>
        </w:rPr>
      </w:pPr>
    </w:p>
    <w:p w:rsidR="00ED5651" w:rsidP="5EFEFC67" w:rsidRDefault="002A33FD" w14:paraId="00000005" w14:textId="440CBC89">
      <w:pPr>
        <w:rPr>
          <w:rFonts w:ascii="Arial" w:hAnsi="Arial" w:eastAsia="Arial" w:cs="Arial"/>
          <w:sz w:val="24"/>
          <w:szCs w:val="24"/>
        </w:rPr>
      </w:pPr>
      <w:r w:rsidRPr="5EFEFC67" w:rsidR="002A33FD">
        <w:rPr>
          <w:rFonts w:ascii="Arial" w:hAnsi="Arial" w:eastAsia="Arial" w:cs="Arial"/>
          <w:sz w:val="24"/>
          <w:szCs w:val="24"/>
        </w:rPr>
        <w:t xml:space="preserve"> </w:t>
      </w:r>
    </w:p>
    <w:p w:rsidR="00ED5651" w:rsidRDefault="00ED5651" w14:paraId="00000016" w14:textId="77777777">
      <w:pPr>
        <w:rPr>
          <w:sz w:val="24"/>
          <w:szCs w:val="24"/>
        </w:rPr>
      </w:pPr>
    </w:p>
    <w:p w:rsidR="338D5472" w:rsidRDefault="338D5472" w14:paraId="47BF98AA" w14:textId="205DE975">
      <w:r>
        <w:br w:type="page"/>
      </w:r>
    </w:p>
    <w:p w:rsidR="3E1B1989" w:rsidP="338D5472" w:rsidRDefault="3E1B1989" w14:paraId="77D74F9A" w14:textId="7D1C70BD">
      <w:pPr>
        <w:spacing w:before="240" w:beforeAutospacing="off" w:after="240" w:afterAutospacing="off"/>
      </w:pPr>
      <w:r w:rsidRPr="338D5472" w:rsidR="3E1B1989">
        <w:rPr>
          <w:rFonts w:ascii="Arial" w:hAnsi="Arial" w:eastAsia="Arial" w:cs="Arial"/>
          <w:b w:val="1"/>
          <w:bCs w:val="1"/>
          <w:noProof w:val="0"/>
          <w:sz w:val="24"/>
          <w:szCs w:val="24"/>
          <w:lang w:val="es"/>
        </w:rPr>
        <w:t>HU_03 — Recepción de mensajes por el suscriptor</w:t>
      </w:r>
    </w:p>
    <w:p w:rsidR="3E1B1989" w:rsidP="338D5472" w:rsidRDefault="3E1B1989" w14:paraId="710C8386" w14:textId="7F9DA17C">
      <w:pPr>
        <w:spacing w:before="240" w:beforeAutospacing="off" w:after="240" w:afterAutospacing="off"/>
      </w:pPr>
      <w:r w:rsidRPr="338D5472" w:rsidR="3E1B1989">
        <w:rPr>
          <w:rFonts w:ascii="Arial" w:hAnsi="Arial" w:eastAsia="Arial" w:cs="Arial"/>
          <w:noProof w:val="0"/>
          <w:sz w:val="24"/>
          <w:szCs w:val="24"/>
          <w:lang w:val="es"/>
        </w:rPr>
        <w:t>El sistema debe permitir que un cliente suscriptor reciba información desde el intermediario de mensajería.</w:t>
      </w:r>
    </w:p>
    <w:p w:rsidR="3E1B1989" w:rsidP="338D5472" w:rsidRDefault="3E1B1989" w14:paraId="638584CB" w14:textId="6CDA2B37">
      <w:pPr>
        <w:spacing w:before="240" w:beforeAutospacing="off" w:after="240" w:afterAutospacing="off"/>
      </w:pPr>
      <w:r w:rsidRPr="338D5472" w:rsidR="3E1B1989">
        <w:rPr>
          <w:rFonts w:ascii="Arial" w:hAnsi="Arial" w:eastAsia="Arial" w:cs="Arial"/>
          <w:b w:val="1"/>
          <w:bCs w:val="1"/>
          <w:noProof w:val="0"/>
          <w:sz w:val="24"/>
          <w:szCs w:val="24"/>
          <w:lang w:val="es"/>
        </w:rPr>
        <w:t>Criterios de aceptación</w:t>
      </w:r>
    </w:p>
    <w:p w:rsidR="3E1B1989" w:rsidP="338D5472" w:rsidRDefault="3E1B1989" w14:paraId="74A45EE1" w14:textId="05DE5CBF">
      <w:pPr>
        <w:spacing w:before="240" w:beforeAutospacing="off" w:after="240" w:afterAutospacing="off"/>
      </w:pPr>
      <w:r w:rsidRPr="338D5472" w:rsidR="3E1B1989">
        <w:rPr>
          <w:rFonts w:ascii="Arial" w:hAnsi="Arial" w:eastAsia="Arial" w:cs="Arial"/>
          <w:b w:val="1"/>
          <w:bCs w:val="1"/>
          <w:noProof w:val="0"/>
          <w:sz w:val="24"/>
          <w:szCs w:val="24"/>
          <w:lang w:val="es"/>
        </w:rPr>
        <w:t>CA_01</w:t>
      </w:r>
      <w:r w:rsidRPr="338D5472" w:rsidR="3E1B1989">
        <w:rPr>
          <w:rFonts w:ascii="Arial" w:hAnsi="Arial" w:eastAsia="Arial" w:cs="Arial"/>
          <w:noProof w:val="0"/>
          <w:sz w:val="24"/>
          <w:szCs w:val="24"/>
          <w:lang w:val="es"/>
        </w:rPr>
        <w:t xml:space="preserve"> Dado que el suscriptor está registrado en el intermediario de mensajería bajo una categoría de interés, Cuando el intermediario distribuya un mensaje publicado bajo esa categoría, Entonces el sistema deberá entregar el mensaje al suscriptor de forma íntegra y oportuna.</w:t>
      </w:r>
    </w:p>
    <w:p w:rsidR="3E1B1989" w:rsidP="338D5472" w:rsidRDefault="3E1B1989" w14:paraId="2CF3C843" w14:textId="3F473EDF">
      <w:pPr>
        <w:spacing w:before="240" w:beforeAutospacing="off" w:after="240" w:afterAutospacing="off"/>
      </w:pPr>
      <w:r w:rsidRPr="338D5472" w:rsidR="3E1B1989">
        <w:rPr>
          <w:rFonts w:ascii="Arial" w:hAnsi="Arial" w:eastAsia="Arial" w:cs="Arial"/>
          <w:b w:val="1"/>
          <w:bCs w:val="1"/>
          <w:noProof w:val="0"/>
          <w:sz w:val="24"/>
          <w:szCs w:val="24"/>
          <w:lang w:val="es"/>
        </w:rPr>
        <w:t>CA_02</w:t>
      </w:r>
      <w:r w:rsidRPr="338D5472" w:rsidR="3E1B1989">
        <w:rPr>
          <w:rFonts w:ascii="Arial" w:hAnsi="Arial" w:eastAsia="Arial" w:cs="Arial"/>
          <w:noProof w:val="0"/>
          <w:sz w:val="24"/>
          <w:szCs w:val="24"/>
          <w:lang w:val="es"/>
        </w:rPr>
        <w:t xml:space="preserve"> Dado que el suscriptor se encuentra conectado al intermediario de mensajería, Cuando un mensaje sea distribuido hacia él, Entonces el sistema deberá establecer la comunicación de forma exitosa y confirmar la recepción del mensaje antes de continuar con el proceso.</w:t>
      </w:r>
    </w:p>
    <w:p w:rsidR="338D5472" w:rsidP="338D5472" w:rsidRDefault="338D5472" w14:paraId="4C0112DE" w14:textId="29BE4B27">
      <w:pPr>
        <w:pStyle w:val="Normal"/>
        <w:rPr>
          <w:sz w:val="24"/>
          <w:szCs w:val="24"/>
        </w:rPr>
      </w:pPr>
    </w:p>
    <w:p w:rsidR="41923FF3" w:rsidP="338D5472" w:rsidRDefault="41923FF3" w14:paraId="6953C5A7" w14:textId="6AE857C3">
      <w:pPr>
        <w:rPr>
          <w:sz w:val="24"/>
          <w:szCs w:val="24"/>
        </w:rPr>
      </w:pPr>
      <w:r>
        <w:br/>
      </w:r>
      <w:r w:rsidRPr="338D5472" w:rsidR="0153E7D8">
        <w:rPr>
          <w:sz w:val="24"/>
          <w:szCs w:val="24"/>
        </w:rPr>
        <w:t>Arquitectura:</w:t>
      </w:r>
    </w:p>
    <w:p w:rsidR="41923FF3" w:rsidP="41923FF3" w:rsidRDefault="41923FF3" w14:paraId="451AA404" w14:textId="6015A4CD">
      <w:pPr>
        <w:rPr>
          <w:sz w:val="24"/>
          <w:szCs w:val="24"/>
        </w:rPr>
      </w:pPr>
      <w:r w:rsidRPr="33AF730C" w:rsidR="0153E7D8">
        <w:rPr>
          <w:sz w:val="24"/>
          <w:szCs w:val="24"/>
        </w:rPr>
        <w:t xml:space="preserve"> </w:t>
      </w:r>
      <w:r w:rsidR="0153E7D8">
        <w:drawing>
          <wp:inline wp14:editId="7D570A5E" wp14:anchorId="643A6698">
            <wp:extent cx="6010275" cy="660030"/>
            <wp:effectExtent l="0" t="0" r="0" b="0"/>
            <wp:docPr id="3968128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6812856" name=""/>
                    <pic:cNvPicPr/>
                  </pic:nvPicPr>
                  <pic:blipFill>
                    <a:blip xmlns:r="http://schemas.openxmlformats.org/officeDocument/2006/relationships" r:embed="rId1351044827">
                      <a:extLst>
                        <a:ext uri="{28A0092B-C50C-407E-A947-70E740481C1C}">
                          <a14:useLocalDpi xmlns:a14="http://schemas.microsoft.com/office/drawing/2010/main"/>
                        </a:ext>
                      </a:extLst>
                    </a:blip>
                    <a:stretch>
                      <a:fillRect/>
                    </a:stretch>
                  </pic:blipFill>
                  <pic:spPr>
                    <a:xfrm rot="0">
                      <a:off x="0" y="0"/>
                      <a:ext cx="6010275" cy="660030"/>
                    </a:xfrm>
                    <a:prstGeom prst="rect">
                      <a:avLst/>
                    </a:prstGeom>
                  </pic:spPr>
                </pic:pic>
              </a:graphicData>
            </a:graphic>
          </wp:inline>
        </w:drawing>
      </w:r>
    </w:p>
    <w:sectPr w:rsidR="41923FF3">
      <w:footerReference w:type="even" r:id="rId6"/>
      <w:footerReference w:type="default" r:id="rId7"/>
      <w:footerReference w:type="first" r:id="rId8"/>
      <w:pgSz w:w="11909" w:h="16834" w:orient="portrait"/>
      <w:pgMar w:top="1440" w:right="1440" w:bottom="1440" w:left="1440" w:header="720" w:footer="720" w:gutter="0"/>
      <w:pgNumType w:start="1"/>
      <w:cols w:space="720"/>
      <w:headerReference w:type="default" r:id="R19fa720fea7f41b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2C57" w:rsidP="00F81878" w:rsidRDefault="00DF2C57" w14:paraId="4E0AC1B7" w14:textId="77777777">
      <w:pPr>
        <w:spacing w:line="240" w:lineRule="auto"/>
      </w:pPr>
      <w:r>
        <w:separator/>
      </w:r>
    </w:p>
  </w:endnote>
  <w:endnote w:type="continuationSeparator" w:id="0">
    <w:p w:rsidR="00DF2C57" w:rsidP="00F81878" w:rsidRDefault="00DF2C57" w14:paraId="276F2516"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w:fontKey="{A2158F5E-8386-463F-AB55-EBAFAB4E85F5}" w:subsetted="1" r:id="rId1"/>
  </w:font>
  <w:font w:name="Aptos">
    <w:charset w:val="00"/>
    <w:family w:val="swiss"/>
    <w:pitch w:val="variable"/>
    <w:sig w:usb0="20000287" w:usb1="00000003" w:usb2="00000000" w:usb3="00000000" w:csb0="0000019F" w:csb1="00000000"/>
    <w:embedRegular w:fontKey="{D89486D5-853F-486D-8E06-D2E6652D3E36}" r:id="rId2"/>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98AB1DAC-38E4-4A1D-B15A-74852E7AE7C0}" r:id="rId3"/>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9AFE698E-6228-4635-B5CD-BC642795C52B}" r:id="rI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81878" w:rsidRDefault="00F81878" w14:paraId="503BDA5A" w14:textId="66DF39B6">
    <w:pPr>
      <w:pStyle w:val="Footer"/>
    </w:pPr>
    <w:r>
      <w:rPr>
        <w:noProof/>
      </w:rPr>
      <mc:AlternateContent>
        <mc:Choice Requires="wps">
          <w:drawing>
            <wp:anchor distT="0" distB="0" distL="0" distR="0" simplePos="0" relativeHeight="251659264" behindDoc="0" locked="0" layoutInCell="1" allowOverlap="1" wp14:anchorId="1CB5DF99" wp14:editId="12BAC03F">
              <wp:simplePos x="635" y="635"/>
              <wp:positionH relativeFrom="page">
                <wp:align>right</wp:align>
              </wp:positionH>
              <wp:positionV relativeFrom="page">
                <wp:align>bottom</wp:align>
              </wp:positionV>
              <wp:extent cx="892175" cy="368935"/>
              <wp:effectExtent l="0" t="0" r="0" b="0"/>
              <wp:wrapNone/>
              <wp:docPr id="336922584" name="Text Box 2" descr="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2175" cy="368935"/>
                      </a:xfrm>
                      <a:prstGeom prst="rect">
                        <a:avLst/>
                      </a:prstGeom>
                      <a:noFill/>
                      <a:ln>
                        <a:noFill/>
                      </a:ln>
                    </wps:spPr>
                    <wps:txbx>
                      <w:txbxContent>
                        <w:p w:rsidRPr="00F81878" w:rsidR="00F81878" w:rsidP="00F81878" w:rsidRDefault="00F81878" w14:paraId="4A5D492E" w14:textId="77CD3443">
                          <w:pPr>
                            <w:rPr>
                              <w:rFonts w:ascii="Aptos" w:hAnsi="Aptos" w:eastAsia="Aptos" w:cs="Aptos"/>
                              <w:noProof/>
                              <w:color w:val="000000"/>
                              <w:sz w:val="20"/>
                              <w:szCs w:val="20"/>
                            </w:rPr>
                          </w:pPr>
                          <w:r w:rsidRPr="00F81878">
                            <w:rPr>
                              <w:rFonts w:ascii="Aptos" w:hAnsi="Aptos" w:eastAsia="Aptos" w:cs="Aptos"/>
                              <w:noProof/>
                              <w:color w:val="000000"/>
                              <w:sz w:val="20"/>
                              <w:szCs w:val="20"/>
                            </w:rPr>
                            <w:t>Uso Interno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1CB5DF99">
              <v:stroke joinstyle="miter"/>
              <v:path gradientshapeok="t" o:connecttype="rect"/>
            </v:shapetype>
            <v:shape id="Text Box 2" style="position:absolute;margin-left:19.05pt;margin-top:0;width:70.25pt;height:29.05pt;z-index:251659264;visibility:visible;mso-wrap-style:none;mso-wrap-distance-left:0;mso-wrap-distance-top:0;mso-wrap-distance-right:0;mso-wrap-distance-bottom:0;mso-position-horizontal:right;mso-position-horizontal-relative:page;mso-position-vertical:bottom;mso-position-vertical-relative:page;v-text-anchor:bottom" alt="Uso Interno"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">
              <v:fill o:detectmouseclick="t"/>
              <v:textbox style="mso-fit-shape-to-text:t" inset="0,0,20pt,15pt">
                <w:txbxContent>
                  <w:p w:rsidRPr="00F81878" w:rsidR="00F81878" w:rsidP="00F81878" w:rsidRDefault="00F81878" w14:paraId="4A5D492E" w14:textId="77CD3443">
                    <w:pPr>
                      <w:rPr>
                        <w:rFonts w:ascii="Aptos" w:hAnsi="Aptos" w:eastAsia="Aptos" w:cs="Aptos"/>
                        <w:noProof/>
                        <w:color w:val="000000"/>
                        <w:sz w:val="20"/>
                        <w:szCs w:val="20"/>
                      </w:rPr>
                    </w:pPr>
                    <w:r w:rsidRPr="00F81878">
                      <w:rPr>
                        <w:rFonts w:ascii="Aptos" w:hAnsi="Aptos" w:eastAsia="Aptos" w:cs="Aptos"/>
                        <w:noProof/>
                        <w:color w:val="000000"/>
                        <w:sz w:val="20"/>
                        <w:szCs w:val="20"/>
                      </w:rPr>
                      <w:t>Uso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81878" w:rsidRDefault="00F81878" w14:paraId="31C87D0C" w14:textId="124899A8">
    <w:pPr>
      <w:pStyle w:val="Footer"/>
    </w:pPr>
    <w:r>
      <w:rPr>
        <w:noProof/>
      </w:rPr>
      <mc:AlternateContent>
        <mc:Choice Requires="wps">
          <w:drawing>
            <wp:anchor distT="0" distB="0" distL="0" distR="0" simplePos="0" relativeHeight="251660288" behindDoc="0" locked="0" layoutInCell="1" allowOverlap="1" wp14:anchorId="063B7164" wp14:editId="22B8C3D2">
              <wp:simplePos x="914400" y="10071100"/>
              <wp:positionH relativeFrom="page">
                <wp:align>right</wp:align>
              </wp:positionH>
              <wp:positionV relativeFrom="page">
                <wp:align>bottom</wp:align>
              </wp:positionV>
              <wp:extent cx="892175" cy="368935"/>
              <wp:effectExtent l="0" t="0" r="0" b="0"/>
              <wp:wrapNone/>
              <wp:docPr id="1163338290" name="Text Box 3" descr="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2175" cy="368935"/>
                      </a:xfrm>
                      <a:prstGeom prst="rect">
                        <a:avLst/>
                      </a:prstGeom>
                      <a:noFill/>
                      <a:ln>
                        <a:noFill/>
                      </a:ln>
                    </wps:spPr>
                    <wps:txbx>
                      <w:txbxContent>
                        <w:p w:rsidRPr="00F81878" w:rsidR="00F81878" w:rsidP="00F81878" w:rsidRDefault="00F81878" w14:paraId="25E4DBFD" w14:textId="57D84689">
                          <w:pPr>
                            <w:rPr>
                              <w:rFonts w:ascii="Aptos" w:hAnsi="Aptos" w:eastAsia="Aptos" w:cs="Aptos"/>
                              <w:noProof/>
                              <w:color w:val="000000"/>
                              <w:sz w:val="20"/>
                              <w:szCs w:val="20"/>
                            </w:rPr>
                          </w:pPr>
                          <w:r w:rsidRPr="00F81878">
                            <w:rPr>
                              <w:rFonts w:ascii="Aptos" w:hAnsi="Aptos" w:eastAsia="Aptos" w:cs="Aptos"/>
                              <w:noProof/>
                              <w:color w:val="000000"/>
                              <w:sz w:val="20"/>
                              <w:szCs w:val="20"/>
                            </w:rPr>
                            <w:t>Uso Interno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63B7164">
              <v:stroke joinstyle="miter"/>
              <v:path gradientshapeok="t" o:connecttype="rect"/>
            </v:shapetype>
            <v:shape id="Text Box 3" style="position:absolute;margin-left:19.05pt;margin-top:0;width:70.25pt;height:29.05pt;z-index:251660288;visibility:visible;mso-wrap-style:none;mso-wrap-distance-left:0;mso-wrap-distance-top:0;mso-wrap-distance-right:0;mso-wrap-distance-bottom:0;mso-position-horizontal:right;mso-position-horizontal-relative:page;mso-position-vertical:bottom;mso-position-vertical-relative:page;v-text-anchor:bottom" alt="Uso Interno"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">
              <v:fill o:detectmouseclick="t"/>
              <v:textbox style="mso-fit-shape-to-text:t" inset="0,0,20pt,15pt">
                <w:txbxContent>
                  <w:p w:rsidRPr="00F81878" w:rsidR="00F81878" w:rsidP="00F81878" w:rsidRDefault="00F81878" w14:paraId="25E4DBFD" w14:textId="57D84689">
                    <w:pPr>
                      <w:rPr>
                        <w:rFonts w:ascii="Aptos" w:hAnsi="Aptos" w:eastAsia="Aptos" w:cs="Aptos"/>
                        <w:noProof/>
                        <w:color w:val="000000"/>
                        <w:sz w:val="20"/>
                        <w:szCs w:val="20"/>
                      </w:rPr>
                    </w:pPr>
                    <w:r w:rsidRPr="00F81878">
                      <w:rPr>
                        <w:rFonts w:ascii="Aptos" w:hAnsi="Aptos" w:eastAsia="Aptos" w:cs="Aptos"/>
                        <w:noProof/>
                        <w:color w:val="000000"/>
                        <w:sz w:val="20"/>
                        <w:szCs w:val="20"/>
                      </w:rPr>
                      <w:t>Uso Interno</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81878" w:rsidRDefault="00F81878" w14:paraId="4C2386F4" w14:textId="1023803F">
    <w:pPr>
      <w:pStyle w:val="Footer"/>
    </w:pPr>
    <w:r>
      <w:rPr>
        <w:noProof/>
      </w:rPr>
      <mc:AlternateContent>
        <mc:Choice Requires="wps">
          <w:drawing>
            <wp:anchor distT="0" distB="0" distL="0" distR="0" simplePos="0" relativeHeight="251658240" behindDoc="0" locked="0" layoutInCell="1" allowOverlap="1" wp14:anchorId="3CFB9A79" wp14:editId="189C1753">
              <wp:simplePos x="635" y="635"/>
              <wp:positionH relativeFrom="page">
                <wp:align>right</wp:align>
              </wp:positionH>
              <wp:positionV relativeFrom="page">
                <wp:align>bottom</wp:align>
              </wp:positionV>
              <wp:extent cx="892175" cy="368935"/>
              <wp:effectExtent l="0" t="0" r="0" b="0"/>
              <wp:wrapNone/>
              <wp:docPr id="768600919" name="Text Box 1" descr="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2175" cy="368935"/>
                      </a:xfrm>
                      <a:prstGeom prst="rect">
                        <a:avLst/>
                      </a:prstGeom>
                      <a:noFill/>
                      <a:ln>
                        <a:noFill/>
                      </a:ln>
                    </wps:spPr>
                    <wps:txbx>
                      <w:txbxContent>
                        <w:p w:rsidRPr="00F81878" w:rsidR="00F81878" w:rsidP="00F81878" w:rsidRDefault="00F81878" w14:paraId="40CDBEA7" w14:textId="3017DCEB">
                          <w:pPr>
                            <w:rPr>
                              <w:rFonts w:ascii="Aptos" w:hAnsi="Aptos" w:eastAsia="Aptos" w:cs="Aptos"/>
                              <w:noProof/>
                              <w:color w:val="000000"/>
                              <w:sz w:val="20"/>
                              <w:szCs w:val="20"/>
                            </w:rPr>
                          </w:pPr>
                          <w:r w:rsidRPr="00F81878">
                            <w:rPr>
                              <w:rFonts w:ascii="Aptos" w:hAnsi="Aptos" w:eastAsia="Aptos" w:cs="Aptos"/>
                              <w:noProof/>
                              <w:color w:val="000000"/>
                              <w:sz w:val="20"/>
                              <w:szCs w:val="20"/>
                            </w:rPr>
                            <w:t>Uso Interno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CFB9A79">
              <v:stroke joinstyle="miter"/>
              <v:path gradientshapeok="t" o:connecttype="rect"/>
            </v:shapetype>
            <v:shape id="Text Box 1" style="position:absolute;margin-left:19.05pt;margin-top:0;width:70.25pt;height:29.05pt;z-index:251658240;visibility:visible;mso-wrap-style:none;mso-wrap-distance-left:0;mso-wrap-distance-top:0;mso-wrap-distance-right:0;mso-wrap-distance-bottom:0;mso-position-horizontal:right;mso-position-horizontal-relative:page;mso-position-vertical:bottom;mso-position-vertical-relative:page;v-text-anchor:bottom" alt="Uso Interno"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">
              <v:fill o:detectmouseclick="t"/>
              <v:textbox style="mso-fit-shape-to-text:t" inset="0,0,20pt,15pt">
                <w:txbxContent>
                  <w:p w:rsidRPr="00F81878" w:rsidR="00F81878" w:rsidP="00F81878" w:rsidRDefault="00F81878" w14:paraId="40CDBEA7" w14:textId="3017DCEB">
                    <w:pPr>
                      <w:rPr>
                        <w:rFonts w:ascii="Aptos" w:hAnsi="Aptos" w:eastAsia="Aptos" w:cs="Aptos"/>
                        <w:noProof/>
                        <w:color w:val="000000"/>
                        <w:sz w:val="20"/>
                        <w:szCs w:val="20"/>
                      </w:rPr>
                    </w:pPr>
                    <w:r w:rsidRPr="00F81878">
                      <w:rPr>
                        <w:rFonts w:ascii="Aptos" w:hAnsi="Aptos" w:eastAsia="Aptos" w:cs="Aptos"/>
                        <w:noProof/>
                        <w:color w:val="000000"/>
                        <w:sz w:val="20"/>
                        <w:szCs w:val="20"/>
                      </w:rPr>
                      <w:t>Uso Interno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2C57" w:rsidP="00F81878" w:rsidRDefault="00DF2C57" w14:paraId="37F10BC4" w14:textId="77777777">
      <w:pPr>
        <w:spacing w:line="240" w:lineRule="auto"/>
      </w:pPr>
      <w:r>
        <w:separator/>
      </w:r>
    </w:p>
  </w:footnote>
  <w:footnote w:type="continuationSeparator" w:id="0">
    <w:p w:rsidR="00DF2C57" w:rsidP="00F81878" w:rsidRDefault="00DF2C57" w14:paraId="557241B3" w14:textId="77777777">
      <w:pPr>
        <w:spacing w:line="240" w:lineRule="auto"/>
      </w:pPr>
      <w:r>
        <w:continuationSeparator/>
      </w:r>
    </w:p>
  </w:footnote>
</w:footnotes>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7A4CB95" w:rsidTr="77A4CB95" w14:paraId="2A2F5E48">
      <w:trPr>
        <w:trHeight w:val="300"/>
      </w:trPr>
      <w:tc>
        <w:tcPr>
          <w:tcW w:w="3005" w:type="dxa"/>
          <w:tcMar/>
        </w:tcPr>
        <w:p w:rsidR="77A4CB95" w:rsidP="77A4CB95" w:rsidRDefault="77A4CB95" w14:paraId="658EF83B" w14:textId="523F21A7">
          <w:pPr>
            <w:pStyle w:val="Header"/>
            <w:bidi w:val="0"/>
            <w:ind w:left="-115"/>
            <w:jc w:val="left"/>
          </w:pPr>
          <w:r w:rsidR="77A4CB95">
            <w:drawing>
              <wp:inline wp14:editId="474FB593" wp14:anchorId="603C1B4F">
                <wp:extent cx="657225" cy="504825"/>
                <wp:effectExtent l="0" t="0" r="0" b="0"/>
                <wp:docPr id="10557557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55755710" name="Picture 105575571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5343626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657225" cy="504825"/>
                        </a:xfrm>
                        <a:prstGeom xmlns:a="http://schemas.openxmlformats.org/drawingml/2006/main" prst="rect">
                          <a:avLst xmlns:a="http://schemas.openxmlformats.org/drawingml/2006/main"/>
                        </a:prstGeom>
                      </pic:spPr>
                    </pic:pic>
                  </a:graphicData>
                </a:graphic>
              </wp:inline>
            </w:drawing>
          </w:r>
        </w:p>
      </w:tc>
      <w:tc>
        <w:tcPr>
          <w:tcW w:w="3005" w:type="dxa"/>
          <w:tcMar/>
        </w:tcPr>
        <w:p w:rsidR="77A4CB95" w:rsidP="77A4CB95" w:rsidRDefault="77A4CB95" w14:paraId="1B66C3CD" w14:textId="538BC67D">
          <w:pPr>
            <w:pStyle w:val="Header"/>
            <w:bidi w:val="0"/>
            <w:jc w:val="center"/>
          </w:pPr>
        </w:p>
      </w:tc>
      <w:tc>
        <w:tcPr>
          <w:tcW w:w="3005" w:type="dxa"/>
          <w:tcMar/>
        </w:tcPr>
        <w:p w:rsidR="77A4CB95" w:rsidP="77A4CB95" w:rsidRDefault="77A4CB95" w14:paraId="259D3ACB" w14:textId="7563771F">
          <w:pPr>
            <w:pStyle w:val="Header"/>
            <w:bidi w:val="0"/>
            <w:ind w:right="-115"/>
            <w:jc w:val="right"/>
          </w:pPr>
        </w:p>
      </w:tc>
    </w:tr>
  </w:tbl>
  <w:p w:rsidR="77A4CB95" w:rsidP="77A4CB95" w:rsidRDefault="77A4CB95" w14:paraId="55F11EC5" w14:textId="0AE2E9C3">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651"/>
    <w:rsid w:val="002A33FD"/>
    <w:rsid w:val="00536C06"/>
    <w:rsid w:val="006A43A5"/>
    <w:rsid w:val="00BB13A8"/>
    <w:rsid w:val="00DF2C57"/>
    <w:rsid w:val="00ED5651"/>
    <w:rsid w:val="00F81878"/>
    <w:rsid w:val="0153E7D8"/>
    <w:rsid w:val="019907CD"/>
    <w:rsid w:val="01C176D0"/>
    <w:rsid w:val="03699101"/>
    <w:rsid w:val="03B7B363"/>
    <w:rsid w:val="0482D2AB"/>
    <w:rsid w:val="04E3309E"/>
    <w:rsid w:val="061C2A1C"/>
    <w:rsid w:val="0C09CBFC"/>
    <w:rsid w:val="0EF15CA6"/>
    <w:rsid w:val="0F0547F9"/>
    <w:rsid w:val="0FF629C8"/>
    <w:rsid w:val="1049E8F3"/>
    <w:rsid w:val="1144A99F"/>
    <w:rsid w:val="1256B281"/>
    <w:rsid w:val="12E8A80C"/>
    <w:rsid w:val="15AB5D60"/>
    <w:rsid w:val="162DB55B"/>
    <w:rsid w:val="180B4F8F"/>
    <w:rsid w:val="1BE0D777"/>
    <w:rsid w:val="1F09EAFC"/>
    <w:rsid w:val="23DFA229"/>
    <w:rsid w:val="23F22037"/>
    <w:rsid w:val="27375B72"/>
    <w:rsid w:val="2A3B8E27"/>
    <w:rsid w:val="2D120F9D"/>
    <w:rsid w:val="2E2F20D5"/>
    <w:rsid w:val="2E34DD42"/>
    <w:rsid w:val="2F68EB9C"/>
    <w:rsid w:val="32472D2D"/>
    <w:rsid w:val="324FD6EE"/>
    <w:rsid w:val="338D5472"/>
    <w:rsid w:val="33A748FD"/>
    <w:rsid w:val="33AF730C"/>
    <w:rsid w:val="36E385A4"/>
    <w:rsid w:val="374BC1DC"/>
    <w:rsid w:val="3B5DF95E"/>
    <w:rsid w:val="3B694C72"/>
    <w:rsid w:val="3E1B1989"/>
    <w:rsid w:val="40BD7882"/>
    <w:rsid w:val="41923FF3"/>
    <w:rsid w:val="41C5CCB2"/>
    <w:rsid w:val="42E038D0"/>
    <w:rsid w:val="474E4EEF"/>
    <w:rsid w:val="4AD2B38F"/>
    <w:rsid w:val="4F604CB0"/>
    <w:rsid w:val="4F8994A4"/>
    <w:rsid w:val="4FA53213"/>
    <w:rsid w:val="523B66DE"/>
    <w:rsid w:val="531DA226"/>
    <w:rsid w:val="5463B0D9"/>
    <w:rsid w:val="55859B60"/>
    <w:rsid w:val="565D7BA5"/>
    <w:rsid w:val="5C4797B3"/>
    <w:rsid w:val="5EFEFC67"/>
    <w:rsid w:val="60B43116"/>
    <w:rsid w:val="63489A73"/>
    <w:rsid w:val="64A87A45"/>
    <w:rsid w:val="66771D74"/>
    <w:rsid w:val="689B76C7"/>
    <w:rsid w:val="68DA4FE4"/>
    <w:rsid w:val="68F4E000"/>
    <w:rsid w:val="69173E7F"/>
    <w:rsid w:val="6D7A3C64"/>
    <w:rsid w:val="6FC38108"/>
    <w:rsid w:val="6FFBA684"/>
    <w:rsid w:val="747381B1"/>
    <w:rsid w:val="763CAF48"/>
    <w:rsid w:val="766F2D92"/>
    <w:rsid w:val="76722A35"/>
    <w:rsid w:val="76A38993"/>
    <w:rsid w:val="77A4CB95"/>
    <w:rsid w:val="780B2FDB"/>
    <w:rsid w:val="7F3B59CF"/>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0E953"/>
  <w15:docId w15:val="{8320AFDB-CA19-4F5F-B8C3-24D9A7A1A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F81878"/>
    <w:pPr>
      <w:tabs>
        <w:tab w:val="center" w:pos="4252"/>
        <w:tab w:val="right" w:pos="8504"/>
      </w:tabs>
      <w:spacing w:line="240" w:lineRule="auto"/>
    </w:pPr>
  </w:style>
  <w:style w:type="character" w:styleId="FooterChar" w:customStyle="1">
    <w:name w:val="Footer Char"/>
    <w:basedOn w:val="DefaultParagraphFont"/>
    <w:link w:val="Footer"/>
    <w:uiPriority w:val="99"/>
    <w:rsid w:val="00F81878"/>
  </w:style>
  <w:style w:type="paragraph" w:styleId="Header">
    <w:uiPriority w:val="99"/>
    <w:name w:val="header"/>
    <w:basedOn w:val="Normal"/>
    <w:unhideWhenUsed/>
    <w:rsid w:val="77A4CB95"/>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3.xml" Id="rId8" /><Relationship Type="http://schemas.openxmlformats.org/officeDocument/2006/relationships/webSettings" Target="webSettings.xml" Id="rId3" /><Relationship Type="http://schemas.openxmlformats.org/officeDocument/2006/relationships/footer" Target="footer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oter" Target="footer1.xml" Id="rId6"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 Type="http://schemas.openxmlformats.org/officeDocument/2006/relationships/header" Target="header.xml" Id="R19fa720fea7f41be" /><Relationship Type="http://schemas.openxmlformats.org/officeDocument/2006/relationships/image" Target="/media/image2.png" Id="rId1351044827"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xml.rels>&#65279;<?xml version="1.0" encoding="utf-8"?><Relationships xmlns="http://schemas.openxmlformats.org/package/2006/relationships"><Relationship Type="http://schemas.openxmlformats.org/officeDocument/2006/relationships/image" Target="/media/image.png" Id="rId9534362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d24eed27-3fbd-4dde-8a3c-3c7b40052672}" enabled="1" method="Standard" siteId="{4ccb8238-1021-4da4-aa51-a22343b307d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Rafael Eduardo Abello Velasquez</dc:creator>
  <lastModifiedBy>HAROLD NICOLAS SAAVEDRA ALVARADO</lastModifiedBy>
  <revision>8</revision>
  <dcterms:created xsi:type="dcterms:W3CDTF">2026-04-11T17:34:00.0000000Z</dcterms:created>
  <dcterms:modified xsi:type="dcterms:W3CDTF">2026-05-07T20:19:30.1535399Z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2dcfeb57,141507d8,45572232</vt:lpwstr>
  </property>
  <property fmtid="{D5CDD505-2E9C-101B-9397-08002B2CF9AE}" pid="3" name="ClassificationContentMarkingFooterFontProps">
    <vt:lpwstr>#000000,10,Aptos</vt:lpwstr>
  </property>
  <property fmtid="{D5CDD505-2E9C-101B-9397-08002B2CF9AE}" pid="4" name="ClassificationContentMarkingFooterText">
    <vt:lpwstr>Uso Interno</vt:lpwstr>
  </property>
</Properties>
</file>