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1979FD" w:rsidRDefault="00B021F3">
      <w:pPr>
        <w:pStyle w:val="Title"/>
      </w:pPr>
      <w:r>
        <w:t>Mortalidad en áreas menores de la Región Pampeana (2009-2011): desafíos y estimaciones</w:t>
      </w:r>
    </w:p>
    <w:p w:rsidR="001979FD" w:rsidRDefault="00B021F3">
      <w:pPr>
        <w:pStyle w:val="Heading1"/>
      </w:pPr>
      <w:bookmarkStart w:id="0" w:name="resumen"/>
      <w:r>
        <w:t>Resumen</w:t>
      </w:r>
      <w:bookmarkEnd w:id="0"/>
    </w:p>
    <w:p w:rsidR="001979FD" w:rsidRDefault="00B021F3">
      <w:pPr>
        <w:pStyle w:val="FirstParagraph"/>
      </w:pPr>
      <w:r>
        <w:t xml:space="preserve">Mientras aumenta la demanda sobre estimaciones epidemiológicas para áreas pequeñas, estudios recientes muestran una persistente brecha de desigualdad en la esperanza de vida al nacer en América Latina. En esta región, a menudo los datos en áreas pequeñas o bien no existen, son escasos o de muy mala calidad. Los patrones espaciales son esenciales para comprender la disparidad regional, también como una herramienta para la aplicación de planes de desarrollo y para la asignación de recursos. En base a la experiencia de recientes aplicaciones en la materia y de acuerdo con la información disponible, en este artículo estimamos la esperanza de vida al nacer en áreas pequeñas de la Región Pampeana de Argentina, durante el período 2009-2011. Previamente se realizó un análisis de calidad de la información, con algunas conclusiones costosas al alcance de los resultados: no se discriminó por sexo ni se consideraron áreas de calidad sospechosa. Se calculó la esperanza de vida al nacer en base a tres métodos de suavizamiento: un enfoque bayesiano, un método de tablas de vida relacional, y un enfoque </w:t>
      </w:r>
      <w:r w:rsidR="00743DA0">
        <w:t>indirecto</w:t>
      </w:r>
      <w:r>
        <w:t>. Los resultados permiten jerarquizar los departamentos al interior de las provincias según su esperanza de vida al nacer teniendo en cuenta sus intervalos de valores, y comparar la desigualdad intraprovincial entre provincias.</w:t>
      </w:r>
    </w:p>
    <w:p w:rsidR="002744B8" w:rsidRPr="002744B8" w:rsidRDefault="002744B8" w:rsidP="002744B8">
      <w:pPr>
        <w:pStyle w:val="BodyText"/>
      </w:pPr>
      <w:r>
        <w:t>Palabras clave: mortalidad; áreas menores; Región Pampeana.</w:t>
      </w:r>
    </w:p>
    <w:p w:rsidR="001979FD" w:rsidRPr="002744B8" w:rsidRDefault="00B021F3">
      <w:pPr>
        <w:pStyle w:val="Heading2"/>
        <w:rPr>
          <w:lang w:val="es-ES"/>
        </w:rPr>
      </w:pPr>
      <w:bookmarkStart w:id="1" w:name="resumo"/>
      <w:r w:rsidRPr="002744B8">
        <w:rPr>
          <w:lang w:val="es-ES"/>
        </w:rPr>
        <w:t>Resumo</w:t>
      </w:r>
      <w:bookmarkEnd w:id="1"/>
    </w:p>
    <w:p w:rsidR="00743DA0" w:rsidRDefault="00743DA0" w:rsidP="002744B8">
      <w:pPr>
        <w:pStyle w:val="BodyText"/>
        <w:rPr>
          <w:lang w:val="pt-BR"/>
        </w:rPr>
      </w:pPr>
      <w:r w:rsidRPr="00743DA0">
        <w:rPr>
          <w:lang w:val="pt-BR"/>
        </w:rPr>
        <w:t>À medida que a demanda por estimativas epidemiológicas para pequenas áreas aumenta, estudos recentes mostram uma lacuna persistente na desigualdade na expectativa de vida ao nascer na América Latina. A escassez de dados geoespaciais desafia a aplicação de diferentes métodos para estudar esses diferenciais de saúde. Nesta região, os dados em pequenas áreas costumam estar ausentes, escassos ou de muito baixa qualidade. Os padrões espaciais são essenciais para a compreensão dos resultados demográficos individuais relacionados às características do local, bem como uma ferramenta para implementar planos de desenvolvimento e alocação de recursos. Com base na experiência de novas aplicações e de acordo com as informações disponíveis, neste artigo, aplicamos e comparamos os resultados de três métodos diferentes para estimar os níveis de mortalidade em pequenas áreas na região de Pampeana, na Argentina, durante o período 2009-2011. Anteriormente, foi realizada uma análise da qualidade das informações, com algumas conclusões dispendiosas no escopo dos resultados: nenhuma discriminação de gênero ou áreas de qualidade suspeita foram consideradas. A expectativa de vida ao nascer foi calculada com base em três métodos de suavização: uma abordagem bayesiana, um método de tabelas de vida relacionais e uma abordagem indireta. Os resultados permitem que os departamentos das províncias sejam classificados de acordo com a expectativa de vida ao nascer. tendo em conta as suas gamas de valores e comparar a desigualdade intra-provincial entre as províncias.</w:t>
      </w:r>
    </w:p>
    <w:p w:rsidR="002744B8" w:rsidRPr="002744B8" w:rsidRDefault="002744B8" w:rsidP="002744B8">
      <w:pPr>
        <w:pStyle w:val="BodyText"/>
        <w:rPr>
          <w:lang w:val="pt-BR"/>
        </w:rPr>
      </w:pPr>
      <w:r w:rsidRPr="002744B8">
        <w:rPr>
          <w:lang w:val="pt-BR"/>
        </w:rPr>
        <w:t>Palavras-chave</w:t>
      </w:r>
      <w:r>
        <w:rPr>
          <w:lang w:val="pt-BR"/>
        </w:rPr>
        <w:t xml:space="preserve">: </w:t>
      </w:r>
      <w:r w:rsidRPr="002744B8">
        <w:rPr>
          <w:lang w:val="pt-BR"/>
        </w:rPr>
        <w:t>mortalidade; áreas menores; Região de Pampeana.</w:t>
      </w:r>
    </w:p>
    <w:p w:rsidR="001979FD" w:rsidRPr="002744B8" w:rsidRDefault="00B021F3">
      <w:pPr>
        <w:pStyle w:val="Heading2"/>
        <w:rPr>
          <w:lang w:val="en-US"/>
        </w:rPr>
      </w:pPr>
      <w:bookmarkStart w:id="2" w:name="abstract"/>
      <w:r w:rsidRPr="002744B8">
        <w:rPr>
          <w:lang w:val="en-US"/>
        </w:rPr>
        <w:lastRenderedPageBreak/>
        <w:t>Abstract</w:t>
      </w:r>
      <w:bookmarkEnd w:id="2"/>
    </w:p>
    <w:p w:rsidR="00743DA0" w:rsidRDefault="00743DA0" w:rsidP="002744B8">
      <w:pPr>
        <w:pStyle w:val="BodyText"/>
        <w:rPr>
          <w:lang w:val="en-US"/>
        </w:rPr>
      </w:pPr>
      <w:r w:rsidRPr="00743DA0">
        <w:rPr>
          <w:lang w:val="en-US"/>
        </w:rPr>
        <w:t>As the demand for epidemiological estimates for small areas increases, recent studies show a persistent gap in inequality in life expectancy at birth in Latin America. The paucity of geospatial data challenges the application of different methods to study these health differentials. In this region, data in small areas is often either absent, scarce, or of very poor quality. Spatial patterns are essential for understanding individual demographic outcomes related to site characteristics, as well as a tool for implementing development plans and for resource allocation. Based on the experience of new applications and according to the available information, in this article we apply and compare the results of three different methods to estimate mortality levels in small areas in the Pampeana Region of Argentina, during the period 2009-2011. Previously, an information quality analysis was carried out, with some costly conclusions regarding the results: it was not discriminated by sex nor were areas of suspicious quality considered. Life expectancy at birth was calculated based on three smoothing methods: a Bayesian approach, a relational life tables method, and an indirect approach. The results allow the departments within the provinces to be ranked according to their life expectancy at birth, taking into account their ranges of values, and compare intra-provincial inequality between provinces.</w:t>
      </w:r>
    </w:p>
    <w:p w:rsidR="002744B8" w:rsidRPr="002744B8" w:rsidRDefault="002744B8" w:rsidP="002744B8">
      <w:pPr>
        <w:pStyle w:val="BodyText"/>
        <w:rPr>
          <w:lang w:val="en-US"/>
        </w:rPr>
      </w:pPr>
      <w:r w:rsidRPr="002744B8">
        <w:rPr>
          <w:lang w:val="en-US"/>
        </w:rPr>
        <w:t xml:space="preserve">Key words: mortality; </w:t>
      </w:r>
      <w:r>
        <w:rPr>
          <w:lang w:val="en-US"/>
        </w:rPr>
        <w:t>subnational areas</w:t>
      </w:r>
      <w:r w:rsidRPr="002744B8">
        <w:rPr>
          <w:lang w:val="en-US"/>
        </w:rPr>
        <w:t xml:space="preserve">; Pampeana </w:t>
      </w:r>
      <w:r>
        <w:rPr>
          <w:lang w:val="en-US"/>
        </w:rPr>
        <w:t>R</w:t>
      </w:r>
      <w:r w:rsidRPr="002744B8">
        <w:rPr>
          <w:lang w:val="en-US"/>
        </w:rPr>
        <w:t>egion.</w:t>
      </w:r>
    </w:p>
    <w:p w:rsidR="001979FD" w:rsidRDefault="00F97FD4">
      <w:r>
        <w:rPr>
          <w:noProof/>
        </w:rPr>
        <w:pict>
          <v:rect id="_x0000_i1025" alt="" style="width:468pt;height:.05pt;mso-width-percent:0;mso-height-percent:0;mso-width-percent:0;mso-height-percent:0" o:hralign="center" o:hrstd="t" o:hr="t"/>
        </w:pict>
      </w:r>
    </w:p>
    <w:p w:rsidR="001979FD" w:rsidRDefault="00B021F3">
      <w:pPr>
        <w:pStyle w:val="Heading1"/>
      </w:pPr>
      <w:bookmarkStart w:id="3" w:name="introducción"/>
      <w:r>
        <w:t>Introducción</w:t>
      </w:r>
      <w:bookmarkEnd w:id="3"/>
    </w:p>
    <w:p w:rsidR="001979FD" w:rsidRDefault="00B021F3">
      <w:pPr>
        <w:pStyle w:val="FirstParagraph"/>
      </w:pPr>
      <w:r>
        <w:t xml:space="preserve">¿Subsisten disparidades de mortalidad entre las áreas pequeñas? Aunque los diferenciales socioeconómicos de mortalidad contribuyeron a mantener la hipótesis de la desigualdad persistente en el riesgo de muerte durante y después de la transición epidemiológica, algunos autores esperan que los resultados de salud y sus disparidades se extingan a medida que se desarrolla el cambio demográfico gracias al avance de las políticas de salud pública y las mejoras en la calidad de vida (Borges </w:t>
      </w:r>
      <w:hyperlink w:anchor="ref-Borges2017">
        <w:r>
          <w:rPr>
            <w:rStyle w:val="Hyperlink"/>
          </w:rPr>
          <w:t>2017</w:t>
        </w:r>
      </w:hyperlink>
      <w:r>
        <w:t xml:space="preserve">). Sin embargo, puntos de vista retrospectivos muestran que los diferenciales de mortalidad son persistentes y han aumentado con el tiempo, en muchos casos de acuerdo a la condición socioeconómica (Borges </w:t>
      </w:r>
      <w:hyperlink w:anchor="ref-Borges2018">
        <w:r>
          <w:rPr>
            <w:rStyle w:val="Hyperlink"/>
          </w:rPr>
          <w:t>2018</w:t>
        </w:r>
      </w:hyperlink>
      <w:r>
        <w:t>). De todos modos, es útil tener en cuenta si estas disparidades continúan y/o surgen independientemente de escenarios iniciales auspiciosos.</w:t>
      </w:r>
    </w:p>
    <w:p w:rsidR="001979FD" w:rsidRDefault="00B021F3">
      <w:pPr>
        <w:pStyle w:val="BodyText"/>
      </w:pPr>
      <w:r>
        <w:t xml:space="preserve">La explicación teórica más persuasiva de estos temas argumenta que la relación entre mortalidad y posición socioeconómica se ha mantenido a lo largo del tiempo debido al acceso diferencial de clase social a la tecnología de la información y a la salud (Miech </w:t>
      </w:r>
      <w:hyperlink w:anchor="ref-Miech2011">
        <w:r>
          <w:rPr>
            <w:rStyle w:val="Hyperlink"/>
          </w:rPr>
          <w:t>2011</w:t>
        </w:r>
      </w:hyperlink>
      <w:r>
        <w:t xml:space="preserve">). Esta hipótesis de causa-efecto condujo a importantes desarrollos de investigación y contribuciones teóricas. Sin embargo, identificar las relaciones basadas en estos patrones y sus resultados demográficos presenta un serio desafío en países donde hay pocas fuentes de datos disponibles. La investigación de la mortalidad implica intrincadas pautas de interacción sociales, demográficas y ambientales. Por esa razón, la demografía espacial surgió como una perspectiva significativa para responder a esa integración (Matthews S.A.; Parker </w:t>
      </w:r>
      <w:hyperlink w:anchor="ref-Matthews2013">
        <w:r>
          <w:rPr>
            <w:rStyle w:val="Hyperlink"/>
          </w:rPr>
          <w:t>2013</w:t>
        </w:r>
      </w:hyperlink>
      <w:r>
        <w:t>). En ese sentido, los patrones espaciales son esenciales para comprender los resultados demográficos individuales relacionados con las características de un lugar.</w:t>
      </w:r>
    </w:p>
    <w:p w:rsidR="001979FD" w:rsidRDefault="00B021F3">
      <w:pPr>
        <w:pStyle w:val="BodyText"/>
      </w:pPr>
      <w:r>
        <w:lastRenderedPageBreak/>
        <w:t xml:space="preserve">Dado que la planificación de una política de salud exitosa requiere mediciones desagregadas que reflejen razonablemente las variaciones regionales, esta falta de estimaciones confiables también tiene un impacto negativo en las políticas públicas (Fenelon </w:t>
      </w:r>
      <w:hyperlink w:anchor="ref-Fenelon2013">
        <w:r>
          <w:rPr>
            <w:rStyle w:val="Hyperlink"/>
          </w:rPr>
          <w:t>2013</w:t>
        </w:r>
      </w:hyperlink>
      <w:r>
        <w:t xml:space="preserve">). Sobre estas cuestiones, aportes metodológicos recientes se han desarrollado para estimaciones de mortalidad en áreas pequeñas (Alexander, Zagheni, y Barbieri </w:t>
      </w:r>
      <w:hyperlink w:anchor="ref-Alexander2017">
        <w:r>
          <w:rPr>
            <w:rStyle w:val="Hyperlink"/>
          </w:rPr>
          <w:t>2017</w:t>
        </w:r>
      </w:hyperlink>
      <w:r>
        <w:t xml:space="preserve">; Assuncao et al. </w:t>
      </w:r>
      <w:hyperlink w:anchor="ref-AssunCao2006">
        <w:r>
          <w:rPr>
            <w:rStyle w:val="Hyperlink"/>
          </w:rPr>
          <w:t>2006</w:t>
        </w:r>
      </w:hyperlink>
      <w:r>
        <w:t xml:space="preserve">; Schmertmann y Gonzaga </w:t>
      </w:r>
      <w:hyperlink w:anchor="ref-Schmertmann2018">
        <w:r>
          <w:rPr>
            <w:rStyle w:val="Hyperlink"/>
          </w:rPr>
          <w:t>2018</w:t>
        </w:r>
      </w:hyperlink>
      <w:r>
        <w:t xml:space="preserve">). En América Latina y el Caribe, la demanda de estimaciones epidemiológicas (y de mortalidad, específicamente) sobre heterogeneidad a nivel subnacional está creciendo, tanto como una herramienta para la aplicación de diferentes planes de desarrollo como para la asignación de recursos. En los últimos años, una serie de estudios tuvo como objetivo estimar la mortalidad a nivel local y producir análisis de tendencias y patrones dentro de los países de la región (Schmertmann y Gonzaga </w:t>
      </w:r>
      <w:hyperlink w:anchor="ref-Schmertmann2018">
        <w:r>
          <w:rPr>
            <w:rStyle w:val="Hyperlink"/>
          </w:rPr>
          <w:t>2018</w:t>
        </w:r>
      </w:hyperlink>
      <w:r>
        <w:t xml:space="preserve">; Lima y Queiroz </w:t>
      </w:r>
      <w:hyperlink w:anchor="ref-LimaQueiroz2014">
        <w:r>
          <w:rPr>
            <w:rStyle w:val="Hyperlink"/>
          </w:rPr>
          <w:t>2014</w:t>
        </w:r>
      </w:hyperlink>
      <w:r>
        <w:t xml:space="preserve">; Peralta </w:t>
      </w:r>
      <w:hyperlink w:anchor="ref-Peralta2019">
        <w:r>
          <w:rPr>
            <w:rStyle w:val="Hyperlink"/>
          </w:rPr>
          <w:t>2019</w:t>
        </w:r>
      </w:hyperlink>
      <w:r>
        <w:t>).</w:t>
      </w:r>
    </w:p>
    <w:p w:rsidR="001979FD" w:rsidRDefault="00B021F3">
      <w:pPr>
        <w:pStyle w:val="BodyText"/>
      </w:pPr>
      <w:r>
        <w:t xml:space="preserve">La pregunta por responder es qué dispersión se esconde detrás de los promedios provinciales, en el caso argentino. El problema principal para abordar esta problemática, es el de tratar con fenómenos con un pequeño número de experimentos, y en muchos casos desconocida cobertura. La experiencia en América Latina está liderada por Brasil, donde ya existe un desarrollo metodológico de avance sostenido (Usama Bilal </w:t>
      </w:r>
      <w:hyperlink w:anchor="ref-Bilal2019">
        <w:r>
          <w:rPr>
            <w:rStyle w:val="Hyperlink"/>
          </w:rPr>
          <w:t>2019</w:t>
        </w:r>
      </w:hyperlink>
      <w:r>
        <w:t xml:space="preserve">; Peralta </w:t>
      </w:r>
      <w:hyperlink w:anchor="ref-Peralta2019">
        <w:r>
          <w:rPr>
            <w:rStyle w:val="Hyperlink"/>
          </w:rPr>
          <w:t>2019</w:t>
        </w:r>
      </w:hyperlink>
      <w:r>
        <w:t xml:space="preserve">; C. P. Gonzaga Marcos R.; Schmertmann </w:t>
      </w:r>
      <w:hyperlink w:anchor="ref-GonzagaSchmertmann2016">
        <w:r>
          <w:rPr>
            <w:rStyle w:val="Hyperlink"/>
          </w:rPr>
          <w:t>2016</w:t>
        </w:r>
      </w:hyperlink>
      <w:r>
        <w:t xml:space="preserve">; Lima y Queiroz </w:t>
      </w:r>
      <w:hyperlink w:anchor="ref-LimaQueiroz2014">
        <w:r>
          <w:rPr>
            <w:rStyle w:val="Hyperlink"/>
          </w:rPr>
          <w:t>2014</w:t>
        </w:r>
      </w:hyperlink>
      <w:r>
        <w:t xml:space="preserve">; Freire </w:t>
      </w:r>
      <w:hyperlink w:anchor="ref-FreireEtAl2015">
        <w:r>
          <w:rPr>
            <w:rStyle w:val="Hyperlink"/>
          </w:rPr>
          <w:t>2015</w:t>
        </w:r>
      </w:hyperlink>
      <w:r>
        <w:t>). Bajo este contexto, este artículo tuvo como fin estimar el nivel de mortalidad para áreas menores de Argentina, en este caso, departamentos de la Región Pampeana, durante el período 2009-2011.</w:t>
      </w:r>
    </w:p>
    <w:p w:rsidR="001979FD" w:rsidRDefault="00B021F3" w:rsidP="00743DA0">
      <w:pPr>
        <w:pStyle w:val="Heading3"/>
      </w:pPr>
      <w:bookmarkStart w:id="4" w:name="por-qué-argetina-por-qué-la-región-pampe"/>
      <w:r>
        <w:t>¿Por qué Argetina? ¿Por qué la región Pampeana?</w:t>
      </w:r>
      <w:bookmarkEnd w:id="4"/>
    </w:p>
    <w:p w:rsidR="001979FD" w:rsidRDefault="00B021F3">
      <w:pPr>
        <w:pStyle w:val="FirstParagraph"/>
      </w:pPr>
      <w:r>
        <w:t xml:space="preserve">Argentina representa un claro ejemplo de un país con pocas fuentes de datos, pero también un caso muy interesante de la transición de la mortalidad (Sacco </w:t>
      </w:r>
      <w:hyperlink w:anchor="ref-Sacco2016">
        <w:r>
          <w:rPr>
            <w:rStyle w:val="Hyperlink"/>
          </w:rPr>
          <w:t>2016</w:t>
        </w:r>
      </w:hyperlink>
      <w:r>
        <w:t xml:space="preserve">). En comparación con otros países latinoamericanos, el desarrollo socioeconómico temprano de Argentina, el alto grado de urbanización y la expansión de la educación formal influyeron en la reducción de la mortalidad que tuvo lugar antes que en la mayoría de los otros países de la región. Esto se dió sobre todo debido a mejoras en las condiciones de vida asociadas con el desarrollo socioeconómico, en lugar del avance del conocimiento y la tecnología médica para combatir las enfermedades infecciosas. Aunque tuvo lugar más rápidamente y comenzó desde niveles más altos, la caída de la mortalidad en Argentina puede, en ese sentido, compararse con el patrón seguido por los países desarrollados con mayor distancia que la mayoría del resto de América Latina (Sacco </w:t>
      </w:r>
      <w:hyperlink w:anchor="ref-Sacco2016">
        <w:r>
          <w:rPr>
            <w:rStyle w:val="Hyperlink"/>
          </w:rPr>
          <w:t>2016</w:t>
        </w:r>
      </w:hyperlink>
      <w:r>
        <w:t xml:space="preserve">, </w:t>
      </w:r>
      <w:hyperlink w:anchor="ref-SaccoBorges2018">
        <w:r>
          <w:rPr>
            <w:rStyle w:val="Hyperlink"/>
          </w:rPr>
          <w:t>2018</w:t>
        </w:r>
      </w:hyperlink>
      <w:r>
        <w:t xml:space="preserve">; GERI </w:t>
      </w:r>
      <w:hyperlink w:anchor="ref-GeriMoscoso2018">
        <w:r>
          <w:rPr>
            <w:rStyle w:val="Hyperlink"/>
          </w:rPr>
          <w:t>2018</w:t>
        </w:r>
      </w:hyperlink>
      <w:r>
        <w:t xml:space="preserve">; Gragnolati </w:t>
      </w:r>
      <w:hyperlink w:anchor="ref-Gragnolati2015">
        <w:r>
          <w:rPr>
            <w:rStyle w:val="Hyperlink"/>
          </w:rPr>
          <w:t>2015</w:t>
        </w:r>
      </w:hyperlink>
      <w:r>
        <w:t>).</w:t>
      </w:r>
    </w:p>
    <w:p w:rsidR="001979FD" w:rsidRDefault="00B021F3">
      <w:pPr>
        <w:pStyle w:val="BodyText"/>
      </w:pPr>
      <w:r>
        <w:t>Se consideró la región Pampe</w:t>
      </w:r>
      <w:r w:rsidR="00250875">
        <w:t>a</w:t>
      </w:r>
      <w:r>
        <w:t xml:space="preserve">na como </w:t>
      </w:r>
      <w:r w:rsidR="00743DA0">
        <w:t>á</w:t>
      </w:r>
      <w:r>
        <w:t xml:space="preserve">rea objetivo inicial, ya que es la región con mayor participación en total país (permitiendo que técnicas de suavizamiento se desarrollen con mayor confianza), y que se caracteriza por una importante hetorogeneidad social, económica y demográfica (Otero </w:t>
      </w:r>
      <w:hyperlink w:anchor="ref-Otero2012">
        <w:r>
          <w:rPr>
            <w:rStyle w:val="Hyperlink"/>
          </w:rPr>
          <w:t>2012</w:t>
        </w:r>
      </w:hyperlink>
      <w:r>
        <w:t xml:space="preserve">). Teniendo en cuenta la información disponible del último censo de población (2010), y las estadísticas de muerte del período, el recorte temporal remitió a la posibilidad de utilizar los datos más recientes. A su vez, son pocos los estudios enfocados en el análisis de mortalidad a nivel sub-nacional en Argentina. Algunos estudios abordaron la tendencia de mortalidad infantil (Torcida, Vega, y Velázquez </w:t>
      </w:r>
      <w:hyperlink w:anchor="ref-Torcida2008">
        <w:r>
          <w:rPr>
            <w:rStyle w:val="Hyperlink"/>
          </w:rPr>
          <w:t>2008</w:t>
        </w:r>
      </w:hyperlink>
      <w:r>
        <w:t xml:space="preserve">) y las comunas de la Ciudad Autónoma de Buenos Aires (Grushka </w:t>
      </w:r>
      <w:hyperlink w:anchor="ref-Grushka2013">
        <w:r>
          <w:rPr>
            <w:rStyle w:val="Hyperlink"/>
          </w:rPr>
          <w:t>2013</w:t>
        </w:r>
      </w:hyperlink>
      <w:r>
        <w:t xml:space="preserve">). Por ello, debido a la poca experiencia de estudios previos que estimen mortalidad </w:t>
      </w:r>
      <w:r>
        <w:rPr>
          <w:i/>
        </w:rPr>
        <w:t>general</w:t>
      </w:r>
      <w:r>
        <w:t xml:space="preserve"> en áreas menores en Argentina, se decidió ensayar tres técnicas: una basada en la teoría bayesiana, la segunda basada en métodos relacionales de tablas de </w:t>
      </w:r>
      <w:r w:rsidR="00867340">
        <w:t>vida,</w:t>
      </w:r>
      <w:r>
        <w:t xml:space="preserve"> pero agregando técnicas estadísticas de suavizado, y tercero, un enfoque demográfico </w:t>
      </w:r>
      <w:r w:rsidR="00743DA0">
        <w:t>indirecto</w:t>
      </w:r>
      <w:r>
        <w:t xml:space="preserve">. Antes de la estimación, se realizó un procedimiento de regionalización para aprovechar </w:t>
      </w:r>
      <w:r>
        <w:lastRenderedPageBreak/>
        <w:t>la similitud espacial entre áreas pequeñas, independientemente de su pertenencia político-administrativa. En este sentido, solo considerando la información de la tabla de vida, podría haber múltiples capas de análisis de desigualdad teniendo en cuenta distintos niveles espaciales o administrativos.</w:t>
      </w:r>
    </w:p>
    <w:p w:rsidR="001979FD" w:rsidRDefault="00B021F3">
      <w:pPr>
        <w:pStyle w:val="BodyText"/>
      </w:pPr>
      <w:r>
        <w:t>Lo que resta del artículo se divide de la siguiente forma: en la sección Datos se retoma un análisis inicial de calidad de datos, los problemas encontrados y las soluciones de corrección adoptadas.</w:t>
      </w:r>
      <w:r>
        <w:rPr>
          <w:rStyle w:val="FootnoteReference"/>
        </w:rPr>
        <w:footnoteReference w:id="1"/>
      </w:r>
      <w:r>
        <w:t xml:space="preserve"> Luego, en Metodología se repasan las tres metodologías de suavizamiento el</w:t>
      </w:r>
      <w:r w:rsidR="00743DA0">
        <w:t>e</w:t>
      </w:r>
      <w:r>
        <w:t>gidas, redefiniendo a su vez áreas mayores por fuera de lo estrictamente administrativo, y se describien los procedimientos de construcción de las tablas de mortalidad. A continuación, en Resultados describimos brevemente la relación observada entre la heterogeneidad interna y el nivel de mortalidad a nivel de cada provincia seleccionada. Finalmente, se obtienen algunas conclusiones y se comentan líneas futuras de investigación en la materia.</w:t>
      </w:r>
    </w:p>
    <w:p w:rsidR="001979FD" w:rsidRDefault="00B021F3">
      <w:pPr>
        <w:pStyle w:val="Heading1"/>
      </w:pPr>
      <w:bookmarkStart w:id="5" w:name="datos"/>
      <w:r>
        <w:t>Datos</w:t>
      </w:r>
      <w:bookmarkEnd w:id="5"/>
    </w:p>
    <w:p w:rsidR="001979FD" w:rsidRDefault="00B021F3">
      <w:pPr>
        <w:pStyle w:val="FirstParagraph"/>
      </w:pPr>
      <w:r>
        <w:t>Utilizamos los datos administrativos del registro de defunciones del Departamento de Estadísticas e Información de Salud del Ministerio de Salud de la Nación (DEIS), unidad oficial del gobierno a cargo de la administración de conteos de defunciones, y las estimaciones de población elaboradas por el Instituto Nacional de Estadísticas y censo (INDEC) agencia gubernamental argentina responsable de la recopilación y el procesamiento de datos estadísticos, como los censos de población.</w:t>
      </w:r>
    </w:p>
    <w:p w:rsidR="001979FD" w:rsidRDefault="00B021F3">
      <w:pPr>
        <w:pStyle w:val="Heading2"/>
      </w:pPr>
      <w:bookmarkStart w:id="6" w:name="ajustes"/>
      <w:r>
        <w:t>Ajustes</w:t>
      </w:r>
      <w:bookmarkEnd w:id="6"/>
    </w:p>
    <w:p w:rsidR="00F7624C" w:rsidRDefault="00B021F3">
      <w:pPr>
        <w:pStyle w:val="FirstParagraph"/>
      </w:pPr>
      <w:r>
        <w:t>Se utilizaron los microdatos de defunción para los años de registro 2009, 2010 y 2011 provistos por el Departamento de Estadísticas e Información de Salud (DEIS) del Ministerio de Salud de la Nación</w:t>
      </w:r>
      <w:r w:rsidR="00F7624C">
        <w:t>, y se consideraron los límites de la Región Pampeana de acuerdo con la definición</w:t>
      </w:r>
      <w:r w:rsidR="00F7624C">
        <w:rPr>
          <w:lang w:val="es-ES"/>
        </w:rPr>
        <w:t xml:space="preserve"> estadística del INDEC</w:t>
      </w:r>
      <w:r>
        <w:t xml:space="preserve">. </w:t>
      </w:r>
    </w:p>
    <w:p w:rsidR="00F7624C" w:rsidRDefault="00B021F3">
      <w:pPr>
        <w:pStyle w:val="FirstParagraph"/>
      </w:pPr>
      <w:r>
        <w:t>El porcentaje de edad desconocida fue 0.33%, y sexo desconocido 1.01%. Clasificando los eventos según provincia de residencia, la información desconocida de departamento por provincia se clasificó en el Cuadro 2</w:t>
      </w:r>
      <w:r w:rsidR="00867340">
        <w:t xml:space="preserve"> </w:t>
      </w:r>
      <w:r>
        <w:t>(ver Anexo), siendo Ciudad Autónoma de Buenos Aires la provincia en peor posición. De estas defunciones sin departamento de residencia conocido, el 71% se debe a muertes que ocurrieron en departamentos adyacentes o muy cercanos a la Ciudad Autónoma de Buenos Aires (CABA), en el Gran Buenos Aires (aglomerado en la provincia de Buenos Aires que es vecino de CABA): Tres de Febrero (20%), Vicente López (15%), La Matanza (12%), Avellaneda (7%), Lanús (5%), Morón (5%), San Isidro (4%) y Gral. San Martín (3%)</w:t>
      </w:r>
      <w:r>
        <w:rPr>
          <w:rStyle w:val="FootnoteReference"/>
        </w:rPr>
        <w:footnoteReference w:id="2"/>
      </w:r>
      <w:r>
        <w:t xml:space="preserve">. </w:t>
      </w:r>
    </w:p>
    <w:p w:rsidR="001979FD" w:rsidRDefault="00B021F3">
      <w:pPr>
        <w:pStyle w:val="FirstParagraph"/>
      </w:pPr>
      <w:r>
        <w:t xml:space="preserve">Además, debido al cambio en la definición de las unidades administrativas en CABA, a partir de 2011 en la base de datos no es posible matchear los tres años de riesgo que aquí se consideran; por ambas razones se decidió dejar de lado esta jurisdicción, la jurisdicción capital del país y de </w:t>
      </w:r>
      <w:r>
        <w:lastRenderedPageBreak/>
        <w:t>liderazgo económico. El registro tardío en todo el país fue de 1.05%, y dado que la compensación no es uniforme entre años y áreas pequeñas, se decidió procesar la base de datos y tomar los registros por año de ocurrencia (ver Cuadro 3 en el Anexo).</w:t>
      </w:r>
    </w:p>
    <w:p w:rsidR="001979FD" w:rsidRDefault="00B021F3">
      <w:pPr>
        <w:pStyle w:val="BodyText"/>
      </w:pPr>
      <w:r>
        <w:t xml:space="preserve">Los datos desconocidos en áreas pequeñas son un problema importante, tal como se observa en </w:t>
      </w:r>
      <w:r w:rsidR="00F7624C">
        <w:t>Cuadro 4</w:t>
      </w:r>
      <w:r>
        <w:t xml:space="preserve"> (ver Anexo). Teniendo en cuenta solo las provincias pampeanas, Buenos Aires poseía los departamentos con el mayor porcentaje de edad y sexo desconocidos, con valores más elevados en sexo, siendo el líder el departamento General Pueyrredón con 7.3%. Debido a ello, adicionalmente no se realizó una desagregación por sexo. Las categorías desconocidas (en variables edad, provincia de residencia y departamento de residencia) se distribuyeron proporcionalmente.</w:t>
      </w:r>
    </w:p>
    <w:p w:rsidR="001979FD" w:rsidRDefault="00B021F3">
      <w:pPr>
        <w:pStyle w:val="BodyText"/>
      </w:pPr>
      <w:r>
        <w:t xml:space="preserve">Para la población expuesta al riesgo en cada departamento se utilizó la población total estimada por el INDEC a mediados de año en 2010, y se aplicó la estructura observada en el censo 2010 (INDEC </w:t>
      </w:r>
      <w:hyperlink w:anchor="ref-INDEC2015">
        <w:r>
          <w:rPr>
            <w:rStyle w:val="Hyperlink"/>
          </w:rPr>
          <w:t>2015</w:t>
        </w:r>
      </w:hyperlink>
      <w:r>
        <w:t>). Luego, en lugar de promediar los tres años de riesgo, se tuvo en cuenta los años-persona en que las personas hubiesen vivido en el período de tres años entre 2009 y 2011 y la fecha censal, siguiendo la propuesta de Gonzaga y Schmertmann (</w:t>
      </w:r>
      <w:hyperlink w:anchor="ref-Gonzaga_Schmertmann_2016">
        <w:r>
          <w:rPr>
            <w:rStyle w:val="Hyperlink"/>
          </w:rPr>
          <w:t>2016</w:t>
        </w:r>
      </w:hyperlink>
      <w:r>
        <w:t>). Este procedimiento permitió, primero, suavizar un poco la mala declaración de edad, que podría aportar un mayor sesgo para la comparación de tasas cuando el recuento de muertes no sigue este patrón por edad; y segundo permitó aprovechar las correcciones de omisión hechas por INDEC en el total</w:t>
      </w:r>
      <w:r>
        <w:rPr>
          <w:rStyle w:val="FootnoteReference"/>
        </w:rPr>
        <w:footnoteReference w:id="3"/>
      </w:r>
      <w:r>
        <w:t>. Para eso se asumió una distribución uniforme de la fecha de nacimiento dentro del año y la población cerrada. Se utilizó una función de sobrevivencia única para todos los distritos, aplicando las mismas tablas de vida estándar que Gonzaga y Schmertmann (</w:t>
      </w:r>
      <w:hyperlink w:anchor="ref-Gonzaga_Schmertmann_2016">
        <w:r>
          <w:rPr>
            <w:rStyle w:val="Hyperlink"/>
          </w:rPr>
          <w:t>2016</w:t>
        </w:r>
      </w:hyperlink>
      <w:r>
        <w:t>) (una media representativa de la Base de Datos de Human Mortality Database en años posteriores a 1969) pero en nuestro caso ponderada por un índice de masculinidad de 1.04 al nacer, para obtener ambos sexos</w:t>
      </w:r>
      <w:r>
        <w:rPr>
          <w:rStyle w:val="FootnoteReference"/>
        </w:rPr>
        <w:footnoteReference w:id="4"/>
      </w:r>
      <w:r>
        <w:t xml:space="preserve">. La </w:t>
      </w:r>
      <w:r w:rsidR="007D69E0">
        <w:t>Figura 1</w:t>
      </w:r>
      <w:r>
        <w:t xml:space="preserve"> muestra ejemplos de los ajustes realizados.</w:t>
      </w:r>
    </w:p>
    <w:p w:rsidR="001979FD" w:rsidRDefault="00B021F3">
      <w:pPr>
        <w:pStyle w:val="CaptionedFigure"/>
      </w:pPr>
      <w:r>
        <w:rPr>
          <w:noProof/>
        </w:rPr>
        <w:lastRenderedPageBreak/>
        <w:drawing>
          <wp:inline distT="0" distB="0" distL="0" distR="0">
            <wp:extent cx="3810000" cy="2540000"/>
            <wp:effectExtent l="0" t="0" r="0" b="0"/>
            <wp:docPr id="1" name="Picture" descr="Ajuste de exposición 2008-2010. Dos casos. Fuente: elaboración propia en base a INDEC (2013)"/>
            <wp:cNvGraphicFramePr/>
            <a:graphic xmlns:a="http://schemas.openxmlformats.org/drawingml/2006/main">
              <a:graphicData uri="http://schemas.openxmlformats.org/drawingml/2006/picture">
                <pic:pic xmlns:pic="http://schemas.openxmlformats.org/drawingml/2006/picture">
                  <pic:nvPicPr>
                    <pic:cNvPr id="0" name="Picture" descr="/Users/nicosacco/GitHub/academicos/research/SubnMort/analysis/plots/AdjExp2.pdf"/>
                    <pic:cNvPicPr>
                      <a:picLocks noChangeAspect="1" noChangeArrowheads="1"/>
                    </pic:cNvPicPr>
                  </pic:nvPicPr>
                  <pic:blipFill>
                    <a:blip r:embed="rId7"/>
                    <a:stretch>
                      <a:fillRect/>
                    </a:stretch>
                  </pic:blipFill>
                  <pic:spPr bwMode="auto">
                    <a:xfrm>
                      <a:off x="0" y="0"/>
                      <a:ext cx="3810000" cy="2540000"/>
                    </a:xfrm>
                    <a:prstGeom prst="rect">
                      <a:avLst/>
                    </a:prstGeom>
                    <a:noFill/>
                    <a:ln w="9525">
                      <a:noFill/>
                      <a:headEnd/>
                      <a:tailEnd/>
                    </a:ln>
                  </pic:spPr>
                </pic:pic>
              </a:graphicData>
            </a:graphic>
          </wp:inline>
        </w:drawing>
      </w:r>
    </w:p>
    <w:p w:rsidR="001979FD" w:rsidRDefault="00B021F3">
      <w:pPr>
        <w:pStyle w:val="ImageCaption"/>
      </w:pPr>
      <w:r>
        <w:t>Figura 1. Ajuste de exposición 2008-2010. Dos casos. Fuente: elaboración propia en base a INDEC (2013)</w:t>
      </w:r>
    </w:p>
    <w:p w:rsidR="001979FD" w:rsidRDefault="00B021F3">
      <w:pPr>
        <w:pStyle w:val="Heading2"/>
      </w:pPr>
      <w:bookmarkStart w:id="7" w:name="chequeos-de-consistencia"/>
      <w:r>
        <w:t>Chequeos de consistencia</w:t>
      </w:r>
      <w:bookmarkEnd w:id="7"/>
    </w:p>
    <w:p w:rsidR="001979FD" w:rsidRDefault="00B021F3">
      <w:pPr>
        <w:pStyle w:val="FirstParagraph"/>
      </w:pPr>
      <w:r>
        <w:t xml:space="preserve">Se conocen diversas propuestas metodológicas para abordar el problema de cobertura de muertes en áreas menores, dependiendo de la información auxiliar con que se cuente (Preston et al. </w:t>
      </w:r>
      <w:hyperlink w:anchor="ref-Preston1980">
        <w:r>
          <w:rPr>
            <w:rStyle w:val="Hyperlink"/>
          </w:rPr>
          <w:t>1980</w:t>
        </w:r>
      </w:hyperlink>
      <w:r>
        <w:t xml:space="preserve">; Bennett y Horiuchi </w:t>
      </w:r>
      <w:hyperlink w:anchor="ref-Bennett_Horiuchi_1984">
        <w:r>
          <w:rPr>
            <w:rStyle w:val="Hyperlink"/>
          </w:rPr>
          <w:t>1984</w:t>
        </w:r>
      </w:hyperlink>
      <w:r>
        <w:t xml:space="preserve">; Schmertmann y Gonzaga </w:t>
      </w:r>
      <w:hyperlink w:anchor="ref-Schmertmann2018">
        <w:r>
          <w:rPr>
            <w:rStyle w:val="Hyperlink"/>
          </w:rPr>
          <w:t>2018</w:t>
        </w:r>
      </w:hyperlink>
      <w:r>
        <w:t xml:space="preserve">; Alexander, Zagheni, y Barbieri </w:t>
      </w:r>
      <w:hyperlink w:anchor="ref-Alexander2017">
        <w:r>
          <w:rPr>
            <w:rStyle w:val="Hyperlink"/>
          </w:rPr>
          <w:t>2017</w:t>
        </w:r>
      </w:hyperlink>
      <w:r>
        <w:t>). La utilización de métodos demográficos indirectos de evaluación de cobertura son de difícil aplicación en una población pequeña muy influenciada por la migración interna. Con el objetivo de visualizar posibles problemas de datos en los departamentos, se realizaron dos ejercicios.</w:t>
      </w:r>
    </w:p>
    <w:p w:rsidR="001979FD" w:rsidRDefault="00B021F3">
      <w:pPr>
        <w:pStyle w:val="BodyText"/>
      </w:pPr>
      <w:r>
        <w:t xml:space="preserve">Primero, se utilizó el método de Brass y Coale (Moultrie et al. </w:t>
      </w:r>
      <w:hyperlink w:anchor="ref-Moultrie">
        <w:r>
          <w:rPr>
            <w:rStyle w:val="Hyperlink"/>
          </w:rPr>
          <w:t>2013</w:t>
        </w:r>
      </w:hyperlink>
      <w:r>
        <w:t>) para la estimación indirecta de la mortalidad infantil y se mapeó con la esperanza de vida al nacer (</w:t>
      </w:r>
      <m:oMath>
        <m:sSub>
          <m:sSubPr>
            <m:ctrlPr>
              <w:rPr>
                <w:rFonts w:ascii="Cambria Math" w:hAnsi="Cambria Math"/>
              </w:rPr>
            </m:ctrlPr>
          </m:sSubPr>
          <m:e>
            <m:r>
              <w:rPr>
                <w:rFonts w:ascii="Cambria Math" w:hAnsi="Cambria Math"/>
              </w:rPr>
              <m:t>q</m:t>
            </m:r>
          </m:e>
          <m:sub>
            <m:r>
              <w:rPr>
                <w:rFonts w:ascii="Cambria Math" w:hAnsi="Cambria Math"/>
              </w:rPr>
              <m:t>0</m:t>
            </m:r>
          </m:sub>
        </m:sSub>
      </m:oMath>
      <w:r>
        <w:t xml:space="preserve">) a partir de los datos de muerte, descritos en la sección previa. Se trata de un método poco preciso para poblaciones pequeñas, pero puede dar una idea sobre los problemas en las áreas mayores (problemas relativos al numerador o denominador). En la Figura 2 observamos los puntos no ponderados y ponderados poblacionalmente, con el fin de otorgar mayor relevancia a la consistencia en las áreas más pobladas, responsables del posible sesgo de suavizamiento en los procedimientos metodológicos, que serán descritos en la siguiente sección. Utilizando la edad promedio de la madre al nacimiento durante 2010 para cada provincia y la familia de tablas de la Organización de Naciones Unidas (ONU) para América Latina, </w:t>
      </w:r>
      <w:r w:rsidR="007D69E0">
        <w:t>de acuerdo con</w:t>
      </w:r>
      <w:r>
        <w:t xml:space="preserve"> lo observado en la Figura 2 </w:t>
      </w:r>
      <w:r w:rsidR="007D69E0">
        <w:t>concluimos</w:t>
      </w:r>
      <w:r>
        <w:t xml:space="preserve"> que no hay un sesgo claro en las áreas más mayores.</w:t>
      </w:r>
    </w:p>
    <w:p w:rsidR="001979FD" w:rsidRDefault="00B021F3">
      <w:pPr>
        <w:pStyle w:val="CaptionedFigure"/>
      </w:pPr>
      <w:r>
        <w:rPr>
          <w:noProof/>
        </w:rPr>
        <w:lastRenderedPageBreak/>
        <w:drawing>
          <wp:inline distT="0" distB="0" distL="0" distR="0">
            <wp:extent cx="3810000" cy="2540000"/>
            <wp:effectExtent l="0" t="0" r="0" b="0"/>
            <wp:docPr id="2" name="Picture" descr="Estimación indirecta de q(0) y tasa de mortalidad m(0) observada. Departamentos de la región Pampeana (excepto CABA). Fuente: elaboración propia en base a Censo y estadísticas vitales."/>
            <wp:cNvGraphicFramePr/>
            <a:graphic xmlns:a="http://schemas.openxmlformats.org/drawingml/2006/main">
              <a:graphicData uri="http://schemas.openxmlformats.org/drawingml/2006/picture">
                <pic:pic xmlns:pic="http://schemas.openxmlformats.org/drawingml/2006/picture">
                  <pic:nvPicPr>
                    <pic:cNvPr id="0" name="Picture" descr="/Users/nicosacco/GitHub/academicos/research/SubnMort/analysis/plots/ChekPF.pdf"/>
                    <pic:cNvPicPr>
                      <a:picLocks noChangeAspect="1" noChangeArrowheads="1"/>
                    </pic:cNvPicPr>
                  </pic:nvPicPr>
                  <pic:blipFill>
                    <a:blip r:embed="rId8"/>
                    <a:stretch>
                      <a:fillRect/>
                    </a:stretch>
                  </pic:blipFill>
                  <pic:spPr bwMode="auto">
                    <a:xfrm>
                      <a:off x="0" y="0"/>
                      <a:ext cx="3810000" cy="2540000"/>
                    </a:xfrm>
                    <a:prstGeom prst="rect">
                      <a:avLst/>
                    </a:prstGeom>
                    <a:noFill/>
                    <a:ln w="9525">
                      <a:noFill/>
                      <a:headEnd/>
                      <a:tailEnd/>
                    </a:ln>
                  </pic:spPr>
                </pic:pic>
              </a:graphicData>
            </a:graphic>
          </wp:inline>
        </w:drawing>
      </w:r>
    </w:p>
    <w:p w:rsidR="001979FD" w:rsidRDefault="00B021F3">
      <w:pPr>
        <w:pStyle w:val="ImageCaption"/>
      </w:pPr>
      <w:r>
        <w:t>Figura 2. Estimación indirecta de q(0) y tasa de mortalidad m(0) observada. Departamentos de la región Pampeana (excepto CABA). Fuente: elaboración propia en base a Censo y estadísticas vitales.</w:t>
      </w:r>
    </w:p>
    <w:p w:rsidR="001979FD" w:rsidRDefault="00B021F3">
      <w:pPr>
        <w:pStyle w:val="BodyText"/>
      </w:pPr>
      <w:r>
        <w:t xml:space="preserve">En segundo lugar, se mapeó cada departamento respecto al indicador censal de pobreza NBI (Necesidades Básicas Insatisfechas) elaborado por el INDEC y la tasa de mortalidad general estandarizada a partir de la estructura por edad regional, buscando una relación esperada (Kaztman </w:t>
      </w:r>
      <w:hyperlink w:anchor="ref-Kaztman1995">
        <w:r>
          <w:rPr>
            <w:rStyle w:val="Hyperlink"/>
          </w:rPr>
          <w:t>1995</w:t>
        </w:r>
      </w:hyperlink>
      <w:r>
        <w:t xml:space="preserve">; Preston </w:t>
      </w:r>
      <w:hyperlink w:anchor="ref-Preston1975">
        <w:r>
          <w:rPr>
            <w:rStyle w:val="Hyperlink"/>
          </w:rPr>
          <w:t>1975</w:t>
        </w:r>
      </w:hyperlink>
      <w:r>
        <w:t xml:space="preserve">; Grushka </w:t>
      </w:r>
      <w:hyperlink w:anchor="ref-Grushka2013">
        <w:r>
          <w:rPr>
            <w:rStyle w:val="Hyperlink"/>
          </w:rPr>
          <w:t>2013</w:t>
        </w:r>
      </w:hyperlink>
      <w:r>
        <w:t xml:space="preserve">). En la Figura 3 se muestran el NBI4 y el NBI5, que miden el porcentaje de hogares con niños en estado de inasistencia escolar y hogares con problemas de subsistencia (hogares con cuatro o más personas por miembro ocupado y que tienen un jefe que no ha completado el tercer grado de escolaridad primaria) (Kaztman </w:t>
      </w:r>
      <w:hyperlink w:anchor="ref-Kaztman1995">
        <w:r>
          <w:rPr>
            <w:rStyle w:val="Hyperlink"/>
          </w:rPr>
          <w:t>1995</w:t>
        </w:r>
      </w:hyperlink>
      <w:r>
        <w:t>). En color se destaca el departamento más grande de la Región Pampeana, La Matanza (que contiene al 10.7% de la provincia de Buenos Aires). Este departamento tiene una de las tasas de mortalidad estandarizadas más bajas, pero un índice de pobreza similar (NBI4) o mayor (NBI5) al de los demás. Si bien su desempeño en los índices de pobreza NBI1 (vivienda inconveniente), NBI2 (carencias sanitarias) y NBI3 (hacinamiento) no es reporta de manera tan marcada lo señalado, se decidió dejarlo fuera de este artículo, debido principalmente a cuestiones metodológicas ya que las áreas con mayor densidad poblacional son de extrema relevancia a la hora de suavizar las menores y esto podría sesgar los resultados si es que específicamente La Matanza tiene un problema.</w:t>
      </w:r>
      <w:r>
        <w:rPr>
          <w:rStyle w:val="FootnoteReference"/>
        </w:rPr>
        <w:footnoteReference w:id="5"/>
      </w:r>
    </w:p>
    <w:p w:rsidR="001979FD" w:rsidRDefault="00B021F3">
      <w:pPr>
        <w:pStyle w:val="CaptionedFigure"/>
      </w:pPr>
      <w:r>
        <w:rPr>
          <w:noProof/>
        </w:rPr>
        <w:lastRenderedPageBreak/>
        <w:drawing>
          <wp:inline distT="0" distB="0" distL="0" distR="0">
            <wp:extent cx="3810000" cy="2540000"/>
            <wp:effectExtent l="0" t="0" r="0" b="0"/>
            <wp:docPr id="3" name="Picture" descr="Tasa Estandarizada de mortalidad y NBI. Departamentos de Región Pampeana. Fuente: elaboración propia en base a censo y estadísticas Vitales"/>
            <wp:cNvGraphicFramePr/>
            <a:graphic xmlns:a="http://schemas.openxmlformats.org/drawingml/2006/main">
              <a:graphicData uri="http://schemas.openxmlformats.org/drawingml/2006/picture">
                <pic:pic xmlns:pic="http://schemas.openxmlformats.org/drawingml/2006/picture">
                  <pic:nvPicPr>
                    <pic:cNvPr id="0" name="Picture" descr="/Users/nicosacco/GitHub/academicos/research/SubnMort/analysis/plots/ChekNBI.pdf"/>
                    <pic:cNvPicPr>
                      <a:picLocks noChangeAspect="1" noChangeArrowheads="1"/>
                    </pic:cNvPicPr>
                  </pic:nvPicPr>
                  <pic:blipFill>
                    <a:blip r:embed="rId9"/>
                    <a:stretch>
                      <a:fillRect/>
                    </a:stretch>
                  </pic:blipFill>
                  <pic:spPr bwMode="auto">
                    <a:xfrm>
                      <a:off x="0" y="0"/>
                      <a:ext cx="3810000" cy="2540000"/>
                    </a:xfrm>
                    <a:prstGeom prst="rect">
                      <a:avLst/>
                    </a:prstGeom>
                    <a:noFill/>
                    <a:ln w="9525">
                      <a:noFill/>
                      <a:headEnd/>
                      <a:tailEnd/>
                    </a:ln>
                  </pic:spPr>
                </pic:pic>
              </a:graphicData>
            </a:graphic>
          </wp:inline>
        </w:drawing>
      </w:r>
    </w:p>
    <w:p w:rsidR="001979FD" w:rsidRDefault="00B021F3">
      <w:pPr>
        <w:pStyle w:val="ImageCaption"/>
      </w:pPr>
      <w:r>
        <w:t>Figura 3. Tasa Estandarizada de mortalidad y NBI. Departamentos de Región Pampeana. Fuente: elaboración propia en base a censo y estadísticas Vitales</w:t>
      </w:r>
    </w:p>
    <w:p w:rsidR="001979FD" w:rsidRDefault="00B021F3">
      <w:pPr>
        <w:pStyle w:val="BodyText"/>
      </w:pPr>
      <w:r>
        <w:t xml:space="preserve">Se realizó un chequeo adicional de </w:t>
      </w:r>
      <m:oMath>
        <m:sSub>
          <m:sSubPr>
            <m:ctrlPr>
              <w:rPr>
                <w:rFonts w:ascii="Cambria Math" w:hAnsi="Cambria Math"/>
              </w:rPr>
            </m:ctrlPr>
          </m:sSubPr>
          <m:e>
            <m:r>
              <w:rPr>
                <w:rFonts w:ascii="Cambria Math" w:hAnsi="Cambria Math"/>
              </w:rPr>
              <m:t>e</m:t>
            </m:r>
          </m:e>
          <m:sub>
            <m:r>
              <w:rPr>
                <w:rFonts w:ascii="Cambria Math" w:hAnsi="Cambria Math"/>
              </w:rPr>
              <m:t>0</m:t>
            </m:r>
          </m:sub>
        </m:sSub>
      </m:oMath>
      <w:r>
        <w:t xml:space="preserve"> para cada provincia (excepto Buenso Aires</w:t>
      </w:r>
      <w:r>
        <w:rPr>
          <w:rStyle w:val="FootnoteReference"/>
        </w:rPr>
        <w:footnoteReference w:id="6"/>
      </w:r>
      <w:r>
        <w:t xml:space="preserve"> debido la no comparabilidad) a partir de los insumos anteriores y la estimación oficial (INDEC </w:t>
      </w:r>
      <w:hyperlink w:anchor="ref-INDEC2013">
        <w:r>
          <w:rPr>
            <w:rStyle w:val="Hyperlink"/>
          </w:rPr>
          <w:t>2013</w:t>
        </w:r>
      </w:hyperlink>
      <w:r>
        <w:t>). Los resultados dan una diferencia relativa (%) de 0,002, 0.39, 0.3, 0.98, 0.34 para las provincias de Córdoba, Entre Ríos, La Pampa y Santa Fé. Por ende, consideramos aceptable nuestra aproximación dado el año de distancia en la referencia temporal y ya que no hemos realizado ajustes de cobertura en las defunciones, aspecto que pudo haber sido realizado en las cifras oficiales (Cuadro 5, del Anexo).</w:t>
      </w:r>
    </w:p>
    <w:p w:rsidR="001979FD" w:rsidRDefault="00B021F3">
      <w:pPr>
        <w:pStyle w:val="Heading1"/>
      </w:pPr>
      <w:bookmarkStart w:id="8" w:name="metodología"/>
      <w:r>
        <w:t>Metodología</w:t>
      </w:r>
      <w:bookmarkEnd w:id="8"/>
    </w:p>
    <w:p w:rsidR="001979FD" w:rsidRDefault="00B021F3">
      <w:pPr>
        <w:pStyle w:val="FirstParagraph"/>
      </w:pPr>
      <w:r>
        <w:t xml:space="preserve">Debido a la relativa poca experiencia de estudios previos que estimen mortalidad </w:t>
      </w:r>
      <w:r>
        <w:rPr>
          <w:i/>
        </w:rPr>
        <w:t>general</w:t>
      </w:r>
      <w:r>
        <w:t xml:space="preserve"> en áreas menores en Argentina, se decidió aplicar tres técnicas: una basada en la teoría bayesiana, la segunda basada en métodos relacionales de tablas de </w:t>
      </w:r>
      <w:r w:rsidR="00250875">
        <w:t>vida,</w:t>
      </w:r>
      <w:r>
        <w:t xml:space="preserve"> pero adicionando técnicas estadísticas de suavizamiento, y tercero una técnica </w:t>
      </w:r>
      <w:r w:rsidR="007D69E0">
        <w:t>indirecta</w:t>
      </w:r>
      <w:r>
        <w:t>. Antes de la estimación, se realizó un procedimiento de regionalización para aprovechar la similitud espacial entre áreas pequeñas, independientemente de su pertenencia político-administrativa.</w:t>
      </w:r>
    </w:p>
    <w:p w:rsidR="001979FD" w:rsidRDefault="00B021F3">
      <w:pPr>
        <w:pStyle w:val="Heading2"/>
      </w:pPr>
      <w:bookmarkStart w:id="9" w:name="regionalización"/>
      <w:r>
        <w:t>Regionalización</w:t>
      </w:r>
      <w:bookmarkEnd w:id="9"/>
    </w:p>
    <w:p w:rsidR="001979FD" w:rsidRDefault="00B021F3">
      <w:pPr>
        <w:pStyle w:val="FirstParagraph"/>
      </w:pPr>
      <w:r>
        <w:t xml:space="preserve">La definición de una región o cluster debe explorar la similitud interna entre áreas pequeñas para poder suponer que su mortalidad es la realización de un proceso estocástico mayor. La similitud en los patrones de mortalidad suele abordarse por pertenecer a la misma provincia, donde la “distancia” entre jurisdicciones no se mide por la distancia geográfica o los atributos socioeconómicos (Longford </w:t>
      </w:r>
      <w:hyperlink w:anchor="ref-Longford2005">
        <w:r>
          <w:rPr>
            <w:rStyle w:val="Hyperlink"/>
          </w:rPr>
          <w:t>2005</w:t>
        </w:r>
      </w:hyperlink>
      <w:r>
        <w:t>).</w:t>
      </w:r>
    </w:p>
    <w:p w:rsidR="001979FD" w:rsidRDefault="00B021F3">
      <w:pPr>
        <w:pStyle w:val="BodyText"/>
      </w:pPr>
      <w:r>
        <w:lastRenderedPageBreak/>
        <w:t>Para ello, retomamos el enfoque propuesto por Assuncao et al. (</w:t>
      </w:r>
      <w:hyperlink w:anchor="ref-AssunCao2006">
        <w:r>
          <w:rPr>
            <w:rStyle w:val="Hyperlink"/>
          </w:rPr>
          <w:t>2006</w:t>
        </w:r>
      </w:hyperlink>
      <w:r>
        <w:t xml:space="preserve">), que definió áreas mayores internamente homogéneas y con condición de contigüidad en el espacio. Primero se realizó un gráfico de conectividad entre los centroides y luego se calculó el </w:t>
      </w:r>
      <w:r>
        <w:rPr>
          <w:i/>
        </w:rPr>
        <w:t>costo</w:t>
      </w:r>
      <w:r>
        <w:t xml:space="preserve"> entre ellos (distancia euclidiana en nuestro caso). Luego, un procedimiento de iteración estimó el árbol de expansión mínimo, que es el árbol conectado con un costo mínimo, medido como la suma de las diferencias en todos los bordes. Finalmente, se realizó un procedimiento de partición cortando el borde que minimiza la varianza dentro de los dos grupos resultantes. Debido a que probar todas las combinaciones posibles en cada partición es un problema computacional, los autores propusieron un enfoque heurístico. Una sobreclusterización aumentaría la homogeneidad pero también aumentaría la varianza en las unidades más pequeñas debido a que no hay suficientes casos. Esa es la razón para establecer umbrales mínimos de población o áreas menores resultantes en cada parea mayor, siendo de </w:t>
      </w:r>
      <w:r w:rsidR="007D69E0" w:rsidRPr="007D69E0">
        <w:t>veinte</w:t>
      </w:r>
      <w:r w:rsidR="007D69E0" w:rsidRPr="007D69E0">
        <w:t xml:space="preserve"> </w:t>
      </w:r>
      <w:r>
        <w:t>departamentos el elegido en este caso.</w:t>
      </w:r>
    </w:p>
    <w:p w:rsidR="001979FD" w:rsidRDefault="00B021F3">
      <w:pPr>
        <w:pStyle w:val="BodyText"/>
      </w:pPr>
      <w:r>
        <w:t xml:space="preserve">Como insumos para el procedimiento de regionalización, utilizamos los archivos </w:t>
      </w:r>
      <w:r>
        <w:rPr>
          <w:i/>
        </w:rPr>
        <w:t>shape</w:t>
      </w:r>
      <w:r>
        <w:t xml:space="preserve"> del INDEC disponibles en línea y el índice de NBI del censo, ambos por departamento</w:t>
      </w:r>
      <w:r>
        <w:rPr>
          <w:rStyle w:val="FootnoteReference"/>
        </w:rPr>
        <w:footnoteReference w:id="7"/>
      </w:r>
      <w:r>
        <w:t xml:space="preserve">. Se re-escaló el índice a unidades de desviación estándar y aplicó la metodología comentada anteriormente, implementada en el paquete </w:t>
      </w:r>
      <w:r>
        <w:rPr>
          <w:i/>
        </w:rPr>
        <w:t>spdep</w:t>
      </w:r>
      <w:r>
        <w:t xml:space="preserve">, mediante la función </w:t>
      </w:r>
      <w:r>
        <w:rPr>
          <w:i/>
        </w:rPr>
        <w:t>skater</w:t>
      </w:r>
      <w:r>
        <w:t xml:space="preserve"> (Bivand </w:t>
      </w:r>
      <w:hyperlink w:anchor="ref-Bivand2019">
        <w:r>
          <w:rPr>
            <w:rStyle w:val="Hyperlink"/>
          </w:rPr>
          <w:t>2019</w:t>
        </w:r>
      </w:hyperlink>
      <w:r>
        <w:t xml:space="preserve">). El resultado puede verse en Cuadro 6 (del Anexo) y Figura </w:t>
      </w:r>
      <w:r w:rsidR="00637753">
        <w:t>4.</w:t>
      </w:r>
    </w:p>
    <w:p w:rsidR="001979FD" w:rsidRDefault="00B021F3">
      <w:pPr>
        <w:pStyle w:val="BodyText"/>
      </w:pPr>
      <w:r>
        <w:t>Con esta segmentación en siete regiones se obtuvo un aumento de 14% en la varianza entre grupos y una disminución no tan importante de 1% en la varianza promedio dentro los grupos. La nueva fragmentación permitió contar con grupos más dispares y con algo menos de variación relativa interna.</w:t>
      </w:r>
    </w:p>
    <w:p w:rsidR="001979FD" w:rsidRDefault="00B021F3">
      <w:pPr>
        <w:pStyle w:val="CaptionedFigure"/>
      </w:pPr>
      <w:r>
        <w:rPr>
          <w:noProof/>
        </w:rPr>
        <w:drawing>
          <wp:inline distT="0" distB="0" distL="0" distR="0">
            <wp:extent cx="3810000" cy="2540000"/>
            <wp:effectExtent l="0" t="0" r="0" b="0"/>
            <wp:docPr id="4" name="Picture" descr="Regionalización de departamentos. Fuente: elaboración propia en base a Censo y Estadísticas Vitales"/>
            <wp:cNvGraphicFramePr/>
            <a:graphic xmlns:a="http://schemas.openxmlformats.org/drawingml/2006/main">
              <a:graphicData uri="http://schemas.openxmlformats.org/drawingml/2006/picture">
                <pic:pic xmlns:pic="http://schemas.openxmlformats.org/drawingml/2006/picture">
                  <pic:nvPicPr>
                    <pic:cNvPr id="0" name="Picture" descr="/Users/nicosacco/GitHub/academicos/research/SubnMort/analysis/plots/cluster.pdf"/>
                    <pic:cNvPicPr>
                      <a:picLocks noChangeAspect="1" noChangeArrowheads="1"/>
                    </pic:cNvPicPr>
                  </pic:nvPicPr>
                  <pic:blipFill>
                    <a:blip r:embed="rId10"/>
                    <a:stretch>
                      <a:fillRect/>
                    </a:stretch>
                  </pic:blipFill>
                  <pic:spPr bwMode="auto">
                    <a:xfrm>
                      <a:off x="0" y="0"/>
                      <a:ext cx="3810000" cy="2540000"/>
                    </a:xfrm>
                    <a:prstGeom prst="rect">
                      <a:avLst/>
                    </a:prstGeom>
                    <a:noFill/>
                    <a:ln w="9525">
                      <a:noFill/>
                      <a:headEnd/>
                      <a:tailEnd/>
                    </a:ln>
                  </pic:spPr>
                </pic:pic>
              </a:graphicData>
            </a:graphic>
          </wp:inline>
        </w:drawing>
      </w:r>
    </w:p>
    <w:p w:rsidR="001979FD" w:rsidRDefault="00B021F3">
      <w:pPr>
        <w:pStyle w:val="ImageCaption"/>
      </w:pPr>
      <w:r>
        <w:t>Figura 4. Regionalización de departamentos. Fuente: elaboración propia en base a Censo y Estadísticas Vitales</w:t>
      </w:r>
    </w:p>
    <w:p w:rsidR="001979FD" w:rsidRDefault="00B021F3">
      <w:pPr>
        <w:pStyle w:val="Heading2"/>
      </w:pPr>
      <w:bookmarkStart w:id="10" w:name="métodos-de-estimación"/>
      <w:r>
        <w:lastRenderedPageBreak/>
        <w:t>Métodos de estimación</w:t>
      </w:r>
      <w:bookmarkEnd w:id="10"/>
    </w:p>
    <w:p w:rsidR="001979FD" w:rsidRDefault="00B021F3">
      <w:pPr>
        <w:pStyle w:val="FirstParagraph"/>
      </w:pPr>
      <w:r>
        <w:t xml:space="preserve">Aunque Argentina generalmente se clasifica como un país con buenas estadísticas estadísticas vitales (Jaspers y Orellana </w:t>
      </w:r>
      <w:hyperlink w:anchor="ref-JaspersOrellana1994">
        <w:r>
          <w:rPr>
            <w:rStyle w:val="Hyperlink"/>
          </w:rPr>
          <w:t>1994</w:t>
        </w:r>
      </w:hyperlink>
      <w:r>
        <w:t xml:space="preserve">; Luy </w:t>
      </w:r>
      <w:hyperlink w:anchor="ref-Luy2010">
        <w:r>
          <w:rPr>
            <w:rStyle w:val="Hyperlink"/>
          </w:rPr>
          <w:t>2010</w:t>
        </w:r>
      </w:hyperlink>
      <w:r>
        <w:t xml:space="preserve">), se conoce que hay un porcentaje desigual de muertes infantiles no registradas por provincia (DEIS </w:t>
      </w:r>
      <w:hyperlink w:anchor="ref-DEIS2016">
        <w:r>
          <w:rPr>
            <w:rStyle w:val="Hyperlink"/>
          </w:rPr>
          <w:t>2016</w:t>
        </w:r>
      </w:hyperlink>
      <w:r>
        <w:t xml:space="preserve">). En este sentido, dado que la fuente de datos es un registro, y pensando en la estimación de las tasas de mortalidad por edad, se podría concluir que no habría varianza, y que el sesgo (ambos componentes del error cuadrado medio de un estimador) vendría dado por el patrón de casos omitidos en cada jurisdicción. Como se mencionó anteriormente, este segundo componente del error no se abordará en este trabajo debido a que no hay información sobre su distribución por áreas pequeñas. Con respecto al primero, pese a lo mencioando, existen fenómenos con un pequeño número de “experimentos” (pocos expuestos en nuestro caso), que tienen una mayor variación en sus estimaciones, por lo que requiere un tratamiento especial para reflejar el riesgo de mortalidad subyacente (Brillinger </w:t>
      </w:r>
      <w:hyperlink w:anchor="ref-Brillinger1986">
        <w:r>
          <w:rPr>
            <w:rStyle w:val="Hyperlink"/>
          </w:rPr>
          <w:t>1986</w:t>
        </w:r>
      </w:hyperlink>
      <w:r>
        <w:t xml:space="preserve">). Para lograrlo, utilizamos tres métodos diferentes, los cuales se diferencian en la forma en que las áreas menores </w:t>
      </w:r>
      <w:r>
        <w:rPr>
          <w:i/>
        </w:rPr>
        <w:t>toman prestada</w:t>
      </w:r>
      <w:r>
        <w:t xml:space="preserve"> información del área mayor que las contiene.</w:t>
      </w:r>
    </w:p>
    <w:p w:rsidR="001979FD" w:rsidRDefault="00B021F3">
      <w:pPr>
        <w:pStyle w:val="BodyText"/>
      </w:pPr>
      <w:r>
        <w:t>El método empírico bayesiano mejora la eficiencia estadística de los estimadores de las tasas de mortalidad por edad, disminuyendo la varianza en los casos de jurisdicciones pequeñas (Efron y Morris (</w:t>
      </w:r>
      <w:hyperlink w:anchor="ref-Efron1972">
        <w:r>
          <w:rPr>
            <w:rStyle w:val="Hyperlink"/>
          </w:rPr>
          <w:t>1972</w:t>
        </w:r>
      </w:hyperlink>
      <w:r>
        <w:t>); Marshall (</w:t>
      </w:r>
      <w:hyperlink w:anchor="ref-Marshall1991">
        <w:r>
          <w:rPr>
            <w:rStyle w:val="Hyperlink"/>
          </w:rPr>
          <w:t>1991</w:t>
        </w:r>
      </w:hyperlink>
      <w:r>
        <w:t>); Longford (</w:t>
      </w:r>
      <w:hyperlink w:anchor="ref-Longford2005">
        <w:r>
          <w:rPr>
            <w:rStyle w:val="Hyperlink"/>
          </w:rPr>
          <w:t>2005</w:t>
        </w:r>
      </w:hyperlink>
      <w:r>
        <w:t>); Assunção et al. (</w:t>
      </w:r>
      <w:hyperlink w:anchor="ref-Assuncao2005">
        <w:r>
          <w:rPr>
            <w:rStyle w:val="Hyperlink"/>
          </w:rPr>
          <w:t>2005</w:t>
        </w:r>
      </w:hyperlink>
      <w:r>
        <w:t xml:space="preserve">)). La idea es que, suponiendo que las diferentes observaciones de cada área procedan de una distribución </w:t>
      </w:r>
      <w:r>
        <w:rPr>
          <w:i/>
        </w:rPr>
        <w:t>a priori</w:t>
      </w:r>
      <w:r>
        <w:t xml:space="preserve"> común, cada estimación se puede mejorar utilizando la información de las otras. La distribución </w:t>
      </w:r>
      <w:r>
        <w:rPr>
          <w:i/>
        </w:rPr>
        <w:t>a priori</w:t>
      </w:r>
      <w:r>
        <w:t xml:space="preserve"> corresponde a la distribución conjunta del vector de tasas de mortalidad por edad del área mayor. Luego, a través del comportamiento observado en cada área menor, se produce el ajuste bayesiano de la distribución de mortalidad </w:t>
      </w:r>
      <w:r>
        <w:rPr>
          <w:i/>
        </w:rPr>
        <w:t>a posteriori</w:t>
      </w:r>
      <w:r>
        <w:t>. La característica de “empírico” radica en que las distribuciones de los parámetros del área mayor se estiman también a partir de los datos observados, en este caso por el método de los momentos.</w:t>
      </w:r>
    </w:p>
    <w:p w:rsidR="001979FD" w:rsidRDefault="00B021F3">
      <w:pPr>
        <w:pStyle w:val="BodyText"/>
      </w:pPr>
      <w:r>
        <w:t xml:space="preserve">Veamos primero el caso univariable. Considerando un grupo de edad de cinco años, ya sea en un área </w:t>
      </w:r>
      <m:oMath>
        <m:r>
          <w:rPr>
            <w:rFonts w:ascii="Cambria Math" w:hAnsi="Cambria Math"/>
          </w:rPr>
          <m:t>i</m:t>
        </m:r>
      </m:oMath>
      <w:r>
        <w:t xml:space="preserve">, se supone que la distribución de muertes </w:t>
      </w:r>
      <m:oMath>
        <m:r>
          <w:rPr>
            <w:rFonts w:ascii="Cambria Math" w:hAnsi="Cambria Math"/>
          </w:rPr>
          <m:t>d</m:t>
        </m:r>
      </m:oMath>
      <w:r>
        <w:t xml:space="preserve"> es un proceso de Poisson, con una media esperada de </w:t>
      </w:r>
      <m:oMath>
        <m:r>
          <w:rPr>
            <w:rFonts w:ascii="Cambria Math" w:hAnsi="Cambria Math"/>
          </w:rPr>
          <m:t>E(</m:t>
        </m:r>
        <m:sSubSup>
          <m:sSubSupPr>
            <m:ctrlPr>
              <w:rPr>
                <w:rFonts w:ascii="Cambria Math" w:hAnsi="Cambria Math"/>
              </w:rPr>
            </m:ctrlPr>
          </m:sSubSupPr>
          <m:e>
            <m:r>
              <w:rPr>
                <w:rFonts w:ascii="Cambria Math" w:hAnsi="Cambria Math"/>
              </w:rPr>
              <m:t>d</m:t>
            </m:r>
          </m:e>
          <m:sub>
            <m:r>
              <w:rPr>
                <w:rFonts w:ascii="Cambria Math" w:hAnsi="Cambria Math"/>
              </w:rPr>
              <m:t>x,4</m:t>
            </m:r>
          </m:sub>
          <m:sup>
            <m:r>
              <w:rPr>
                <w:rFonts w:ascii="Cambria Math" w:hAnsi="Cambria Math"/>
              </w:rPr>
              <m:t>i</m:t>
            </m:r>
          </m:sup>
        </m:sSubSup>
        <m:r>
          <w:rPr>
            <w:rFonts w:ascii="Cambria Math" w:hAnsi="Cambria Math"/>
          </w:rPr>
          <m:t>|</m:t>
        </m:r>
        <m:sSubSup>
          <m:sSubSupPr>
            <m:ctrlPr>
              <w:rPr>
                <w:rFonts w:ascii="Cambria Math" w:hAnsi="Cambria Math"/>
              </w:rPr>
            </m:ctrlPr>
          </m:sSubSupPr>
          <m:e>
            <m:r>
              <w:rPr>
                <w:rFonts w:ascii="Cambria Math" w:hAnsi="Cambria Math"/>
              </w:rPr>
              <m:t>m</m:t>
            </m:r>
          </m:e>
          <m:sub>
            <m:r>
              <w:rPr>
                <w:rFonts w:ascii="Cambria Math" w:hAnsi="Cambria Math"/>
              </w:rPr>
              <m:t>x,4</m:t>
            </m:r>
          </m:sub>
          <m:sup>
            <m:r>
              <w:rPr>
                <w:rFonts w:ascii="Cambria Math" w:hAnsi="Cambria Math"/>
              </w:rPr>
              <m:t>i</m:t>
            </m:r>
          </m:sup>
        </m:sSubSup>
        <m: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x,4</m:t>
            </m:r>
          </m:sub>
          <m:sup>
            <m:r>
              <w:rPr>
                <w:rFonts w:ascii="Cambria Math" w:hAnsi="Cambria Math"/>
              </w:rPr>
              <m:t>i</m:t>
            </m:r>
          </m:sup>
        </m:sSubSup>
        <m:sSubSup>
          <m:sSubSupPr>
            <m:ctrlPr>
              <w:rPr>
                <w:rFonts w:ascii="Cambria Math" w:hAnsi="Cambria Math"/>
              </w:rPr>
            </m:ctrlPr>
          </m:sSubSupPr>
          <m:e>
            <m:r>
              <w:rPr>
                <w:rFonts w:ascii="Cambria Math" w:hAnsi="Cambria Math"/>
              </w:rPr>
              <m:t>m</m:t>
            </m:r>
          </m:e>
          <m:sub>
            <m:r>
              <w:rPr>
                <w:rFonts w:ascii="Cambria Math" w:hAnsi="Cambria Math"/>
              </w:rPr>
              <m:t>x,4</m:t>
            </m:r>
          </m:sub>
          <m:sup>
            <m:r>
              <w:rPr>
                <w:rFonts w:ascii="Cambria Math" w:hAnsi="Cambria Math"/>
              </w:rPr>
              <m:t>i</m:t>
            </m:r>
          </m:sup>
        </m:sSubSup>
      </m:oMath>
      <w:r>
        <w:t xml:space="preserve">, siendo </w:t>
      </w:r>
      <m:oMath>
        <m:r>
          <w:rPr>
            <w:rFonts w:ascii="Cambria Math" w:hAnsi="Cambria Math"/>
          </w:rPr>
          <m:t>N</m:t>
        </m:r>
      </m:oMath>
      <w:r>
        <w:t xml:space="preserve"> las exposiciones y </w:t>
      </w:r>
      <m:oMath>
        <m:r>
          <w:rPr>
            <w:rFonts w:ascii="Cambria Math" w:hAnsi="Cambria Math"/>
          </w:rPr>
          <m:t>m</m:t>
        </m:r>
      </m:oMath>
      <w:r>
        <w:t xml:space="preserve"> la tasa de mortalidad.</w:t>
      </w:r>
    </w:p>
    <w:p w:rsidR="001979FD" w:rsidRDefault="00B021F3">
      <w:pPr>
        <w:pStyle w:val="BodyText"/>
      </w:pPr>
      <w:r>
        <w:t xml:space="preserve">Primero se considera a </w:t>
      </w:r>
      <m:oMath>
        <m:sSubSup>
          <m:sSubSupPr>
            <m:ctrlPr>
              <w:rPr>
                <w:rFonts w:ascii="Cambria Math" w:hAnsi="Cambria Math"/>
              </w:rPr>
            </m:ctrlPr>
          </m:sSubSupPr>
          <m:e>
            <m:acc>
              <m:accPr>
                <m:ctrlPr>
                  <w:rPr>
                    <w:rFonts w:ascii="Cambria Math" w:hAnsi="Cambria Math"/>
                  </w:rPr>
                </m:ctrlPr>
              </m:accPr>
              <m:e>
                <m:r>
                  <w:rPr>
                    <w:rFonts w:ascii="Cambria Math" w:hAnsi="Cambria Math"/>
                  </w:rPr>
                  <m:t>m</m:t>
                </m:r>
              </m:e>
            </m:acc>
          </m:e>
          <m:sub>
            <m:r>
              <w:rPr>
                <w:rFonts w:ascii="Cambria Math" w:hAnsi="Cambria Math"/>
              </w:rPr>
              <m:t>x,4</m:t>
            </m:r>
          </m:sub>
          <m:sup>
            <m:r>
              <w:rPr>
                <w:rFonts w:ascii="Cambria Math" w:hAnsi="Cambria Math"/>
              </w:rPr>
              <m:t>i</m:t>
            </m:r>
          </m:sup>
        </m:sSubSup>
        <m: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x,4</m:t>
            </m:r>
          </m:sub>
          <m:sup>
            <m:r>
              <w:rPr>
                <w:rFonts w:ascii="Cambria Math" w:hAnsi="Cambria Math"/>
              </w:rPr>
              <m:t>i</m:t>
            </m:r>
          </m:sup>
        </m:sSubSup>
        <m: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x,4</m:t>
            </m:r>
          </m:sub>
          <m:sup>
            <m:r>
              <w:rPr>
                <w:rFonts w:ascii="Cambria Math" w:hAnsi="Cambria Math"/>
              </w:rPr>
              <m:t>i</m:t>
            </m:r>
          </m:sup>
        </m:sSubSup>
      </m:oMath>
      <w:r>
        <w:t xml:space="preserve"> como el estimador de máxima probabilidad de la tasa </w:t>
      </w:r>
      <m:oMath>
        <m:sSubSup>
          <m:sSubSupPr>
            <m:ctrlPr>
              <w:rPr>
                <w:rFonts w:ascii="Cambria Math" w:hAnsi="Cambria Math"/>
              </w:rPr>
            </m:ctrlPr>
          </m:sSubSupPr>
          <m:e>
            <m:r>
              <w:rPr>
                <w:rFonts w:ascii="Cambria Math" w:hAnsi="Cambria Math"/>
              </w:rPr>
              <m:t>m</m:t>
            </m:r>
          </m:e>
          <m:sub>
            <m:r>
              <w:rPr>
                <w:rFonts w:ascii="Cambria Math" w:hAnsi="Cambria Math"/>
              </w:rPr>
              <m:t>x,4</m:t>
            </m:r>
          </m:sub>
          <m:sup>
            <m:r>
              <w:rPr>
                <w:rFonts w:ascii="Cambria Math" w:hAnsi="Cambria Math"/>
              </w:rPr>
              <m:t>i</m:t>
            </m:r>
          </m:sup>
        </m:sSubSup>
      </m:oMath>
      <w:r>
        <w:t xml:space="preserve"> en el área </w:t>
      </w:r>
      <m:oMath>
        <m:r>
          <w:rPr>
            <w:rFonts w:ascii="Cambria Math" w:hAnsi="Cambria Math"/>
          </w:rPr>
          <m:t>i</m:t>
        </m:r>
      </m:oMath>
      <w:r>
        <w:t xml:space="preserve">, que son </w:t>
      </w:r>
      <m:oMath>
        <m:r>
          <w:rPr>
            <w:rFonts w:ascii="Cambria Math" w:hAnsi="Cambria Math"/>
          </w:rPr>
          <m:t>iid</m:t>
        </m:r>
      </m:oMath>
      <w:r>
        <w:t xml:space="preserve"> generados a partir de </w:t>
      </w:r>
      <m:oMath>
        <m:sSub>
          <m:sSubPr>
            <m:ctrlPr>
              <w:rPr>
                <w:rFonts w:ascii="Cambria Math" w:hAnsi="Cambria Math"/>
              </w:rPr>
            </m:ctrlPr>
          </m:sSubPr>
          <m:e>
            <m:r>
              <w:rPr>
                <w:rFonts w:ascii="Cambria Math" w:hAnsi="Cambria Math"/>
              </w:rPr>
              <m:t>m</m:t>
            </m:r>
          </m:e>
          <m:sub>
            <m:r>
              <w:rPr>
                <w:rFonts w:ascii="Cambria Math" w:hAnsi="Cambria Math"/>
              </w:rPr>
              <m:t>x,4</m:t>
            </m:r>
          </m:sub>
        </m:sSub>
      </m:oMath>
      <w:r>
        <w:t xml:space="preserve">. La esperanza condicionada de </w:t>
      </w:r>
      <m:oMath>
        <m:sSubSup>
          <m:sSubSupPr>
            <m:ctrlPr>
              <w:rPr>
                <w:rFonts w:ascii="Cambria Math" w:hAnsi="Cambria Math"/>
              </w:rPr>
            </m:ctrlPr>
          </m:sSubSupPr>
          <m:e>
            <m:acc>
              <m:accPr>
                <m:ctrlPr>
                  <w:rPr>
                    <w:rFonts w:ascii="Cambria Math" w:hAnsi="Cambria Math"/>
                  </w:rPr>
                </m:ctrlPr>
              </m:accPr>
              <m:e>
                <m:r>
                  <w:rPr>
                    <w:rFonts w:ascii="Cambria Math" w:hAnsi="Cambria Math"/>
                  </w:rPr>
                  <m:t>m</m:t>
                </m:r>
              </m:e>
            </m:acc>
          </m:e>
          <m:sub>
            <m:r>
              <w:rPr>
                <w:rFonts w:ascii="Cambria Math" w:hAnsi="Cambria Math"/>
              </w:rPr>
              <m:t>x,4</m:t>
            </m:r>
          </m:sub>
          <m:sup>
            <m:r>
              <w:rPr>
                <w:rFonts w:ascii="Cambria Math" w:hAnsi="Cambria Math"/>
              </w:rPr>
              <m:t>i</m:t>
            </m:r>
          </m:sup>
        </m:sSubSup>
      </m:oMath>
      <w:r>
        <w:t xml:space="preserve"> es </w:t>
      </w:r>
      <m:oMath>
        <m:sSub>
          <m:sSubPr>
            <m:ctrlPr>
              <w:rPr>
                <w:rFonts w:ascii="Cambria Math" w:hAnsi="Cambria Math"/>
              </w:rPr>
            </m:ctrlPr>
          </m:sSubPr>
          <m:e>
            <m:r>
              <w:rPr>
                <w:rFonts w:ascii="Cambria Math" w:hAnsi="Cambria Math"/>
              </w:rPr>
              <m:t>E</m:t>
            </m:r>
          </m:e>
          <m:sub>
            <m:r>
              <w:rPr>
                <w:rFonts w:ascii="Cambria Math" w:hAnsi="Cambria Math"/>
              </w:rPr>
              <m:t>m</m:t>
            </m:r>
          </m:sub>
        </m:sSub>
        <m:r>
          <w:rPr>
            <w:rFonts w:ascii="Cambria Math" w:hAnsi="Cambria Math"/>
          </w:rPr>
          <m:t>(E(</m:t>
        </m:r>
        <m:sSubSup>
          <m:sSubSupPr>
            <m:ctrlPr>
              <w:rPr>
                <w:rFonts w:ascii="Cambria Math" w:hAnsi="Cambria Math"/>
              </w:rPr>
            </m:ctrlPr>
          </m:sSubSupPr>
          <m:e>
            <m:acc>
              <m:accPr>
                <m:ctrlPr>
                  <w:rPr>
                    <w:rFonts w:ascii="Cambria Math" w:hAnsi="Cambria Math"/>
                  </w:rPr>
                </m:ctrlPr>
              </m:accPr>
              <m:e>
                <m:r>
                  <w:rPr>
                    <w:rFonts w:ascii="Cambria Math" w:hAnsi="Cambria Math"/>
                  </w:rPr>
                  <m:t>m</m:t>
                </m:r>
              </m:e>
            </m:acc>
          </m:e>
          <m:sub>
            <m:r>
              <w:rPr>
                <w:rFonts w:ascii="Cambria Math" w:hAnsi="Cambria Math"/>
              </w:rPr>
              <m:t>x,4</m:t>
            </m:r>
          </m:sub>
          <m:sup>
            <m:r>
              <w:rPr>
                <w:rFonts w:ascii="Cambria Math" w:hAnsi="Cambria Math"/>
              </w:rPr>
              <m:t>i</m:t>
            </m:r>
          </m:sup>
        </m:sSubSup>
        <m:r>
          <w:rPr>
            <w:rFonts w:ascii="Cambria Math" w:hAnsi="Cambria Math"/>
          </w:rPr>
          <m:t>)/</m:t>
        </m:r>
        <m:sSubSup>
          <m:sSubSupPr>
            <m:ctrlPr>
              <w:rPr>
                <w:rFonts w:ascii="Cambria Math" w:hAnsi="Cambria Math"/>
              </w:rPr>
            </m:ctrlPr>
          </m:sSubSupPr>
          <m:e>
            <m:r>
              <w:rPr>
                <w:rFonts w:ascii="Cambria Math" w:hAnsi="Cambria Math"/>
              </w:rPr>
              <m:t>m</m:t>
            </m:r>
          </m:e>
          <m:sub>
            <m:r>
              <w:rPr>
                <w:rFonts w:ascii="Cambria Math" w:hAnsi="Cambria Math"/>
              </w:rPr>
              <m:t>x,4</m:t>
            </m:r>
          </m:sub>
          <m:sup>
            <m:r>
              <w:rPr>
                <w:rFonts w:ascii="Cambria Math" w:hAnsi="Cambria Math"/>
              </w:rPr>
              <m:t>i</m:t>
            </m:r>
          </m:sup>
        </m:sSubSup>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m</m:t>
            </m:r>
          </m:sub>
        </m:sSub>
        <m:r>
          <w:rPr>
            <w:rFonts w:ascii="Cambria Math" w:hAnsi="Cambria Math"/>
          </w:rPr>
          <m:t>(</m:t>
        </m:r>
        <m:sSubSup>
          <m:sSubSupPr>
            <m:ctrlPr>
              <w:rPr>
                <w:rFonts w:ascii="Cambria Math" w:hAnsi="Cambria Math"/>
              </w:rPr>
            </m:ctrlPr>
          </m:sSubSupPr>
          <m:e>
            <m:r>
              <w:rPr>
                <w:rFonts w:ascii="Cambria Math" w:hAnsi="Cambria Math"/>
              </w:rPr>
              <m:t>m</m:t>
            </m:r>
          </m:e>
          <m:sub>
            <m:r>
              <w:rPr>
                <w:rFonts w:ascii="Cambria Math" w:hAnsi="Cambria Math"/>
              </w:rPr>
              <m:t>x,4</m:t>
            </m:r>
          </m:sub>
          <m:sup>
            <m:r>
              <w:rPr>
                <w:rFonts w:ascii="Cambria Math" w:hAnsi="Cambria Math"/>
              </w:rPr>
              <m:t>i</m:t>
            </m:r>
          </m:sup>
        </m:sSubSup>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x,4</m:t>
            </m:r>
          </m:sub>
        </m:sSub>
      </m:oMath>
      <w:r>
        <w:t xml:space="preserve"> (tasa de área grande) y la varianza condicionada </w:t>
      </w:r>
      <m:oMath>
        <m:r>
          <w:rPr>
            <w:rFonts w:ascii="Cambria Math" w:hAnsi="Cambria Math"/>
          </w:rPr>
          <m:t>V(</m:t>
        </m:r>
        <m:sSubSup>
          <m:sSubSupPr>
            <m:ctrlPr>
              <w:rPr>
                <w:rFonts w:ascii="Cambria Math" w:hAnsi="Cambria Math"/>
              </w:rPr>
            </m:ctrlPr>
          </m:sSubSupPr>
          <m:e>
            <m:acc>
              <m:accPr>
                <m:ctrlPr>
                  <w:rPr>
                    <w:rFonts w:ascii="Cambria Math" w:hAnsi="Cambria Math"/>
                  </w:rPr>
                </m:ctrlPr>
              </m:accPr>
              <m:e>
                <m:r>
                  <w:rPr>
                    <w:rFonts w:ascii="Cambria Math" w:hAnsi="Cambria Math"/>
                  </w:rPr>
                  <m:t>m</m:t>
                </m:r>
              </m:e>
            </m:acc>
          </m:e>
          <m:sub>
            <m:r>
              <w:rPr>
                <w:rFonts w:ascii="Cambria Math" w:hAnsi="Cambria Math"/>
              </w:rPr>
              <m:t>x,4</m:t>
            </m:r>
          </m:sub>
          <m:sup>
            <m:r>
              <w:rPr>
                <w:rFonts w:ascii="Cambria Math" w:hAnsi="Cambria Math"/>
              </w:rPr>
              <m:t>i</m:t>
            </m:r>
          </m:sup>
        </m:sSubSup>
        <m:r>
          <w:rPr>
            <w:rFonts w:ascii="Cambria Math" w:hAnsi="Cambria Math"/>
          </w:rPr>
          <m:t>/</m:t>
        </m:r>
        <m:sSubSup>
          <m:sSubSupPr>
            <m:ctrlPr>
              <w:rPr>
                <w:rFonts w:ascii="Cambria Math" w:hAnsi="Cambria Math"/>
              </w:rPr>
            </m:ctrlPr>
          </m:sSubSupPr>
          <m:e>
            <m:r>
              <w:rPr>
                <w:rFonts w:ascii="Cambria Math" w:hAnsi="Cambria Math"/>
              </w:rPr>
              <m:t>m</m:t>
            </m:r>
          </m:e>
          <m:sub>
            <m:r>
              <w:rPr>
                <w:rFonts w:ascii="Cambria Math" w:hAnsi="Cambria Math"/>
              </w:rPr>
              <m:t>x,4</m:t>
            </m:r>
          </m:sub>
          <m:sup>
            <m:r>
              <w:rPr>
                <w:rFonts w:ascii="Cambria Math" w:hAnsi="Cambria Math"/>
              </w:rPr>
              <m:t>i</m:t>
            </m:r>
          </m:sup>
        </m:sSubSup>
        <m: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m</m:t>
                </m:r>
              </m:e>
              <m:sub>
                <m:r>
                  <w:rPr>
                    <w:rFonts w:ascii="Cambria Math" w:hAnsi="Cambria Math"/>
                  </w:rPr>
                  <m:t>x,4</m:t>
                </m:r>
              </m:sub>
              <m:sup>
                <m:r>
                  <w:rPr>
                    <w:rFonts w:ascii="Cambria Math" w:hAnsi="Cambria Math"/>
                  </w:rPr>
                  <m:t>i</m:t>
                </m:r>
              </m:sup>
            </m:sSubSup>
          </m:num>
          <m:den>
            <m:sSubSup>
              <m:sSubSupPr>
                <m:ctrlPr>
                  <w:rPr>
                    <w:rFonts w:ascii="Cambria Math" w:hAnsi="Cambria Math"/>
                  </w:rPr>
                </m:ctrlPr>
              </m:sSubSupPr>
              <m:e>
                <m:r>
                  <w:rPr>
                    <w:rFonts w:ascii="Cambria Math" w:hAnsi="Cambria Math"/>
                  </w:rPr>
                  <m:t>N</m:t>
                </m:r>
              </m:e>
              <m:sub>
                <m:r>
                  <w:rPr>
                    <w:rFonts w:ascii="Cambria Math" w:hAnsi="Cambria Math"/>
                  </w:rPr>
                  <m:t>x,4</m:t>
                </m:r>
              </m:sub>
              <m:sup>
                <m:r>
                  <w:rPr>
                    <w:rFonts w:ascii="Cambria Math" w:hAnsi="Cambria Math"/>
                  </w:rPr>
                  <m:t>i</m:t>
                </m:r>
              </m:sup>
            </m:sSubSup>
          </m:den>
        </m:f>
      </m:oMath>
      <w:r>
        <w:t>.</w:t>
      </w:r>
    </w:p>
    <w:p w:rsidR="001979FD" w:rsidRDefault="00B021F3">
      <w:pPr>
        <w:pStyle w:val="BodyText"/>
      </w:pPr>
      <w:r>
        <w:t xml:space="preserve">La varianza total del estimador se puede expresar como la suma de la varianza de las medias de $ i’s $ y la esperanza de las varianzas de </w:t>
      </w:r>
      <m:oMath>
        <m:r>
          <w:rPr>
            <w:rFonts w:ascii="Cambria Math" w:hAnsi="Cambria Math"/>
          </w:rPr>
          <m:t>i's</m:t>
        </m:r>
      </m:oMath>
      <w:r>
        <w:t xml:space="preserve">: </w:t>
      </w:r>
      <m:oMath>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(E(</m:t>
        </m:r>
        <m:sSubSup>
          <m:sSubSupPr>
            <m:ctrlPr>
              <w:rPr>
                <w:rFonts w:ascii="Cambria Math" w:hAnsi="Cambria Math"/>
              </w:rPr>
            </m:ctrlPr>
          </m:sSubSupPr>
          <m:e>
            <m:acc>
              <m:accPr>
                <m:ctrlPr>
                  <w:rPr>
                    <w:rFonts w:ascii="Cambria Math" w:hAnsi="Cambria Math"/>
                  </w:rPr>
                </m:ctrlPr>
              </m:accPr>
              <m:e>
                <m:r>
                  <w:rPr>
                    <w:rFonts w:ascii="Cambria Math" w:hAnsi="Cambria Math"/>
                  </w:rPr>
                  <m:t>m</m:t>
                </m:r>
              </m:e>
            </m:acc>
          </m:e>
          <m:sub>
            <m:r>
              <w:rPr>
                <w:rFonts w:ascii="Cambria Math" w:hAnsi="Cambria Math"/>
              </w:rPr>
              <m:t>x,4</m:t>
            </m:r>
          </m:sub>
          <m:sup>
            <m:r>
              <w:rPr>
                <w:rFonts w:ascii="Cambria Math" w:hAnsi="Cambria Math"/>
              </w:rPr>
              <m:t>i</m:t>
            </m:r>
          </m:sup>
        </m:sSubSup>
        <m:r>
          <w:rPr>
            <w:rFonts w:ascii="Cambria Math" w:hAnsi="Cambria Math"/>
          </w:rPr>
          <m:t>/</m:t>
        </m:r>
        <m:sSubSup>
          <m:sSubSupPr>
            <m:ctrlPr>
              <w:rPr>
                <w:rFonts w:ascii="Cambria Math" w:hAnsi="Cambria Math"/>
              </w:rPr>
            </m:ctrlPr>
          </m:sSubSupPr>
          <m:e>
            <m:r>
              <w:rPr>
                <w:rFonts w:ascii="Cambria Math" w:hAnsi="Cambria Math"/>
              </w:rPr>
              <m:t>m</m:t>
            </m:r>
          </m:e>
          <m:sub>
            <m:r>
              <w:rPr>
                <w:rFonts w:ascii="Cambria Math" w:hAnsi="Cambria Math"/>
              </w:rPr>
              <m:t>x,4</m:t>
            </m:r>
          </m:sub>
          <m:sup>
            <m:r>
              <w:rPr>
                <w:rFonts w:ascii="Cambria Math" w:hAnsi="Cambria Math"/>
              </w:rPr>
              <m:t>i</m:t>
            </m:r>
          </m:sup>
        </m:sSubSup>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m</m:t>
            </m:r>
          </m:sub>
        </m:sSub>
        <m:r>
          <w:rPr>
            <w:rFonts w:ascii="Cambria Math" w:hAnsi="Cambria Math"/>
          </w:rPr>
          <m:t>(V(</m:t>
        </m:r>
        <m:sSubSup>
          <m:sSubSupPr>
            <m:ctrlPr>
              <w:rPr>
                <w:rFonts w:ascii="Cambria Math" w:hAnsi="Cambria Math"/>
              </w:rPr>
            </m:ctrlPr>
          </m:sSubSupPr>
          <m:e>
            <m:acc>
              <m:accPr>
                <m:ctrlPr>
                  <w:rPr>
                    <w:rFonts w:ascii="Cambria Math" w:hAnsi="Cambria Math"/>
                  </w:rPr>
                </m:ctrlPr>
              </m:accPr>
              <m:e>
                <m:r>
                  <w:rPr>
                    <w:rFonts w:ascii="Cambria Math" w:hAnsi="Cambria Math"/>
                  </w:rPr>
                  <m:t>m</m:t>
                </m:r>
              </m:e>
            </m:acc>
          </m:e>
          <m:sub>
            <m:r>
              <w:rPr>
                <w:rFonts w:ascii="Cambria Math" w:hAnsi="Cambria Math"/>
              </w:rPr>
              <m:t>x,4</m:t>
            </m:r>
          </m:sub>
          <m:sup>
            <m:r>
              <w:rPr>
                <w:rFonts w:ascii="Cambria Math" w:hAnsi="Cambria Math"/>
              </w:rPr>
              <m:t>i</m:t>
            </m:r>
          </m:sup>
        </m:sSubSup>
        <m:r>
          <w:rPr>
            <w:rFonts w:ascii="Cambria Math" w:hAnsi="Cambria Math"/>
          </w:rPr>
          <m:t>/</m:t>
        </m:r>
        <m:sSubSup>
          <m:sSubSupPr>
            <m:ctrlPr>
              <w:rPr>
                <w:rFonts w:ascii="Cambria Math" w:hAnsi="Cambria Math"/>
              </w:rPr>
            </m:ctrlPr>
          </m:sSubSupPr>
          <m:e>
            <m:r>
              <w:rPr>
                <w:rFonts w:ascii="Cambria Math" w:hAnsi="Cambria Math"/>
              </w:rPr>
              <m:t>m</m:t>
            </m:r>
          </m:e>
          <m:sub>
            <m:r>
              <w:rPr>
                <w:rFonts w:ascii="Cambria Math" w:hAnsi="Cambria Math"/>
              </w:rPr>
              <m:t>x,4</m:t>
            </m:r>
          </m:sub>
          <m:sup>
            <m:r>
              <w:rPr>
                <w:rFonts w:ascii="Cambria Math" w:hAnsi="Cambria Math"/>
              </w:rPr>
              <m:t>i</m:t>
            </m:r>
          </m:sup>
        </m:sSub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m</m:t>
                </m:r>
              </m:e>
            </m:acc>
          </m:e>
          <m:sub>
            <m:r>
              <w:rPr>
                <w:rFonts w:ascii="Cambria Math" w:hAnsi="Cambria Math"/>
              </w:rPr>
              <m:t>x,4</m:t>
            </m:r>
          </m:sub>
          <m:sup>
            <m:r>
              <w:rPr>
                <w:rFonts w:ascii="Cambria Math" w:hAnsi="Cambria Math"/>
              </w:rPr>
              <m:t>i</m:t>
            </m:r>
          </m:sup>
        </m:sSubSup>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m</m:t>
            </m:r>
          </m:sub>
        </m:sSub>
        <m:r>
          <w:rPr>
            <w:rFonts w:ascii="Cambria Math" w:hAnsi="Cambria Math"/>
          </w:rPr>
          <m:t>(</m:t>
        </m:r>
        <m:f>
          <m:fPr>
            <m:ctrlPr>
              <w:rPr>
                <w:rFonts w:ascii="Cambria Math" w:hAnsi="Cambria Math"/>
              </w:rPr>
            </m:ctrlPr>
          </m:fPr>
          <m:num>
            <m:acc>
              <m:accPr>
                <m:ctrlPr>
                  <w:rPr>
                    <w:rFonts w:ascii="Cambria Math" w:hAnsi="Cambria Math"/>
                  </w:rPr>
                </m:ctrlPr>
              </m:accPr>
              <m:e>
                <m:r>
                  <w:rPr>
                    <w:rFonts w:ascii="Cambria Math" w:hAnsi="Cambria Math"/>
                  </w:rPr>
                  <m:t>m</m:t>
                </m:r>
              </m:e>
            </m:acc>
          </m:num>
          <m:den>
            <m:sSubSup>
              <m:sSubSupPr>
                <m:ctrlPr>
                  <w:rPr>
                    <w:rFonts w:ascii="Cambria Math" w:hAnsi="Cambria Math"/>
                  </w:rPr>
                </m:ctrlPr>
              </m:sSubSupPr>
              <m:e>
                <m:r>
                  <w:rPr>
                    <w:rFonts w:ascii="Cambria Math" w:hAnsi="Cambria Math"/>
                  </w:rPr>
                  <m:t>N</m:t>
                </m:r>
              </m:e>
              <m:sub>
                <m:r>
                  <w:rPr>
                    <w:rFonts w:ascii="Cambria Math" w:hAnsi="Cambria Math"/>
                  </w:rPr>
                  <m:t>x,4</m:t>
                </m:r>
              </m:sub>
              <m:sup>
                <m:r>
                  <w:rPr>
                    <w:rFonts w:ascii="Cambria Math" w:hAnsi="Cambria Math"/>
                  </w:rPr>
                  <m:t>i</m:t>
                </m:r>
              </m:sup>
            </m:sSubSup>
          </m:den>
        </m:f>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m:t>
        </m:r>
        <m:sSubSup>
          <m:sSubSupPr>
            <m:ctrlPr>
              <w:rPr>
                <w:rFonts w:ascii="Cambria Math" w:hAnsi="Cambria Math"/>
              </w:rPr>
            </m:ctrlPr>
          </m:sSubSupPr>
          <m:e>
            <m:r>
              <w:rPr>
                <w:rFonts w:ascii="Cambria Math" w:hAnsi="Cambria Math"/>
              </w:rPr>
              <m:t>m</m:t>
            </m:r>
          </m:e>
          <m:sub>
            <m:r>
              <w:rPr>
                <w:rFonts w:ascii="Cambria Math" w:hAnsi="Cambria Math"/>
              </w:rPr>
              <m:t>x,4</m:t>
            </m:r>
          </m:sub>
          <m:sup>
            <m:r>
              <w:rPr>
                <w:rFonts w:ascii="Cambria Math" w:hAnsi="Cambria Math"/>
              </w:rPr>
              <m:t>i</m:t>
            </m:r>
          </m:sup>
        </m:sSub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x,4</m:t>
                </m:r>
              </m:sub>
            </m:sSub>
          </m:num>
          <m:den>
            <m:sSubSup>
              <m:sSubSupPr>
                <m:ctrlPr>
                  <w:rPr>
                    <w:rFonts w:ascii="Cambria Math" w:hAnsi="Cambria Math"/>
                  </w:rPr>
                </m:ctrlPr>
              </m:sSubSupPr>
              <m:e>
                <m:r>
                  <w:rPr>
                    <w:rFonts w:ascii="Cambria Math" w:hAnsi="Cambria Math"/>
                  </w:rPr>
                  <m:t>N</m:t>
                </m:r>
              </m:e>
              <m:sub>
                <m:r>
                  <w:rPr>
                    <w:rFonts w:ascii="Cambria Math" w:hAnsi="Cambria Math"/>
                  </w:rPr>
                  <m:t>x,4</m:t>
                </m:r>
              </m:sub>
              <m:sup>
                <m:r>
                  <w:rPr>
                    <w:rFonts w:ascii="Cambria Math" w:hAnsi="Cambria Math"/>
                  </w:rPr>
                  <m:t>i</m:t>
                </m:r>
              </m:sup>
            </m:sSubSup>
          </m:den>
        </m:f>
      </m:oMath>
      <w:r>
        <w:t>. Eso está relacionado con la relación jerárquica entre el hiperparámetro (</w:t>
      </w:r>
      <m:oMath>
        <m:sSub>
          <m:sSubPr>
            <m:ctrlPr>
              <w:rPr>
                <w:rFonts w:ascii="Cambria Math" w:hAnsi="Cambria Math"/>
              </w:rPr>
            </m:ctrlPr>
          </m:sSubPr>
          <m:e>
            <m:r>
              <w:rPr>
                <w:rFonts w:ascii="Cambria Math" w:hAnsi="Cambria Math"/>
              </w:rPr>
              <m:t>m</m:t>
            </m:r>
          </m:e>
          <m:sub>
            <m:r>
              <w:rPr>
                <w:rFonts w:ascii="Cambria Math" w:hAnsi="Cambria Math"/>
              </w:rPr>
              <m:t>x,4</m:t>
            </m:r>
          </m:sub>
        </m:sSub>
      </m:oMath>
      <w:r>
        <w:t>), los parámetros (</w:t>
      </w:r>
      <m:oMath>
        <m:sSubSup>
          <m:sSubSupPr>
            <m:ctrlPr>
              <w:rPr>
                <w:rFonts w:ascii="Cambria Math" w:hAnsi="Cambria Math"/>
              </w:rPr>
            </m:ctrlPr>
          </m:sSubSupPr>
          <m:e>
            <m:r>
              <w:rPr>
                <w:rFonts w:ascii="Cambria Math" w:hAnsi="Cambria Math"/>
              </w:rPr>
              <m:t>m</m:t>
            </m:r>
          </m:e>
          <m:sub>
            <m:r>
              <w:rPr>
                <w:rFonts w:ascii="Cambria Math" w:hAnsi="Cambria Math"/>
              </w:rPr>
              <m:t>x,4</m:t>
            </m:r>
          </m:sub>
          <m:sup>
            <m:r>
              <w:rPr>
                <w:rFonts w:ascii="Cambria Math" w:hAnsi="Cambria Math"/>
              </w:rPr>
              <m:t>i</m:t>
            </m:r>
          </m:sup>
        </m:sSubSup>
      </m:oMath>
      <w:r>
        <w:t xml:space="preserve">) y sus estimadores </w:t>
      </w:r>
      <m:oMath>
        <m:sSubSup>
          <m:sSubSupPr>
            <m:ctrlPr>
              <w:rPr>
                <w:rFonts w:ascii="Cambria Math" w:hAnsi="Cambria Math"/>
              </w:rPr>
            </m:ctrlPr>
          </m:sSubSupPr>
          <m:e>
            <m:acc>
              <m:accPr>
                <m:ctrlPr>
                  <w:rPr>
                    <w:rFonts w:ascii="Cambria Math" w:hAnsi="Cambria Math"/>
                  </w:rPr>
                </m:ctrlPr>
              </m:accPr>
              <m:e>
                <m:r>
                  <w:rPr>
                    <w:rFonts w:ascii="Cambria Math" w:hAnsi="Cambria Math"/>
                  </w:rPr>
                  <m:t>m</m:t>
                </m:r>
              </m:e>
            </m:acc>
          </m:e>
          <m:sub>
            <m:r>
              <w:rPr>
                <w:rFonts w:ascii="Cambria Math" w:hAnsi="Cambria Math"/>
              </w:rPr>
              <m:t>x,4</m:t>
            </m:r>
          </m:sub>
          <m:sup>
            <m:r>
              <w:rPr>
                <w:rFonts w:ascii="Cambria Math" w:hAnsi="Cambria Math"/>
              </w:rPr>
              <m:t>i</m:t>
            </m:r>
          </m:sup>
        </m:sSubSup>
      </m:oMath>
      <w:r>
        <w:t>.</w:t>
      </w:r>
    </w:p>
    <w:p w:rsidR="001979FD" w:rsidRDefault="00B021F3">
      <w:pPr>
        <w:pStyle w:val="BodyText"/>
      </w:pPr>
      <w:r>
        <w:t xml:space="preserve">El estimador lineal bayesiano </w:t>
      </w: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m</m:t>
                </m:r>
              </m:e>
            </m:acc>
          </m:e>
          <m:sub>
            <m:r>
              <w:rPr>
                <w:rFonts w:ascii="Cambria Math" w:hAnsi="Cambria Math"/>
              </w:rPr>
              <m:t>x,4</m:t>
            </m:r>
          </m:sub>
          <m:sup>
            <m:r>
              <w:rPr>
                <w:rFonts w:ascii="Cambria Math" w:hAnsi="Cambria Math"/>
              </w:rPr>
              <m:t>i</m:t>
            </m:r>
          </m:sup>
        </m:sSubSup>
      </m:oMath>
      <w:r>
        <w:t xml:space="preserve"> que minimiza el error cuadrático medio de </w:t>
      </w:r>
      <m:oMath>
        <m:sSubSup>
          <m:sSubSupPr>
            <m:ctrlPr>
              <w:rPr>
                <w:rFonts w:ascii="Cambria Math" w:hAnsi="Cambria Math"/>
              </w:rPr>
            </m:ctrlPr>
          </m:sSubSupPr>
          <m:e>
            <m:r>
              <w:rPr>
                <w:rFonts w:ascii="Cambria Math" w:hAnsi="Cambria Math"/>
              </w:rPr>
              <m:t>m</m:t>
            </m:r>
          </m:e>
          <m:sub>
            <m:r>
              <w:rPr>
                <w:rFonts w:ascii="Cambria Math" w:hAnsi="Cambria Math"/>
              </w:rPr>
              <m:t>x,4</m:t>
            </m:r>
          </m:sub>
          <m:sup>
            <m:r>
              <w:rPr>
                <w:rFonts w:ascii="Cambria Math" w:hAnsi="Cambria Math"/>
              </w:rPr>
              <m:t>i</m:t>
            </m:r>
          </m:sup>
        </m:sSubSup>
      </m:oMath>
      <w:r>
        <w:t xml:space="preserve"> (e indicadores que son funciones lineales de esto) está dado por la siguiente fórmula, de acuerdo a (Robbins, 1983):</w:t>
      </w:r>
    </w:p>
    <w:p w:rsidR="001979FD" w:rsidRDefault="00B021F3">
      <w:pPr>
        <w:pStyle w:val="BodyText"/>
      </w:pPr>
      <m:oMathPara>
        <m:oMathParaPr>
          <m:jc m:val="center"/>
        </m:oMathParaP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m</m:t>
                  </m:r>
                </m:e>
              </m:acc>
            </m:e>
            <m:sub>
              <m:r>
                <w:rPr>
                  <w:rFonts w:ascii="Cambria Math" w:hAnsi="Cambria Math"/>
                </w:rPr>
                <m:t>x,4</m:t>
              </m:r>
            </m:sub>
            <m:sup>
              <m:r>
                <w:rPr>
                  <w:rFonts w:ascii="Cambria Math" w:hAnsi="Cambria Math"/>
                </w:rPr>
                <m:t>i</m:t>
              </m:r>
            </m:sup>
          </m:sSubSup>
          <m: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m</m:t>
                  </m:r>
                </m:e>
              </m:acc>
            </m:e>
            <m:sub>
              <m:r>
                <w:rPr>
                  <w:rFonts w:ascii="Cambria Math" w:hAnsi="Cambria Math"/>
                </w:rPr>
                <m:t>x,4</m:t>
              </m:r>
            </m:sub>
            <m:sup>
              <m:r>
                <w:rPr>
                  <w:rFonts w:ascii="Cambria Math" w:hAnsi="Cambria Math"/>
                </w:rPr>
                <m:t>i</m:t>
              </m:r>
            </m:sup>
          </m:sSubSup>
          <m: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x,4</m:t>
              </m:r>
            </m:sub>
            <m:sup>
              <m:r>
                <w:rPr>
                  <w:rFonts w:ascii="Cambria Math" w:hAnsi="Cambria Math"/>
                </w:rPr>
                <m:t>i</m:t>
              </m:r>
            </m:sup>
          </m:sSubSup>
          <m:r>
            <w:rPr>
              <w:rFonts w:ascii="Cambria Math" w:hAnsi="Cambria Math"/>
            </w:rPr>
            <m:t>(</m:t>
          </m:r>
          <m:sSubSup>
            <m:sSubSupPr>
              <m:ctrlPr>
                <w:rPr>
                  <w:rFonts w:ascii="Cambria Math" w:hAnsi="Cambria Math"/>
                </w:rPr>
              </m:ctrlPr>
            </m:sSubSupPr>
            <m:e>
              <m:bar>
                <m:barPr>
                  <m:pos m:val="top"/>
                  <m:ctrlPr>
                    <w:rPr>
                      <w:rFonts w:ascii="Cambria Math" w:hAnsi="Cambria Math"/>
                    </w:rPr>
                  </m:ctrlPr>
                </m:barPr>
                <m:e>
                  <m:r>
                    <w:rPr>
                      <w:rFonts w:ascii="Cambria Math" w:hAnsi="Cambria Math"/>
                    </w:rPr>
                    <m:t>m</m:t>
                  </m:r>
                </m:e>
              </m:bar>
            </m:e>
            <m:sub>
              <m:r>
                <w:rPr>
                  <w:rFonts w:ascii="Cambria Math" w:hAnsi="Cambria Math"/>
                </w:rPr>
                <m:t>x,4</m:t>
              </m:r>
            </m:sub>
            <m:sup>
              <m:r>
                <w:rPr>
                  <w:rFonts w:ascii="Cambria Math" w:hAnsi="Cambria Math"/>
                </w:rPr>
                <m:t>i</m:t>
              </m:r>
            </m:sup>
          </m:sSubSup>
          <m: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m</m:t>
                  </m:r>
                </m:e>
              </m:acc>
            </m:e>
            <m:sub>
              <m:r>
                <w:rPr>
                  <w:rFonts w:ascii="Cambria Math" w:hAnsi="Cambria Math"/>
                </w:rPr>
                <m:t>x,4</m:t>
              </m:r>
            </m:sub>
            <m:sup>
              <m:r>
                <w:rPr>
                  <w:rFonts w:ascii="Cambria Math" w:hAnsi="Cambria Math"/>
                </w:rPr>
                <m:t>i</m:t>
              </m:r>
            </m:sup>
          </m:sSubSup>
          <m:r>
            <w:rPr>
              <w:rFonts w:ascii="Cambria Math" w:hAnsi="Cambria Math"/>
            </w:rPr>
            <m:t>)</m:t>
          </m:r>
        </m:oMath>
      </m:oMathPara>
    </w:p>
    <w:p w:rsidR="001979FD" w:rsidRDefault="00B021F3">
      <w:pPr>
        <w:pStyle w:val="FirstParagraph"/>
      </w:pPr>
      <w:r>
        <w:lastRenderedPageBreak/>
        <w:t xml:space="preserve">Nuevamente, es empírico porque </w:t>
      </w:r>
      <m:oMath>
        <m:sSub>
          <m:sSubPr>
            <m:ctrlPr>
              <w:rPr>
                <w:rFonts w:ascii="Cambria Math" w:hAnsi="Cambria Math"/>
              </w:rPr>
            </m:ctrlPr>
          </m:sSubPr>
          <m:e>
            <m:r>
              <w:rPr>
                <w:rFonts w:ascii="Cambria Math" w:hAnsi="Cambria Math"/>
              </w:rPr>
              <m:t>m</m:t>
            </m:r>
          </m:e>
          <m:sub>
            <m:r>
              <w:rPr>
                <w:rFonts w:ascii="Cambria Math" w:hAnsi="Cambria Math"/>
              </w:rPr>
              <m:t>x,4</m:t>
            </m:r>
          </m:sub>
        </m:sSub>
      </m:oMath>
      <w:r>
        <w:t xml:space="preserve"> se estima por método de momentos con </w:t>
      </w:r>
      <m:oMath>
        <m:sSub>
          <m:sSubPr>
            <m:ctrlPr>
              <w:rPr>
                <w:rFonts w:ascii="Cambria Math" w:hAnsi="Cambria Math"/>
              </w:rPr>
            </m:ctrlPr>
          </m:sSubPr>
          <m:e>
            <m:bar>
              <m:barPr>
                <m:pos m:val="top"/>
                <m:ctrlPr>
                  <w:rPr>
                    <w:rFonts w:ascii="Cambria Math" w:hAnsi="Cambria Math"/>
                  </w:rPr>
                </m:ctrlPr>
              </m:barPr>
              <m:e>
                <m:r>
                  <w:rPr>
                    <w:rFonts w:ascii="Cambria Math" w:hAnsi="Cambria Math"/>
                  </w:rPr>
                  <m:t>m</m:t>
                </m:r>
              </m:e>
            </m:bar>
          </m:e>
          <m:sub>
            <m:r>
              <w:rPr>
                <w:rFonts w:ascii="Cambria Math" w:hAnsi="Cambria Math"/>
              </w:rPr>
              <m:t>x,4</m:t>
            </m:r>
          </m:sub>
        </m:sSub>
      </m:oMath>
      <w:r>
        <w:t xml:space="preserve">, la media ponderada de áreas pequeñas. El factor de “contracción” </w:t>
      </w:r>
      <m:oMath>
        <m:sSubSup>
          <m:sSubSupPr>
            <m:ctrlPr>
              <w:rPr>
                <w:rFonts w:ascii="Cambria Math" w:hAnsi="Cambria Math"/>
              </w:rPr>
            </m:ctrlPr>
          </m:sSubSupPr>
          <m:e>
            <m:r>
              <w:rPr>
                <w:rFonts w:ascii="Cambria Math" w:hAnsi="Cambria Math"/>
              </w:rPr>
              <m:t>S</m:t>
            </m:r>
          </m:e>
          <m:sub>
            <m:r>
              <w:rPr>
                <w:rFonts w:ascii="Cambria Math" w:hAnsi="Cambria Math"/>
              </w:rPr>
              <m:t>x,4</m:t>
            </m:r>
          </m:sub>
          <m:sup>
            <m:r>
              <w:rPr>
                <w:rFonts w:ascii="Cambria Math" w:hAnsi="Cambria Math"/>
              </w:rPr>
              <m:t>i</m:t>
            </m:r>
          </m:sup>
        </m:sSubSup>
      </m:oMath>
      <w:r>
        <w:t xml:space="preserve"> (“shrinkage” en la bibliografía) es la relación entre la expectativa de la varianza estimada en el área pequeña </w:t>
      </w:r>
      <m:oMath>
        <m:r>
          <w:rPr>
            <w:rFonts w:ascii="Cambria Math" w:hAnsi="Cambria Math"/>
          </w:rPr>
          <m:t>i</m:t>
        </m:r>
      </m:oMath>
      <w:r>
        <w:t xml:space="preserve"> y la varianza no condicionada del estimador, que es:</w:t>
      </w:r>
    </w:p>
    <w:p w:rsidR="001979FD" w:rsidRDefault="00B021F3">
      <w:pPr>
        <w:pStyle w:val="BodyText"/>
      </w:pPr>
      <m:oMathPara>
        <m:oMathParaPr>
          <m:jc m:val="center"/>
        </m:oMathParaPr>
        <m:oMath>
          <m:sSubSup>
            <m:sSubSupPr>
              <m:ctrlPr>
                <w:rPr>
                  <w:rFonts w:ascii="Cambria Math" w:hAnsi="Cambria Math"/>
                </w:rPr>
              </m:ctrlPr>
            </m:sSubSupPr>
            <m:e>
              <m:r>
                <w:rPr>
                  <w:rFonts w:ascii="Cambria Math" w:hAnsi="Cambria Math"/>
                </w:rPr>
                <m:t>S</m:t>
              </m:r>
            </m:e>
            <m:sub>
              <m:r>
                <w:rPr>
                  <w:rFonts w:ascii="Cambria Math" w:hAnsi="Cambria Math"/>
                </w:rPr>
                <m:t>x,4</m:t>
              </m:r>
            </m:sub>
            <m:sup>
              <m:r>
                <w:rPr>
                  <w:rFonts w:ascii="Cambria Math" w:hAnsi="Cambria Math"/>
                </w:rPr>
                <m:t>i</m:t>
              </m:r>
            </m:sup>
          </m:sSub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m:t>
              </m:r>
              <m:sSubSup>
                <m:sSubSupPr>
                  <m:ctrlPr>
                    <w:rPr>
                      <w:rFonts w:ascii="Cambria Math" w:hAnsi="Cambria Math"/>
                    </w:rPr>
                  </m:ctrlPr>
                </m:sSubSupPr>
                <m:e>
                  <m:r>
                    <w:rPr>
                      <w:rFonts w:ascii="Cambria Math" w:hAnsi="Cambria Math"/>
                    </w:rPr>
                    <m:t>m</m:t>
                  </m:r>
                </m:e>
                <m:sub>
                  <m:r>
                    <w:rPr>
                      <w:rFonts w:ascii="Cambria Math" w:hAnsi="Cambria Math"/>
                    </w:rPr>
                    <m:t>x,4</m:t>
                  </m:r>
                </m:sub>
                <m:sup>
                  <m:r>
                    <w:rPr>
                      <w:rFonts w:ascii="Cambria Math" w:hAnsi="Cambria Math"/>
                    </w:rPr>
                    <m:t>i</m:t>
                  </m:r>
                </m:sup>
              </m:sSubSup>
              <m:r>
                <w:rPr>
                  <w:rFonts w:ascii="Cambria Math" w:hAnsi="Cambria Math"/>
                </w:rPr>
                <m:t>)</m:t>
              </m:r>
            </m:num>
            <m:den>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m:t>
              </m:r>
              <m:sSubSup>
                <m:sSubSupPr>
                  <m:ctrlPr>
                    <w:rPr>
                      <w:rFonts w:ascii="Cambria Math" w:hAnsi="Cambria Math"/>
                    </w:rPr>
                  </m:ctrlPr>
                </m:sSubSupPr>
                <m:e>
                  <m:r>
                    <w:rPr>
                      <w:rFonts w:ascii="Cambria Math" w:hAnsi="Cambria Math"/>
                    </w:rPr>
                    <m:t>m</m:t>
                  </m:r>
                </m:e>
                <m:sub>
                  <m:r>
                    <w:rPr>
                      <w:rFonts w:ascii="Cambria Math" w:hAnsi="Cambria Math"/>
                    </w:rPr>
                    <m:t>x,4</m:t>
                  </m:r>
                </m:sub>
                <m:sup>
                  <m:r>
                    <w:rPr>
                      <w:rFonts w:ascii="Cambria Math" w:hAnsi="Cambria Math"/>
                    </w:rPr>
                    <m:t>i</m:t>
                  </m:r>
                </m:sup>
              </m:sSub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x,4</m:t>
                      </m:r>
                    </m:sub>
                  </m:sSub>
                </m:num>
                <m:den>
                  <m:sSubSup>
                    <m:sSubSupPr>
                      <m:ctrlPr>
                        <w:rPr>
                          <w:rFonts w:ascii="Cambria Math" w:hAnsi="Cambria Math"/>
                        </w:rPr>
                      </m:ctrlPr>
                    </m:sSubSupPr>
                    <m:e>
                      <m:r>
                        <w:rPr>
                          <w:rFonts w:ascii="Cambria Math" w:hAnsi="Cambria Math"/>
                        </w:rPr>
                        <m:t>N</m:t>
                      </m:r>
                    </m:e>
                    <m:sub>
                      <m:r>
                        <w:rPr>
                          <w:rFonts w:ascii="Cambria Math" w:hAnsi="Cambria Math"/>
                        </w:rPr>
                        <m:t>x,4</m:t>
                      </m:r>
                    </m:sub>
                    <m:sup>
                      <m:r>
                        <w:rPr>
                          <w:rFonts w:ascii="Cambria Math" w:hAnsi="Cambria Math"/>
                        </w:rPr>
                        <m:t>i</m:t>
                      </m:r>
                    </m:sup>
                  </m:sSubSup>
                </m:den>
              </m:f>
            </m:den>
          </m:f>
        </m:oMath>
      </m:oMathPara>
    </w:p>
    <w:p w:rsidR="001979FD" w:rsidRDefault="00B021F3">
      <w:pPr>
        <w:pStyle w:val="FirstParagraph"/>
      </w:pPr>
      <w:r>
        <w:t>Visto de otra manera, esta fórmula representa la relación entre la varianza del área más pequeña con respecto a la suma de la varianza total (del área más pequeña y más grande), en sintonía con un análisis de la varianza clásica entre grupos (ANOVA). Siguiendo este razonamiento, en un contexto de extrema homogeneidad, un área menor muy pequeña podría caracterizarse a partir de la estimación del área más grande (</w:t>
      </w:r>
      <m:oMath>
        <m:sSubSup>
          <m:sSubSupPr>
            <m:ctrlPr>
              <w:rPr>
                <w:rFonts w:ascii="Cambria Math" w:hAnsi="Cambria Math"/>
              </w:rPr>
            </m:ctrlPr>
          </m:sSubSupPr>
          <m:e>
            <m:r>
              <w:rPr>
                <w:rFonts w:ascii="Cambria Math" w:hAnsi="Cambria Math"/>
              </w:rPr>
              <m:t>S</m:t>
            </m:r>
          </m:e>
          <m:sub>
            <m:r>
              <w:rPr>
                <w:rFonts w:ascii="Cambria Math" w:hAnsi="Cambria Math"/>
              </w:rPr>
              <m:t>x,4</m:t>
            </m:r>
          </m:sub>
          <m:sup>
            <m:r>
              <w:rPr>
                <w:rFonts w:ascii="Cambria Math" w:hAnsi="Cambria Math"/>
              </w:rPr>
              <m:t>i</m:t>
            </m:r>
          </m:sup>
        </m:sSubSup>
        <m:r>
          <w:rPr>
            <w:rFonts w:ascii="Cambria Math" w:hAnsi="Cambria Math"/>
          </w:rPr>
          <m:t>≅1</m:t>
        </m:r>
      </m:oMath>
      <w:r>
        <w:t>). Por otro lado, las áreas de alto peso poblacional tomarán valores cercanos a los observados (</w:t>
      </w:r>
      <m:oMath>
        <m:sSubSup>
          <m:sSubSupPr>
            <m:ctrlPr>
              <w:rPr>
                <w:rFonts w:ascii="Cambria Math" w:hAnsi="Cambria Math"/>
              </w:rPr>
            </m:ctrlPr>
          </m:sSubSupPr>
          <m:e>
            <m:r>
              <w:rPr>
                <w:rFonts w:ascii="Cambria Math" w:hAnsi="Cambria Math"/>
              </w:rPr>
              <m:t>S</m:t>
            </m:r>
          </m:e>
          <m:sub>
            <m:r>
              <w:rPr>
                <w:rFonts w:ascii="Cambria Math" w:hAnsi="Cambria Math"/>
              </w:rPr>
              <m:t>x,4</m:t>
            </m:r>
          </m:sub>
          <m:sup>
            <m:r>
              <w:rPr>
                <w:rFonts w:ascii="Cambria Math" w:hAnsi="Cambria Math"/>
              </w:rPr>
              <m:t>i</m:t>
            </m:r>
          </m:sup>
        </m:sSubSup>
        <m:r>
          <w:rPr>
            <w:rFonts w:ascii="Cambria Math" w:hAnsi="Cambria Math"/>
          </w:rPr>
          <m:t>≅0</m:t>
        </m:r>
      </m:oMath>
      <w:r>
        <w:t>). En el medio de estos extremos, la función combina linealmente la estimación del área grande con respecto al área más pequeña incluida.</w:t>
      </w:r>
    </w:p>
    <w:p w:rsidR="001979FD" w:rsidRDefault="00B021F3">
      <w:pPr>
        <w:pStyle w:val="BodyText"/>
      </w:pPr>
      <w:r>
        <w:t>Longford (</w:t>
      </w:r>
      <w:hyperlink w:anchor="ref-Longford1999">
        <w:r>
          <w:rPr>
            <w:rStyle w:val="Hyperlink"/>
          </w:rPr>
          <w:t>1999</w:t>
        </w:r>
      </w:hyperlink>
      <w:r>
        <w:t xml:space="preserve">) extendió esta idea a vectores de variables aleatorias (“contracción multivariada”), estimando </w:t>
      </w:r>
      <m:oMath>
        <m:sSubSup>
          <m:sSubSupPr>
            <m:ctrlPr>
              <w:rPr>
                <w:rFonts w:ascii="Cambria Math" w:hAnsi="Cambria Math"/>
              </w:rPr>
            </m:ctrlPr>
          </m:sSubSupPr>
          <m:e>
            <m:r>
              <w:rPr>
                <w:rFonts w:ascii="Cambria Math" w:hAnsi="Cambria Math"/>
              </w:rPr>
              <m:t>S</m:t>
            </m:r>
          </m:e>
          <m:sub>
            <m:r>
              <w:rPr>
                <w:rFonts w:ascii="Cambria Math" w:hAnsi="Cambria Math"/>
              </w:rPr>
              <m:t>x,4</m:t>
            </m:r>
          </m:sub>
          <m:sup>
            <m:r>
              <w:rPr>
                <w:rFonts w:ascii="Cambria Math" w:hAnsi="Cambria Math"/>
              </w:rPr>
              <m:t>i</m:t>
            </m:r>
          </m:sup>
        </m:sSubSup>
      </m:oMath>
      <w:r>
        <w:t xml:space="preserve"> de manera de aprovechar la correlación entre subpoblaciones. En nuestro caso, si la tasa de mortalidad del grupo de edad entre </w:t>
      </w:r>
      <m:oMath>
        <m:r>
          <w:rPr>
            <w:rFonts w:ascii="Cambria Math" w:hAnsi="Cambria Math"/>
          </w:rPr>
          <m:t>x</m:t>
        </m:r>
      </m:oMath>
      <w:r>
        <w:t xml:space="preserve"> y </w:t>
      </w:r>
      <m:oMath>
        <m:r>
          <w:rPr>
            <w:rFonts w:ascii="Cambria Math" w:hAnsi="Cambria Math"/>
          </w:rPr>
          <m:t>x+4</m:t>
        </m:r>
      </m:oMath>
      <w:r>
        <w:t xml:space="preserve"> del área </w:t>
      </w:r>
      <m:oMath>
        <m:r>
          <w:rPr>
            <w:rFonts w:ascii="Cambria Math" w:hAnsi="Cambria Math"/>
          </w:rPr>
          <m:t>i</m:t>
        </m:r>
      </m:oMath>
      <w:r>
        <w:t xml:space="preserve"> es mayor que el área </w:t>
      </w:r>
      <m:oMath>
        <m:r>
          <w:rPr>
            <w:rFonts w:ascii="Cambria Math" w:hAnsi="Cambria Math"/>
          </w:rPr>
          <m:t>j</m:t>
        </m:r>
      </m:oMath>
      <w:r>
        <w:t>, una correlación alta implicaría que en edades contiguas ocurriría lo mismo con mayor probabilidad. Si la covarianza fuera nula, este enfoque sería equivalente al caso univariante descrito anteriormente. Los cálculos realizados en este trabajo se realizaron para edades de 0, 1-4 y quinquenales hasta el grupo de edad abierta 80. El desarrollo se realizó siguiendo el enfoque mostrado en Assunção et al. (</w:t>
      </w:r>
      <w:hyperlink w:anchor="ref-Assuncao2005">
        <w:r>
          <w:rPr>
            <w:rStyle w:val="Hyperlink"/>
          </w:rPr>
          <w:t>2005</w:t>
        </w:r>
      </w:hyperlink>
      <w:r>
        <w:t>), que estimó los parámetros por el método de momentos para las tasas de fecundidad en Brasil.</w:t>
      </w:r>
    </w:p>
    <w:p w:rsidR="001979FD" w:rsidRDefault="00B021F3">
      <w:pPr>
        <w:pStyle w:val="BodyText"/>
      </w:pPr>
      <w:r>
        <w:t>El otro método aplicado se basó en un modelo de mortalidad relacional llamado TOPALS (Tool for Projecting Age-Specific rates using Linear Splines) (Beer (</w:t>
      </w:r>
      <w:hyperlink w:anchor="ref-deBeer2011">
        <w:r>
          <w:rPr>
            <w:rStyle w:val="Hyperlink"/>
          </w:rPr>
          <w:t>2011</w:t>
        </w:r>
      </w:hyperlink>
      <w:r>
        <w:t>)), que utiliza un método spline lineal para describir los ratios entre las probabilidades de muerte por edad de una población dada y un patrón. Una ventaja contra el enfoque logit clásico de Brass es que TOPALS es menos sensible al elegir el estándar. Gonzaga y Schmertmann (</w:t>
      </w:r>
      <w:hyperlink w:anchor="ref-Gonzaga_Schmertmann_2016">
        <w:r>
          <w:rPr>
            <w:rStyle w:val="Hyperlink"/>
          </w:rPr>
          <w:t>2016</w:t>
        </w:r>
      </w:hyperlink>
      <w:r>
        <w:t>) incluyeron esta idea en una regresión de Poisson en las tasas de mortalidad por edad simple, permitiendo intervalos de confianza para los resultados que tienen en cuenta la varianza por razones de baja exposición.</w:t>
      </w:r>
    </w:p>
    <w:p w:rsidR="001979FD" w:rsidRDefault="00B021F3">
      <w:pPr>
        <w:pStyle w:val="BodyText"/>
      </w:pPr>
      <w:r>
        <w:t xml:space="preserve">Específicamente, el vector de tasas de mortalidad en el área pequeña </w:t>
      </w:r>
      <m:oMath>
        <m:sSup>
          <m:sSupPr>
            <m:ctrlPr>
              <w:rPr>
                <w:rFonts w:ascii="Cambria Math" w:hAnsi="Cambria Math"/>
              </w:rPr>
            </m:ctrlPr>
          </m:sSupPr>
          <m:e>
            <m:r>
              <w:rPr>
                <w:rFonts w:ascii="Cambria Math" w:hAnsi="Cambria Math"/>
              </w:rPr>
              <m:t>m</m:t>
            </m:r>
          </m:e>
          <m:sup>
            <m:r>
              <w:rPr>
                <w:rFonts w:ascii="Cambria Math" w:hAnsi="Cambria Math"/>
              </w:rPr>
              <m:t>i</m:t>
            </m:r>
          </m:sup>
        </m:sSup>
        <m:r>
          <w:rPr>
            <w:rFonts w:ascii="Cambria Math" w:hAnsi="Cambria Math"/>
          </w:rPr>
          <m:t>(α)=</m:t>
        </m:r>
        <m:sSup>
          <m:sSupPr>
            <m:ctrlPr>
              <w:rPr>
                <w:rFonts w:ascii="Cambria Math" w:hAnsi="Cambria Math"/>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rPr>
            </m:ctrlPr>
          </m:sSupPr>
          <m:e>
            <m:r>
              <m:rPr>
                <m:sty m:val="p"/>
              </m:rPr>
              <w:rPr>
                <w:rFonts w:ascii="Cambria Math" w:hAnsi="Cambria Math"/>
              </w:rPr>
              <m:t>exp</m:t>
            </m:r>
          </m:e>
          <m:sup>
            <m:r>
              <w:rPr>
                <w:rFonts w:ascii="Cambria Math" w:hAnsi="Cambria Math"/>
              </w:rPr>
              <m:t>α</m:t>
            </m:r>
            <m:sSub>
              <m:sSubPr>
                <m:ctrlPr>
                  <w:rPr>
                    <w:rFonts w:ascii="Cambria Math" w:hAnsi="Cambria Math"/>
                  </w:rPr>
                </m:ctrlPr>
              </m:sSubPr>
              <m:e>
                <m:r>
                  <w:rPr>
                    <w:rFonts w:ascii="Cambria Math" w:hAnsi="Cambria Math"/>
                  </w:rPr>
                  <m:t>B</m:t>
                </m:r>
              </m:e>
              <m:sub>
                <m:r>
                  <w:rPr>
                    <w:rFonts w:ascii="Cambria Math" w:hAnsi="Cambria Math"/>
                  </w:rPr>
                  <m:t>x</m:t>
                </m:r>
              </m:sub>
            </m:sSub>
          </m:sup>
        </m:sSup>
      </m:oMath>
      <w:r>
        <w:t xml:space="preserve"> es una función de los “nodos” spline </w:t>
      </w:r>
      <m:oMath>
        <m:r>
          <w:rPr>
            <w:rFonts w:ascii="Cambria Math" w:hAnsi="Cambria Math"/>
          </w:rPr>
          <m:t>α</m:t>
        </m:r>
      </m:oMath>
      <w:r>
        <w:t xml:space="preserve">, que son las edades en las que se evaluará el desvío respecto al patrón estándar, siendo </w:t>
      </w:r>
      <m:oMath>
        <m:sSup>
          <m:sSupPr>
            <m:ctrlPr>
              <w:rPr>
                <w:rFonts w:ascii="Cambria Math" w:hAnsi="Cambria Math"/>
              </w:rPr>
            </m:ctrlPr>
          </m:sSupPr>
          <m:e>
            <m:r>
              <w:rPr>
                <w:rFonts w:ascii="Cambria Math" w:hAnsi="Cambria Math"/>
              </w:rPr>
              <m:t>m</m:t>
            </m:r>
          </m:e>
          <m:sup>
            <m:r>
              <w:rPr>
                <w:rFonts w:ascii="Cambria Math" w:hAnsi="Cambria Math"/>
              </w:rPr>
              <m:t>*</m:t>
            </m:r>
          </m:sup>
        </m:sSup>
      </m:oMath>
      <w:r>
        <w:t xml:space="preserve"> el vector de tasa de mortalidad estándar, y </w:t>
      </w:r>
      <m:oMath>
        <m:sSub>
          <m:sSubPr>
            <m:ctrlPr>
              <w:rPr>
                <w:rFonts w:ascii="Cambria Math" w:hAnsi="Cambria Math"/>
              </w:rPr>
            </m:ctrlPr>
          </m:sSubPr>
          <m:e>
            <m:r>
              <w:rPr>
                <w:rFonts w:ascii="Cambria Math" w:hAnsi="Cambria Math"/>
              </w:rPr>
              <m:t>B</m:t>
            </m:r>
          </m:e>
          <m:sub>
            <m:r>
              <w:rPr>
                <w:rFonts w:ascii="Cambria Math" w:hAnsi="Cambria Math"/>
              </w:rPr>
              <m:t>x</m:t>
            </m:r>
          </m:sub>
        </m:sSub>
      </m:oMath>
      <w:r>
        <w:t xml:space="preserve"> es la matriz B-spline que multiplicada por </w:t>
      </w:r>
      <m:oMath>
        <m:r>
          <w:rPr>
            <w:rFonts w:ascii="Cambria Math" w:hAnsi="Cambria Math"/>
          </w:rPr>
          <m:t>α</m:t>
        </m:r>
      </m:oMath>
      <w:r>
        <w:t xml:space="preserve"> brinda el desplazamiento lineal entre el logaritmo de ambas tasas.</w:t>
      </w:r>
    </w:p>
    <w:p w:rsidR="001979FD" w:rsidRDefault="00B021F3">
      <w:pPr>
        <w:pStyle w:val="BodyText"/>
      </w:pPr>
      <w:r>
        <w:t xml:space="preserve">La idea es suponer que </w:t>
      </w:r>
      <m:oMath>
        <m:sSub>
          <m:sSubPr>
            <m:ctrlPr>
              <w:rPr>
                <w:rFonts w:ascii="Cambria Math" w:hAnsi="Cambria Math"/>
              </w:rPr>
            </m:ctrlPr>
          </m:sSubPr>
          <m:e>
            <m:r>
              <w:rPr>
                <w:rFonts w:ascii="Cambria Math" w:hAnsi="Cambria Math"/>
              </w:rPr>
              <m:t>D</m:t>
            </m:r>
          </m:e>
          <m:sub>
            <m:r>
              <w:rPr>
                <w:rFonts w:ascii="Cambria Math" w:hAnsi="Cambria Math"/>
              </w:rPr>
              <m:t>x</m:t>
            </m:r>
          </m:sub>
        </m:sSub>
        <m:r>
          <w:rPr>
            <w:rFonts w:ascii="Cambria Math" w:hAnsi="Cambria Math"/>
          </w:rPr>
          <m:t>∼Poi(</m:t>
        </m:r>
        <m:sSub>
          <m:sSubPr>
            <m:ctrlPr>
              <w:rPr>
                <w:rFonts w:ascii="Cambria Math" w:hAnsi="Cambria Math"/>
              </w:rPr>
            </m:ctrlPr>
          </m:sSubPr>
          <m:e>
            <m:r>
              <w:rPr>
                <w:rFonts w:ascii="Cambria Math" w:hAnsi="Cambria Math"/>
              </w:rPr>
              <m:t>m</m:t>
            </m:r>
          </m:e>
          <m:sub>
            <m:r>
              <w:rPr>
                <w:rFonts w:ascii="Cambria Math" w:hAnsi="Cambria Math"/>
              </w:rPr>
              <m:t>x</m:t>
            </m:r>
          </m:sub>
        </m:sSub>
        <m:sSub>
          <m:sSubPr>
            <m:ctrlPr>
              <w:rPr>
                <w:rFonts w:ascii="Cambria Math" w:hAnsi="Cambria Math"/>
              </w:rPr>
            </m:ctrlPr>
          </m:sSubPr>
          <m:e>
            <m:r>
              <w:rPr>
                <w:rFonts w:ascii="Cambria Math" w:hAnsi="Cambria Math"/>
              </w:rPr>
              <m:t>N</m:t>
            </m:r>
          </m:e>
          <m:sub>
            <m:r>
              <w:rPr>
                <w:rFonts w:ascii="Cambria Math" w:hAnsi="Cambria Math"/>
              </w:rPr>
              <m:t>x</m:t>
            </m:r>
          </m:sub>
        </m:sSub>
        <m:r>
          <w:rPr>
            <w:rFonts w:ascii="Cambria Math" w:hAnsi="Cambria Math"/>
          </w:rPr>
          <m:t>)</m:t>
        </m:r>
      </m:oMath>
      <w:r>
        <w:t xml:space="preserve"> en cada área pequeña, construir la función de probabilidad usando las muertes y exposiciones observadas </w:t>
      </w:r>
      <m:oMath>
        <m:r>
          <m:rPr>
            <m:sty m:val="p"/>
          </m:rPr>
          <w:rPr>
            <w:rFonts w:ascii="Cambria Math" w:hAnsi="Cambria Math"/>
          </w:rPr>
          <m:t>log</m:t>
        </m:r>
        <m:r>
          <w:rPr>
            <w:rFonts w:ascii="Cambria Math" w:hAnsi="Cambria Math"/>
          </w:rPr>
          <m:t>(L(</m:t>
        </m:r>
        <m:sSub>
          <m:sSubPr>
            <m:ctrlPr>
              <w:rPr>
                <w:rFonts w:ascii="Cambria Math" w:hAnsi="Cambria Math"/>
              </w:rPr>
            </m:ctrlPr>
          </m:sSubPr>
          <m:e>
            <m:r>
              <w:rPr>
                <w:rFonts w:ascii="Cambria Math" w:hAnsi="Cambria Math"/>
              </w:rPr>
              <m:t>m</m:t>
            </m:r>
          </m:e>
          <m:sub>
            <m:r>
              <w:rPr>
                <w:rFonts w:ascii="Cambria Math" w:hAnsi="Cambria Math"/>
              </w:rPr>
              <m:t>x</m:t>
            </m:r>
          </m:sub>
        </m:sSub>
        <m:sSub>
          <m:sSubPr>
            <m:ctrlPr>
              <w:rPr>
                <w:rFonts w:ascii="Cambria Math" w:hAnsi="Cambria Math"/>
              </w:rPr>
            </m:ctrlPr>
          </m:sSubPr>
          <m:e>
            <m:r>
              <w:rPr>
                <w:rFonts w:ascii="Cambria Math" w:hAnsi="Cambria Math"/>
              </w:rPr>
              <m:t>N</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x</m:t>
            </m:r>
          </m:sub>
        </m:sSub>
        <m:r>
          <w:rPr>
            <w:rFonts w:ascii="Cambria Math" w:hAnsi="Cambria Math"/>
          </w:rPr>
          <m:t>))=</m:t>
        </m:r>
        <m:nary>
          <m:naryPr>
            <m:chr m:val="∑"/>
            <m:limLoc m:val="undOvr"/>
            <m:supHide m:val="1"/>
            <m:ctrlPr>
              <w:rPr>
                <w:rFonts w:ascii="Cambria Math" w:hAnsi="Cambria Math"/>
              </w:rPr>
            </m:ctrlPr>
          </m:naryPr>
          <m:sub>
            <m:r>
              <w:rPr>
                <w:rFonts w:ascii="Cambria Math" w:hAnsi="Cambria Math"/>
              </w:rPr>
              <m:t>∀x</m:t>
            </m:r>
          </m:sub>
          <m:sup>
            <m:r>
              <w:rPr>
                <w:rFonts w:ascii="Cambria Math" w:hAnsi="Cambria Math"/>
              </w:rPr>
              <m:t>​</m:t>
            </m:r>
          </m:sup>
          <m:e>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x</m:t>
                </m:r>
              </m:sub>
            </m:sSub>
            <m:sSub>
              <m:sSubPr>
                <m:ctrlPr>
                  <w:rPr>
                    <w:rFonts w:ascii="Cambria Math" w:hAnsi="Cambria Math"/>
                  </w:rPr>
                </m:ctrlPr>
              </m:sSubPr>
              <m:e>
                <m:r>
                  <w:rPr>
                    <w:rFonts w:ascii="Cambria Math" w:hAnsi="Cambria Math"/>
                  </w:rPr>
                  <m:t>N</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x</m:t>
                </m:r>
              </m:sub>
            </m:sSub>
            <m:r>
              <m:rPr>
                <m:sty m:val="p"/>
              </m:rP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x</m:t>
                </m:r>
              </m:sub>
            </m:sSub>
            <m:r>
              <m:rPr>
                <m:sty m:val="p"/>
              </m:rP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x</m:t>
                </m:r>
              </m:sub>
            </m:sSub>
            <m:r>
              <w:rPr>
                <w:rFonts w:ascii="Cambria Math" w:hAnsi="Cambria Math"/>
              </w:rPr>
              <m:t>)-</m:t>
            </m:r>
            <m:r>
              <m:rPr>
                <m:sty m:val="p"/>
              </m:rP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x</m:t>
                </m:r>
              </m:sub>
            </m:sSub>
            <m:r>
              <w:rPr>
                <w:rFonts w:ascii="Cambria Math" w:hAnsi="Cambria Math"/>
              </w:rPr>
              <m:t>!)]</m:t>
            </m:r>
          </m:e>
        </m:nary>
      </m:oMath>
      <w:r>
        <w:t xml:space="preserve">, pero expresando eso en función del parámetro </w:t>
      </w:r>
      <m:oMath>
        <m:r>
          <w:rPr>
            <w:rFonts w:ascii="Cambria Math" w:hAnsi="Cambria Math"/>
          </w:rPr>
          <m:t>α</m:t>
        </m:r>
      </m:oMath>
      <w:r>
        <w:t xml:space="preserve">, agregando una penalización por distancia desde el estándar y suavizando entre edades adyacentes. Se colocan nodos en edades más determinantes en el perfil de mrotalidad, para luego minimizar el log-likelihood: </w:t>
      </w:r>
      <m:oMath>
        <m:r>
          <w:rPr>
            <w:rFonts w:ascii="Cambria Math" w:hAnsi="Cambria Math"/>
          </w:rPr>
          <m:t>Q(α)=</m:t>
        </m:r>
        <m:nary>
          <m:naryPr>
            <m:chr m:val="∑"/>
            <m:limLoc m:val="undOvr"/>
            <m:supHide m:val="1"/>
            <m:ctrlPr>
              <w:rPr>
                <w:rFonts w:ascii="Cambria Math" w:hAnsi="Cambria Math"/>
              </w:rPr>
            </m:ctrlPr>
          </m:naryPr>
          <m:sub>
            <m:r>
              <w:rPr>
                <w:rFonts w:ascii="Cambria Math" w:hAnsi="Cambria Math"/>
              </w:rPr>
              <m:t>∀x</m:t>
            </m:r>
          </m:sub>
          <m:sup>
            <m:r>
              <w:rPr>
                <w:rFonts w:ascii="Cambria Math" w:hAnsi="Cambria Math"/>
              </w:rPr>
              <m:t>​</m:t>
            </m:r>
          </m:sup>
          <m:e>
            <m:r>
              <w:rPr>
                <w:rFonts w:ascii="Cambria Math" w:hAnsi="Cambria Math"/>
              </w:rPr>
              <m:t>[-m(α</m:t>
            </m:r>
            <m:sSub>
              <m:sSubPr>
                <m:ctrlPr>
                  <w:rPr>
                    <w:rFonts w:ascii="Cambria Math" w:hAnsi="Cambria Math"/>
                  </w:rPr>
                </m:ctrlPr>
              </m:sSubPr>
              <m:e>
                <m:r>
                  <w:rPr>
                    <w:rFonts w:ascii="Cambria Math" w:hAnsi="Cambria Math"/>
                  </w:rPr>
                  <m:t>)</m:t>
                </m:r>
              </m:e>
              <m:sub>
                <m:r>
                  <w:rPr>
                    <w:rFonts w:ascii="Cambria Math" w:hAnsi="Cambria Math"/>
                  </w:rPr>
                  <m:t>x</m:t>
                </m:r>
              </m:sub>
            </m:sSub>
            <m:sSub>
              <m:sSubPr>
                <m:ctrlPr>
                  <w:rPr>
                    <w:rFonts w:ascii="Cambria Math" w:hAnsi="Cambria Math"/>
                  </w:rPr>
                </m:ctrlPr>
              </m:sSubPr>
              <m:e>
                <m:r>
                  <w:rPr>
                    <w:rFonts w:ascii="Cambria Math" w:hAnsi="Cambria Math"/>
                  </w:rPr>
                  <m:t>N</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x</m:t>
                </m:r>
              </m:sub>
            </m:sSub>
            <m:r>
              <m:rPr>
                <m:sty m:val="p"/>
              </m:rPr>
              <w:rPr>
                <w:rFonts w:ascii="Cambria Math" w:hAnsi="Cambria Math"/>
              </w:rPr>
              <m:t>ln</m:t>
            </m:r>
            <m:r>
              <w:rPr>
                <w:rFonts w:ascii="Cambria Math" w:hAnsi="Cambria Math"/>
              </w:rPr>
              <m:t>(m(α</m:t>
            </m:r>
            <m:sSub>
              <m:sSubPr>
                <m:ctrlPr>
                  <w:rPr>
                    <w:rFonts w:ascii="Cambria Math" w:hAnsi="Cambria Math"/>
                  </w:rPr>
                </m:ctrlPr>
              </m:sSubPr>
              <m:e>
                <m:r>
                  <w:rPr>
                    <w:rFonts w:ascii="Cambria Math" w:hAnsi="Cambria Math"/>
                  </w:rPr>
                  <m:t>)</m:t>
                </m:r>
              </m:e>
              <m:sub>
                <m:r>
                  <w:rPr>
                    <w:rFonts w:ascii="Cambria Math" w:hAnsi="Cambria Math"/>
                  </w:rPr>
                  <m:t>x</m:t>
                </m:r>
              </m:sub>
            </m:sSub>
            <m:r>
              <w:rPr>
                <w:rFonts w:ascii="Cambria Math" w:hAnsi="Cambria Math"/>
              </w:rPr>
              <m:t>)]</m:t>
            </m:r>
          </m:e>
        </m:nary>
        <m:r>
          <w:rPr>
            <w:rFonts w:ascii="Cambria Math" w:hAnsi="Cambria Math"/>
          </w:rPr>
          <m:t>-</m:t>
        </m:r>
        <m:nary>
          <m:naryPr>
            <m:chr m:val="∑"/>
            <m:limLoc m:val="undOvr"/>
            <m:ctrlPr>
              <w:rPr>
                <w:rFonts w:ascii="Cambria Math" w:hAnsi="Cambria Math"/>
              </w:rPr>
            </m:ctrlPr>
          </m:naryPr>
          <m:sub>
            <m:r>
              <w:rPr>
                <w:rFonts w:ascii="Cambria Math" w:hAnsi="Cambria Math"/>
              </w:rPr>
              <m:t>k=0</m:t>
            </m:r>
          </m:sub>
          <m:sup>
            <m:r>
              <w:rPr>
                <w:rFonts w:ascii="Cambria Math" w:hAnsi="Cambria Math"/>
              </w:rPr>
              <m:t>5</m:t>
            </m:r>
          </m:sup>
          <m:e>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k+1</m:t>
                </m:r>
              </m:sub>
            </m:sSub>
            <m:sSup>
              <m:sSupPr>
                <m:ctrlPr>
                  <w:rPr>
                    <w:rFonts w:ascii="Cambria Math" w:hAnsi="Cambria Math"/>
                  </w:rPr>
                </m:ctrlPr>
              </m:sSupPr>
              <m:e>
                <m:r>
                  <w:rPr>
                    <w:rFonts w:ascii="Cambria Math" w:hAnsi="Cambria Math"/>
                  </w:rPr>
                  <m:t>)</m:t>
                </m:r>
              </m:e>
              <m:sup>
                <m:r>
                  <w:rPr>
                    <w:rFonts w:ascii="Cambria Math" w:hAnsi="Cambria Math"/>
                  </w:rPr>
                  <m:t>2</m:t>
                </m:r>
              </m:sup>
            </m:sSup>
          </m:e>
        </m:nary>
      </m:oMath>
      <w:r>
        <w:t>.</w:t>
      </w:r>
    </w:p>
    <w:p w:rsidR="001979FD" w:rsidRDefault="00B021F3">
      <w:pPr>
        <w:pStyle w:val="BodyText"/>
      </w:pPr>
      <w:r>
        <w:lastRenderedPageBreak/>
        <w:t xml:space="preserve">El método empírico bayesiano es particularmente apropiado en casos con pequeñas pocos casos locales, variaciones regionales significativas, altas correlaciones entre los componentes y relaciones espaciales conocidas (Assunção et al. </w:t>
      </w:r>
      <w:hyperlink w:anchor="ref-Assuncao2005">
        <w:r>
          <w:rPr>
            <w:rStyle w:val="Hyperlink"/>
          </w:rPr>
          <w:t>2005</w:t>
        </w:r>
      </w:hyperlink>
      <w:r>
        <w:t>). En el caso de la regresión TOPALS, la aplicación es más una técnica de suavización que un modelo de variabilidad espacial, por lo que se necesitan menos supuestos sobre las relaciones entre áreas.</w:t>
      </w:r>
    </w:p>
    <w:p w:rsidR="001979FD" w:rsidRDefault="00B021F3">
      <w:pPr>
        <w:pStyle w:val="BodyText"/>
      </w:pPr>
      <w:r>
        <w:t xml:space="preserve">Finalmente, como método básico, se aplicará el método de estandarización indirecta, quizás uno de los primeros enfoques para este problema (Arriaga </w:t>
      </w:r>
      <w:hyperlink w:anchor="ref-Arriaga2011">
        <w:r>
          <w:rPr>
            <w:rStyle w:val="Hyperlink"/>
          </w:rPr>
          <w:t>2011</w:t>
        </w:r>
      </w:hyperlink>
      <w:r>
        <w:t>). Se basa en cambiar solo el nivel del área principal para replicar las muertes observadas del área menor que se está estimando. Podría catalogarse como el más restrictivo de los modelos relacionales, aquel en el que no se tiene en cuenta ninguna información sobre la forma de la mortalidad por edad del área menor.</w:t>
      </w:r>
    </w:p>
    <w:p w:rsidR="001979FD" w:rsidRDefault="00B021F3">
      <w:pPr>
        <w:pStyle w:val="Heading1"/>
      </w:pPr>
      <w:bookmarkStart w:id="11" w:name="resultados"/>
      <w:r>
        <w:t>Resultados</w:t>
      </w:r>
      <w:bookmarkEnd w:id="11"/>
    </w:p>
    <w:p w:rsidR="001979FD" w:rsidRDefault="00B021F3">
      <w:pPr>
        <w:pStyle w:val="FirstParagraph"/>
      </w:pPr>
      <w:r>
        <w:t xml:space="preserve">Las estimaciones se calcularon para grupos quinquenales de edad (excepto el primer grupo, separado en 0 y 1-4) con 90 y más como grupo abierto final, en todos los departamentos de la Región Pampeana (excepto La Matanza y aquellos en CABA, por motivos ya expuestos). El método TOPALS fue pensado para ser aplicado en edades simples, pero en este caso debido a que no se corrigió la omisión en áreas pequeñas y con motivo de ser comparable con los demás métodos, se aplicó a edades quinquenales tomando nodos en los grupos 0, 5-9, 20-24, 40-44 y 60-64. En la </w:t>
      </w:r>
      <w:r w:rsidR="00637753">
        <w:t>Figura 5</w:t>
      </w:r>
      <w:r>
        <w:t xml:space="preserve"> se muestran cuatro ejemplos de ajuste.</w:t>
      </w:r>
    </w:p>
    <w:p w:rsidR="001979FD" w:rsidRDefault="00B021F3">
      <w:pPr>
        <w:pStyle w:val="CaptionedFigure"/>
      </w:pPr>
      <w:r>
        <w:rPr>
          <w:noProof/>
        </w:rPr>
        <w:drawing>
          <wp:inline distT="0" distB="0" distL="0" distR="0">
            <wp:extent cx="3810000" cy="2540000"/>
            <wp:effectExtent l="0" t="0" r="0" b="0"/>
            <wp:docPr id="5" name="Picture" descr="Estimación de la mortalidad por grupos de edad en departamentos de la Regiónn Pamepana, según método. Cuatro Casos. Fuente: elaboración propia en base a censo y estadísticas vitales."/>
            <wp:cNvGraphicFramePr/>
            <a:graphic xmlns:a="http://schemas.openxmlformats.org/drawingml/2006/main">
              <a:graphicData uri="http://schemas.openxmlformats.org/drawingml/2006/picture">
                <pic:pic xmlns:pic="http://schemas.openxmlformats.org/drawingml/2006/picture">
                  <pic:nvPicPr>
                    <pic:cNvPr id="0" name="Picture" descr="/Users/nicosacco/GitHub/academicos/research/SubnMort/analysis/plots/Ajuste2.pdf"/>
                    <pic:cNvPicPr>
                      <a:picLocks noChangeAspect="1" noChangeArrowheads="1"/>
                    </pic:cNvPicPr>
                  </pic:nvPicPr>
                  <pic:blipFill>
                    <a:blip r:embed="rId11"/>
                    <a:stretch>
                      <a:fillRect/>
                    </a:stretch>
                  </pic:blipFill>
                  <pic:spPr bwMode="auto">
                    <a:xfrm>
                      <a:off x="0" y="0"/>
                      <a:ext cx="3810000" cy="2540000"/>
                    </a:xfrm>
                    <a:prstGeom prst="rect">
                      <a:avLst/>
                    </a:prstGeom>
                    <a:noFill/>
                    <a:ln w="9525">
                      <a:noFill/>
                      <a:headEnd/>
                      <a:tailEnd/>
                    </a:ln>
                  </pic:spPr>
                </pic:pic>
              </a:graphicData>
            </a:graphic>
          </wp:inline>
        </w:drawing>
      </w:r>
    </w:p>
    <w:p w:rsidR="001979FD" w:rsidRDefault="00B021F3">
      <w:pPr>
        <w:pStyle w:val="ImageCaption"/>
      </w:pPr>
      <w:r>
        <w:t>Figura 5. Estimación de la mortalidad por grupos de edad en departamentos de la Regiónn Pamepana, según método. Cuatro Casos. Fuente: elaboración propia en base a censo y estadísticas vitales.</w:t>
      </w:r>
    </w:p>
    <w:p w:rsidR="001979FD" w:rsidRDefault="00B021F3">
      <w:pPr>
        <w:pStyle w:val="BodyText"/>
      </w:pPr>
      <w:r>
        <w:t xml:space="preserve">Tomaremos </w:t>
      </w:r>
      <m:oMath>
        <m:sSub>
          <m:sSubPr>
            <m:ctrlPr>
              <w:rPr>
                <w:rFonts w:ascii="Cambria Math" w:hAnsi="Cambria Math"/>
              </w:rPr>
            </m:ctrlPr>
          </m:sSubPr>
          <m:e>
            <m:r>
              <w:rPr>
                <w:rFonts w:ascii="Cambria Math" w:hAnsi="Cambria Math"/>
              </w:rPr>
              <m:t>e</m:t>
            </m:r>
          </m:e>
          <m:sub>
            <m:r>
              <w:rPr>
                <w:rFonts w:ascii="Cambria Math" w:hAnsi="Cambria Math"/>
              </w:rPr>
              <m:t>0</m:t>
            </m:r>
          </m:sub>
        </m:sSub>
      </m:oMath>
      <w:r>
        <w:t xml:space="preserve"> debido a que es la medida resumen más aceptada para comparar el nivel de mortalidad entre poblaciones a un momento determinado, y con fines conservadores debido a que el efecto de posibles problemas en edades adultas mayores (con mayor variabilidad en áreas pequeñas debido a su tamaño) tienen poco efecto en las estimaciones sobre </w:t>
      </w:r>
      <m:oMath>
        <m:sSub>
          <m:sSubPr>
            <m:ctrlPr>
              <w:rPr>
                <w:rFonts w:ascii="Cambria Math" w:hAnsi="Cambria Math"/>
              </w:rPr>
            </m:ctrlPr>
          </m:sSubPr>
          <m:e>
            <m:r>
              <w:rPr>
                <w:rFonts w:ascii="Cambria Math" w:hAnsi="Cambria Math"/>
              </w:rPr>
              <m:t>e</m:t>
            </m:r>
          </m:e>
          <m:sub>
            <m:r>
              <w:rPr>
                <w:rFonts w:ascii="Cambria Math" w:hAnsi="Cambria Math"/>
              </w:rPr>
              <m:t>0</m:t>
            </m:r>
          </m:sub>
        </m:sSub>
      </m:oMath>
      <w:r>
        <w:t xml:space="preserve"> en poblaciones donde la mortalidad infantil y juvenil puedan tener un peso relevante en el indicador (Wrycza y Baudisch </w:t>
      </w:r>
      <w:hyperlink w:anchor="ref-Wrycza2012">
        <w:r>
          <w:rPr>
            <w:rStyle w:val="Hyperlink"/>
          </w:rPr>
          <w:t>2012</w:t>
        </w:r>
      </w:hyperlink>
      <w:r>
        <w:t>).</w:t>
      </w:r>
    </w:p>
    <w:p w:rsidR="001979FD" w:rsidRDefault="00637753">
      <w:pPr>
        <w:pStyle w:val="BodyText"/>
      </w:pPr>
      <w:r>
        <w:lastRenderedPageBreak/>
        <w:t>Por un lado, l</w:t>
      </w:r>
      <w:r w:rsidR="00B021F3">
        <w:t xml:space="preserve">a correlación entre los métodos es clara: existe una gran similitud entre TOPALS y la estimación indirecta (0.97), pero menor en Bayes Empírico contra la estimación indirecta (0.84) y TOPALS (0.88) (Figura 6). Las principales diferencias se deben a que el método bayesiano tiende a tomar </w:t>
      </w:r>
      <w:r w:rsidR="00B021F3">
        <w:rPr>
          <w:i/>
        </w:rPr>
        <w:t>siempre</w:t>
      </w:r>
      <w:r w:rsidR="00B021F3">
        <w:t xml:space="preserve"> alguna información sobre el patrón de edad, suponiendo una correlación entre edades contiguas dado el comportamiento global del área mayor. En los dos restantes métodos, el patrón stándard es de mayor fuerza gravitatoria. Los departamentos donde se reportan las mayores diferencias son aquellos con pocas celdas distintas de cero (ver Cuadro </w:t>
      </w:r>
      <w:r>
        <w:t>6</w:t>
      </w:r>
      <w:r w:rsidR="00B021F3">
        <w:t xml:space="preserve"> en el Anexo).</w:t>
      </w:r>
    </w:p>
    <w:p w:rsidR="001979FD" w:rsidRDefault="00B021F3">
      <w:pPr>
        <w:pStyle w:val="CaptionedFigure"/>
      </w:pPr>
      <w:r>
        <w:rPr>
          <w:noProof/>
        </w:rPr>
        <w:drawing>
          <wp:inline distT="0" distB="0" distL="0" distR="0">
            <wp:extent cx="3810000" cy="2540000"/>
            <wp:effectExtent l="0" t="0" r="0" b="0"/>
            <wp:docPr id="6" name="Picture" descr="Estimaciones de mortalidad de los departamentos con mayores diferencias entre métodos. Fuente: elaboración porpia"/>
            <wp:cNvGraphicFramePr/>
            <a:graphic xmlns:a="http://schemas.openxmlformats.org/drawingml/2006/main">
              <a:graphicData uri="http://schemas.openxmlformats.org/drawingml/2006/picture">
                <pic:pic xmlns:pic="http://schemas.openxmlformats.org/drawingml/2006/picture">
                  <pic:nvPicPr>
                    <pic:cNvPr id="0" name="Picture" descr="/Users/nicosacco/GitHub/academicos/research/SubnMort/analysis/plots/AjusteFeos2.pdf"/>
                    <pic:cNvPicPr>
                      <a:picLocks noChangeAspect="1" noChangeArrowheads="1"/>
                    </pic:cNvPicPr>
                  </pic:nvPicPr>
                  <pic:blipFill>
                    <a:blip r:embed="rId12"/>
                    <a:stretch>
                      <a:fillRect/>
                    </a:stretch>
                  </pic:blipFill>
                  <pic:spPr bwMode="auto">
                    <a:xfrm>
                      <a:off x="0" y="0"/>
                      <a:ext cx="3810000" cy="2540000"/>
                    </a:xfrm>
                    <a:prstGeom prst="rect">
                      <a:avLst/>
                    </a:prstGeom>
                    <a:noFill/>
                    <a:ln w="9525">
                      <a:noFill/>
                      <a:headEnd/>
                      <a:tailEnd/>
                    </a:ln>
                  </pic:spPr>
                </pic:pic>
              </a:graphicData>
            </a:graphic>
          </wp:inline>
        </w:drawing>
      </w:r>
    </w:p>
    <w:p w:rsidR="001979FD" w:rsidRDefault="00B021F3">
      <w:pPr>
        <w:pStyle w:val="ImageCaption"/>
      </w:pPr>
      <w:r>
        <w:t>Figura 6. Estimaciones de mortalidad de los departamentos con mayores diferencias entre métodos. Fuente: elaboración porpia</w:t>
      </w:r>
    </w:p>
    <w:p w:rsidR="001979FD" w:rsidRDefault="00B021F3">
      <w:pPr>
        <w:pStyle w:val="BodyText"/>
      </w:pPr>
      <w:r>
        <w:t>Por otro lado, se siguió el procedimiento empleado por Gonzaga y Schmertmann (</w:t>
      </w:r>
      <w:hyperlink w:anchor="ref-Gonzaga_Schmertmann_2016">
        <w:r>
          <w:rPr>
            <w:rStyle w:val="Hyperlink"/>
          </w:rPr>
          <w:t>2016</w:t>
        </w:r>
      </w:hyperlink>
      <w:r>
        <w:t>), relacionando las defunciones del área mayor con las obtenidas mediante la agregación de las estimaciones para las áreas menores, en nuestro caso las siete regiones (</w:t>
      </w:r>
      <w:r w:rsidR="00637753">
        <w:t>Figura 9</w:t>
      </w:r>
      <w:r>
        <w:t>). Si bien los promedios de diferencias relativas son 0.3%, 0.3%, -0.1% para los métodos Indirecto, Bayesiano y TOPALS, se destaca mayor variabilidad en el segundo y tercero (especialmente en las regiones 5 y 6, siempre menor al 6% en primeras edades), y un patrón singular en el primero que sugiere un sesgo específico en algunos grupos (diferencia positivas y negativas cruzando el eje x en edades alrededor de 60, en regiones 1, 3 y 7).</w:t>
      </w:r>
    </w:p>
    <w:p w:rsidR="001979FD" w:rsidRDefault="00B021F3">
      <w:pPr>
        <w:pStyle w:val="BodyText"/>
      </w:pPr>
      <w:r>
        <w:t xml:space="preserve">En la Figura 7 se consideraron los resultados del método de bayesiano debido a presentar un escenario más conservador en el rango de estimaciones (futuras líneas de investigación deberían utilizar técnicas de simulación para llegar a conclusiones más sólidas, como se menciona al final del trabajo). Para tener en cuenta la aleatoriedad, se realizó un proceso bootstrap de los recuentos de muertes a partir de una distribución de Poisson en cada grupo etario. Esto permitió contar con percentiles de las funciones de la tabla de vida y específicamente de la esperanza de vida al nacer (ver </w:t>
      </w:r>
      <w:r w:rsidR="00637753">
        <w:t>Figura 7</w:t>
      </w:r>
      <w:r>
        <w:t xml:space="preserve"> y Cuadro </w:t>
      </w:r>
      <w:r w:rsidR="00250875">
        <w:t>6,</w:t>
      </w:r>
      <w:r>
        <w:t xml:space="preserve"> donde se muestran las estimaciones en el intervalo de 95%).</w:t>
      </w:r>
    </w:p>
    <w:p w:rsidR="001979FD" w:rsidRDefault="00B021F3">
      <w:pPr>
        <w:pStyle w:val="BodyText"/>
      </w:pPr>
      <w:r>
        <w:rPr>
          <w:noProof/>
        </w:rPr>
        <w:lastRenderedPageBreak/>
        <w:drawing>
          <wp:inline distT="0" distB="0" distL="0" distR="0">
            <wp:extent cx="3810000" cy="2540000"/>
            <wp:effectExtent l="0" t="0" r="0" b="0"/>
            <wp:docPr id="7" name="Picture" descr="Estimaciones de mortalidad por Provincia según departamentos. Fuente: elaboración porpia"/>
            <wp:cNvGraphicFramePr/>
            <a:graphic xmlns:a="http://schemas.openxmlformats.org/drawingml/2006/main">
              <a:graphicData uri="http://schemas.openxmlformats.org/drawingml/2006/picture">
                <pic:pic xmlns:pic="http://schemas.openxmlformats.org/drawingml/2006/picture">
                  <pic:nvPicPr>
                    <pic:cNvPr id="0" name="Picture" descr="/Users/nicosacco/GitHub/academicos/research/SubnMort/analysis/plots/BA.pdf"/>
                    <pic:cNvPicPr>
                      <a:picLocks noChangeAspect="1" noChangeArrowheads="1"/>
                    </pic:cNvPicPr>
                  </pic:nvPicPr>
                  <pic:blipFill>
                    <a:blip r:embed="rId13"/>
                    <a:stretch>
                      <a:fillRect/>
                    </a:stretch>
                  </pic:blipFill>
                  <pic:spPr bwMode="auto">
                    <a:xfrm>
                      <a:off x="0" y="0"/>
                      <a:ext cx="3810000" cy="2540000"/>
                    </a:xfrm>
                    <a:prstGeom prst="rect">
                      <a:avLst/>
                    </a:prstGeom>
                    <a:noFill/>
                    <a:ln w="9525">
                      <a:noFill/>
                      <a:headEnd/>
                      <a:tailEnd/>
                    </a:ln>
                  </pic:spPr>
                </pic:pic>
              </a:graphicData>
            </a:graphic>
          </wp:inline>
        </w:drawing>
      </w:r>
      <w:r>
        <w:rPr>
          <w:noProof/>
        </w:rPr>
        <w:drawing>
          <wp:inline distT="0" distB="0" distL="0" distR="0">
            <wp:extent cx="3810000" cy="2540000"/>
            <wp:effectExtent l="0" t="0" r="0" b="0"/>
            <wp:docPr id="8" name="Picture" descr="Estimaciones de mortalidad por Provincia según departamentos. Fuente: elaboración porpia"/>
            <wp:cNvGraphicFramePr/>
            <a:graphic xmlns:a="http://schemas.openxmlformats.org/drawingml/2006/main">
              <a:graphicData uri="http://schemas.openxmlformats.org/drawingml/2006/picture">
                <pic:pic xmlns:pic="http://schemas.openxmlformats.org/drawingml/2006/picture">
                  <pic:nvPicPr>
                    <pic:cNvPr id="0" name="Picture" descr="/Users/nicosacco/GitHub/academicos/research/SubnMort/analysis/plots/Córdoba.pdf"/>
                    <pic:cNvPicPr>
                      <a:picLocks noChangeAspect="1" noChangeArrowheads="1"/>
                    </pic:cNvPicPr>
                  </pic:nvPicPr>
                  <pic:blipFill>
                    <a:blip r:embed="rId14"/>
                    <a:stretch>
                      <a:fillRect/>
                    </a:stretch>
                  </pic:blipFill>
                  <pic:spPr bwMode="auto">
                    <a:xfrm>
                      <a:off x="0" y="0"/>
                      <a:ext cx="3810000" cy="2540000"/>
                    </a:xfrm>
                    <a:prstGeom prst="rect">
                      <a:avLst/>
                    </a:prstGeom>
                    <a:noFill/>
                    <a:ln w="9525">
                      <a:noFill/>
                      <a:headEnd/>
                      <a:tailEnd/>
                    </a:ln>
                  </pic:spPr>
                </pic:pic>
              </a:graphicData>
            </a:graphic>
          </wp:inline>
        </w:drawing>
      </w:r>
      <w:r>
        <w:rPr>
          <w:noProof/>
        </w:rPr>
        <w:drawing>
          <wp:inline distT="0" distB="0" distL="0" distR="0">
            <wp:extent cx="3810000" cy="2540000"/>
            <wp:effectExtent l="0" t="0" r="0" b="0"/>
            <wp:docPr id="9" name="Picture" descr="Estimaciones de mortalidad por Provincia según departamentos. Fuente: elaboración porpia"/>
            <wp:cNvGraphicFramePr/>
            <a:graphic xmlns:a="http://schemas.openxmlformats.org/drawingml/2006/main">
              <a:graphicData uri="http://schemas.openxmlformats.org/drawingml/2006/picture">
                <pic:pic xmlns:pic="http://schemas.openxmlformats.org/drawingml/2006/picture">
                  <pic:nvPicPr>
                    <pic:cNvPr id="0" name="Picture" descr="/Users/nicosacco/GitHub/academicos/research/SubnMort/analysis/plots/ER.pdf"/>
                    <pic:cNvPicPr>
                      <a:picLocks noChangeAspect="1" noChangeArrowheads="1"/>
                    </pic:cNvPicPr>
                  </pic:nvPicPr>
                  <pic:blipFill>
                    <a:blip r:embed="rId15"/>
                    <a:stretch>
                      <a:fillRect/>
                    </a:stretch>
                  </pic:blipFill>
                  <pic:spPr bwMode="auto">
                    <a:xfrm>
                      <a:off x="0" y="0"/>
                      <a:ext cx="3810000" cy="2540000"/>
                    </a:xfrm>
                    <a:prstGeom prst="rect">
                      <a:avLst/>
                    </a:prstGeom>
                    <a:noFill/>
                    <a:ln w="9525">
                      <a:noFill/>
                      <a:headEnd/>
                      <a:tailEnd/>
                    </a:ln>
                  </pic:spPr>
                </pic:pic>
              </a:graphicData>
            </a:graphic>
          </wp:inline>
        </w:drawing>
      </w:r>
      <w:r>
        <w:rPr>
          <w:noProof/>
        </w:rPr>
        <w:lastRenderedPageBreak/>
        <w:drawing>
          <wp:inline distT="0" distB="0" distL="0" distR="0">
            <wp:extent cx="3810000" cy="2540000"/>
            <wp:effectExtent l="0" t="0" r="0" b="0"/>
            <wp:docPr id="10" name="Picture" descr="Estimaciones de mortalidad por Provincia según departamentos. Fuente: elaboración porpia"/>
            <wp:cNvGraphicFramePr/>
            <a:graphic xmlns:a="http://schemas.openxmlformats.org/drawingml/2006/main">
              <a:graphicData uri="http://schemas.openxmlformats.org/drawingml/2006/picture">
                <pic:pic xmlns:pic="http://schemas.openxmlformats.org/drawingml/2006/picture">
                  <pic:nvPicPr>
                    <pic:cNvPr id="0" name="Picture" descr="/Users/nicosacco/GitHub/academicos/research/SubnMort/analysis/plots/Santa_Fe.pdf"/>
                    <pic:cNvPicPr>
                      <a:picLocks noChangeAspect="1" noChangeArrowheads="1"/>
                    </pic:cNvPicPr>
                  </pic:nvPicPr>
                  <pic:blipFill>
                    <a:blip r:embed="rId16"/>
                    <a:stretch>
                      <a:fillRect/>
                    </a:stretch>
                  </pic:blipFill>
                  <pic:spPr bwMode="auto">
                    <a:xfrm>
                      <a:off x="0" y="0"/>
                      <a:ext cx="3810000" cy="2540000"/>
                    </a:xfrm>
                    <a:prstGeom prst="rect">
                      <a:avLst/>
                    </a:prstGeom>
                    <a:noFill/>
                    <a:ln w="9525">
                      <a:noFill/>
                      <a:headEnd/>
                      <a:tailEnd/>
                    </a:ln>
                  </pic:spPr>
                </pic:pic>
              </a:graphicData>
            </a:graphic>
          </wp:inline>
        </w:drawing>
      </w:r>
      <w:r>
        <w:rPr>
          <w:noProof/>
        </w:rPr>
        <w:drawing>
          <wp:inline distT="0" distB="0" distL="0" distR="0">
            <wp:extent cx="3810000" cy="2540000"/>
            <wp:effectExtent l="0" t="0" r="0" b="0"/>
            <wp:docPr id="11" name="Picture" descr="Estimaciones de mortalidad por Provincia según departamentos. Fuente: elaboración porpia"/>
            <wp:cNvGraphicFramePr/>
            <a:graphic xmlns:a="http://schemas.openxmlformats.org/drawingml/2006/main">
              <a:graphicData uri="http://schemas.openxmlformats.org/drawingml/2006/picture">
                <pic:pic xmlns:pic="http://schemas.openxmlformats.org/drawingml/2006/picture">
                  <pic:nvPicPr>
                    <pic:cNvPr id="0" name="Picture" descr="/Users/nicosacco/GitHub/academicos/research/SubnMort/analysis/plots/La_Pampa.pdf"/>
                    <pic:cNvPicPr>
                      <a:picLocks noChangeAspect="1" noChangeArrowheads="1"/>
                    </pic:cNvPicPr>
                  </pic:nvPicPr>
                  <pic:blipFill>
                    <a:blip r:embed="rId17"/>
                    <a:stretch>
                      <a:fillRect/>
                    </a:stretch>
                  </pic:blipFill>
                  <pic:spPr bwMode="auto">
                    <a:xfrm>
                      <a:off x="0" y="0"/>
                      <a:ext cx="3810000" cy="2540000"/>
                    </a:xfrm>
                    <a:prstGeom prst="rect">
                      <a:avLst/>
                    </a:prstGeom>
                    <a:noFill/>
                    <a:ln w="9525">
                      <a:noFill/>
                      <a:headEnd/>
                      <a:tailEnd/>
                    </a:ln>
                  </pic:spPr>
                </pic:pic>
              </a:graphicData>
            </a:graphic>
          </wp:inline>
        </w:drawing>
      </w:r>
    </w:p>
    <w:p w:rsidR="001979FD" w:rsidRDefault="00B021F3">
      <w:pPr>
        <w:pStyle w:val="BodyText"/>
      </w:pPr>
      <w:r>
        <w:t>Puede verse que el ancho del intervalo se encuentra relacionado con el peso poblacional. Considerando esto, en el caso de Córdoba podemos decir que mientras Calamuchita poseía un promedio de años de vida al nacer de entre 77 y 78.3, Sobremonte poseía un promedio entre 73 y 75, con dos años de diferencia considerando los límites inferiores y superiores respectivamente. Futuros trabajos que relacionen ecológicamente estas medidas pueden potenciar el análisis socio-económico de las jerarquías halladas.</w:t>
      </w:r>
    </w:p>
    <w:p w:rsidR="001979FD" w:rsidRDefault="00F63471">
      <w:pPr>
        <w:pStyle w:val="Compact"/>
      </w:pPr>
      <w:r>
        <w:t xml:space="preserve">Cuadro 1. </w:t>
      </w:r>
      <w:r w:rsidR="00B021F3">
        <w:t>Resumen de estimaciones por provincia. Esperanza de vida al nacer. Región Pampeana. Años 2009-2011</w:t>
      </w:r>
    </w:p>
    <w:tbl>
      <w:tblPr>
        <w:tblStyle w:val="TableGrid"/>
        <w:tblW w:w="0" w:type="auto"/>
        <w:tblLook w:val="04A0" w:firstRow="1" w:lastRow="0" w:firstColumn="1" w:lastColumn="0" w:noHBand="0" w:noVBand="1"/>
      </w:tblPr>
      <w:tblGrid>
        <w:gridCol w:w="1878"/>
        <w:gridCol w:w="1879"/>
        <w:gridCol w:w="1852"/>
        <w:gridCol w:w="1876"/>
        <w:gridCol w:w="1865"/>
      </w:tblGrid>
      <w:tr w:rsidR="00B021F3" w:rsidRPr="00B021F3" w:rsidTr="00B021F3">
        <w:tc>
          <w:tcPr>
            <w:tcW w:w="1915" w:type="dxa"/>
          </w:tcPr>
          <w:p w:rsidR="00B021F3" w:rsidRPr="00B021F3" w:rsidRDefault="00B021F3" w:rsidP="00B021F3">
            <w:pPr>
              <w:pStyle w:val="Compact"/>
            </w:pPr>
            <w:r w:rsidRPr="00B021F3">
              <w:t>Provincia</w:t>
            </w:r>
          </w:p>
        </w:tc>
        <w:tc>
          <w:tcPr>
            <w:tcW w:w="1915" w:type="dxa"/>
          </w:tcPr>
          <w:p w:rsidR="00B021F3" w:rsidRPr="00B021F3" w:rsidRDefault="00B021F3" w:rsidP="00B021F3">
            <w:pPr>
              <w:pStyle w:val="Compact"/>
            </w:pPr>
            <w:r w:rsidRPr="00B021F3">
              <w:t>Promedio</w:t>
            </w:r>
          </w:p>
        </w:tc>
        <w:tc>
          <w:tcPr>
            <w:tcW w:w="1915" w:type="dxa"/>
          </w:tcPr>
          <w:p w:rsidR="00B021F3" w:rsidRPr="00B021F3" w:rsidRDefault="00B021F3" w:rsidP="00B021F3">
            <w:pPr>
              <w:pStyle w:val="Compact"/>
            </w:pPr>
            <w:r w:rsidRPr="00B021F3">
              <w:t>n</w:t>
            </w:r>
          </w:p>
        </w:tc>
        <w:tc>
          <w:tcPr>
            <w:tcW w:w="1915" w:type="dxa"/>
          </w:tcPr>
          <w:p w:rsidR="00B021F3" w:rsidRPr="00B021F3" w:rsidRDefault="00B021F3" w:rsidP="00B021F3">
            <w:pPr>
              <w:pStyle w:val="Compact"/>
            </w:pPr>
            <w:r w:rsidRPr="00B021F3">
              <w:t>Varianza</w:t>
            </w:r>
          </w:p>
        </w:tc>
        <w:tc>
          <w:tcPr>
            <w:tcW w:w="1916" w:type="dxa"/>
          </w:tcPr>
          <w:p w:rsidR="00B021F3" w:rsidRPr="00B021F3" w:rsidRDefault="00B021F3" w:rsidP="00B021F3">
            <w:pPr>
              <w:pStyle w:val="Compact"/>
            </w:pPr>
            <w:r w:rsidRPr="00B021F3">
              <w:t>Rango</w:t>
            </w:r>
          </w:p>
        </w:tc>
      </w:tr>
      <w:tr w:rsidR="00B021F3" w:rsidRPr="00B021F3" w:rsidTr="00B021F3">
        <w:tc>
          <w:tcPr>
            <w:tcW w:w="1915" w:type="dxa"/>
          </w:tcPr>
          <w:p w:rsidR="00B021F3" w:rsidRPr="00B021F3" w:rsidRDefault="00B021F3" w:rsidP="00B021F3">
            <w:pPr>
              <w:pStyle w:val="Compact"/>
            </w:pPr>
            <w:r w:rsidRPr="00B021F3">
              <w:t>Buenos Aires</w:t>
            </w:r>
          </w:p>
        </w:tc>
        <w:tc>
          <w:tcPr>
            <w:tcW w:w="1915" w:type="dxa"/>
          </w:tcPr>
          <w:p w:rsidR="00B021F3" w:rsidRPr="00B021F3" w:rsidRDefault="00B021F3" w:rsidP="00B021F3">
            <w:pPr>
              <w:pStyle w:val="Compact"/>
            </w:pPr>
            <w:r w:rsidRPr="00B021F3">
              <w:t>75.7</w:t>
            </w:r>
          </w:p>
        </w:tc>
        <w:tc>
          <w:tcPr>
            <w:tcW w:w="1915" w:type="dxa"/>
          </w:tcPr>
          <w:p w:rsidR="00B021F3" w:rsidRPr="00B021F3" w:rsidRDefault="00B021F3" w:rsidP="00B021F3">
            <w:pPr>
              <w:pStyle w:val="Compact"/>
            </w:pPr>
            <w:r w:rsidRPr="00B021F3">
              <w:t>134</w:t>
            </w:r>
          </w:p>
        </w:tc>
        <w:tc>
          <w:tcPr>
            <w:tcW w:w="1915" w:type="dxa"/>
          </w:tcPr>
          <w:p w:rsidR="00B021F3" w:rsidRPr="00B021F3" w:rsidRDefault="00B021F3" w:rsidP="00B021F3">
            <w:pPr>
              <w:pStyle w:val="Compact"/>
            </w:pPr>
            <w:r w:rsidRPr="00B021F3">
              <w:t>1.4</w:t>
            </w:r>
          </w:p>
        </w:tc>
        <w:tc>
          <w:tcPr>
            <w:tcW w:w="1916" w:type="dxa"/>
          </w:tcPr>
          <w:p w:rsidR="00B021F3" w:rsidRPr="00B021F3" w:rsidRDefault="00B021F3" w:rsidP="00B021F3">
            <w:pPr>
              <w:pStyle w:val="Compact"/>
            </w:pPr>
            <w:r w:rsidRPr="00B021F3">
              <w:t>6.3</w:t>
            </w:r>
          </w:p>
        </w:tc>
      </w:tr>
      <w:tr w:rsidR="00B021F3" w:rsidRPr="00B021F3" w:rsidTr="00B021F3">
        <w:tc>
          <w:tcPr>
            <w:tcW w:w="1915" w:type="dxa"/>
          </w:tcPr>
          <w:p w:rsidR="00B021F3" w:rsidRPr="00B021F3" w:rsidRDefault="00B021F3" w:rsidP="00B021F3">
            <w:pPr>
              <w:pStyle w:val="Compact"/>
            </w:pPr>
            <w:r w:rsidRPr="00B021F3">
              <w:t>Córdoba</w:t>
            </w:r>
          </w:p>
        </w:tc>
        <w:tc>
          <w:tcPr>
            <w:tcW w:w="1915" w:type="dxa"/>
          </w:tcPr>
          <w:p w:rsidR="00B021F3" w:rsidRPr="00B021F3" w:rsidRDefault="00B021F3" w:rsidP="00B021F3">
            <w:pPr>
              <w:pStyle w:val="Compact"/>
            </w:pPr>
            <w:r w:rsidRPr="00B021F3">
              <w:t>76.1</w:t>
            </w:r>
          </w:p>
        </w:tc>
        <w:tc>
          <w:tcPr>
            <w:tcW w:w="1915" w:type="dxa"/>
          </w:tcPr>
          <w:p w:rsidR="00B021F3" w:rsidRPr="00B021F3" w:rsidRDefault="00B021F3" w:rsidP="00B021F3">
            <w:pPr>
              <w:pStyle w:val="Compact"/>
            </w:pPr>
            <w:r w:rsidRPr="00B021F3">
              <w:t>27</w:t>
            </w:r>
          </w:p>
        </w:tc>
        <w:tc>
          <w:tcPr>
            <w:tcW w:w="1915" w:type="dxa"/>
          </w:tcPr>
          <w:p w:rsidR="00B021F3" w:rsidRPr="00B021F3" w:rsidRDefault="00B021F3" w:rsidP="00B021F3">
            <w:pPr>
              <w:pStyle w:val="Compact"/>
            </w:pPr>
            <w:r w:rsidRPr="00B021F3">
              <w:t>0.6</w:t>
            </w:r>
          </w:p>
        </w:tc>
        <w:tc>
          <w:tcPr>
            <w:tcW w:w="1916" w:type="dxa"/>
          </w:tcPr>
          <w:p w:rsidR="00B021F3" w:rsidRPr="00B021F3" w:rsidRDefault="00B021F3" w:rsidP="00B021F3">
            <w:pPr>
              <w:pStyle w:val="Compact"/>
            </w:pPr>
            <w:r w:rsidRPr="00B021F3">
              <w:t>3.5</w:t>
            </w:r>
          </w:p>
        </w:tc>
      </w:tr>
      <w:tr w:rsidR="00B021F3" w:rsidRPr="00B021F3" w:rsidTr="00B021F3">
        <w:tc>
          <w:tcPr>
            <w:tcW w:w="1915" w:type="dxa"/>
          </w:tcPr>
          <w:p w:rsidR="00B021F3" w:rsidRPr="00B021F3" w:rsidRDefault="00B021F3" w:rsidP="00B021F3">
            <w:pPr>
              <w:pStyle w:val="Compact"/>
            </w:pPr>
            <w:r w:rsidRPr="00B021F3">
              <w:t>Entre Ríos</w:t>
            </w:r>
          </w:p>
        </w:tc>
        <w:tc>
          <w:tcPr>
            <w:tcW w:w="1915" w:type="dxa"/>
          </w:tcPr>
          <w:p w:rsidR="00B021F3" w:rsidRPr="00B021F3" w:rsidRDefault="00B021F3" w:rsidP="00B021F3">
            <w:pPr>
              <w:pStyle w:val="Compact"/>
            </w:pPr>
            <w:r w:rsidRPr="00B021F3">
              <w:t>75.1</w:t>
            </w:r>
          </w:p>
        </w:tc>
        <w:tc>
          <w:tcPr>
            <w:tcW w:w="1915" w:type="dxa"/>
          </w:tcPr>
          <w:p w:rsidR="00B021F3" w:rsidRPr="00B021F3" w:rsidRDefault="00B021F3" w:rsidP="00B021F3">
            <w:pPr>
              <w:pStyle w:val="Compact"/>
            </w:pPr>
            <w:r w:rsidRPr="00B021F3">
              <w:t>18</w:t>
            </w:r>
          </w:p>
        </w:tc>
        <w:tc>
          <w:tcPr>
            <w:tcW w:w="1915" w:type="dxa"/>
          </w:tcPr>
          <w:p w:rsidR="00B021F3" w:rsidRPr="00B021F3" w:rsidRDefault="00B021F3" w:rsidP="00B021F3">
            <w:pPr>
              <w:pStyle w:val="Compact"/>
            </w:pPr>
            <w:r w:rsidRPr="00B021F3">
              <w:t>0.5</w:t>
            </w:r>
          </w:p>
        </w:tc>
        <w:tc>
          <w:tcPr>
            <w:tcW w:w="1916" w:type="dxa"/>
          </w:tcPr>
          <w:p w:rsidR="00B021F3" w:rsidRPr="00B021F3" w:rsidRDefault="00B021F3" w:rsidP="00B021F3">
            <w:pPr>
              <w:pStyle w:val="Compact"/>
            </w:pPr>
            <w:r w:rsidRPr="00B021F3">
              <w:t>2.2</w:t>
            </w:r>
          </w:p>
        </w:tc>
      </w:tr>
      <w:tr w:rsidR="00B021F3" w:rsidRPr="00B021F3" w:rsidTr="00B021F3">
        <w:tc>
          <w:tcPr>
            <w:tcW w:w="1915" w:type="dxa"/>
          </w:tcPr>
          <w:p w:rsidR="00B021F3" w:rsidRPr="00B021F3" w:rsidRDefault="00B021F3" w:rsidP="00B021F3">
            <w:pPr>
              <w:pStyle w:val="Compact"/>
            </w:pPr>
            <w:r w:rsidRPr="00B021F3">
              <w:t>La Pampa</w:t>
            </w:r>
          </w:p>
        </w:tc>
        <w:tc>
          <w:tcPr>
            <w:tcW w:w="1915" w:type="dxa"/>
          </w:tcPr>
          <w:p w:rsidR="00B021F3" w:rsidRPr="00B021F3" w:rsidRDefault="00B021F3" w:rsidP="00B021F3">
            <w:pPr>
              <w:pStyle w:val="Compact"/>
            </w:pPr>
            <w:r w:rsidRPr="00B021F3">
              <w:t>76.9</w:t>
            </w:r>
          </w:p>
        </w:tc>
        <w:tc>
          <w:tcPr>
            <w:tcW w:w="1915" w:type="dxa"/>
          </w:tcPr>
          <w:p w:rsidR="00B021F3" w:rsidRPr="00B021F3" w:rsidRDefault="00B021F3" w:rsidP="00B021F3">
            <w:pPr>
              <w:pStyle w:val="Compact"/>
            </w:pPr>
            <w:r w:rsidRPr="00B021F3">
              <w:t>23</w:t>
            </w:r>
          </w:p>
        </w:tc>
        <w:tc>
          <w:tcPr>
            <w:tcW w:w="1915" w:type="dxa"/>
          </w:tcPr>
          <w:p w:rsidR="00B021F3" w:rsidRPr="00B021F3" w:rsidRDefault="00B021F3" w:rsidP="00B021F3">
            <w:pPr>
              <w:pStyle w:val="Compact"/>
            </w:pPr>
            <w:r w:rsidRPr="00B021F3">
              <w:t>0.4</w:t>
            </w:r>
          </w:p>
        </w:tc>
        <w:tc>
          <w:tcPr>
            <w:tcW w:w="1916" w:type="dxa"/>
          </w:tcPr>
          <w:p w:rsidR="00B021F3" w:rsidRPr="00B021F3" w:rsidRDefault="00B021F3" w:rsidP="00B021F3">
            <w:pPr>
              <w:pStyle w:val="Compact"/>
            </w:pPr>
            <w:r w:rsidRPr="00B021F3">
              <w:t>2.7</w:t>
            </w:r>
          </w:p>
        </w:tc>
      </w:tr>
      <w:tr w:rsidR="00B021F3" w:rsidRPr="00B021F3" w:rsidTr="00B021F3">
        <w:tc>
          <w:tcPr>
            <w:tcW w:w="1915" w:type="dxa"/>
          </w:tcPr>
          <w:p w:rsidR="00B021F3" w:rsidRPr="00B021F3" w:rsidRDefault="00B021F3" w:rsidP="00B021F3">
            <w:pPr>
              <w:pStyle w:val="Compact"/>
            </w:pPr>
            <w:r w:rsidRPr="00B021F3">
              <w:t>Santa Fé</w:t>
            </w:r>
          </w:p>
        </w:tc>
        <w:tc>
          <w:tcPr>
            <w:tcW w:w="1915" w:type="dxa"/>
          </w:tcPr>
          <w:p w:rsidR="00B021F3" w:rsidRPr="00B021F3" w:rsidRDefault="00B021F3" w:rsidP="00B021F3">
            <w:pPr>
              <w:pStyle w:val="Compact"/>
            </w:pPr>
            <w:r w:rsidRPr="00B021F3">
              <w:t>75.4</w:t>
            </w:r>
          </w:p>
        </w:tc>
        <w:tc>
          <w:tcPr>
            <w:tcW w:w="1915" w:type="dxa"/>
          </w:tcPr>
          <w:p w:rsidR="00B021F3" w:rsidRPr="00B021F3" w:rsidRDefault="00B021F3" w:rsidP="00B021F3">
            <w:pPr>
              <w:pStyle w:val="Compact"/>
            </w:pPr>
            <w:r w:rsidRPr="00B021F3">
              <w:t>20</w:t>
            </w:r>
          </w:p>
        </w:tc>
        <w:tc>
          <w:tcPr>
            <w:tcW w:w="1915" w:type="dxa"/>
          </w:tcPr>
          <w:p w:rsidR="00B021F3" w:rsidRPr="00B021F3" w:rsidRDefault="00B021F3" w:rsidP="00B021F3">
            <w:pPr>
              <w:pStyle w:val="Compact"/>
            </w:pPr>
            <w:r w:rsidRPr="00B021F3">
              <w:t>1.1</w:t>
            </w:r>
          </w:p>
        </w:tc>
        <w:tc>
          <w:tcPr>
            <w:tcW w:w="1916" w:type="dxa"/>
          </w:tcPr>
          <w:p w:rsidR="00B021F3" w:rsidRPr="00B021F3" w:rsidRDefault="00B021F3" w:rsidP="00B021F3">
            <w:pPr>
              <w:pStyle w:val="Compact"/>
            </w:pPr>
            <w:r w:rsidRPr="00B021F3">
              <w:t>3.4</w:t>
            </w:r>
          </w:p>
        </w:tc>
      </w:tr>
    </w:tbl>
    <w:p w:rsidR="001979FD" w:rsidRDefault="00B021F3">
      <w:pPr>
        <w:pStyle w:val="Compact"/>
      </w:pPr>
      <w:r>
        <w:lastRenderedPageBreak/>
        <w:t>a El promedio y varianza no estan ponderados por población.</w:t>
      </w:r>
    </w:p>
    <w:p w:rsidR="001979FD" w:rsidRDefault="00B021F3">
      <w:pPr>
        <w:pStyle w:val="Compact"/>
      </w:pPr>
      <w:r>
        <w:t>b Buenos Aires no incluye La Matanza.</w:t>
      </w:r>
    </w:p>
    <w:p w:rsidR="001979FD" w:rsidRDefault="00B021F3">
      <w:pPr>
        <w:pStyle w:val="Compact"/>
      </w:pPr>
      <w:r>
        <w:t>c Fuente: elaboración propia en base a censo y estadísticas vitales.</w:t>
      </w:r>
    </w:p>
    <w:p w:rsidR="001979FD" w:rsidRDefault="00B021F3">
      <w:pPr>
        <w:pStyle w:val="BodyText"/>
      </w:pPr>
      <w:r>
        <w:t>Los resultados a su vez indican que la provincia de Buenos Aires fue la de mayor dispersión medida por el rango (distancia entre máximo y mínimo) y la varianza de los promedios (no ponderada poblacionalmente), como por el coeficiente de variación. Luego se ubica Santa Fé con un un ragno de 3.4, similar a Córdoba, pero con una varianza mayor para un un promedio menor.</w:t>
      </w:r>
    </w:p>
    <w:p w:rsidR="001979FD" w:rsidRDefault="00B021F3">
      <w:pPr>
        <w:pStyle w:val="Heading2"/>
      </w:pPr>
      <w:bookmarkStart w:id="12" w:name="la-provincia-de-buenos-aires"/>
      <w:r>
        <w:t>La provincia de Buenos Aires</w:t>
      </w:r>
      <w:bookmarkEnd w:id="12"/>
    </w:p>
    <w:p w:rsidR="001979FD" w:rsidRDefault="00B021F3">
      <w:pPr>
        <w:pStyle w:val="FirstParagraph"/>
      </w:pPr>
      <w:r>
        <w:t xml:space="preserve">¿Qué nos permiten decir las estimaciones? Buenos Aires es la provincia más poblada de Argentina, conteniendo 135 áreas administrativas. En la tabla previa  se mostró su gran heterogeneidad (considerando 134 departamentos), con un rango estimado de esperanza de vida al nacer de más de 6 años. La provincia se puede dividir entre el área del Gran Buenos Aires compuesta por 24 departamentos (área urbana que rodea a CABA) y el resto de la superficie, con características muy disímiles. Para inspeccionar un poco el significado de los resultados, en la Figura </w:t>
      </w:r>
      <w:r w:rsidR="00637753">
        <w:t xml:space="preserve">7 </w:t>
      </w:r>
      <w:r>
        <w:t>describimos tres jurisdicciones con exposición significativa y ubicadas a lo largo de la distribución: San Isidro, General Pueyrredón y Moreno.</w:t>
      </w:r>
    </w:p>
    <w:p w:rsidR="001979FD" w:rsidRDefault="00B021F3">
      <w:pPr>
        <w:pStyle w:val="CaptionedFigure"/>
      </w:pPr>
      <w:r>
        <w:rPr>
          <w:noProof/>
        </w:rPr>
        <w:drawing>
          <wp:inline distT="0" distB="0" distL="0" distR="0">
            <wp:extent cx="3810000" cy="2540000"/>
            <wp:effectExtent l="0" t="0" r="0" b="0"/>
            <wp:docPr id="12" name="Picture" descr="Tasas de mortalidad según áreas seleccionadas de la Provincia de Buenos Aires. Fuente: elaboración propia"/>
            <wp:cNvGraphicFramePr/>
            <a:graphic xmlns:a="http://schemas.openxmlformats.org/drawingml/2006/main">
              <a:graphicData uri="http://schemas.openxmlformats.org/drawingml/2006/picture">
                <pic:pic xmlns:pic="http://schemas.openxmlformats.org/drawingml/2006/picture">
                  <pic:nvPicPr>
                    <pic:cNvPr id="0" name="Picture" descr="/Users/nicosacco/GitHub/academicos/research/SubnMort/analysis/plots/SanIsyMoreno.pdf"/>
                    <pic:cNvPicPr>
                      <a:picLocks noChangeAspect="1" noChangeArrowheads="1"/>
                    </pic:cNvPicPr>
                  </pic:nvPicPr>
                  <pic:blipFill>
                    <a:blip r:embed="rId18"/>
                    <a:stretch>
                      <a:fillRect/>
                    </a:stretch>
                  </pic:blipFill>
                  <pic:spPr bwMode="auto">
                    <a:xfrm>
                      <a:off x="0" y="0"/>
                      <a:ext cx="3810000" cy="2540000"/>
                    </a:xfrm>
                    <a:prstGeom prst="rect">
                      <a:avLst/>
                    </a:prstGeom>
                    <a:noFill/>
                    <a:ln w="9525">
                      <a:noFill/>
                      <a:headEnd/>
                      <a:tailEnd/>
                    </a:ln>
                  </pic:spPr>
                </pic:pic>
              </a:graphicData>
            </a:graphic>
          </wp:inline>
        </w:drawing>
      </w:r>
    </w:p>
    <w:p w:rsidR="001979FD" w:rsidRDefault="00F63471">
      <w:pPr>
        <w:pStyle w:val="ImageCaption"/>
      </w:pPr>
      <w:r>
        <w:t xml:space="preserve">Figura 7. </w:t>
      </w:r>
      <w:r w:rsidR="00B021F3">
        <w:t>Tasas de mortalidad según áreas seleccionadas de la Provincia de Buenos Aires. Fuente: elaboración propia</w:t>
      </w:r>
    </w:p>
    <w:p w:rsidR="001979FD" w:rsidRDefault="00B021F3">
      <w:pPr>
        <w:pStyle w:val="BodyText"/>
      </w:pPr>
      <w:r>
        <w:t xml:space="preserve">Si comparamos la mediana de las tasas por edad, Moreno presenta una mayor mortalidad infantil pero también un mayor riesgo en adultos mayores. </w:t>
      </w:r>
      <w:r>
        <w:rPr>
          <w:i/>
        </w:rPr>
        <w:t>A priori</w:t>
      </w:r>
      <w:r>
        <w:t>, no hay ninguna razón para creer en una exposición con omisión diferencial en mayores de 40 años de edad, por lo que probablemente este sea un patrón de mortalidad a tener en cuenta. En el caso de San Isidro, con la mayor esperanza de vida al nacer de este grupo, presentó la curva más baja en el rango de edad típico de causas externas. Finalmente, Gral. Pueyrredón tuvo la peor posición en el rango de edad de 5 a 25 años, edades con un porcentaje importante de mortalidad por causas prevenibles. En términos estadísticos, dado el modelo empleado, los rangos de edad donde se pueden ensayar comparaciones jerárquicas entre las tres jurisdicciones tomadas son aquellos donde los polígonos no se solapan: infantil y adulta mayor a 45 años, y 15-24 entre San Isidro y Gral. Pueyrredón.</w:t>
      </w:r>
    </w:p>
    <w:p w:rsidR="001979FD" w:rsidRDefault="00B021F3">
      <w:pPr>
        <w:pStyle w:val="Heading1"/>
      </w:pPr>
      <w:bookmarkStart w:id="13" w:name="limitaciones-y-trabajo-futuro"/>
      <w:r>
        <w:lastRenderedPageBreak/>
        <w:t>Limitaciones y Trabajo futuro</w:t>
      </w:r>
      <w:bookmarkEnd w:id="13"/>
    </w:p>
    <w:p w:rsidR="001979FD" w:rsidRDefault="00B021F3">
      <w:pPr>
        <w:pStyle w:val="FirstParagraph"/>
      </w:pPr>
      <w:r>
        <w:t>Una de las limitaciones de esta propuesta es que se desconoce el nivel de cobertura de las áreas menores. Se realizó un análisis de datos desconocidos en el registro de defunciones y algunas comprobaciones visuales sobre la consistencia entre un indicador censal socioeconómico (NBI) y estimaciones indirectas de mortalidad infantil con el fin de detectar posibles anomalías, pero solo enfocándose en los departamentos de gran volumen debido a las propiedades estadísticas de los métodos. El costo fue grande: se dejó fuera de la estimación al departamento más grande del país y a la Ciudad Autónoma de Buenos Aires, y no se desagregó por sexo el ejercicio. Correcciones sobre los datos deben realizarse a partir de información externa si se deciden incorporar en futuras investigaciones que apliquen al período considerado.</w:t>
      </w:r>
    </w:p>
    <w:p w:rsidR="001979FD" w:rsidRDefault="00B021F3">
      <w:pPr>
        <w:pStyle w:val="BodyText"/>
      </w:pPr>
      <w:r>
        <w:t>En investigaciones ulteriores, otros análisis serán necesarios. Por un lado, para realizar una comparación metodológica robusta podrían simularse perfiles de mortalidad según tablas modelo, en diferentes escalas y patrones de omisión, incorporando otros desarrollos recientes al análisis (por ejemplo Alexander (</w:t>
      </w:r>
      <w:hyperlink w:anchor="ref-Alexander2017">
        <w:r>
          <w:rPr>
            <w:rStyle w:val="Hyperlink"/>
          </w:rPr>
          <w:t>2017</w:t>
        </w:r>
      </w:hyperlink>
      <w:r>
        <w:t>)). Por otro lado, el censo de población próximo (ronda 2020) permitirá realizar este ejercicio dando pautas para apoyar o no la hipótesis de convergencia señalada en la introducción.</w:t>
      </w:r>
    </w:p>
    <w:p w:rsidR="001979FD" w:rsidRDefault="00B021F3">
      <w:pPr>
        <w:pStyle w:val="Heading1"/>
      </w:pPr>
      <w:bookmarkStart w:id="14" w:name="conclusiones"/>
      <w:r>
        <w:t>Conclusiones</w:t>
      </w:r>
      <w:bookmarkEnd w:id="14"/>
    </w:p>
    <w:p w:rsidR="001979FD" w:rsidRDefault="00B021F3">
      <w:pPr>
        <w:pStyle w:val="FirstParagraph"/>
      </w:pPr>
      <w:r>
        <w:t xml:space="preserve">Los antecedentes de estimación en áreas pequeñas son escasos en Argentina. Decidimos comenzar con la Región Pampeana debido a su participación poblacional del país. Aplicamos tres métodos para estimar la estructura y el nivel de mortalidad, y realizamos verificaciones de consistencia previas para descartar grandes problemas. Las principales diferencias entre los métodos se deben a que el método bayesiano empírico tiende a tomar siempre alguna información sobre el patrón de edad del área menor, pero a su vez con un poco de menor consistencia en lo agregado. Se ensayó un análisis comparativo para el caso de Buenos Aires, caracterizando </w:t>
      </w:r>
      <w:r w:rsidR="00E23A84">
        <w:t>tres</w:t>
      </w:r>
      <w:r>
        <w:t xml:space="preserve"> departamentos y cuantificando diferentes perfiles de mortalidad, aunque con reparos estadísticos.</w:t>
      </w:r>
    </w:p>
    <w:p w:rsidR="001979FD" w:rsidRDefault="00B021F3">
      <w:pPr>
        <w:pStyle w:val="BodyText"/>
      </w:pPr>
      <w:r>
        <w:t xml:space="preserve">En la búsqueda de información sobre heterogeneidad intraprovincial en la mortalidad hay decisiones que tomar en el numerador y denominador de las tasas por edad. Hay un límite en lo que podemos concluir, pero resulta necesario remarcar cuestiones relativas a aquellas áreas en desventaja. </w:t>
      </w:r>
      <w:r w:rsidR="004D4661" w:rsidRPr="004D4661">
        <w:t>Este puede ser un punto de partida para dar prioridades en el diseño de políticas de salud a nivel local y dar pie a futuras investigaciones que aporten tanto sobre la calidad de datos como en los aspectos metodológicos de áreas menores.</w:t>
      </w:r>
    </w:p>
    <w:p w:rsidR="001979FD" w:rsidRDefault="00B021F3">
      <w:pPr>
        <w:pStyle w:val="Heading2"/>
      </w:pPr>
      <w:bookmarkStart w:id="15" w:name="anexo"/>
      <w:r>
        <w:t>Anexo</w:t>
      </w:r>
      <w:bookmarkEnd w:id="15"/>
    </w:p>
    <w:p w:rsidR="001979FD" w:rsidRDefault="004D4661">
      <w:pPr>
        <w:pStyle w:val="Compact"/>
      </w:pPr>
      <w:r>
        <w:t xml:space="preserve">Cuadro 2. </w:t>
      </w:r>
      <w:r w:rsidR="00B021F3">
        <w:t>Provincias según Departamento de residencia desconocido. Región Pampeana. Años 2009-2011</w:t>
      </w:r>
    </w:p>
    <w:tbl>
      <w:tblPr>
        <w:tblStyle w:val="TableGrid"/>
        <w:tblW w:w="0" w:type="auto"/>
        <w:tblLook w:val="04A0" w:firstRow="1" w:lastRow="0" w:firstColumn="1" w:lastColumn="0" w:noHBand="0" w:noVBand="1"/>
      </w:tblPr>
      <w:tblGrid>
        <w:gridCol w:w="4671"/>
        <w:gridCol w:w="4679"/>
      </w:tblGrid>
      <w:tr w:rsidR="00F63471" w:rsidRPr="00F63471" w:rsidTr="00F63471">
        <w:tc>
          <w:tcPr>
            <w:tcW w:w="4788" w:type="dxa"/>
          </w:tcPr>
          <w:p w:rsidR="00F63471" w:rsidRPr="00F63471" w:rsidRDefault="00F63471" w:rsidP="00743DA0">
            <w:pPr>
              <w:pStyle w:val="Compact"/>
            </w:pPr>
            <w:r w:rsidRPr="00F63471">
              <w:t>Provincia</w:t>
            </w:r>
          </w:p>
        </w:tc>
        <w:tc>
          <w:tcPr>
            <w:tcW w:w="4788" w:type="dxa"/>
          </w:tcPr>
          <w:p w:rsidR="00F63471" w:rsidRPr="00F63471" w:rsidRDefault="00F63471" w:rsidP="00743DA0">
            <w:pPr>
              <w:pStyle w:val="Compact"/>
            </w:pPr>
            <w:r w:rsidRPr="00F63471">
              <w:t>Desconocido %</w:t>
            </w:r>
          </w:p>
        </w:tc>
      </w:tr>
      <w:tr w:rsidR="00F63471" w:rsidRPr="00F63471" w:rsidTr="00F63471">
        <w:tc>
          <w:tcPr>
            <w:tcW w:w="4788" w:type="dxa"/>
          </w:tcPr>
          <w:p w:rsidR="00F63471" w:rsidRPr="00F63471" w:rsidRDefault="00F63471" w:rsidP="00743DA0">
            <w:pPr>
              <w:pStyle w:val="Compact"/>
            </w:pPr>
            <w:r w:rsidRPr="00F63471">
              <w:t>Ciudad Autónoma de Buenos Aires</w:t>
            </w:r>
          </w:p>
        </w:tc>
        <w:tc>
          <w:tcPr>
            <w:tcW w:w="4788" w:type="dxa"/>
          </w:tcPr>
          <w:p w:rsidR="00F63471" w:rsidRPr="00F63471" w:rsidRDefault="00F63471" w:rsidP="00743DA0">
            <w:pPr>
              <w:pStyle w:val="Compact"/>
            </w:pPr>
            <w:r w:rsidRPr="00F63471">
              <w:t>8.6</w:t>
            </w:r>
          </w:p>
        </w:tc>
      </w:tr>
      <w:tr w:rsidR="00F63471" w:rsidRPr="00F63471" w:rsidTr="00F63471">
        <w:tc>
          <w:tcPr>
            <w:tcW w:w="4788" w:type="dxa"/>
          </w:tcPr>
          <w:p w:rsidR="00F63471" w:rsidRPr="00F63471" w:rsidRDefault="00F63471" w:rsidP="00743DA0">
            <w:pPr>
              <w:pStyle w:val="Compact"/>
            </w:pPr>
            <w:r w:rsidRPr="00F63471">
              <w:t>Buenos Aires</w:t>
            </w:r>
          </w:p>
        </w:tc>
        <w:tc>
          <w:tcPr>
            <w:tcW w:w="4788" w:type="dxa"/>
          </w:tcPr>
          <w:p w:rsidR="00F63471" w:rsidRPr="00F63471" w:rsidRDefault="00F63471" w:rsidP="00743DA0">
            <w:pPr>
              <w:pStyle w:val="Compact"/>
            </w:pPr>
            <w:r w:rsidRPr="00F63471">
              <w:t>0.9</w:t>
            </w:r>
          </w:p>
        </w:tc>
      </w:tr>
      <w:tr w:rsidR="00F63471" w:rsidRPr="00F63471" w:rsidTr="00F63471">
        <w:tc>
          <w:tcPr>
            <w:tcW w:w="4788" w:type="dxa"/>
          </w:tcPr>
          <w:p w:rsidR="00F63471" w:rsidRPr="00F63471" w:rsidRDefault="00F63471" w:rsidP="00743DA0">
            <w:pPr>
              <w:pStyle w:val="Compact"/>
            </w:pPr>
            <w:r w:rsidRPr="00F63471">
              <w:t>Catamarca</w:t>
            </w:r>
          </w:p>
        </w:tc>
        <w:tc>
          <w:tcPr>
            <w:tcW w:w="4788" w:type="dxa"/>
          </w:tcPr>
          <w:p w:rsidR="00F63471" w:rsidRPr="00F63471" w:rsidRDefault="00F63471" w:rsidP="00743DA0">
            <w:pPr>
              <w:pStyle w:val="Compact"/>
            </w:pPr>
            <w:r w:rsidRPr="00F63471">
              <w:t>0.7</w:t>
            </w:r>
          </w:p>
        </w:tc>
      </w:tr>
      <w:tr w:rsidR="00F63471" w:rsidRPr="00F63471" w:rsidTr="00F63471">
        <w:tc>
          <w:tcPr>
            <w:tcW w:w="4788" w:type="dxa"/>
          </w:tcPr>
          <w:p w:rsidR="00F63471" w:rsidRPr="00F63471" w:rsidRDefault="00F63471" w:rsidP="00743DA0">
            <w:pPr>
              <w:pStyle w:val="Compact"/>
            </w:pPr>
            <w:r w:rsidRPr="00F63471">
              <w:lastRenderedPageBreak/>
              <w:t>Córdoba</w:t>
            </w:r>
          </w:p>
        </w:tc>
        <w:tc>
          <w:tcPr>
            <w:tcW w:w="4788" w:type="dxa"/>
          </w:tcPr>
          <w:p w:rsidR="00F63471" w:rsidRPr="00F63471" w:rsidRDefault="00F63471" w:rsidP="00743DA0">
            <w:pPr>
              <w:pStyle w:val="Compact"/>
            </w:pPr>
            <w:r w:rsidRPr="00F63471">
              <w:t>0.3</w:t>
            </w:r>
          </w:p>
        </w:tc>
      </w:tr>
      <w:tr w:rsidR="00F63471" w:rsidRPr="00F63471" w:rsidTr="00F63471">
        <w:tc>
          <w:tcPr>
            <w:tcW w:w="4788" w:type="dxa"/>
          </w:tcPr>
          <w:p w:rsidR="00F63471" w:rsidRPr="00F63471" w:rsidRDefault="00F63471" w:rsidP="00743DA0">
            <w:pPr>
              <w:pStyle w:val="Compact"/>
            </w:pPr>
            <w:r w:rsidRPr="00F63471">
              <w:t>Corrientes</w:t>
            </w:r>
          </w:p>
        </w:tc>
        <w:tc>
          <w:tcPr>
            <w:tcW w:w="4788" w:type="dxa"/>
          </w:tcPr>
          <w:p w:rsidR="00F63471" w:rsidRPr="00F63471" w:rsidRDefault="00F63471" w:rsidP="00743DA0">
            <w:pPr>
              <w:pStyle w:val="Compact"/>
            </w:pPr>
            <w:r w:rsidRPr="00F63471">
              <w:t>1.0</w:t>
            </w:r>
          </w:p>
        </w:tc>
      </w:tr>
      <w:tr w:rsidR="00F63471" w:rsidRPr="00F63471" w:rsidTr="00F63471">
        <w:tc>
          <w:tcPr>
            <w:tcW w:w="4788" w:type="dxa"/>
          </w:tcPr>
          <w:p w:rsidR="00F63471" w:rsidRPr="00F63471" w:rsidRDefault="00F63471" w:rsidP="00743DA0">
            <w:pPr>
              <w:pStyle w:val="Compact"/>
            </w:pPr>
            <w:r w:rsidRPr="00F63471">
              <w:t>Chaco</w:t>
            </w:r>
          </w:p>
        </w:tc>
        <w:tc>
          <w:tcPr>
            <w:tcW w:w="4788" w:type="dxa"/>
          </w:tcPr>
          <w:p w:rsidR="00F63471" w:rsidRPr="00F63471" w:rsidRDefault="00F63471" w:rsidP="00743DA0">
            <w:pPr>
              <w:pStyle w:val="Compact"/>
            </w:pPr>
            <w:r w:rsidRPr="00F63471">
              <w:t>0.8</w:t>
            </w:r>
          </w:p>
        </w:tc>
      </w:tr>
      <w:tr w:rsidR="00F63471" w:rsidRPr="00F63471" w:rsidTr="00F63471">
        <w:tc>
          <w:tcPr>
            <w:tcW w:w="4788" w:type="dxa"/>
          </w:tcPr>
          <w:p w:rsidR="00F63471" w:rsidRPr="00F63471" w:rsidRDefault="00F63471" w:rsidP="00743DA0">
            <w:pPr>
              <w:pStyle w:val="Compact"/>
            </w:pPr>
            <w:r w:rsidRPr="00F63471">
              <w:t>Chubut</w:t>
            </w:r>
          </w:p>
        </w:tc>
        <w:tc>
          <w:tcPr>
            <w:tcW w:w="4788" w:type="dxa"/>
          </w:tcPr>
          <w:p w:rsidR="00F63471" w:rsidRPr="00F63471" w:rsidRDefault="00F63471" w:rsidP="00743DA0">
            <w:pPr>
              <w:pStyle w:val="Compact"/>
            </w:pPr>
            <w:r w:rsidRPr="00F63471">
              <w:t>1.5</w:t>
            </w:r>
          </w:p>
        </w:tc>
      </w:tr>
      <w:tr w:rsidR="00F63471" w:rsidRPr="00F63471" w:rsidTr="00F63471">
        <w:tc>
          <w:tcPr>
            <w:tcW w:w="4788" w:type="dxa"/>
          </w:tcPr>
          <w:p w:rsidR="00F63471" w:rsidRPr="00F63471" w:rsidRDefault="00F63471" w:rsidP="00743DA0">
            <w:pPr>
              <w:pStyle w:val="Compact"/>
            </w:pPr>
            <w:r w:rsidRPr="00F63471">
              <w:t>Entre Ríos</w:t>
            </w:r>
          </w:p>
        </w:tc>
        <w:tc>
          <w:tcPr>
            <w:tcW w:w="4788" w:type="dxa"/>
          </w:tcPr>
          <w:p w:rsidR="00F63471" w:rsidRPr="00F63471" w:rsidRDefault="00F63471" w:rsidP="00743DA0">
            <w:pPr>
              <w:pStyle w:val="Compact"/>
            </w:pPr>
            <w:r w:rsidRPr="00F63471">
              <w:t>0.7</w:t>
            </w:r>
          </w:p>
        </w:tc>
      </w:tr>
      <w:tr w:rsidR="00F63471" w:rsidRPr="00F63471" w:rsidTr="00F63471">
        <w:tc>
          <w:tcPr>
            <w:tcW w:w="4788" w:type="dxa"/>
          </w:tcPr>
          <w:p w:rsidR="00F63471" w:rsidRPr="00F63471" w:rsidRDefault="00F63471" w:rsidP="00743DA0">
            <w:pPr>
              <w:pStyle w:val="Compact"/>
            </w:pPr>
            <w:r w:rsidRPr="00F63471">
              <w:t>Formosa</w:t>
            </w:r>
          </w:p>
        </w:tc>
        <w:tc>
          <w:tcPr>
            <w:tcW w:w="4788" w:type="dxa"/>
          </w:tcPr>
          <w:p w:rsidR="00F63471" w:rsidRPr="00F63471" w:rsidRDefault="00F63471" w:rsidP="00743DA0">
            <w:pPr>
              <w:pStyle w:val="Compact"/>
            </w:pPr>
            <w:r w:rsidRPr="00F63471">
              <w:t>0.9</w:t>
            </w:r>
          </w:p>
        </w:tc>
      </w:tr>
      <w:tr w:rsidR="00F63471" w:rsidRPr="00F63471" w:rsidTr="00F63471">
        <w:tc>
          <w:tcPr>
            <w:tcW w:w="4788" w:type="dxa"/>
          </w:tcPr>
          <w:p w:rsidR="00F63471" w:rsidRPr="00F63471" w:rsidRDefault="00F63471" w:rsidP="00743DA0">
            <w:pPr>
              <w:pStyle w:val="Compact"/>
            </w:pPr>
            <w:r w:rsidRPr="00F63471">
              <w:t>Jujuy</w:t>
            </w:r>
          </w:p>
        </w:tc>
        <w:tc>
          <w:tcPr>
            <w:tcW w:w="4788" w:type="dxa"/>
          </w:tcPr>
          <w:p w:rsidR="00F63471" w:rsidRPr="00F63471" w:rsidRDefault="00F63471" w:rsidP="00743DA0">
            <w:pPr>
              <w:pStyle w:val="Compact"/>
            </w:pPr>
            <w:r w:rsidRPr="00F63471">
              <w:t>3.1</w:t>
            </w:r>
          </w:p>
        </w:tc>
      </w:tr>
      <w:tr w:rsidR="00F63471" w:rsidRPr="00F63471" w:rsidTr="00F63471">
        <w:tc>
          <w:tcPr>
            <w:tcW w:w="4788" w:type="dxa"/>
          </w:tcPr>
          <w:p w:rsidR="00F63471" w:rsidRPr="00F63471" w:rsidRDefault="00F63471" w:rsidP="00743DA0">
            <w:pPr>
              <w:pStyle w:val="Compact"/>
            </w:pPr>
            <w:r w:rsidRPr="00F63471">
              <w:t>La Pampa</w:t>
            </w:r>
          </w:p>
        </w:tc>
        <w:tc>
          <w:tcPr>
            <w:tcW w:w="4788" w:type="dxa"/>
          </w:tcPr>
          <w:p w:rsidR="00F63471" w:rsidRPr="00F63471" w:rsidRDefault="00F63471" w:rsidP="00743DA0">
            <w:pPr>
              <w:pStyle w:val="Compact"/>
            </w:pPr>
            <w:r w:rsidRPr="00F63471">
              <w:t>1.6</w:t>
            </w:r>
          </w:p>
        </w:tc>
      </w:tr>
      <w:tr w:rsidR="00F63471" w:rsidRPr="00F63471" w:rsidTr="00F63471">
        <w:tc>
          <w:tcPr>
            <w:tcW w:w="4788" w:type="dxa"/>
          </w:tcPr>
          <w:p w:rsidR="00F63471" w:rsidRPr="00F63471" w:rsidRDefault="00F63471" w:rsidP="00743DA0">
            <w:pPr>
              <w:pStyle w:val="Compact"/>
            </w:pPr>
            <w:r w:rsidRPr="00F63471">
              <w:t>La Rioja</w:t>
            </w:r>
          </w:p>
        </w:tc>
        <w:tc>
          <w:tcPr>
            <w:tcW w:w="4788" w:type="dxa"/>
          </w:tcPr>
          <w:p w:rsidR="00F63471" w:rsidRPr="00F63471" w:rsidRDefault="00F63471" w:rsidP="00743DA0">
            <w:pPr>
              <w:pStyle w:val="Compact"/>
            </w:pPr>
            <w:r w:rsidRPr="00F63471">
              <w:t>0.7</w:t>
            </w:r>
          </w:p>
        </w:tc>
      </w:tr>
      <w:tr w:rsidR="00F63471" w:rsidRPr="00F63471" w:rsidTr="00F63471">
        <w:tc>
          <w:tcPr>
            <w:tcW w:w="4788" w:type="dxa"/>
          </w:tcPr>
          <w:p w:rsidR="00F63471" w:rsidRPr="00F63471" w:rsidRDefault="00F63471" w:rsidP="00743DA0">
            <w:pPr>
              <w:pStyle w:val="Compact"/>
            </w:pPr>
            <w:r w:rsidRPr="00F63471">
              <w:t>Mendoza</w:t>
            </w:r>
          </w:p>
        </w:tc>
        <w:tc>
          <w:tcPr>
            <w:tcW w:w="4788" w:type="dxa"/>
          </w:tcPr>
          <w:p w:rsidR="00F63471" w:rsidRPr="00F63471" w:rsidRDefault="00F63471" w:rsidP="00743DA0">
            <w:pPr>
              <w:pStyle w:val="Compact"/>
            </w:pPr>
            <w:r w:rsidRPr="00F63471">
              <w:t>0.4</w:t>
            </w:r>
          </w:p>
        </w:tc>
      </w:tr>
      <w:tr w:rsidR="00F63471" w:rsidRPr="00F63471" w:rsidTr="00F63471">
        <w:tc>
          <w:tcPr>
            <w:tcW w:w="4788" w:type="dxa"/>
          </w:tcPr>
          <w:p w:rsidR="00F63471" w:rsidRPr="00F63471" w:rsidRDefault="00F63471" w:rsidP="00743DA0">
            <w:pPr>
              <w:pStyle w:val="Compact"/>
            </w:pPr>
            <w:r w:rsidRPr="00F63471">
              <w:t>Misiones</w:t>
            </w:r>
          </w:p>
        </w:tc>
        <w:tc>
          <w:tcPr>
            <w:tcW w:w="4788" w:type="dxa"/>
          </w:tcPr>
          <w:p w:rsidR="00F63471" w:rsidRPr="00F63471" w:rsidRDefault="00F63471" w:rsidP="00743DA0">
            <w:pPr>
              <w:pStyle w:val="Compact"/>
            </w:pPr>
            <w:r w:rsidRPr="00F63471">
              <w:t>0.8</w:t>
            </w:r>
          </w:p>
        </w:tc>
      </w:tr>
      <w:tr w:rsidR="00F63471" w:rsidRPr="00F63471" w:rsidTr="00F63471">
        <w:tc>
          <w:tcPr>
            <w:tcW w:w="4788" w:type="dxa"/>
          </w:tcPr>
          <w:p w:rsidR="00F63471" w:rsidRPr="00F63471" w:rsidRDefault="00F63471" w:rsidP="00743DA0">
            <w:pPr>
              <w:pStyle w:val="Compact"/>
            </w:pPr>
            <w:r w:rsidRPr="00F63471">
              <w:t>Neuquén</w:t>
            </w:r>
          </w:p>
        </w:tc>
        <w:tc>
          <w:tcPr>
            <w:tcW w:w="4788" w:type="dxa"/>
          </w:tcPr>
          <w:p w:rsidR="00F63471" w:rsidRPr="00F63471" w:rsidRDefault="00F63471" w:rsidP="00743DA0">
            <w:pPr>
              <w:pStyle w:val="Compact"/>
            </w:pPr>
            <w:r w:rsidRPr="00F63471">
              <w:t>0.7</w:t>
            </w:r>
          </w:p>
        </w:tc>
      </w:tr>
      <w:tr w:rsidR="00F63471" w:rsidRPr="00F63471" w:rsidTr="00F63471">
        <w:tc>
          <w:tcPr>
            <w:tcW w:w="4788" w:type="dxa"/>
          </w:tcPr>
          <w:p w:rsidR="00F63471" w:rsidRPr="00F63471" w:rsidRDefault="00F63471" w:rsidP="00743DA0">
            <w:pPr>
              <w:pStyle w:val="Compact"/>
            </w:pPr>
            <w:r w:rsidRPr="00F63471">
              <w:t>Río Negro</w:t>
            </w:r>
          </w:p>
        </w:tc>
        <w:tc>
          <w:tcPr>
            <w:tcW w:w="4788" w:type="dxa"/>
          </w:tcPr>
          <w:p w:rsidR="00F63471" w:rsidRPr="00F63471" w:rsidRDefault="00F63471" w:rsidP="00743DA0">
            <w:pPr>
              <w:pStyle w:val="Compact"/>
            </w:pPr>
            <w:r w:rsidRPr="00F63471">
              <w:t>1.7</w:t>
            </w:r>
          </w:p>
        </w:tc>
      </w:tr>
      <w:tr w:rsidR="00F63471" w:rsidRPr="00F63471" w:rsidTr="00F63471">
        <w:tc>
          <w:tcPr>
            <w:tcW w:w="4788" w:type="dxa"/>
          </w:tcPr>
          <w:p w:rsidR="00F63471" w:rsidRPr="00F63471" w:rsidRDefault="00F63471" w:rsidP="00743DA0">
            <w:pPr>
              <w:pStyle w:val="Compact"/>
            </w:pPr>
            <w:r w:rsidRPr="00F63471">
              <w:t>Salta</w:t>
            </w:r>
          </w:p>
        </w:tc>
        <w:tc>
          <w:tcPr>
            <w:tcW w:w="4788" w:type="dxa"/>
          </w:tcPr>
          <w:p w:rsidR="00F63471" w:rsidRPr="00F63471" w:rsidRDefault="00F63471" w:rsidP="00743DA0">
            <w:pPr>
              <w:pStyle w:val="Compact"/>
            </w:pPr>
            <w:r w:rsidRPr="00F63471">
              <w:t>0.6</w:t>
            </w:r>
          </w:p>
        </w:tc>
      </w:tr>
      <w:tr w:rsidR="00F63471" w:rsidRPr="00F63471" w:rsidTr="00F63471">
        <w:tc>
          <w:tcPr>
            <w:tcW w:w="4788" w:type="dxa"/>
          </w:tcPr>
          <w:p w:rsidR="00F63471" w:rsidRPr="00F63471" w:rsidRDefault="00F63471" w:rsidP="00743DA0">
            <w:pPr>
              <w:pStyle w:val="Compact"/>
            </w:pPr>
            <w:r w:rsidRPr="00F63471">
              <w:t>San Juan</w:t>
            </w:r>
          </w:p>
        </w:tc>
        <w:tc>
          <w:tcPr>
            <w:tcW w:w="4788" w:type="dxa"/>
          </w:tcPr>
          <w:p w:rsidR="00F63471" w:rsidRPr="00F63471" w:rsidRDefault="00F63471" w:rsidP="00743DA0">
            <w:pPr>
              <w:pStyle w:val="Compact"/>
            </w:pPr>
            <w:r w:rsidRPr="00F63471">
              <w:t>0.7</w:t>
            </w:r>
          </w:p>
        </w:tc>
      </w:tr>
      <w:tr w:rsidR="00F63471" w:rsidRPr="00F63471" w:rsidTr="00F63471">
        <w:tc>
          <w:tcPr>
            <w:tcW w:w="4788" w:type="dxa"/>
          </w:tcPr>
          <w:p w:rsidR="00F63471" w:rsidRPr="00F63471" w:rsidRDefault="00F63471" w:rsidP="00743DA0">
            <w:pPr>
              <w:pStyle w:val="Compact"/>
            </w:pPr>
            <w:r w:rsidRPr="00F63471">
              <w:t>San Luis</w:t>
            </w:r>
          </w:p>
        </w:tc>
        <w:tc>
          <w:tcPr>
            <w:tcW w:w="4788" w:type="dxa"/>
          </w:tcPr>
          <w:p w:rsidR="00F63471" w:rsidRPr="00F63471" w:rsidRDefault="00F63471" w:rsidP="00743DA0">
            <w:pPr>
              <w:pStyle w:val="Compact"/>
            </w:pPr>
            <w:r w:rsidRPr="00F63471">
              <w:t>1.4</w:t>
            </w:r>
          </w:p>
        </w:tc>
      </w:tr>
      <w:tr w:rsidR="00F63471" w:rsidRPr="00F63471" w:rsidTr="00F63471">
        <w:tc>
          <w:tcPr>
            <w:tcW w:w="4788" w:type="dxa"/>
          </w:tcPr>
          <w:p w:rsidR="00F63471" w:rsidRPr="00F63471" w:rsidRDefault="00F63471" w:rsidP="00743DA0">
            <w:pPr>
              <w:pStyle w:val="Compact"/>
            </w:pPr>
            <w:r w:rsidRPr="00F63471">
              <w:t>Santa Cruz</w:t>
            </w:r>
          </w:p>
        </w:tc>
        <w:tc>
          <w:tcPr>
            <w:tcW w:w="4788" w:type="dxa"/>
          </w:tcPr>
          <w:p w:rsidR="00F63471" w:rsidRPr="00F63471" w:rsidRDefault="00F63471" w:rsidP="00743DA0">
            <w:pPr>
              <w:pStyle w:val="Compact"/>
            </w:pPr>
            <w:r w:rsidRPr="00F63471">
              <w:t>2.4</w:t>
            </w:r>
          </w:p>
        </w:tc>
      </w:tr>
      <w:tr w:rsidR="00F63471" w:rsidRPr="00F63471" w:rsidTr="00F63471">
        <w:tc>
          <w:tcPr>
            <w:tcW w:w="4788" w:type="dxa"/>
          </w:tcPr>
          <w:p w:rsidR="00F63471" w:rsidRPr="00F63471" w:rsidRDefault="00F63471" w:rsidP="00743DA0">
            <w:pPr>
              <w:pStyle w:val="Compact"/>
            </w:pPr>
            <w:r w:rsidRPr="00F63471">
              <w:t>Santa Fe</w:t>
            </w:r>
          </w:p>
        </w:tc>
        <w:tc>
          <w:tcPr>
            <w:tcW w:w="4788" w:type="dxa"/>
          </w:tcPr>
          <w:p w:rsidR="00F63471" w:rsidRPr="00F63471" w:rsidRDefault="00F63471" w:rsidP="00743DA0">
            <w:pPr>
              <w:pStyle w:val="Compact"/>
            </w:pPr>
            <w:r w:rsidRPr="00F63471">
              <w:t>0.4</w:t>
            </w:r>
          </w:p>
        </w:tc>
      </w:tr>
      <w:tr w:rsidR="00F63471" w:rsidRPr="00F63471" w:rsidTr="00F63471">
        <w:tc>
          <w:tcPr>
            <w:tcW w:w="4788" w:type="dxa"/>
          </w:tcPr>
          <w:p w:rsidR="00F63471" w:rsidRPr="00F63471" w:rsidRDefault="00F63471" w:rsidP="00743DA0">
            <w:pPr>
              <w:pStyle w:val="Compact"/>
            </w:pPr>
            <w:r w:rsidRPr="00F63471">
              <w:t>Santiago del Estero</w:t>
            </w:r>
          </w:p>
        </w:tc>
        <w:tc>
          <w:tcPr>
            <w:tcW w:w="4788" w:type="dxa"/>
          </w:tcPr>
          <w:p w:rsidR="00F63471" w:rsidRPr="00F63471" w:rsidRDefault="00F63471" w:rsidP="00743DA0">
            <w:pPr>
              <w:pStyle w:val="Compact"/>
            </w:pPr>
            <w:r w:rsidRPr="00F63471">
              <w:t>1.2</w:t>
            </w:r>
          </w:p>
        </w:tc>
      </w:tr>
      <w:tr w:rsidR="00F63471" w:rsidRPr="00F63471" w:rsidTr="00F63471">
        <w:tc>
          <w:tcPr>
            <w:tcW w:w="4788" w:type="dxa"/>
          </w:tcPr>
          <w:p w:rsidR="00F63471" w:rsidRPr="00F63471" w:rsidRDefault="00F63471" w:rsidP="00743DA0">
            <w:pPr>
              <w:pStyle w:val="Compact"/>
            </w:pPr>
            <w:r w:rsidRPr="00F63471">
              <w:t>Tucumán</w:t>
            </w:r>
          </w:p>
        </w:tc>
        <w:tc>
          <w:tcPr>
            <w:tcW w:w="4788" w:type="dxa"/>
          </w:tcPr>
          <w:p w:rsidR="00F63471" w:rsidRPr="00F63471" w:rsidRDefault="00F63471" w:rsidP="00743DA0">
            <w:pPr>
              <w:pStyle w:val="Compact"/>
            </w:pPr>
            <w:r w:rsidRPr="00F63471">
              <w:t>1.7</w:t>
            </w:r>
          </w:p>
        </w:tc>
      </w:tr>
      <w:tr w:rsidR="00F63471" w:rsidRPr="00F63471" w:rsidTr="00F63471">
        <w:tc>
          <w:tcPr>
            <w:tcW w:w="4788" w:type="dxa"/>
          </w:tcPr>
          <w:p w:rsidR="00F63471" w:rsidRPr="00F63471" w:rsidRDefault="00F63471" w:rsidP="00743DA0">
            <w:pPr>
              <w:pStyle w:val="Compact"/>
            </w:pPr>
            <w:r w:rsidRPr="00F63471">
              <w:t>Tierra del Fuego, Antártida e Islas del Atlántico Sur</w:t>
            </w:r>
          </w:p>
        </w:tc>
        <w:tc>
          <w:tcPr>
            <w:tcW w:w="4788" w:type="dxa"/>
          </w:tcPr>
          <w:p w:rsidR="00F63471" w:rsidRPr="00F63471" w:rsidRDefault="00F63471" w:rsidP="00743DA0">
            <w:pPr>
              <w:pStyle w:val="Compact"/>
            </w:pPr>
            <w:r w:rsidRPr="00F63471">
              <w:t>2.5</w:t>
            </w:r>
          </w:p>
        </w:tc>
      </w:tr>
    </w:tbl>
    <w:p w:rsidR="001979FD" w:rsidRDefault="00B021F3">
      <w:pPr>
        <w:pStyle w:val="Compact"/>
      </w:pPr>
      <w:r>
        <w:t>a Fuente: elaboración propia</w:t>
      </w:r>
    </w:p>
    <w:p w:rsidR="004D4661" w:rsidRDefault="004D4661">
      <w:pPr>
        <w:pStyle w:val="Compact"/>
      </w:pPr>
    </w:p>
    <w:p w:rsidR="001979FD" w:rsidRDefault="004D4661">
      <w:pPr>
        <w:pStyle w:val="Compact"/>
      </w:pPr>
      <w:r>
        <w:t xml:space="preserve">Cuadro 3. </w:t>
      </w:r>
      <w:r w:rsidR="00B021F3">
        <w:t>Departamentos con mayor porcentaje de información desconocida en sexo y edad. Región Pampeana. Años 2009-2011</w:t>
      </w:r>
    </w:p>
    <w:tbl>
      <w:tblPr>
        <w:tblStyle w:val="TableGrid"/>
        <w:tblW w:w="0" w:type="auto"/>
        <w:tblLook w:val="04A0" w:firstRow="1" w:lastRow="0" w:firstColumn="1" w:lastColumn="0" w:noHBand="0" w:noVBand="1"/>
      </w:tblPr>
      <w:tblGrid>
        <w:gridCol w:w="1559"/>
        <w:gridCol w:w="1594"/>
        <w:gridCol w:w="1523"/>
        <w:gridCol w:w="1558"/>
        <w:gridCol w:w="1594"/>
        <w:gridCol w:w="1522"/>
      </w:tblGrid>
      <w:tr w:rsidR="00F63471" w:rsidRPr="00F63471" w:rsidTr="00F63471">
        <w:tc>
          <w:tcPr>
            <w:tcW w:w="1596" w:type="dxa"/>
          </w:tcPr>
          <w:p w:rsidR="00F63471" w:rsidRPr="00F63471" w:rsidRDefault="00F63471" w:rsidP="00743DA0">
            <w:pPr>
              <w:pStyle w:val="Compact"/>
            </w:pPr>
            <w:r w:rsidRPr="00F63471">
              <w:t>Provincia</w:t>
            </w:r>
          </w:p>
        </w:tc>
        <w:tc>
          <w:tcPr>
            <w:tcW w:w="1596" w:type="dxa"/>
          </w:tcPr>
          <w:p w:rsidR="00F63471" w:rsidRPr="00F63471" w:rsidRDefault="00F63471" w:rsidP="00743DA0">
            <w:pPr>
              <w:pStyle w:val="Compact"/>
            </w:pPr>
            <w:r w:rsidRPr="00F63471">
              <w:t>Departamento</w:t>
            </w:r>
          </w:p>
        </w:tc>
        <w:tc>
          <w:tcPr>
            <w:tcW w:w="1596" w:type="dxa"/>
          </w:tcPr>
          <w:p w:rsidR="00F63471" w:rsidRPr="00F63471" w:rsidRDefault="00F63471" w:rsidP="00743DA0">
            <w:pPr>
              <w:pStyle w:val="Compact"/>
            </w:pPr>
            <w:r w:rsidRPr="00F63471">
              <w:t>% Edad</w:t>
            </w:r>
          </w:p>
        </w:tc>
        <w:tc>
          <w:tcPr>
            <w:tcW w:w="1596" w:type="dxa"/>
          </w:tcPr>
          <w:p w:rsidR="00F63471" w:rsidRPr="00F63471" w:rsidRDefault="00F63471" w:rsidP="00743DA0">
            <w:pPr>
              <w:pStyle w:val="Compact"/>
            </w:pPr>
            <w:r w:rsidRPr="00F63471">
              <w:t>Provincia</w:t>
            </w:r>
          </w:p>
        </w:tc>
        <w:tc>
          <w:tcPr>
            <w:tcW w:w="1596" w:type="dxa"/>
          </w:tcPr>
          <w:p w:rsidR="00F63471" w:rsidRPr="00F63471" w:rsidRDefault="00F63471" w:rsidP="00743DA0">
            <w:pPr>
              <w:pStyle w:val="Compact"/>
            </w:pPr>
            <w:r w:rsidRPr="00F63471">
              <w:t>Departamento</w:t>
            </w:r>
          </w:p>
        </w:tc>
        <w:tc>
          <w:tcPr>
            <w:tcW w:w="1596" w:type="dxa"/>
          </w:tcPr>
          <w:p w:rsidR="00F63471" w:rsidRPr="00F63471" w:rsidRDefault="00F63471" w:rsidP="00743DA0">
            <w:pPr>
              <w:pStyle w:val="Compact"/>
            </w:pPr>
            <w:r w:rsidRPr="00F63471">
              <w:t>% Sexo</w:t>
            </w:r>
          </w:p>
        </w:tc>
      </w:tr>
      <w:tr w:rsidR="00F63471" w:rsidRPr="00F63471" w:rsidTr="00F63471">
        <w:tc>
          <w:tcPr>
            <w:tcW w:w="1596" w:type="dxa"/>
          </w:tcPr>
          <w:p w:rsidR="00F63471" w:rsidRPr="00F63471" w:rsidRDefault="00F63471" w:rsidP="00743DA0">
            <w:pPr>
              <w:pStyle w:val="Compact"/>
            </w:pPr>
            <w:r w:rsidRPr="00F63471">
              <w:t>Buenos Aires</w:t>
            </w:r>
          </w:p>
        </w:tc>
        <w:tc>
          <w:tcPr>
            <w:tcW w:w="1596" w:type="dxa"/>
          </w:tcPr>
          <w:p w:rsidR="00F63471" w:rsidRPr="00F63471" w:rsidRDefault="00F63471" w:rsidP="00743DA0">
            <w:pPr>
              <w:pStyle w:val="Compact"/>
            </w:pPr>
            <w:r w:rsidRPr="00F63471">
              <w:t>General Alvear</w:t>
            </w:r>
          </w:p>
        </w:tc>
        <w:tc>
          <w:tcPr>
            <w:tcW w:w="1596" w:type="dxa"/>
          </w:tcPr>
          <w:p w:rsidR="00F63471" w:rsidRPr="00F63471" w:rsidRDefault="00F63471" w:rsidP="00743DA0">
            <w:pPr>
              <w:pStyle w:val="Compact"/>
            </w:pPr>
            <w:r w:rsidRPr="00F63471">
              <w:t>2.2</w:t>
            </w:r>
          </w:p>
        </w:tc>
        <w:tc>
          <w:tcPr>
            <w:tcW w:w="1596" w:type="dxa"/>
          </w:tcPr>
          <w:p w:rsidR="00F63471" w:rsidRPr="00F63471" w:rsidRDefault="00F63471" w:rsidP="00743DA0">
            <w:pPr>
              <w:pStyle w:val="Compact"/>
            </w:pPr>
            <w:r w:rsidRPr="00F63471">
              <w:t>Buenos Aires</w:t>
            </w:r>
          </w:p>
        </w:tc>
        <w:tc>
          <w:tcPr>
            <w:tcW w:w="1596" w:type="dxa"/>
          </w:tcPr>
          <w:p w:rsidR="00F63471" w:rsidRPr="00F63471" w:rsidRDefault="00F63471" w:rsidP="00743DA0">
            <w:pPr>
              <w:pStyle w:val="Compact"/>
            </w:pPr>
            <w:r w:rsidRPr="00F63471">
              <w:t>General Pueyrredón</w:t>
            </w:r>
          </w:p>
        </w:tc>
        <w:tc>
          <w:tcPr>
            <w:tcW w:w="1596" w:type="dxa"/>
          </w:tcPr>
          <w:p w:rsidR="00F63471" w:rsidRPr="00F63471" w:rsidRDefault="00F63471" w:rsidP="00743DA0">
            <w:pPr>
              <w:pStyle w:val="Compact"/>
            </w:pPr>
            <w:r w:rsidRPr="00F63471">
              <w:t>7.3</w:t>
            </w:r>
          </w:p>
        </w:tc>
      </w:tr>
      <w:tr w:rsidR="00F63471" w:rsidRPr="00F63471" w:rsidTr="00F63471">
        <w:tc>
          <w:tcPr>
            <w:tcW w:w="1596" w:type="dxa"/>
          </w:tcPr>
          <w:p w:rsidR="00F63471" w:rsidRPr="00F63471" w:rsidRDefault="00F63471" w:rsidP="00743DA0">
            <w:pPr>
              <w:pStyle w:val="Compact"/>
            </w:pPr>
            <w:r w:rsidRPr="00F63471">
              <w:t>Buenos Aires</w:t>
            </w:r>
          </w:p>
        </w:tc>
        <w:tc>
          <w:tcPr>
            <w:tcW w:w="1596" w:type="dxa"/>
          </w:tcPr>
          <w:p w:rsidR="00F63471" w:rsidRPr="00F63471" w:rsidRDefault="00F63471" w:rsidP="00743DA0">
            <w:pPr>
              <w:pStyle w:val="Compact"/>
            </w:pPr>
            <w:r w:rsidRPr="00F63471">
              <w:t>Leandro N. Alem</w:t>
            </w:r>
          </w:p>
        </w:tc>
        <w:tc>
          <w:tcPr>
            <w:tcW w:w="1596" w:type="dxa"/>
          </w:tcPr>
          <w:p w:rsidR="00F63471" w:rsidRPr="00F63471" w:rsidRDefault="00F63471" w:rsidP="00743DA0">
            <w:pPr>
              <w:pStyle w:val="Compact"/>
            </w:pPr>
            <w:r w:rsidRPr="00F63471">
              <w:t>1.9</w:t>
            </w:r>
          </w:p>
        </w:tc>
        <w:tc>
          <w:tcPr>
            <w:tcW w:w="1596" w:type="dxa"/>
          </w:tcPr>
          <w:p w:rsidR="00F63471" w:rsidRPr="00F63471" w:rsidRDefault="00F63471" w:rsidP="00743DA0">
            <w:pPr>
              <w:pStyle w:val="Compact"/>
            </w:pPr>
            <w:r w:rsidRPr="00F63471">
              <w:t>Buenos Aires</w:t>
            </w:r>
          </w:p>
        </w:tc>
        <w:tc>
          <w:tcPr>
            <w:tcW w:w="1596" w:type="dxa"/>
          </w:tcPr>
          <w:p w:rsidR="00F63471" w:rsidRPr="00F63471" w:rsidRDefault="00F63471" w:rsidP="00743DA0">
            <w:pPr>
              <w:pStyle w:val="Compact"/>
            </w:pPr>
            <w:r w:rsidRPr="00F63471">
              <w:t>Vicente López</w:t>
            </w:r>
          </w:p>
        </w:tc>
        <w:tc>
          <w:tcPr>
            <w:tcW w:w="1596" w:type="dxa"/>
          </w:tcPr>
          <w:p w:rsidR="00F63471" w:rsidRPr="00F63471" w:rsidRDefault="00F63471" w:rsidP="00743DA0">
            <w:pPr>
              <w:pStyle w:val="Compact"/>
            </w:pPr>
            <w:r w:rsidRPr="00F63471">
              <w:t>5.6</w:t>
            </w:r>
          </w:p>
        </w:tc>
      </w:tr>
      <w:tr w:rsidR="00F63471" w:rsidRPr="00F63471" w:rsidTr="00F63471">
        <w:tc>
          <w:tcPr>
            <w:tcW w:w="1596" w:type="dxa"/>
          </w:tcPr>
          <w:p w:rsidR="00F63471" w:rsidRPr="00F63471" w:rsidRDefault="00F63471" w:rsidP="00743DA0">
            <w:pPr>
              <w:pStyle w:val="Compact"/>
            </w:pPr>
            <w:r w:rsidRPr="00F63471">
              <w:t>Buenos Aires</w:t>
            </w:r>
          </w:p>
        </w:tc>
        <w:tc>
          <w:tcPr>
            <w:tcW w:w="1596" w:type="dxa"/>
          </w:tcPr>
          <w:p w:rsidR="00F63471" w:rsidRPr="00F63471" w:rsidRDefault="00F63471" w:rsidP="00743DA0">
            <w:pPr>
              <w:pStyle w:val="Compact"/>
            </w:pPr>
            <w:r w:rsidRPr="00F63471">
              <w:t>General La Madrid</w:t>
            </w:r>
          </w:p>
        </w:tc>
        <w:tc>
          <w:tcPr>
            <w:tcW w:w="1596" w:type="dxa"/>
          </w:tcPr>
          <w:p w:rsidR="00F63471" w:rsidRPr="00F63471" w:rsidRDefault="00F63471" w:rsidP="00743DA0">
            <w:pPr>
              <w:pStyle w:val="Compact"/>
            </w:pPr>
            <w:r w:rsidRPr="00F63471">
              <w:t>1.8</w:t>
            </w:r>
          </w:p>
        </w:tc>
        <w:tc>
          <w:tcPr>
            <w:tcW w:w="1596" w:type="dxa"/>
          </w:tcPr>
          <w:p w:rsidR="00F63471" w:rsidRPr="00F63471" w:rsidRDefault="00F63471" w:rsidP="00743DA0">
            <w:pPr>
              <w:pStyle w:val="Compact"/>
            </w:pPr>
            <w:r w:rsidRPr="00F63471">
              <w:t>Buenos Aires</w:t>
            </w:r>
          </w:p>
        </w:tc>
        <w:tc>
          <w:tcPr>
            <w:tcW w:w="1596" w:type="dxa"/>
          </w:tcPr>
          <w:p w:rsidR="00F63471" w:rsidRPr="00F63471" w:rsidRDefault="00F63471" w:rsidP="00743DA0">
            <w:pPr>
              <w:pStyle w:val="Compact"/>
            </w:pPr>
            <w:r w:rsidRPr="00F63471">
              <w:t>Quilmes</w:t>
            </w:r>
          </w:p>
        </w:tc>
        <w:tc>
          <w:tcPr>
            <w:tcW w:w="1596" w:type="dxa"/>
          </w:tcPr>
          <w:p w:rsidR="00F63471" w:rsidRPr="00F63471" w:rsidRDefault="00F63471" w:rsidP="00743DA0">
            <w:pPr>
              <w:pStyle w:val="Compact"/>
            </w:pPr>
            <w:r w:rsidRPr="00F63471">
              <w:t>3.8</w:t>
            </w:r>
          </w:p>
        </w:tc>
      </w:tr>
      <w:tr w:rsidR="00F63471" w:rsidRPr="00F63471" w:rsidTr="00F63471">
        <w:tc>
          <w:tcPr>
            <w:tcW w:w="1596" w:type="dxa"/>
          </w:tcPr>
          <w:p w:rsidR="00F63471" w:rsidRPr="00F63471" w:rsidRDefault="00F63471" w:rsidP="00743DA0">
            <w:pPr>
              <w:pStyle w:val="Compact"/>
            </w:pPr>
            <w:r w:rsidRPr="00F63471">
              <w:t>Buenos Aires</w:t>
            </w:r>
          </w:p>
        </w:tc>
        <w:tc>
          <w:tcPr>
            <w:tcW w:w="1596" w:type="dxa"/>
          </w:tcPr>
          <w:p w:rsidR="00F63471" w:rsidRPr="00F63471" w:rsidRDefault="00F63471" w:rsidP="00743DA0">
            <w:pPr>
              <w:pStyle w:val="Compact"/>
            </w:pPr>
            <w:r w:rsidRPr="00F63471">
              <w:t>General Pinto</w:t>
            </w:r>
          </w:p>
        </w:tc>
        <w:tc>
          <w:tcPr>
            <w:tcW w:w="1596" w:type="dxa"/>
          </w:tcPr>
          <w:p w:rsidR="00F63471" w:rsidRPr="00F63471" w:rsidRDefault="00F63471" w:rsidP="00743DA0">
            <w:pPr>
              <w:pStyle w:val="Compact"/>
            </w:pPr>
            <w:r w:rsidRPr="00F63471">
              <w:t>1.6</w:t>
            </w:r>
          </w:p>
        </w:tc>
        <w:tc>
          <w:tcPr>
            <w:tcW w:w="1596" w:type="dxa"/>
          </w:tcPr>
          <w:p w:rsidR="00F63471" w:rsidRPr="00F63471" w:rsidRDefault="00F63471" w:rsidP="00743DA0">
            <w:pPr>
              <w:pStyle w:val="Compact"/>
            </w:pPr>
            <w:r w:rsidRPr="00F63471">
              <w:t>Buenos Aires</w:t>
            </w:r>
          </w:p>
        </w:tc>
        <w:tc>
          <w:tcPr>
            <w:tcW w:w="1596" w:type="dxa"/>
          </w:tcPr>
          <w:p w:rsidR="00F63471" w:rsidRPr="00F63471" w:rsidRDefault="00F63471" w:rsidP="00743DA0">
            <w:pPr>
              <w:pStyle w:val="Compact"/>
            </w:pPr>
            <w:r w:rsidRPr="00F63471">
              <w:t>Coronel Dorrego</w:t>
            </w:r>
          </w:p>
        </w:tc>
        <w:tc>
          <w:tcPr>
            <w:tcW w:w="1596" w:type="dxa"/>
          </w:tcPr>
          <w:p w:rsidR="00F63471" w:rsidRPr="00F63471" w:rsidRDefault="00F63471" w:rsidP="00743DA0">
            <w:pPr>
              <w:pStyle w:val="Compact"/>
            </w:pPr>
            <w:r w:rsidRPr="00F63471">
              <w:t>3.7</w:t>
            </w:r>
          </w:p>
        </w:tc>
      </w:tr>
      <w:tr w:rsidR="00F63471" w:rsidRPr="00F63471" w:rsidTr="00F63471">
        <w:tc>
          <w:tcPr>
            <w:tcW w:w="1596" w:type="dxa"/>
          </w:tcPr>
          <w:p w:rsidR="00F63471" w:rsidRPr="00F63471" w:rsidRDefault="00F63471" w:rsidP="00743DA0">
            <w:pPr>
              <w:pStyle w:val="Compact"/>
            </w:pPr>
            <w:r w:rsidRPr="00F63471">
              <w:t>Buenos Aires</w:t>
            </w:r>
          </w:p>
        </w:tc>
        <w:tc>
          <w:tcPr>
            <w:tcW w:w="1596" w:type="dxa"/>
          </w:tcPr>
          <w:p w:rsidR="00F63471" w:rsidRPr="00F63471" w:rsidRDefault="00F63471" w:rsidP="00743DA0">
            <w:pPr>
              <w:pStyle w:val="Compact"/>
            </w:pPr>
            <w:r w:rsidRPr="00F63471">
              <w:t>Las Flores</w:t>
            </w:r>
          </w:p>
        </w:tc>
        <w:tc>
          <w:tcPr>
            <w:tcW w:w="1596" w:type="dxa"/>
          </w:tcPr>
          <w:p w:rsidR="00F63471" w:rsidRPr="00F63471" w:rsidRDefault="00F63471" w:rsidP="00743DA0">
            <w:pPr>
              <w:pStyle w:val="Compact"/>
            </w:pPr>
            <w:r w:rsidRPr="00F63471">
              <w:t>1.6</w:t>
            </w:r>
          </w:p>
        </w:tc>
        <w:tc>
          <w:tcPr>
            <w:tcW w:w="1596" w:type="dxa"/>
          </w:tcPr>
          <w:p w:rsidR="00F63471" w:rsidRPr="00F63471" w:rsidRDefault="00F63471" w:rsidP="00743DA0">
            <w:pPr>
              <w:pStyle w:val="Compact"/>
            </w:pPr>
            <w:r w:rsidRPr="00F63471">
              <w:t>Buenos Aires</w:t>
            </w:r>
          </w:p>
        </w:tc>
        <w:tc>
          <w:tcPr>
            <w:tcW w:w="1596" w:type="dxa"/>
          </w:tcPr>
          <w:p w:rsidR="00F63471" w:rsidRPr="00F63471" w:rsidRDefault="00F63471" w:rsidP="00743DA0">
            <w:pPr>
              <w:pStyle w:val="Compact"/>
            </w:pPr>
            <w:r w:rsidRPr="00F63471">
              <w:t>Ituzaingó</w:t>
            </w:r>
          </w:p>
        </w:tc>
        <w:tc>
          <w:tcPr>
            <w:tcW w:w="1596" w:type="dxa"/>
          </w:tcPr>
          <w:p w:rsidR="00F63471" w:rsidRPr="00F63471" w:rsidRDefault="00F63471" w:rsidP="00743DA0">
            <w:pPr>
              <w:pStyle w:val="Compact"/>
            </w:pPr>
            <w:r w:rsidRPr="00F63471">
              <w:t>3.1</w:t>
            </w:r>
          </w:p>
        </w:tc>
      </w:tr>
      <w:tr w:rsidR="00F63471" w:rsidRPr="00F63471" w:rsidTr="00F63471">
        <w:tc>
          <w:tcPr>
            <w:tcW w:w="1596" w:type="dxa"/>
          </w:tcPr>
          <w:p w:rsidR="00F63471" w:rsidRPr="00F63471" w:rsidRDefault="00F63471" w:rsidP="00743DA0">
            <w:pPr>
              <w:pStyle w:val="Compact"/>
            </w:pPr>
            <w:r w:rsidRPr="00F63471">
              <w:t>Buenos Aires</w:t>
            </w:r>
          </w:p>
        </w:tc>
        <w:tc>
          <w:tcPr>
            <w:tcW w:w="1596" w:type="dxa"/>
          </w:tcPr>
          <w:p w:rsidR="00F63471" w:rsidRPr="00F63471" w:rsidRDefault="00F63471" w:rsidP="00743DA0">
            <w:pPr>
              <w:pStyle w:val="Compact"/>
            </w:pPr>
            <w:r w:rsidRPr="00F63471">
              <w:t>Maipú</w:t>
            </w:r>
          </w:p>
        </w:tc>
        <w:tc>
          <w:tcPr>
            <w:tcW w:w="1596" w:type="dxa"/>
          </w:tcPr>
          <w:p w:rsidR="00F63471" w:rsidRPr="00F63471" w:rsidRDefault="00F63471" w:rsidP="00743DA0">
            <w:pPr>
              <w:pStyle w:val="Compact"/>
            </w:pPr>
            <w:r w:rsidRPr="00F63471">
              <w:t>1.6</w:t>
            </w:r>
          </w:p>
        </w:tc>
        <w:tc>
          <w:tcPr>
            <w:tcW w:w="1596" w:type="dxa"/>
          </w:tcPr>
          <w:p w:rsidR="00F63471" w:rsidRPr="00F63471" w:rsidRDefault="00F63471" w:rsidP="00743DA0">
            <w:pPr>
              <w:pStyle w:val="Compact"/>
            </w:pPr>
            <w:r w:rsidRPr="00F63471">
              <w:t>Buenos Aires</w:t>
            </w:r>
          </w:p>
        </w:tc>
        <w:tc>
          <w:tcPr>
            <w:tcW w:w="1596" w:type="dxa"/>
          </w:tcPr>
          <w:p w:rsidR="00F63471" w:rsidRPr="00F63471" w:rsidRDefault="00F63471" w:rsidP="00743DA0">
            <w:pPr>
              <w:pStyle w:val="Compact"/>
            </w:pPr>
            <w:r w:rsidRPr="00F63471">
              <w:t>San Andrés de Giles</w:t>
            </w:r>
          </w:p>
        </w:tc>
        <w:tc>
          <w:tcPr>
            <w:tcW w:w="1596" w:type="dxa"/>
          </w:tcPr>
          <w:p w:rsidR="00F63471" w:rsidRPr="00F63471" w:rsidRDefault="00F63471" w:rsidP="00743DA0">
            <w:pPr>
              <w:pStyle w:val="Compact"/>
            </w:pPr>
            <w:r w:rsidRPr="00F63471">
              <w:t>2.5</w:t>
            </w:r>
          </w:p>
        </w:tc>
      </w:tr>
      <w:tr w:rsidR="00F63471" w:rsidRPr="00F63471" w:rsidTr="00F63471">
        <w:tc>
          <w:tcPr>
            <w:tcW w:w="1596" w:type="dxa"/>
          </w:tcPr>
          <w:p w:rsidR="00F63471" w:rsidRPr="00F63471" w:rsidRDefault="00F63471" w:rsidP="00743DA0">
            <w:pPr>
              <w:pStyle w:val="Compact"/>
            </w:pPr>
            <w:r w:rsidRPr="00F63471">
              <w:lastRenderedPageBreak/>
              <w:t>Buenos Aires</w:t>
            </w:r>
          </w:p>
        </w:tc>
        <w:tc>
          <w:tcPr>
            <w:tcW w:w="1596" w:type="dxa"/>
          </w:tcPr>
          <w:p w:rsidR="00F63471" w:rsidRPr="00F63471" w:rsidRDefault="00F63471" w:rsidP="00743DA0">
            <w:pPr>
              <w:pStyle w:val="Compact"/>
            </w:pPr>
            <w:r w:rsidRPr="00F63471">
              <w:t>Florentino Ameghino</w:t>
            </w:r>
          </w:p>
        </w:tc>
        <w:tc>
          <w:tcPr>
            <w:tcW w:w="1596" w:type="dxa"/>
          </w:tcPr>
          <w:p w:rsidR="00F63471" w:rsidRPr="00F63471" w:rsidRDefault="00F63471" w:rsidP="00743DA0">
            <w:pPr>
              <w:pStyle w:val="Compact"/>
            </w:pPr>
            <w:r w:rsidRPr="00F63471">
              <w:t>1.4</w:t>
            </w:r>
          </w:p>
        </w:tc>
        <w:tc>
          <w:tcPr>
            <w:tcW w:w="1596" w:type="dxa"/>
          </w:tcPr>
          <w:p w:rsidR="00F63471" w:rsidRPr="00F63471" w:rsidRDefault="00F63471" w:rsidP="00743DA0">
            <w:pPr>
              <w:pStyle w:val="Compact"/>
            </w:pPr>
            <w:r w:rsidRPr="00F63471">
              <w:t>Buenos Aires</w:t>
            </w:r>
          </w:p>
        </w:tc>
        <w:tc>
          <w:tcPr>
            <w:tcW w:w="1596" w:type="dxa"/>
          </w:tcPr>
          <w:p w:rsidR="00F63471" w:rsidRPr="00F63471" w:rsidRDefault="00F63471" w:rsidP="00743DA0">
            <w:pPr>
              <w:pStyle w:val="Compact"/>
            </w:pPr>
            <w:r w:rsidRPr="00F63471">
              <w:t>Bahía Blanca</w:t>
            </w:r>
          </w:p>
        </w:tc>
        <w:tc>
          <w:tcPr>
            <w:tcW w:w="1596" w:type="dxa"/>
          </w:tcPr>
          <w:p w:rsidR="00F63471" w:rsidRPr="00F63471" w:rsidRDefault="00F63471" w:rsidP="00743DA0">
            <w:pPr>
              <w:pStyle w:val="Compact"/>
            </w:pPr>
            <w:r w:rsidRPr="00F63471">
              <w:t>2.4</w:t>
            </w:r>
          </w:p>
        </w:tc>
      </w:tr>
      <w:tr w:rsidR="00F63471" w:rsidRPr="00F63471" w:rsidTr="00F63471">
        <w:tc>
          <w:tcPr>
            <w:tcW w:w="1596" w:type="dxa"/>
          </w:tcPr>
          <w:p w:rsidR="00F63471" w:rsidRPr="00F63471" w:rsidRDefault="00F63471" w:rsidP="00743DA0">
            <w:pPr>
              <w:pStyle w:val="Compact"/>
            </w:pPr>
            <w:r w:rsidRPr="00F63471">
              <w:t>Buenos Aires</w:t>
            </w:r>
          </w:p>
        </w:tc>
        <w:tc>
          <w:tcPr>
            <w:tcW w:w="1596" w:type="dxa"/>
          </w:tcPr>
          <w:p w:rsidR="00F63471" w:rsidRPr="00F63471" w:rsidRDefault="00F63471" w:rsidP="00743DA0">
            <w:pPr>
              <w:pStyle w:val="Compact"/>
            </w:pPr>
            <w:r w:rsidRPr="00F63471">
              <w:t>Salliqueló</w:t>
            </w:r>
          </w:p>
        </w:tc>
        <w:tc>
          <w:tcPr>
            <w:tcW w:w="1596" w:type="dxa"/>
          </w:tcPr>
          <w:p w:rsidR="00F63471" w:rsidRPr="00F63471" w:rsidRDefault="00F63471" w:rsidP="00743DA0">
            <w:pPr>
              <w:pStyle w:val="Compact"/>
            </w:pPr>
            <w:r w:rsidRPr="00F63471">
              <w:t>1.4</w:t>
            </w:r>
          </w:p>
        </w:tc>
        <w:tc>
          <w:tcPr>
            <w:tcW w:w="1596" w:type="dxa"/>
          </w:tcPr>
          <w:p w:rsidR="00F63471" w:rsidRPr="00F63471" w:rsidRDefault="00F63471" w:rsidP="00743DA0">
            <w:pPr>
              <w:pStyle w:val="Compact"/>
            </w:pPr>
            <w:r w:rsidRPr="00F63471">
              <w:t>Buenos Aires</w:t>
            </w:r>
          </w:p>
        </w:tc>
        <w:tc>
          <w:tcPr>
            <w:tcW w:w="1596" w:type="dxa"/>
          </w:tcPr>
          <w:p w:rsidR="00F63471" w:rsidRPr="00F63471" w:rsidRDefault="00F63471" w:rsidP="00743DA0">
            <w:pPr>
              <w:pStyle w:val="Compact"/>
            </w:pPr>
            <w:r w:rsidRPr="00F63471">
              <w:t>General San Martín</w:t>
            </w:r>
          </w:p>
        </w:tc>
        <w:tc>
          <w:tcPr>
            <w:tcW w:w="1596" w:type="dxa"/>
          </w:tcPr>
          <w:p w:rsidR="00F63471" w:rsidRPr="00F63471" w:rsidRDefault="00F63471" w:rsidP="00743DA0">
            <w:pPr>
              <w:pStyle w:val="Compact"/>
            </w:pPr>
            <w:r w:rsidRPr="00F63471">
              <w:t>2.3</w:t>
            </w:r>
          </w:p>
        </w:tc>
      </w:tr>
      <w:tr w:rsidR="00F63471" w:rsidRPr="00F63471" w:rsidTr="00F63471">
        <w:tc>
          <w:tcPr>
            <w:tcW w:w="1596" w:type="dxa"/>
          </w:tcPr>
          <w:p w:rsidR="00F63471" w:rsidRPr="00F63471" w:rsidRDefault="00F63471" w:rsidP="00743DA0">
            <w:pPr>
              <w:pStyle w:val="Compact"/>
            </w:pPr>
            <w:r w:rsidRPr="00F63471">
              <w:t>Buenos Aires</w:t>
            </w:r>
          </w:p>
        </w:tc>
        <w:tc>
          <w:tcPr>
            <w:tcW w:w="1596" w:type="dxa"/>
          </w:tcPr>
          <w:p w:rsidR="00F63471" w:rsidRPr="00F63471" w:rsidRDefault="00F63471" w:rsidP="00743DA0">
            <w:pPr>
              <w:pStyle w:val="Compact"/>
            </w:pPr>
            <w:r w:rsidRPr="00F63471">
              <w:t>Castelli</w:t>
            </w:r>
          </w:p>
        </w:tc>
        <w:tc>
          <w:tcPr>
            <w:tcW w:w="1596" w:type="dxa"/>
          </w:tcPr>
          <w:p w:rsidR="00F63471" w:rsidRPr="00F63471" w:rsidRDefault="00F63471" w:rsidP="00743DA0">
            <w:pPr>
              <w:pStyle w:val="Compact"/>
            </w:pPr>
            <w:r w:rsidRPr="00F63471">
              <w:t>1.2</w:t>
            </w:r>
          </w:p>
        </w:tc>
        <w:tc>
          <w:tcPr>
            <w:tcW w:w="1596" w:type="dxa"/>
          </w:tcPr>
          <w:p w:rsidR="00F63471" w:rsidRPr="00F63471" w:rsidRDefault="00F63471" w:rsidP="00743DA0">
            <w:pPr>
              <w:pStyle w:val="Compact"/>
            </w:pPr>
            <w:r w:rsidRPr="00F63471">
              <w:t>Buenos Aires</w:t>
            </w:r>
          </w:p>
        </w:tc>
        <w:tc>
          <w:tcPr>
            <w:tcW w:w="1596" w:type="dxa"/>
          </w:tcPr>
          <w:p w:rsidR="00F63471" w:rsidRPr="00F63471" w:rsidRDefault="00F63471" w:rsidP="00743DA0">
            <w:pPr>
              <w:pStyle w:val="Compact"/>
            </w:pPr>
            <w:r w:rsidRPr="00F63471">
              <w:t>San Miguel</w:t>
            </w:r>
          </w:p>
        </w:tc>
        <w:tc>
          <w:tcPr>
            <w:tcW w:w="1596" w:type="dxa"/>
          </w:tcPr>
          <w:p w:rsidR="00F63471" w:rsidRPr="00F63471" w:rsidRDefault="00F63471" w:rsidP="00743DA0">
            <w:pPr>
              <w:pStyle w:val="Compact"/>
            </w:pPr>
            <w:r w:rsidRPr="00F63471">
              <w:t>2.2</w:t>
            </w:r>
          </w:p>
        </w:tc>
      </w:tr>
      <w:tr w:rsidR="00F63471" w:rsidRPr="00F63471" w:rsidTr="00F63471">
        <w:tc>
          <w:tcPr>
            <w:tcW w:w="1596" w:type="dxa"/>
          </w:tcPr>
          <w:p w:rsidR="00F63471" w:rsidRPr="00F63471" w:rsidRDefault="00F63471" w:rsidP="00743DA0">
            <w:pPr>
              <w:pStyle w:val="Compact"/>
            </w:pPr>
            <w:r w:rsidRPr="00F63471">
              <w:t>Buenos Aires</w:t>
            </w:r>
          </w:p>
        </w:tc>
        <w:tc>
          <w:tcPr>
            <w:tcW w:w="1596" w:type="dxa"/>
          </w:tcPr>
          <w:p w:rsidR="00F63471" w:rsidRPr="00F63471" w:rsidRDefault="00F63471" w:rsidP="00743DA0">
            <w:pPr>
              <w:pStyle w:val="Compact"/>
            </w:pPr>
            <w:r w:rsidRPr="00F63471">
              <w:t>Pellegrini</w:t>
            </w:r>
          </w:p>
        </w:tc>
        <w:tc>
          <w:tcPr>
            <w:tcW w:w="1596" w:type="dxa"/>
          </w:tcPr>
          <w:p w:rsidR="00F63471" w:rsidRPr="00F63471" w:rsidRDefault="00F63471" w:rsidP="00743DA0">
            <w:pPr>
              <w:pStyle w:val="Compact"/>
            </w:pPr>
            <w:r w:rsidRPr="00F63471">
              <w:t>1.2</w:t>
            </w:r>
          </w:p>
        </w:tc>
        <w:tc>
          <w:tcPr>
            <w:tcW w:w="1596" w:type="dxa"/>
          </w:tcPr>
          <w:p w:rsidR="00F63471" w:rsidRPr="00F63471" w:rsidRDefault="00F63471" w:rsidP="00743DA0">
            <w:pPr>
              <w:pStyle w:val="Compact"/>
            </w:pPr>
            <w:r w:rsidRPr="00F63471">
              <w:t>Buenos Aires</w:t>
            </w:r>
          </w:p>
        </w:tc>
        <w:tc>
          <w:tcPr>
            <w:tcW w:w="1596" w:type="dxa"/>
          </w:tcPr>
          <w:p w:rsidR="00F63471" w:rsidRPr="00F63471" w:rsidRDefault="00F63471" w:rsidP="00743DA0">
            <w:pPr>
              <w:pStyle w:val="Compact"/>
            </w:pPr>
            <w:r w:rsidRPr="00F63471">
              <w:t>La Plata</w:t>
            </w:r>
          </w:p>
        </w:tc>
        <w:tc>
          <w:tcPr>
            <w:tcW w:w="1596" w:type="dxa"/>
          </w:tcPr>
          <w:p w:rsidR="00F63471" w:rsidRPr="00F63471" w:rsidRDefault="00F63471" w:rsidP="00743DA0">
            <w:pPr>
              <w:pStyle w:val="Compact"/>
            </w:pPr>
            <w:r w:rsidRPr="00F63471">
              <w:t>2.1</w:t>
            </w:r>
          </w:p>
        </w:tc>
      </w:tr>
    </w:tbl>
    <w:p w:rsidR="001979FD" w:rsidRDefault="00B021F3">
      <w:pPr>
        <w:pStyle w:val="Compact"/>
      </w:pPr>
      <w:r>
        <w:t>a Fuente: elaboración propia</w:t>
      </w:r>
    </w:p>
    <w:p w:rsidR="004D4661" w:rsidRDefault="004D4661">
      <w:pPr>
        <w:pStyle w:val="Compact"/>
      </w:pPr>
    </w:p>
    <w:p w:rsidR="001979FD" w:rsidRDefault="004D4661">
      <w:pPr>
        <w:pStyle w:val="Compact"/>
      </w:pPr>
      <w:r>
        <w:t xml:space="preserve">Cuadro 4. </w:t>
      </w:r>
      <w:r w:rsidR="00B021F3">
        <w:t>Distribución de defunciones registradas y ocurridas. Región Pampeana. Años 2009-2011</w:t>
      </w:r>
    </w:p>
    <w:tbl>
      <w:tblPr>
        <w:tblStyle w:val="TableGrid"/>
        <w:tblW w:w="0" w:type="auto"/>
        <w:tblLook w:val="04A0" w:firstRow="1" w:lastRow="0" w:firstColumn="1" w:lastColumn="0" w:noHBand="0" w:noVBand="1"/>
      </w:tblPr>
      <w:tblGrid>
        <w:gridCol w:w="1361"/>
        <w:gridCol w:w="1329"/>
        <w:gridCol w:w="1332"/>
        <w:gridCol w:w="1332"/>
        <w:gridCol w:w="1332"/>
        <w:gridCol w:w="1332"/>
        <w:gridCol w:w="1332"/>
      </w:tblGrid>
      <w:tr w:rsidR="00F63471" w:rsidRPr="00F63471" w:rsidTr="00F63471">
        <w:tc>
          <w:tcPr>
            <w:tcW w:w="1368" w:type="dxa"/>
          </w:tcPr>
          <w:p w:rsidR="00F63471" w:rsidRPr="00F63471" w:rsidRDefault="00F63471" w:rsidP="00743DA0">
            <w:pPr>
              <w:pStyle w:val="Compact"/>
            </w:pPr>
            <w:r w:rsidRPr="00F63471">
              <w:t>Año de ocurrencia</w:t>
            </w:r>
          </w:p>
        </w:tc>
        <w:tc>
          <w:tcPr>
            <w:tcW w:w="1368" w:type="dxa"/>
          </w:tcPr>
          <w:p w:rsidR="00F63471" w:rsidRPr="00F63471" w:rsidRDefault="00F63471" w:rsidP="00743DA0">
            <w:pPr>
              <w:pStyle w:val="Compact"/>
            </w:pPr>
            <w:r w:rsidRPr="00F63471">
              <w:t>2008</w:t>
            </w:r>
          </w:p>
        </w:tc>
        <w:tc>
          <w:tcPr>
            <w:tcW w:w="1368" w:type="dxa"/>
          </w:tcPr>
          <w:p w:rsidR="00F63471" w:rsidRPr="00F63471" w:rsidRDefault="00F63471" w:rsidP="00743DA0">
            <w:pPr>
              <w:pStyle w:val="Compact"/>
            </w:pPr>
            <w:r w:rsidRPr="00F63471">
              <w:t>2009</w:t>
            </w:r>
          </w:p>
        </w:tc>
        <w:tc>
          <w:tcPr>
            <w:tcW w:w="1368" w:type="dxa"/>
          </w:tcPr>
          <w:p w:rsidR="00F63471" w:rsidRPr="00F63471" w:rsidRDefault="00F63471" w:rsidP="00743DA0">
            <w:pPr>
              <w:pStyle w:val="Compact"/>
            </w:pPr>
            <w:r w:rsidRPr="00F63471">
              <w:t>2010</w:t>
            </w:r>
          </w:p>
        </w:tc>
        <w:tc>
          <w:tcPr>
            <w:tcW w:w="1368" w:type="dxa"/>
          </w:tcPr>
          <w:p w:rsidR="00F63471" w:rsidRPr="00F63471" w:rsidRDefault="00F63471" w:rsidP="00743DA0">
            <w:pPr>
              <w:pStyle w:val="Compact"/>
            </w:pPr>
            <w:r w:rsidRPr="00F63471">
              <w:t>2011</w:t>
            </w:r>
          </w:p>
        </w:tc>
        <w:tc>
          <w:tcPr>
            <w:tcW w:w="1368" w:type="dxa"/>
          </w:tcPr>
          <w:p w:rsidR="00F63471" w:rsidRPr="00F63471" w:rsidRDefault="00F63471" w:rsidP="00743DA0">
            <w:pPr>
              <w:pStyle w:val="Compact"/>
            </w:pPr>
            <w:r w:rsidRPr="00F63471">
              <w:t>2012</w:t>
            </w:r>
          </w:p>
        </w:tc>
        <w:tc>
          <w:tcPr>
            <w:tcW w:w="1368" w:type="dxa"/>
          </w:tcPr>
          <w:p w:rsidR="00F63471" w:rsidRPr="00F63471" w:rsidRDefault="00F63471" w:rsidP="00743DA0">
            <w:pPr>
              <w:pStyle w:val="Compact"/>
            </w:pPr>
            <w:r w:rsidRPr="00F63471">
              <w:t>2013</w:t>
            </w:r>
          </w:p>
        </w:tc>
      </w:tr>
      <w:tr w:rsidR="00F63471" w:rsidRPr="00F63471" w:rsidTr="00F63471">
        <w:tc>
          <w:tcPr>
            <w:tcW w:w="1368" w:type="dxa"/>
          </w:tcPr>
          <w:p w:rsidR="00F63471" w:rsidRPr="00F63471" w:rsidRDefault="00F63471" w:rsidP="00743DA0">
            <w:pPr>
              <w:pStyle w:val="Compact"/>
            </w:pPr>
            <w:r w:rsidRPr="00F63471">
              <w:t>2009</w:t>
            </w:r>
          </w:p>
        </w:tc>
        <w:tc>
          <w:tcPr>
            <w:tcW w:w="1368" w:type="dxa"/>
          </w:tcPr>
          <w:p w:rsidR="00F63471" w:rsidRPr="00F63471" w:rsidRDefault="00F63471" w:rsidP="00743DA0">
            <w:pPr>
              <w:pStyle w:val="Compact"/>
            </w:pPr>
            <w:r w:rsidRPr="00F63471">
              <w:t>0.94</w:t>
            </w:r>
          </w:p>
        </w:tc>
        <w:tc>
          <w:tcPr>
            <w:tcW w:w="1368" w:type="dxa"/>
          </w:tcPr>
          <w:p w:rsidR="00F63471" w:rsidRPr="00F63471" w:rsidRDefault="00F63471" w:rsidP="00743DA0">
            <w:pPr>
              <w:pStyle w:val="Compact"/>
            </w:pPr>
            <w:r w:rsidRPr="00F63471">
              <w:t>99.06</w:t>
            </w:r>
          </w:p>
        </w:tc>
        <w:tc>
          <w:tcPr>
            <w:tcW w:w="1368" w:type="dxa"/>
          </w:tcPr>
          <w:p w:rsidR="00F63471" w:rsidRPr="00F63471" w:rsidRDefault="00F63471" w:rsidP="00743DA0">
            <w:pPr>
              <w:pStyle w:val="Compact"/>
            </w:pPr>
            <w:r w:rsidRPr="00F63471">
              <w:t>0.00</w:t>
            </w:r>
          </w:p>
        </w:tc>
        <w:tc>
          <w:tcPr>
            <w:tcW w:w="1368" w:type="dxa"/>
          </w:tcPr>
          <w:p w:rsidR="00F63471" w:rsidRPr="00F63471" w:rsidRDefault="00F63471" w:rsidP="00743DA0">
            <w:pPr>
              <w:pStyle w:val="Compact"/>
            </w:pPr>
            <w:r w:rsidRPr="00F63471">
              <w:t>0.00</w:t>
            </w:r>
          </w:p>
        </w:tc>
        <w:tc>
          <w:tcPr>
            <w:tcW w:w="1368" w:type="dxa"/>
          </w:tcPr>
          <w:p w:rsidR="00F63471" w:rsidRPr="00F63471" w:rsidRDefault="00F63471" w:rsidP="00743DA0">
            <w:pPr>
              <w:pStyle w:val="Compact"/>
            </w:pPr>
            <w:r w:rsidRPr="00F63471">
              <w:t>0.00</w:t>
            </w:r>
          </w:p>
        </w:tc>
        <w:tc>
          <w:tcPr>
            <w:tcW w:w="1368" w:type="dxa"/>
          </w:tcPr>
          <w:p w:rsidR="00F63471" w:rsidRPr="00F63471" w:rsidRDefault="00F63471" w:rsidP="00743DA0">
            <w:pPr>
              <w:pStyle w:val="Compact"/>
            </w:pPr>
            <w:r w:rsidRPr="00F63471">
              <w:t>0.00</w:t>
            </w:r>
          </w:p>
        </w:tc>
      </w:tr>
      <w:tr w:rsidR="00F63471" w:rsidRPr="00F63471" w:rsidTr="00F63471">
        <w:tc>
          <w:tcPr>
            <w:tcW w:w="1368" w:type="dxa"/>
          </w:tcPr>
          <w:p w:rsidR="00F63471" w:rsidRPr="00F63471" w:rsidRDefault="00F63471" w:rsidP="00743DA0">
            <w:pPr>
              <w:pStyle w:val="Compact"/>
            </w:pPr>
            <w:r w:rsidRPr="00F63471">
              <w:t>2010</w:t>
            </w:r>
          </w:p>
        </w:tc>
        <w:tc>
          <w:tcPr>
            <w:tcW w:w="1368" w:type="dxa"/>
          </w:tcPr>
          <w:p w:rsidR="00F63471" w:rsidRPr="00F63471" w:rsidRDefault="00F63471" w:rsidP="00743DA0">
            <w:pPr>
              <w:pStyle w:val="Compact"/>
            </w:pPr>
            <w:r w:rsidRPr="00F63471">
              <w:t>0.00</w:t>
            </w:r>
          </w:p>
        </w:tc>
        <w:tc>
          <w:tcPr>
            <w:tcW w:w="1368" w:type="dxa"/>
          </w:tcPr>
          <w:p w:rsidR="00F63471" w:rsidRPr="00F63471" w:rsidRDefault="00F63471" w:rsidP="00743DA0">
            <w:pPr>
              <w:pStyle w:val="Compact"/>
            </w:pPr>
            <w:r w:rsidRPr="00F63471">
              <w:t>0.79</w:t>
            </w:r>
          </w:p>
        </w:tc>
        <w:tc>
          <w:tcPr>
            <w:tcW w:w="1368" w:type="dxa"/>
          </w:tcPr>
          <w:p w:rsidR="00F63471" w:rsidRPr="00F63471" w:rsidRDefault="00F63471" w:rsidP="00743DA0">
            <w:pPr>
              <w:pStyle w:val="Compact"/>
            </w:pPr>
            <w:r w:rsidRPr="00F63471">
              <w:t>99.21</w:t>
            </w:r>
          </w:p>
        </w:tc>
        <w:tc>
          <w:tcPr>
            <w:tcW w:w="1368" w:type="dxa"/>
          </w:tcPr>
          <w:p w:rsidR="00F63471" w:rsidRPr="00F63471" w:rsidRDefault="00F63471" w:rsidP="00743DA0">
            <w:pPr>
              <w:pStyle w:val="Compact"/>
            </w:pPr>
            <w:r w:rsidRPr="00F63471">
              <w:t>0.00</w:t>
            </w:r>
          </w:p>
        </w:tc>
        <w:tc>
          <w:tcPr>
            <w:tcW w:w="1368" w:type="dxa"/>
          </w:tcPr>
          <w:p w:rsidR="00F63471" w:rsidRPr="00F63471" w:rsidRDefault="00F63471" w:rsidP="00743DA0">
            <w:pPr>
              <w:pStyle w:val="Compact"/>
            </w:pPr>
            <w:r w:rsidRPr="00F63471">
              <w:t>0.00</w:t>
            </w:r>
          </w:p>
        </w:tc>
        <w:tc>
          <w:tcPr>
            <w:tcW w:w="1368" w:type="dxa"/>
          </w:tcPr>
          <w:p w:rsidR="00F63471" w:rsidRPr="00F63471" w:rsidRDefault="00F63471" w:rsidP="00743DA0">
            <w:pPr>
              <w:pStyle w:val="Compact"/>
            </w:pPr>
            <w:r w:rsidRPr="00F63471">
              <w:t>0.00</w:t>
            </w:r>
          </w:p>
        </w:tc>
      </w:tr>
      <w:tr w:rsidR="00F63471" w:rsidRPr="00F63471" w:rsidTr="00F63471">
        <w:tc>
          <w:tcPr>
            <w:tcW w:w="1368" w:type="dxa"/>
          </w:tcPr>
          <w:p w:rsidR="00F63471" w:rsidRPr="00F63471" w:rsidRDefault="00F63471" w:rsidP="00743DA0">
            <w:pPr>
              <w:pStyle w:val="Compact"/>
            </w:pPr>
            <w:r w:rsidRPr="00F63471">
              <w:t>2011</w:t>
            </w:r>
          </w:p>
        </w:tc>
        <w:tc>
          <w:tcPr>
            <w:tcW w:w="1368" w:type="dxa"/>
          </w:tcPr>
          <w:p w:rsidR="00F63471" w:rsidRPr="00F63471" w:rsidRDefault="00F63471" w:rsidP="00743DA0">
            <w:pPr>
              <w:pStyle w:val="Compact"/>
            </w:pPr>
            <w:r w:rsidRPr="00F63471">
              <w:t>0.00</w:t>
            </w:r>
          </w:p>
        </w:tc>
        <w:tc>
          <w:tcPr>
            <w:tcW w:w="1368" w:type="dxa"/>
          </w:tcPr>
          <w:p w:rsidR="00F63471" w:rsidRPr="00F63471" w:rsidRDefault="00F63471" w:rsidP="00743DA0">
            <w:pPr>
              <w:pStyle w:val="Compact"/>
            </w:pPr>
            <w:r w:rsidRPr="00F63471">
              <w:t>0.00</w:t>
            </w:r>
          </w:p>
        </w:tc>
        <w:tc>
          <w:tcPr>
            <w:tcW w:w="1368" w:type="dxa"/>
          </w:tcPr>
          <w:p w:rsidR="00F63471" w:rsidRPr="00F63471" w:rsidRDefault="00F63471" w:rsidP="00743DA0">
            <w:pPr>
              <w:pStyle w:val="Compact"/>
            </w:pPr>
            <w:r w:rsidRPr="00F63471">
              <w:t>1.12</w:t>
            </w:r>
          </w:p>
        </w:tc>
        <w:tc>
          <w:tcPr>
            <w:tcW w:w="1368" w:type="dxa"/>
          </w:tcPr>
          <w:p w:rsidR="00F63471" w:rsidRPr="00F63471" w:rsidRDefault="00F63471" w:rsidP="00743DA0">
            <w:pPr>
              <w:pStyle w:val="Compact"/>
            </w:pPr>
            <w:r w:rsidRPr="00F63471">
              <w:t>98.88</w:t>
            </w:r>
          </w:p>
        </w:tc>
        <w:tc>
          <w:tcPr>
            <w:tcW w:w="1368" w:type="dxa"/>
          </w:tcPr>
          <w:p w:rsidR="00F63471" w:rsidRPr="00F63471" w:rsidRDefault="00F63471" w:rsidP="00743DA0">
            <w:pPr>
              <w:pStyle w:val="Compact"/>
            </w:pPr>
            <w:r w:rsidRPr="00F63471">
              <w:t>0.00</w:t>
            </w:r>
          </w:p>
        </w:tc>
        <w:tc>
          <w:tcPr>
            <w:tcW w:w="1368" w:type="dxa"/>
          </w:tcPr>
          <w:p w:rsidR="00F63471" w:rsidRPr="00F63471" w:rsidRDefault="00F63471" w:rsidP="00743DA0">
            <w:pPr>
              <w:pStyle w:val="Compact"/>
            </w:pPr>
            <w:r w:rsidRPr="00F63471">
              <w:t>0.00</w:t>
            </w:r>
          </w:p>
        </w:tc>
      </w:tr>
      <w:tr w:rsidR="00F63471" w:rsidRPr="00F63471" w:rsidTr="00F63471">
        <w:tc>
          <w:tcPr>
            <w:tcW w:w="1368" w:type="dxa"/>
          </w:tcPr>
          <w:p w:rsidR="00F63471" w:rsidRPr="00F63471" w:rsidRDefault="00F63471" w:rsidP="00743DA0">
            <w:pPr>
              <w:pStyle w:val="Compact"/>
            </w:pPr>
            <w:r w:rsidRPr="00F63471">
              <w:t>2012</w:t>
            </w:r>
          </w:p>
        </w:tc>
        <w:tc>
          <w:tcPr>
            <w:tcW w:w="1368" w:type="dxa"/>
          </w:tcPr>
          <w:p w:rsidR="00F63471" w:rsidRPr="00F63471" w:rsidRDefault="00F63471" w:rsidP="00743DA0">
            <w:pPr>
              <w:pStyle w:val="Compact"/>
            </w:pPr>
            <w:r w:rsidRPr="00F63471">
              <w:t>0.00</w:t>
            </w:r>
          </w:p>
        </w:tc>
        <w:tc>
          <w:tcPr>
            <w:tcW w:w="1368" w:type="dxa"/>
          </w:tcPr>
          <w:p w:rsidR="00F63471" w:rsidRPr="00F63471" w:rsidRDefault="00F63471" w:rsidP="00743DA0">
            <w:pPr>
              <w:pStyle w:val="Compact"/>
            </w:pPr>
            <w:r w:rsidRPr="00F63471">
              <w:t>0.00</w:t>
            </w:r>
          </w:p>
        </w:tc>
        <w:tc>
          <w:tcPr>
            <w:tcW w:w="1368" w:type="dxa"/>
          </w:tcPr>
          <w:p w:rsidR="00F63471" w:rsidRPr="00F63471" w:rsidRDefault="00F63471" w:rsidP="00743DA0">
            <w:pPr>
              <w:pStyle w:val="Compact"/>
            </w:pPr>
            <w:r w:rsidRPr="00F63471">
              <w:t>0.00</w:t>
            </w:r>
          </w:p>
        </w:tc>
        <w:tc>
          <w:tcPr>
            <w:tcW w:w="1368" w:type="dxa"/>
          </w:tcPr>
          <w:p w:rsidR="00F63471" w:rsidRPr="00F63471" w:rsidRDefault="00F63471" w:rsidP="00743DA0">
            <w:pPr>
              <w:pStyle w:val="Compact"/>
            </w:pPr>
            <w:r w:rsidRPr="00F63471">
              <w:t>1.13</w:t>
            </w:r>
          </w:p>
        </w:tc>
        <w:tc>
          <w:tcPr>
            <w:tcW w:w="1368" w:type="dxa"/>
          </w:tcPr>
          <w:p w:rsidR="00F63471" w:rsidRPr="00F63471" w:rsidRDefault="00F63471" w:rsidP="00743DA0">
            <w:pPr>
              <w:pStyle w:val="Compact"/>
            </w:pPr>
            <w:r w:rsidRPr="00F63471">
              <w:t>98.87</w:t>
            </w:r>
          </w:p>
        </w:tc>
        <w:tc>
          <w:tcPr>
            <w:tcW w:w="1368" w:type="dxa"/>
          </w:tcPr>
          <w:p w:rsidR="00F63471" w:rsidRPr="00F63471" w:rsidRDefault="00F63471" w:rsidP="00743DA0">
            <w:pPr>
              <w:pStyle w:val="Compact"/>
            </w:pPr>
            <w:r w:rsidRPr="00F63471">
              <w:t>0.00</w:t>
            </w:r>
          </w:p>
        </w:tc>
      </w:tr>
      <w:tr w:rsidR="00F63471" w:rsidRPr="00F63471" w:rsidTr="00F63471">
        <w:tc>
          <w:tcPr>
            <w:tcW w:w="1368" w:type="dxa"/>
          </w:tcPr>
          <w:p w:rsidR="00F63471" w:rsidRPr="00F63471" w:rsidRDefault="00F63471" w:rsidP="00743DA0">
            <w:pPr>
              <w:pStyle w:val="Compact"/>
            </w:pPr>
            <w:r w:rsidRPr="00F63471">
              <w:t>2013</w:t>
            </w:r>
          </w:p>
        </w:tc>
        <w:tc>
          <w:tcPr>
            <w:tcW w:w="1368" w:type="dxa"/>
          </w:tcPr>
          <w:p w:rsidR="00F63471" w:rsidRPr="00F63471" w:rsidRDefault="00F63471" w:rsidP="00743DA0">
            <w:pPr>
              <w:pStyle w:val="Compact"/>
            </w:pPr>
            <w:r w:rsidRPr="00F63471">
              <w:t>0.00</w:t>
            </w:r>
          </w:p>
        </w:tc>
        <w:tc>
          <w:tcPr>
            <w:tcW w:w="1368" w:type="dxa"/>
          </w:tcPr>
          <w:p w:rsidR="00F63471" w:rsidRPr="00F63471" w:rsidRDefault="00F63471" w:rsidP="00743DA0">
            <w:pPr>
              <w:pStyle w:val="Compact"/>
            </w:pPr>
            <w:r w:rsidRPr="00F63471">
              <w:t>0.00</w:t>
            </w:r>
          </w:p>
        </w:tc>
        <w:tc>
          <w:tcPr>
            <w:tcW w:w="1368" w:type="dxa"/>
          </w:tcPr>
          <w:p w:rsidR="00F63471" w:rsidRPr="00F63471" w:rsidRDefault="00F63471" w:rsidP="00743DA0">
            <w:pPr>
              <w:pStyle w:val="Compact"/>
            </w:pPr>
            <w:r w:rsidRPr="00F63471">
              <w:t>0.00</w:t>
            </w:r>
          </w:p>
        </w:tc>
        <w:tc>
          <w:tcPr>
            <w:tcW w:w="1368" w:type="dxa"/>
          </w:tcPr>
          <w:p w:rsidR="00F63471" w:rsidRPr="00F63471" w:rsidRDefault="00F63471" w:rsidP="00743DA0">
            <w:pPr>
              <w:pStyle w:val="Compact"/>
            </w:pPr>
            <w:r w:rsidRPr="00F63471">
              <w:t>0.00</w:t>
            </w:r>
          </w:p>
        </w:tc>
        <w:tc>
          <w:tcPr>
            <w:tcW w:w="1368" w:type="dxa"/>
          </w:tcPr>
          <w:p w:rsidR="00F63471" w:rsidRPr="00F63471" w:rsidRDefault="00F63471" w:rsidP="00743DA0">
            <w:pPr>
              <w:pStyle w:val="Compact"/>
            </w:pPr>
            <w:r w:rsidRPr="00F63471">
              <w:t>1.29</w:t>
            </w:r>
          </w:p>
        </w:tc>
        <w:tc>
          <w:tcPr>
            <w:tcW w:w="1368" w:type="dxa"/>
          </w:tcPr>
          <w:p w:rsidR="00F63471" w:rsidRPr="00F63471" w:rsidRDefault="00F63471" w:rsidP="00743DA0">
            <w:pPr>
              <w:pStyle w:val="Compact"/>
            </w:pPr>
            <w:r w:rsidRPr="00F63471">
              <w:t>98.71</w:t>
            </w:r>
          </w:p>
        </w:tc>
      </w:tr>
    </w:tbl>
    <w:p w:rsidR="001979FD" w:rsidRDefault="00B021F3">
      <w:pPr>
        <w:pStyle w:val="Compact"/>
      </w:pPr>
      <w:r>
        <w:t>a El año de registro está en las filas y el de ocurrencia en las columnas. Fuente: elaboración propia</w:t>
      </w:r>
    </w:p>
    <w:p w:rsidR="004D4661" w:rsidRDefault="004D4661">
      <w:pPr>
        <w:pStyle w:val="Compact"/>
      </w:pPr>
    </w:p>
    <w:p w:rsidR="001979FD" w:rsidRDefault="004D4661">
      <w:pPr>
        <w:pStyle w:val="Compact"/>
      </w:pPr>
      <w:r>
        <w:t xml:space="preserve">Cuadro 5. </w:t>
      </w:r>
      <w:r w:rsidR="00B021F3">
        <w:t>Diferencias entre la esperanza de vida calculada con datos no ajustados y estimaciones oficiales. Región Pampeana. Años 2009-2011</w:t>
      </w:r>
    </w:p>
    <w:tbl>
      <w:tblPr>
        <w:tblStyle w:val="TableGrid"/>
        <w:tblW w:w="0" w:type="auto"/>
        <w:tblLook w:val="04A0" w:firstRow="1" w:lastRow="0" w:firstColumn="1" w:lastColumn="0" w:noHBand="0" w:noVBand="1"/>
      </w:tblPr>
      <w:tblGrid>
        <w:gridCol w:w="1882"/>
        <w:gridCol w:w="1870"/>
        <w:gridCol w:w="1874"/>
        <w:gridCol w:w="1875"/>
        <w:gridCol w:w="1849"/>
      </w:tblGrid>
      <w:tr w:rsidR="00F63471" w:rsidRPr="00F63471" w:rsidTr="00F63471">
        <w:tc>
          <w:tcPr>
            <w:tcW w:w="1915" w:type="dxa"/>
          </w:tcPr>
          <w:p w:rsidR="00F63471" w:rsidRPr="00F63471" w:rsidRDefault="00F63471" w:rsidP="00743DA0">
            <w:pPr>
              <w:pStyle w:val="Compact"/>
            </w:pPr>
            <w:r w:rsidRPr="00F63471">
              <w:t>Provincia</w:t>
            </w:r>
          </w:p>
        </w:tc>
        <w:tc>
          <w:tcPr>
            <w:tcW w:w="1915" w:type="dxa"/>
          </w:tcPr>
          <w:p w:rsidR="00F63471" w:rsidRPr="00F63471" w:rsidRDefault="00F63471" w:rsidP="00743DA0">
            <w:pPr>
              <w:pStyle w:val="Compact"/>
            </w:pPr>
            <w:r w:rsidRPr="00F63471">
              <w:t>Propia</w:t>
            </w:r>
          </w:p>
        </w:tc>
        <w:tc>
          <w:tcPr>
            <w:tcW w:w="1915" w:type="dxa"/>
          </w:tcPr>
          <w:p w:rsidR="00F63471" w:rsidRPr="00F63471" w:rsidRDefault="00F63471" w:rsidP="00743DA0">
            <w:pPr>
              <w:pStyle w:val="Compact"/>
            </w:pPr>
            <w:r w:rsidRPr="00F63471">
              <w:t>INDEC</w:t>
            </w:r>
          </w:p>
        </w:tc>
        <w:tc>
          <w:tcPr>
            <w:tcW w:w="1915" w:type="dxa"/>
          </w:tcPr>
          <w:p w:rsidR="00F63471" w:rsidRPr="00F63471" w:rsidRDefault="00F63471" w:rsidP="00743DA0">
            <w:pPr>
              <w:pStyle w:val="Compact"/>
            </w:pPr>
            <w:r w:rsidRPr="00F63471">
              <w:t>Dif.(%)</w:t>
            </w:r>
          </w:p>
        </w:tc>
        <w:tc>
          <w:tcPr>
            <w:tcW w:w="1916" w:type="dxa"/>
          </w:tcPr>
          <w:p w:rsidR="00F63471" w:rsidRPr="00F63471" w:rsidRDefault="00F63471" w:rsidP="00743DA0">
            <w:pPr>
              <w:pStyle w:val="Compact"/>
            </w:pPr>
            <w:r w:rsidRPr="00F63471">
              <w:t>2</w:t>
            </w:r>
          </w:p>
        </w:tc>
      </w:tr>
      <w:tr w:rsidR="00F63471" w:rsidRPr="00F63471" w:rsidTr="00F63471">
        <w:tc>
          <w:tcPr>
            <w:tcW w:w="1915" w:type="dxa"/>
          </w:tcPr>
          <w:p w:rsidR="00F63471" w:rsidRPr="00F63471" w:rsidRDefault="004D4661" w:rsidP="00743DA0">
            <w:pPr>
              <w:pStyle w:val="Compact"/>
            </w:pPr>
            <w:r w:rsidRPr="00F63471">
              <w:t>Córdoba</w:t>
            </w:r>
          </w:p>
        </w:tc>
        <w:tc>
          <w:tcPr>
            <w:tcW w:w="1915" w:type="dxa"/>
          </w:tcPr>
          <w:p w:rsidR="00F63471" w:rsidRPr="00F63471" w:rsidRDefault="00F63471" w:rsidP="00743DA0">
            <w:pPr>
              <w:pStyle w:val="Compact"/>
            </w:pPr>
            <w:r w:rsidRPr="00F63471">
              <w:t>76.05</w:t>
            </w:r>
          </w:p>
        </w:tc>
        <w:tc>
          <w:tcPr>
            <w:tcW w:w="1915" w:type="dxa"/>
          </w:tcPr>
          <w:p w:rsidR="00F63471" w:rsidRPr="00F63471" w:rsidRDefault="00F63471" w:rsidP="00743DA0">
            <w:pPr>
              <w:pStyle w:val="Compact"/>
            </w:pPr>
            <w:r w:rsidRPr="00F63471">
              <w:t>75.75</w:t>
            </w:r>
          </w:p>
        </w:tc>
        <w:tc>
          <w:tcPr>
            <w:tcW w:w="1915" w:type="dxa"/>
          </w:tcPr>
          <w:p w:rsidR="00F63471" w:rsidRPr="00F63471" w:rsidRDefault="00F63471" w:rsidP="00743DA0">
            <w:pPr>
              <w:pStyle w:val="Compact"/>
            </w:pPr>
            <w:r w:rsidRPr="00F63471">
              <w:t>0.39</w:t>
            </w:r>
          </w:p>
        </w:tc>
        <w:tc>
          <w:tcPr>
            <w:tcW w:w="1916" w:type="dxa"/>
          </w:tcPr>
          <w:p w:rsidR="00F63471" w:rsidRPr="00F63471" w:rsidRDefault="00F63471" w:rsidP="00743DA0">
            <w:pPr>
              <w:pStyle w:val="Compact"/>
            </w:pPr>
            <w:r w:rsidRPr="00F63471">
              <w:t>3</w:t>
            </w:r>
          </w:p>
        </w:tc>
      </w:tr>
      <w:tr w:rsidR="00F63471" w:rsidRPr="00F63471" w:rsidTr="00F63471">
        <w:tc>
          <w:tcPr>
            <w:tcW w:w="1915" w:type="dxa"/>
          </w:tcPr>
          <w:p w:rsidR="00F63471" w:rsidRPr="00F63471" w:rsidRDefault="00F63471" w:rsidP="00743DA0">
            <w:pPr>
              <w:pStyle w:val="Compact"/>
            </w:pPr>
            <w:r w:rsidRPr="00F63471">
              <w:t xml:space="preserve">Entre </w:t>
            </w:r>
            <w:r w:rsidR="004D4661" w:rsidRPr="00F63471">
              <w:t>Ríos</w:t>
            </w:r>
          </w:p>
        </w:tc>
        <w:tc>
          <w:tcPr>
            <w:tcW w:w="1915" w:type="dxa"/>
          </w:tcPr>
          <w:p w:rsidR="00F63471" w:rsidRPr="00F63471" w:rsidRDefault="00F63471" w:rsidP="00743DA0">
            <w:pPr>
              <w:pStyle w:val="Compact"/>
            </w:pPr>
            <w:r w:rsidRPr="00F63471">
              <w:t>75.20</w:t>
            </w:r>
          </w:p>
        </w:tc>
        <w:tc>
          <w:tcPr>
            <w:tcW w:w="1915" w:type="dxa"/>
          </w:tcPr>
          <w:p w:rsidR="00F63471" w:rsidRPr="00F63471" w:rsidRDefault="00F63471" w:rsidP="00743DA0">
            <w:pPr>
              <w:pStyle w:val="Compact"/>
            </w:pPr>
            <w:r w:rsidRPr="00F63471">
              <w:t>74.98</w:t>
            </w:r>
          </w:p>
        </w:tc>
        <w:tc>
          <w:tcPr>
            <w:tcW w:w="1915" w:type="dxa"/>
          </w:tcPr>
          <w:p w:rsidR="00F63471" w:rsidRPr="00F63471" w:rsidRDefault="00F63471" w:rsidP="00743DA0">
            <w:pPr>
              <w:pStyle w:val="Compact"/>
            </w:pPr>
            <w:r w:rsidRPr="00F63471">
              <w:t>0.30</w:t>
            </w:r>
          </w:p>
        </w:tc>
        <w:tc>
          <w:tcPr>
            <w:tcW w:w="1916" w:type="dxa"/>
          </w:tcPr>
          <w:p w:rsidR="00F63471" w:rsidRPr="00F63471" w:rsidRDefault="00F63471" w:rsidP="00743DA0">
            <w:pPr>
              <w:pStyle w:val="Compact"/>
            </w:pPr>
            <w:r w:rsidRPr="00F63471">
              <w:t>4</w:t>
            </w:r>
          </w:p>
        </w:tc>
      </w:tr>
      <w:tr w:rsidR="00F63471" w:rsidRPr="00F63471" w:rsidTr="00F63471">
        <w:tc>
          <w:tcPr>
            <w:tcW w:w="1915" w:type="dxa"/>
          </w:tcPr>
          <w:p w:rsidR="00F63471" w:rsidRPr="00F63471" w:rsidRDefault="00F63471" w:rsidP="00743DA0">
            <w:pPr>
              <w:pStyle w:val="Compact"/>
            </w:pPr>
            <w:r w:rsidRPr="00F63471">
              <w:t>La Pampa</w:t>
            </w:r>
          </w:p>
        </w:tc>
        <w:tc>
          <w:tcPr>
            <w:tcW w:w="1915" w:type="dxa"/>
          </w:tcPr>
          <w:p w:rsidR="00F63471" w:rsidRPr="00F63471" w:rsidRDefault="00F63471" w:rsidP="00743DA0">
            <w:pPr>
              <w:pStyle w:val="Compact"/>
            </w:pPr>
            <w:r w:rsidRPr="00F63471">
              <w:t>76.95</w:t>
            </w:r>
          </w:p>
        </w:tc>
        <w:tc>
          <w:tcPr>
            <w:tcW w:w="1915" w:type="dxa"/>
          </w:tcPr>
          <w:p w:rsidR="00F63471" w:rsidRPr="00F63471" w:rsidRDefault="00F63471" w:rsidP="00743DA0">
            <w:pPr>
              <w:pStyle w:val="Compact"/>
            </w:pPr>
            <w:r w:rsidRPr="00F63471">
              <w:t>76.20</w:t>
            </w:r>
          </w:p>
        </w:tc>
        <w:tc>
          <w:tcPr>
            <w:tcW w:w="1915" w:type="dxa"/>
          </w:tcPr>
          <w:p w:rsidR="00F63471" w:rsidRPr="00F63471" w:rsidRDefault="00F63471" w:rsidP="00743DA0">
            <w:pPr>
              <w:pStyle w:val="Compact"/>
            </w:pPr>
            <w:r w:rsidRPr="00F63471">
              <w:t>0.98</w:t>
            </w:r>
          </w:p>
        </w:tc>
        <w:tc>
          <w:tcPr>
            <w:tcW w:w="1916" w:type="dxa"/>
          </w:tcPr>
          <w:p w:rsidR="00F63471" w:rsidRPr="00F63471" w:rsidRDefault="00F63471" w:rsidP="00743DA0">
            <w:pPr>
              <w:pStyle w:val="Compact"/>
            </w:pPr>
            <w:r w:rsidRPr="00F63471">
              <w:t>5</w:t>
            </w:r>
          </w:p>
        </w:tc>
      </w:tr>
      <w:tr w:rsidR="00F63471" w:rsidRPr="00F63471" w:rsidTr="00F63471">
        <w:tc>
          <w:tcPr>
            <w:tcW w:w="1915" w:type="dxa"/>
          </w:tcPr>
          <w:p w:rsidR="00F63471" w:rsidRPr="00F63471" w:rsidRDefault="00F63471" w:rsidP="00743DA0">
            <w:pPr>
              <w:pStyle w:val="Compact"/>
            </w:pPr>
            <w:r w:rsidRPr="00F63471">
              <w:t>Santa Fe</w:t>
            </w:r>
          </w:p>
        </w:tc>
        <w:tc>
          <w:tcPr>
            <w:tcW w:w="1915" w:type="dxa"/>
          </w:tcPr>
          <w:p w:rsidR="00F63471" w:rsidRPr="00F63471" w:rsidRDefault="00F63471" w:rsidP="00743DA0">
            <w:pPr>
              <w:pStyle w:val="Compact"/>
            </w:pPr>
            <w:r w:rsidRPr="00F63471">
              <w:t>75.36</w:t>
            </w:r>
          </w:p>
        </w:tc>
        <w:tc>
          <w:tcPr>
            <w:tcW w:w="1915" w:type="dxa"/>
          </w:tcPr>
          <w:p w:rsidR="00F63471" w:rsidRPr="00F63471" w:rsidRDefault="00F63471" w:rsidP="00743DA0">
            <w:pPr>
              <w:pStyle w:val="Compact"/>
            </w:pPr>
            <w:r w:rsidRPr="00F63471">
              <w:t>75.10</w:t>
            </w:r>
          </w:p>
        </w:tc>
        <w:tc>
          <w:tcPr>
            <w:tcW w:w="1915" w:type="dxa"/>
          </w:tcPr>
          <w:p w:rsidR="00F63471" w:rsidRPr="00F63471" w:rsidRDefault="00F63471" w:rsidP="00743DA0">
            <w:pPr>
              <w:pStyle w:val="Compact"/>
            </w:pPr>
            <w:r w:rsidRPr="00F63471">
              <w:t>0.34</w:t>
            </w:r>
          </w:p>
        </w:tc>
        <w:tc>
          <w:tcPr>
            <w:tcW w:w="1916" w:type="dxa"/>
          </w:tcPr>
          <w:p w:rsidR="00F63471" w:rsidRPr="00F63471" w:rsidRDefault="00F63471" w:rsidP="00743DA0">
            <w:pPr>
              <w:pStyle w:val="Compact"/>
            </w:pPr>
          </w:p>
        </w:tc>
      </w:tr>
    </w:tbl>
    <w:p w:rsidR="001979FD" w:rsidRDefault="00B021F3">
      <w:pPr>
        <w:pStyle w:val="Compact"/>
      </w:pPr>
      <w:r>
        <w:t>a Fuente: elaboración propia</w:t>
      </w:r>
    </w:p>
    <w:p w:rsidR="001979FD" w:rsidRDefault="00B021F3">
      <w:pPr>
        <w:pStyle w:val="CaptionedFigure"/>
      </w:pPr>
      <w:r>
        <w:rPr>
          <w:noProof/>
        </w:rPr>
        <w:lastRenderedPageBreak/>
        <w:drawing>
          <wp:inline distT="0" distB="0" distL="0" distR="0">
            <wp:extent cx="3810000" cy="2540000"/>
            <wp:effectExtent l="0" t="0" r="0" b="0"/>
            <wp:docPr id="13" name="Picture" descr="Estimaciones de esperanza de vida al nacer según tres metodologías. Cada punto corresponde a un departamento. Fuente: elaboración propia en base a censo y estadísticas vitales."/>
            <wp:cNvGraphicFramePr/>
            <a:graphic xmlns:a="http://schemas.openxmlformats.org/drawingml/2006/main">
              <a:graphicData uri="http://schemas.openxmlformats.org/drawingml/2006/picture">
                <pic:pic xmlns:pic="http://schemas.openxmlformats.org/drawingml/2006/picture">
                  <pic:nvPicPr>
                    <pic:cNvPr id="0" name="Picture" descr="/Users/nicosacco/GitHub/academicos/research/SubnMort/analysis/plots/CompMethods.pdf"/>
                    <pic:cNvPicPr>
                      <a:picLocks noChangeAspect="1" noChangeArrowheads="1"/>
                    </pic:cNvPicPr>
                  </pic:nvPicPr>
                  <pic:blipFill>
                    <a:blip r:embed="rId19"/>
                    <a:stretch>
                      <a:fillRect/>
                    </a:stretch>
                  </pic:blipFill>
                  <pic:spPr bwMode="auto">
                    <a:xfrm>
                      <a:off x="0" y="0"/>
                      <a:ext cx="3810000" cy="2540000"/>
                    </a:xfrm>
                    <a:prstGeom prst="rect">
                      <a:avLst/>
                    </a:prstGeom>
                    <a:noFill/>
                    <a:ln w="9525">
                      <a:noFill/>
                      <a:headEnd/>
                      <a:tailEnd/>
                    </a:ln>
                  </pic:spPr>
                </pic:pic>
              </a:graphicData>
            </a:graphic>
          </wp:inline>
        </w:drawing>
      </w:r>
    </w:p>
    <w:p w:rsidR="001979FD" w:rsidRDefault="004D4661">
      <w:pPr>
        <w:pStyle w:val="ImageCaption"/>
      </w:pPr>
      <w:r>
        <w:t xml:space="preserve">Figura 8. </w:t>
      </w:r>
      <w:r w:rsidR="00B021F3">
        <w:t>Estimaciones de esperanza de vida al nacer según tres metodologías. Cada punto corresponde a un departamento. Fuente: elaboración propia en base a censo y estadísticas vitales.</w:t>
      </w:r>
    </w:p>
    <w:p w:rsidR="001979FD" w:rsidRDefault="00B021F3">
      <w:pPr>
        <w:pStyle w:val="CaptionedFigure"/>
      </w:pPr>
      <w:r>
        <w:rPr>
          <w:noProof/>
        </w:rPr>
        <w:drawing>
          <wp:inline distT="0" distB="0" distL="0" distR="0">
            <wp:extent cx="3810000" cy="2540000"/>
            <wp:effectExtent l="0" t="0" r="0" b="0"/>
            <wp:docPr id="14" name="Picture" descr="Defunciones esperadas respecto a registradas en áreas mayores definidas. Diferencias relativas en porcentaje. Fuente: elaboración porpia"/>
            <wp:cNvGraphicFramePr/>
            <a:graphic xmlns:a="http://schemas.openxmlformats.org/drawingml/2006/main">
              <a:graphicData uri="http://schemas.openxmlformats.org/drawingml/2006/picture">
                <pic:pic xmlns:pic="http://schemas.openxmlformats.org/drawingml/2006/picture">
                  <pic:nvPicPr>
                    <pic:cNvPr id="0" name="Picture" descr="/Users/nicosacco/GitHub/academicos/research/SubnMort/analysis/plots/ConsistAM.pdf"/>
                    <pic:cNvPicPr>
                      <a:picLocks noChangeAspect="1" noChangeArrowheads="1"/>
                    </pic:cNvPicPr>
                  </pic:nvPicPr>
                  <pic:blipFill>
                    <a:blip r:embed="rId20"/>
                    <a:stretch>
                      <a:fillRect/>
                    </a:stretch>
                  </pic:blipFill>
                  <pic:spPr bwMode="auto">
                    <a:xfrm>
                      <a:off x="0" y="0"/>
                      <a:ext cx="3810000" cy="2540000"/>
                    </a:xfrm>
                    <a:prstGeom prst="rect">
                      <a:avLst/>
                    </a:prstGeom>
                    <a:noFill/>
                    <a:ln w="9525">
                      <a:noFill/>
                      <a:headEnd/>
                      <a:tailEnd/>
                    </a:ln>
                  </pic:spPr>
                </pic:pic>
              </a:graphicData>
            </a:graphic>
          </wp:inline>
        </w:drawing>
      </w:r>
    </w:p>
    <w:p w:rsidR="001979FD" w:rsidRDefault="004D4661">
      <w:pPr>
        <w:pStyle w:val="ImageCaption"/>
      </w:pPr>
      <w:r>
        <w:t xml:space="preserve">Figura 9. </w:t>
      </w:r>
      <w:r w:rsidR="00B021F3">
        <w:t>Defunciones esperadas respecto a registradas en áreas mayores definidas. Diferencias relativas en porcentaje. Fuente: elaboración porpia</w:t>
      </w:r>
    </w:p>
    <w:p w:rsidR="004D4661" w:rsidRDefault="004D4661">
      <w:pPr>
        <w:pStyle w:val="Compact"/>
      </w:pPr>
    </w:p>
    <w:p w:rsidR="001979FD" w:rsidRDefault="004D4661">
      <w:pPr>
        <w:pStyle w:val="Compact"/>
      </w:pPr>
      <w:r>
        <w:t xml:space="preserve">Cuadro 6, </w:t>
      </w:r>
      <w:r w:rsidR="00B021F3">
        <w:t>Estimación de la esperanza de vida al nacer según método. Departamentos de la Región Pampeana. Años 2009-2010</w:t>
      </w:r>
    </w:p>
    <w:tbl>
      <w:tblPr>
        <w:tblStyle w:val="TableGrid"/>
        <w:tblW w:w="0" w:type="auto"/>
        <w:tblLook w:val="04A0" w:firstRow="1" w:lastRow="0" w:firstColumn="1" w:lastColumn="0" w:noHBand="0" w:noVBand="1"/>
      </w:tblPr>
      <w:tblGrid>
        <w:gridCol w:w="1565"/>
        <w:gridCol w:w="1603"/>
        <w:gridCol w:w="1551"/>
        <w:gridCol w:w="1533"/>
        <w:gridCol w:w="1533"/>
        <w:gridCol w:w="1565"/>
      </w:tblGrid>
      <w:tr w:rsidR="00A77526" w:rsidRPr="00F63471" w:rsidTr="00A77526">
        <w:tc>
          <w:tcPr>
            <w:tcW w:w="1595" w:type="dxa"/>
            <w:vMerge w:val="restart"/>
            <w:vAlign w:val="center"/>
          </w:tcPr>
          <w:p w:rsidR="00A77526" w:rsidRPr="00F63471" w:rsidRDefault="00A77526" w:rsidP="00A77526">
            <w:pPr>
              <w:pStyle w:val="Compact"/>
              <w:jc w:val="center"/>
            </w:pPr>
            <w:r w:rsidRPr="00F63471">
              <w:t>Provincia</w:t>
            </w:r>
          </w:p>
        </w:tc>
        <w:tc>
          <w:tcPr>
            <w:tcW w:w="1603" w:type="dxa"/>
            <w:vMerge w:val="restart"/>
            <w:vAlign w:val="center"/>
          </w:tcPr>
          <w:p w:rsidR="00A77526" w:rsidRPr="00F63471" w:rsidRDefault="00250875" w:rsidP="00A77526">
            <w:pPr>
              <w:pStyle w:val="Compact"/>
              <w:jc w:val="center"/>
            </w:pPr>
            <w:r w:rsidRPr="00F63471">
              <w:t>Departamento</w:t>
            </w:r>
          </w:p>
        </w:tc>
        <w:tc>
          <w:tcPr>
            <w:tcW w:w="1595" w:type="dxa"/>
            <w:vMerge w:val="restart"/>
            <w:vAlign w:val="center"/>
          </w:tcPr>
          <w:p w:rsidR="00A77526" w:rsidRPr="00F63471" w:rsidRDefault="00A77526" w:rsidP="00A77526">
            <w:pPr>
              <w:pStyle w:val="Compact"/>
              <w:jc w:val="center"/>
            </w:pPr>
            <w:r w:rsidRPr="00F63471">
              <w:t>Región</w:t>
            </w:r>
          </w:p>
        </w:tc>
        <w:tc>
          <w:tcPr>
            <w:tcW w:w="4783" w:type="dxa"/>
            <w:gridSpan w:val="3"/>
            <w:vAlign w:val="center"/>
          </w:tcPr>
          <w:p w:rsidR="00A77526" w:rsidRPr="00F63471" w:rsidRDefault="00A77526" w:rsidP="00A77526">
            <w:pPr>
              <w:pStyle w:val="Compact"/>
              <w:jc w:val="center"/>
            </w:pPr>
            <w:r>
              <w:t>e(0)</w:t>
            </w:r>
          </w:p>
        </w:tc>
      </w:tr>
      <w:tr w:rsidR="00A77526" w:rsidRPr="00F63471" w:rsidTr="00A77526">
        <w:tc>
          <w:tcPr>
            <w:tcW w:w="1595" w:type="dxa"/>
            <w:vMerge/>
          </w:tcPr>
          <w:p w:rsidR="00A77526" w:rsidRPr="00F63471" w:rsidRDefault="00A77526" w:rsidP="00743DA0">
            <w:pPr>
              <w:pStyle w:val="Compact"/>
            </w:pPr>
          </w:p>
        </w:tc>
        <w:tc>
          <w:tcPr>
            <w:tcW w:w="1603" w:type="dxa"/>
            <w:vMerge/>
          </w:tcPr>
          <w:p w:rsidR="00A77526" w:rsidRPr="00F63471" w:rsidRDefault="00A77526" w:rsidP="00743DA0">
            <w:pPr>
              <w:pStyle w:val="Compact"/>
            </w:pPr>
          </w:p>
        </w:tc>
        <w:tc>
          <w:tcPr>
            <w:tcW w:w="1595" w:type="dxa"/>
            <w:vMerge/>
          </w:tcPr>
          <w:p w:rsidR="00A77526" w:rsidRPr="00F63471" w:rsidRDefault="00A77526" w:rsidP="00743DA0">
            <w:pPr>
              <w:pStyle w:val="Compact"/>
            </w:pPr>
          </w:p>
        </w:tc>
        <w:tc>
          <w:tcPr>
            <w:tcW w:w="1594" w:type="dxa"/>
          </w:tcPr>
          <w:p w:rsidR="00A77526" w:rsidRPr="00F63471" w:rsidRDefault="00A77526" w:rsidP="00743DA0">
            <w:pPr>
              <w:pStyle w:val="Compact"/>
            </w:pPr>
            <w:r w:rsidRPr="00F63471">
              <w:t>BE</w:t>
            </w:r>
          </w:p>
        </w:tc>
        <w:tc>
          <w:tcPr>
            <w:tcW w:w="1594" w:type="dxa"/>
          </w:tcPr>
          <w:p w:rsidR="00A77526" w:rsidRPr="00F63471" w:rsidRDefault="00A77526" w:rsidP="00743DA0">
            <w:pPr>
              <w:pStyle w:val="Compact"/>
            </w:pPr>
            <w:r w:rsidRPr="00F63471">
              <w:t>Ind</w:t>
            </w:r>
          </w:p>
        </w:tc>
        <w:tc>
          <w:tcPr>
            <w:tcW w:w="1595" w:type="dxa"/>
          </w:tcPr>
          <w:p w:rsidR="00A77526" w:rsidRPr="00F63471" w:rsidRDefault="00A77526" w:rsidP="00743DA0">
            <w:pPr>
              <w:pStyle w:val="Compact"/>
            </w:pPr>
            <w:r w:rsidRPr="00F63471">
              <w:t>TOPALS</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25 de Mayo</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76.0</w:t>
            </w:r>
          </w:p>
        </w:tc>
        <w:tc>
          <w:tcPr>
            <w:tcW w:w="1594" w:type="dxa"/>
          </w:tcPr>
          <w:p w:rsidR="00F63471" w:rsidRPr="00F63471" w:rsidRDefault="00F63471" w:rsidP="00743DA0">
            <w:pPr>
              <w:pStyle w:val="Compact"/>
            </w:pPr>
            <w:r w:rsidRPr="00F63471">
              <w:t>76.1</w:t>
            </w:r>
          </w:p>
        </w:tc>
        <w:tc>
          <w:tcPr>
            <w:tcW w:w="1595" w:type="dxa"/>
          </w:tcPr>
          <w:p w:rsidR="00F63471" w:rsidRPr="00F63471" w:rsidRDefault="00F63471" w:rsidP="00743DA0">
            <w:pPr>
              <w:pStyle w:val="Compact"/>
            </w:pPr>
            <w:r w:rsidRPr="00F63471">
              <w:t>76.1</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9 de Julio</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76.5</w:t>
            </w:r>
          </w:p>
        </w:tc>
        <w:tc>
          <w:tcPr>
            <w:tcW w:w="1594" w:type="dxa"/>
          </w:tcPr>
          <w:p w:rsidR="00F63471" w:rsidRPr="00F63471" w:rsidRDefault="00F63471" w:rsidP="00743DA0">
            <w:pPr>
              <w:pStyle w:val="Compact"/>
            </w:pPr>
            <w:r w:rsidRPr="00F63471">
              <w:t>76.0</w:t>
            </w:r>
          </w:p>
        </w:tc>
        <w:tc>
          <w:tcPr>
            <w:tcW w:w="1595" w:type="dxa"/>
          </w:tcPr>
          <w:p w:rsidR="00F63471" w:rsidRPr="00F63471" w:rsidRDefault="00F63471" w:rsidP="00743DA0">
            <w:pPr>
              <w:pStyle w:val="Compact"/>
            </w:pPr>
            <w:r w:rsidRPr="00F63471">
              <w:t>76.5</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Adolfo Alsina</w:t>
            </w:r>
          </w:p>
        </w:tc>
        <w:tc>
          <w:tcPr>
            <w:tcW w:w="1595" w:type="dxa"/>
          </w:tcPr>
          <w:p w:rsidR="00F63471" w:rsidRPr="00F63471" w:rsidRDefault="00F63471" w:rsidP="00743DA0">
            <w:pPr>
              <w:pStyle w:val="Compact"/>
            </w:pPr>
            <w:r w:rsidRPr="00F63471">
              <w:t>6</w:t>
            </w:r>
          </w:p>
        </w:tc>
        <w:tc>
          <w:tcPr>
            <w:tcW w:w="1594" w:type="dxa"/>
          </w:tcPr>
          <w:p w:rsidR="00F63471" w:rsidRPr="00F63471" w:rsidRDefault="00F63471" w:rsidP="00743DA0">
            <w:pPr>
              <w:pStyle w:val="Compact"/>
            </w:pPr>
            <w:r w:rsidRPr="00F63471">
              <w:t>76.4</w:t>
            </w:r>
          </w:p>
        </w:tc>
        <w:tc>
          <w:tcPr>
            <w:tcW w:w="1594" w:type="dxa"/>
          </w:tcPr>
          <w:p w:rsidR="00F63471" w:rsidRPr="00F63471" w:rsidRDefault="00F63471" w:rsidP="00743DA0">
            <w:pPr>
              <w:pStyle w:val="Compact"/>
            </w:pPr>
            <w:r w:rsidRPr="00F63471">
              <w:t>76.5</w:t>
            </w:r>
          </w:p>
        </w:tc>
        <w:tc>
          <w:tcPr>
            <w:tcW w:w="1595" w:type="dxa"/>
          </w:tcPr>
          <w:p w:rsidR="00F63471" w:rsidRPr="00F63471" w:rsidRDefault="00F63471" w:rsidP="00743DA0">
            <w:pPr>
              <w:pStyle w:val="Compact"/>
            </w:pPr>
            <w:r w:rsidRPr="00F63471">
              <w:t>76.3</w:t>
            </w:r>
          </w:p>
        </w:tc>
      </w:tr>
      <w:tr w:rsidR="00F63471" w:rsidRPr="00F63471" w:rsidTr="00A77526">
        <w:tc>
          <w:tcPr>
            <w:tcW w:w="1595" w:type="dxa"/>
          </w:tcPr>
          <w:p w:rsidR="00F63471" w:rsidRPr="00F63471" w:rsidRDefault="00F63471" w:rsidP="00743DA0">
            <w:pPr>
              <w:pStyle w:val="Compact"/>
            </w:pPr>
            <w:r w:rsidRPr="00F63471">
              <w:lastRenderedPageBreak/>
              <w:t>Buenos Aires</w:t>
            </w:r>
          </w:p>
        </w:tc>
        <w:tc>
          <w:tcPr>
            <w:tcW w:w="1603" w:type="dxa"/>
          </w:tcPr>
          <w:p w:rsidR="00F63471" w:rsidRPr="00F63471" w:rsidRDefault="00F63471" w:rsidP="00743DA0">
            <w:pPr>
              <w:pStyle w:val="Compact"/>
            </w:pPr>
            <w:r w:rsidRPr="00F63471">
              <w:t>Adolfo Gonzales Chaves</w:t>
            </w:r>
          </w:p>
        </w:tc>
        <w:tc>
          <w:tcPr>
            <w:tcW w:w="1595" w:type="dxa"/>
          </w:tcPr>
          <w:p w:rsidR="00F63471" w:rsidRPr="00F63471" w:rsidRDefault="00F63471" w:rsidP="00743DA0">
            <w:pPr>
              <w:pStyle w:val="Compact"/>
            </w:pPr>
            <w:r w:rsidRPr="00F63471">
              <w:t>5</w:t>
            </w:r>
          </w:p>
        </w:tc>
        <w:tc>
          <w:tcPr>
            <w:tcW w:w="1594" w:type="dxa"/>
          </w:tcPr>
          <w:p w:rsidR="00F63471" w:rsidRPr="00F63471" w:rsidRDefault="00F63471" w:rsidP="00743DA0">
            <w:pPr>
              <w:pStyle w:val="Compact"/>
            </w:pPr>
            <w:r w:rsidRPr="00F63471">
              <w:t>77.1</w:t>
            </w:r>
          </w:p>
        </w:tc>
        <w:tc>
          <w:tcPr>
            <w:tcW w:w="1594" w:type="dxa"/>
          </w:tcPr>
          <w:p w:rsidR="00F63471" w:rsidRPr="00F63471" w:rsidRDefault="00F63471" w:rsidP="00743DA0">
            <w:pPr>
              <w:pStyle w:val="Compact"/>
            </w:pPr>
            <w:r w:rsidRPr="00F63471">
              <w:t>77.1</w:t>
            </w:r>
          </w:p>
        </w:tc>
        <w:tc>
          <w:tcPr>
            <w:tcW w:w="1595" w:type="dxa"/>
          </w:tcPr>
          <w:p w:rsidR="00F63471" w:rsidRPr="00F63471" w:rsidRDefault="00F63471" w:rsidP="00743DA0">
            <w:pPr>
              <w:pStyle w:val="Compact"/>
            </w:pPr>
            <w:r w:rsidRPr="00F63471">
              <w:t>77.2</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Alberti</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76.8</w:t>
            </w:r>
          </w:p>
        </w:tc>
        <w:tc>
          <w:tcPr>
            <w:tcW w:w="1594" w:type="dxa"/>
          </w:tcPr>
          <w:p w:rsidR="00F63471" w:rsidRPr="00F63471" w:rsidRDefault="00F63471" w:rsidP="00743DA0">
            <w:pPr>
              <w:pStyle w:val="Compact"/>
            </w:pPr>
            <w:r w:rsidRPr="00F63471">
              <w:t>77.9</w:t>
            </w:r>
          </w:p>
        </w:tc>
        <w:tc>
          <w:tcPr>
            <w:tcW w:w="1595" w:type="dxa"/>
          </w:tcPr>
          <w:p w:rsidR="00F63471" w:rsidRPr="00F63471" w:rsidRDefault="00F63471" w:rsidP="00743DA0">
            <w:pPr>
              <w:pStyle w:val="Compact"/>
            </w:pPr>
            <w:r w:rsidRPr="00F63471">
              <w:t>77.2</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Almirante Brown</w:t>
            </w:r>
          </w:p>
        </w:tc>
        <w:tc>
          <w:tcPr>
            <w:tcW w:w="1595" w:type="dxa"/>
          </w:tcPr>
          <w:p w:rsidR="00F63471" w:rsidRPr="00F63471" w:rsidRDefault="00F63471" w:rsidP="00743DA0">
            <w:pPr>
              <w:pStyle w:val="Compact"/>
            </w:pPr>
            <w:r w:rsidRPr="00F63471">
              <w:t>1</w:t>
            </w:r>
          </w:p>
        </w:tc>
        <w:tc>
          <w:tcPr>
            <w:tcW w:w="1594" w:type="dxa"/>
          </w:tcPr>
          <w:p w:rsidR="00F63471" w:rsidRPr="00F63471" w:rsidRDefault="00F63471" w:rsidP="00743DA0">
            <w:pPr>
              <w:pStyle w:val="Compact"/>
            </w:pPr>
            <w:r w:rsidRPr="00F63471">
              <w:t>74.6</w:t>
            </w:r>
          </w:p>
        </w:tc>
        <w:tc>
          <w:tcPr>
            <w:tcW w:w="1594" w:type="dxa"/>
          </w:tcPr>
          <w:p w:rsidR="00F63471" w:rsidRPr="00F63471" w:rsidRDefault="00F63471" w:rsidP="00743DA0">
            <w:pPr>
              <w:pStyle w:val="Compact"/>
            </w:pPr>
            <w:r w:rsidRPr="00F63471">
              <w:t>74.5</w:t>
            </w:r>
          </w:p>
        </w:tc>
        <w:tc>
          <w:tcPr>
            <w:tcW w:w="1595" w:type="dxa"/>
          </w:tcPr>
          <w:p w:rsidR="00F63471" w:rsidRPr="00F63471" w:rsidRDefault="00F63471" w:rsidP="00743DA0">
            <w:pPr>
              <w:pStyle w:val="Compact"/>
            </w:pPr>
            <w:r w:rsidRPr="00F63471">
              <w:t>74.6</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Arrecifes</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74.9</w:t>
            </w:r>
          </w:p>
        </w:tc>
        <w:tc>
          <w:tcPr>
            <w:tcW w:w="1594" w:type="dxa"/>
          </w:tcPr>
          <w:p w:rsidR="00F63471" w:rsidRPr="00F63471" w:rsidRDefault="00F63471" w:rsidP="00743DA0">
            <w:pPr>
              <w:pStyle w:val="Compact"/>
            </w:pPr>
            <w:r w:rsidRPr="00F63471">
              <w:t>74.7</w:t>
            </w:r>
          </w:p>
        </w:tc>
        <w:tc>
          <w:tcPr>
            <w:tcW w:w="1595" w:type="dxa"/>
          </w:tcPr>
          <w:p w:rsidR="00F63471" w:rsidRPr="00F63471" w:rsidRDefault="00F63471" w:rsidP="00743DA0">
            <w:pPr>
              <w:pStyle w:val="Compact"/>
            </w:pPr>
            <w:r w:rsidRPr="00F63471">
              <w:t>74.7</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Avellaneda</w:t>
            </w:r>
          </w:p>
        </w:tc>
        <w:tc>
          <w:tcPr>
            <w:tcW w:w="1595" w:type="dxa"/>
          </w:tcPr>
          <w:p w:rsidR="00F63471" w:rsidRPr="00F63471" w:rsidRDefault="00F63471" w:rsidP="00743DA0">
            <w:pPr>
              <w:pStyle w:val="Compact"/>
            </w:pPr>
            <w:r w:rsidRPr="00F63471">
              <w:t>1</w:t>
            </w:r>
          </w:p>
        </w:tc>
        <w:tc>
          <w:tcPr>
            <w:tcW w:w="1594" w:type="dxa"/>
          </w:tcPr>
          <w:p w:rsidR="00F63471" w:rsidRPr="00F63471" w:rsidRDefault="00F63471" w:rsidP="00743DA0">
            <w:pPr>
              <w:pStyle w:val="Compact"/>
            </w:pPr>
            <w:r w:rsidRPr="00F63471">
              <w:t>73.3</w:t>
            </w:r>
          </w:p>
        </w:tc>
        <w:tc>
          <w:tcPr>
            <w:tcW w:w="1594" w:type="dxa"/>
          </w:tcPr>
          <w:p w:rsidR="00F63471" w:rsidRPr="00F63471" w:rsidRDefault="00F63471" w:rsidP="00743DA0">
            <w:pPr>
              <w:pStyle w:val="Compact"/>
            </w:pPr>
            <w:r w:rsidRPr="00F63471">
              <w:t>73.7</w:t>
            </w:r>
          </w:p>
        </w:tc>
        <w:tc>
          <w:tcPr>
            <w:tcW w:w="1595" w:type="dxa"/>
          </w:tcPr>
          <w:p w:rsidR="00F63471" w:rsidRPr="00F63471" w:rsidRDefault="00F63471" w:rsidP="00743DA0">
            <w:pPr>
              <w:pStyle w:val="Compact"/>
            </w:pPr>
            <w:r w:rsidRPr="00F63471">
              <w:t>73.2</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Ayacucho</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76.5</w:t>
            </w:r>
          </w:p>
        </w:tc>
        <w:tc>
          <w:tcPr>
            <w:tcW w:w="1594" w:type="dxa"/>
          </w:tcPr>
          <w:p w:rsidR="00F63471" w:rsidRPr="00F63471" w:rsidRDefault="00F63471" w:rsidP="00743DA0">
            <w:pPr>
              <w:pStyle w:val="Compact"/>
            </w:pPr>
            <w:r w:rsidRPr="00F63471">
              <w:t>77.1</w:t>
            </w:r>
          </w:p>
        </w:tc>
        <w:tc>
          <w:tcPr>
            <w:tcW w:w="1595" w:type="dxa"/>
          </w:tcPr>
          <w:p w:rsidR="00F63471" w:rsidRPr="00F63471" w:rsidRDefault="00F63471" w:rsidP="00743DA0">
            <w:pPr>
              <w:pStyle w:val="Compact"/>
            </w:pPr>
            <w:r w:rsidRPr="00F63471">
              <w:t>76.6</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Azul</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76.3</w:t>
            </w:r>
          </w:p>
        </w:tc>
        <w:tc>
          <w:tcPr>
            <w:tcW w:w="1594" w:type="dxa"/>
          </w:tcPr>
          <w:p w:rsidR="00F63471" w:rsidRPr="00F63471" w:rsidRDefault="00F63471" w:rsidP="00743DA0">
            <w:pPr>
              <w:pStyle w:val="Compact"/>
            </w:pPr>
            <w:r w:rsidRPr="00F63471">
              <w:t>75.9</w:t>
            </w:r>
          </w:p>
        </w:tc>
        <w:tc>
          <w:tcPr>
            <w:tcW w:w="1595" w:type="dxa"/>
          </w:tcPr>
          <w:p w:rsidR="00F63471" w:rsidRPr="00F63471" w:rsidRDefault="00F63471" w:rsidP="00743DA0">
            <w:pPr>
              <w:pStyle w:val="Compact"/>
            </w:pPr>
            <w:r w:rsidRPr="00F63471">
              <w:t>76.3</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Bahía Blanca</w:t>
            </w:r>
          </w:p>
        </w:tc>
        <w:tc>
          <w:tcPr>
            <w:tcW w:w="1595" w:type="dxa"/>
          </w:tcPr>
          <w:p w:rsidR="00F63471" w:rsidRPr="00F63471" w:rsidRDefault="00F63471" w:rsidP="00743DA0">
            <w:pPr>
              <w:pStyle w:val="Compact"/>
            </w:pPr>
            <w:r w:rsidRPr="00F63471">
              <w:t>5</w:t>
            </w:r>
          </w:p>
        </w:tc>
        <w:tc>
          <w:tcPr>
            <w:tcW w:w="1594" w:type="dxa"/>
          </w:tcPr>
          <w:p w:rsidR="00F63471" w:rsidRPr="00F63471" w:rsidRDefault="00F63471" w:rsidP="00743DA0">
            <w:pPr>
              <w:pStyle w:val="Compact"/>
            </w:pPr>
            <w:r w:rsidRPr="00F63471">
              <w:t>76.8</w:t>
            </w:r>
          </w:p>
        </w:tc>
        <w:tc>
          <w:tcPr>
            <w:tcW w:w="1594" w:type="dxa"/>
          </w:tcPr>
          <w:p w:rsidR="00F63471" w:rsidRPr="00F63471" w:rsidRDefault="00F63471" w:rsidP="00743DA0">
            <w:pPr>
              <w:pStyle w:val="Compact"/>
            </w:pPr>
            <w:r w:rsidRPr="00F63471">
              <w:t>76.8</w:t>
            </w:r>
          </w:p>
        </w:tc>
        <w:tc>
          <w:tcPr>
            <w:tcW w:w="1595" w:type="dxa"/>
          </w:tcPr>
          <w:p w:rsidR="00F63471" w:rsidRPr="00F63471" w:rsidRDefault="00F63471" w:rsidP="00743DA0">
            <w:pPr>
              <w:pStyle w:val="Compact"/>
            </w:pPr>
            <w:r w:rsidRPr="00F63471">
              <w:t>76.7</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Balcarce</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76.8</w:t>
            </w:r>
          </w:p>
        </w:tc>
        <w:tc>
          <w:tcPr>
            <w:tcW w:w="1594" w:type="dxa"/>
          </w:tcPr>
          <w:p w:rsidR="00F63471" w:rsidRPr="00F63471" w:rsidRDefault="00F63471" w:rsidP="00743DA0">
            <w:pPr>
              <w:pStyle w:val="Compact"/>
            </w:pPr>
            <w:r w:rsidRPr="00F63471">
              <w:t>76.9</w:t>
            </w:r>
          </w:p>
        </w:tc>
        <w:tc>
          <w:tcPr>
            <w:tcW w:w="1595" w:type="dxa"/>
          </w:tcPr>
          <w:p w:rsidR="00F63471" w:rsidRPr="00F63471" w:rsidRDefault="00F63471" w:rsidP="00743DA0">
            <w:pPr>
              <w:pStyle w:val="Compact"/>
            </w:pPr>
            <w:r w:rsidRPr="00F63471">
              <w:t>77.0</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Baradero</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73.9</w:t>
            </w:r>
          </w:p>
        </w:tc>
        <w:tc>
          <w:tcPr>
            <w:tcW w:w="1594" w:type="dxa"/>
          </w:tcPr>
          <w:p w:rsidR="00F63471" w:rsidRPr="00F63471" w:rsidRDefault="00F63471" w:rsidP="00743DA0">
            <w:pPr>
              <w:pStyle w:val="Compact"/>
            </w:pPr>
            <w:r w:rsidRPr="00F63471">
              <w:t>74.1</w:t>
            </w:r>
          </w:p>
        </w:tc>
        <w:tc>
          <w:tcPr>
            <w:tcW w:w="1595" w:type="dxa"/>
          </w:tcPr>
          <w:p w:rsidR="00F63471" w:rsidRPr="00F63471" w:rsidRDefault="00F63471" w:rsidP="00743DA0">
            <w:pPr>
              <w:pStyle w:val="Compact"/>
            </w:pPr>
            <w:r w:rsidRPr="00F63471">
              <w:t>73.5</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Benito Juárez</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75.5</w:t>
            </w:r>
          </w:p>
        </w:tc>
        <w:tc>
          <w:tcPr>
            <w:tcW w:w="1594" w:type="dxa"/>
          </w:tcPr>
          <w:p w:rsidR="00F63471" w:rsidRPr="00F63471" w:rsidRDefault="00F63471" w:rsidP="00743DA0">
            <w:pPr>
              <w:pStyle w:val="Compact"/>
            </w:pPr>
            <w:r w:rsidRPr="00F63471">
              <w:t>75.4</w:t>
            </w:r>
          </w:p>
        </w:tc>
        <w:tc>
          <w:tcPr>
            <w:tcW w:w="1595" w:type="dxa"/>
          </w:tcPr>
          <w:p w:rsidR="00F63471" w:rsidRPr="00F63471" w:rsidRDefault="00F63471" w:rsidP="00743DA0">
            <w:pPr>
              <w:pStyle w:val="Compact"/>
            </w:pPr>
            <w:r w:rsidRPr="00F63471">
              <w:t>75.4</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Berazategui</w:t>
            </w:r>
          </w:p>
        </w:tc>
        <w:tc>
          <w:tcPr>
            <w:tcW w:w="1595" w:type="dxa"/>
          </w:tcPr>
          <w:p w:rsidR="00F63471" w:rsidRPr="00F63471" w:rsidRDefault="00F63471" w:rsidP="00743DA0">
            <w:pPr>
              <w:pStyle w:val="Compact"/>
            </w:pPr>
            <w:r w:rsidRPr="00F63471">
              <w:t>1</w:t>
            </w:r>
          </w:p>
        </w:tc>
        <w:tc>
          <w:tcPr>
            <w:tcW w:w="1594" w:type="dxa"/>
          </w:tcPr>
          <w:p w:rsidR="00F63471" w:rsidRPr="00F63471" w:rsidRDefault="00F63471" w:rsidP="00743DA0">
            <w:pPr>
              <w:pStyle w:val="Compact"/>
            </w:pPr>
            <w:r w:rsidRPr="00F63471">
              <w:t>74.3</w:t>
            </w:r>
          </w:p>
        </w:tc>
        <w:tc>
          <w:tcPr>
            <w:tcW w:w="1594" w:type="dxa"/>
          </w:tcPr>
          <w:p w:rsidR="00F63471" w:rsidRPr="00F63471" w:rsidRDefault="00F63471" w:rsidP="00743DA0">
            <w:pPr>
              <w:pStyle w:val="Compact"/>
            </w:pPr>
            <w:r w:rsidRPr="00F63471">
              <w:t>74.3</w:t>
            </w:r>
          </w:p>
        </w:tc>
        <w:tc>
          <w:tcPr>
            <w:tcW w:w="1595" w:type="dxa"/>
          </w:tcPr>
          <w:p w:rsidR="00F63471" w:rsidRPr="00F63471" w:rsidRDefault="00F63471" w:rsidP="00743DA0">
            <w:pPr>
              <w:pStyle w:val="Compact"/>
            </w:pPr>
            <w:r w:rsidRPr="00F63471">
              <w:t>74.3</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Berisso</w:t>
            </w:r>
          </w:p>
        </w:tc>
        <w:tc>
          <w:tcPr>
            <w:tcW w:w="1595" w:type="dxa"/>
          </w:tcPr>
          <w:p w:rsidR="00F63471" w:rsidRPr="00F63471" w:rsidRDefault="00F63471" w:rsidP="00743DA0">
            <w:pPr>
              <w:pStyle w:val="Compact"/>
            </w:pPr>
            <w:r w:rsidRPr="00F63471">
              <w:t>1</w:t>
            </w:r>
          </w:p>
        </w:tc>
        <w:tc>
          <w:tcPr>
            <w:tcW w:w="1594" w:type="dxa"/>
          </w:tcPr>
          <w:p w:rsidR="00F63471" w:rsidRPr="00F63471" w:rsidRDefault="00F63471" w:rsidP="00743DA0">
            <w:pPr>
              <w:pStyle w:val="Compact"/>
            </w:pPr>
            <w:r w:rsidRPr="00F63471">
              <w:t>74.1</w:t>
            </w:r>
          </w:p>
        </w:tc>
        <w:tc>
          <w:tcPr>
            <w:tcW w:w="1594" w:type="dxa"/>
          </w:tcPr>
          <w:p w:rsidR="00F63471" w:rsidRPr="00F63471" w:rsidRDefault="00F63471" w:rsidP="00743DA0">
            <w:pPr>
              <w:pStyle w:val="Compact"/>
            </w:pPr>
            <w:r w:rsidRPr="00F63471">
              <w:t>73.8</w:t>
            </w:r>
          </w:p>
        </w:tc>
        <w:tc>
          <w:tcPr>
            <w:tcW w:w="1595" w:type="dxa"/>
          </w:tcPr>
          <w:p w:rsidR="00F63471" w:rsidRPr="00F63471" w:rsidRDefault="00F63471" w:rsidP="00743DA0">
            <w:pPr>
              <w:pStyle w:val="Compact"/>
            </w:pPr>
            <w:r w:rsidRPr="00F63471">
              <w:t>74.0</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Bolívar</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76.2</w:t>
            </w:r>
          </w:p>
        </w:tc>
        <w:tc>
          <w:tcPr>
            <w:tcW w:w="1594" w:type="dxa"/>
          </w:tcPr>
          <w:p w:rsidR="00F63471" w:rsidRPr="00F63471" w:rsidRDefault="00F63471" w:rsidP="00743DA0">
            <w:pPr>
              <w:pStyle w:val="Compact"/>
            </w:pPr>
            <w:r w:rsidRPr="00F63471">
              <w:t>76.4</w:t>
            </w:r>
          </w:p>
        </w:tc>
        <w:tc>
          <w:tcPr>
            <w:tcW w:w="1595" w:type="dxa"/>
          </w:tcPr>
          <w:p w:rsidR="00F63471" w:rsidRPr="00F63471" w:rsidRDefault="00F63471" w:rsidP="00743DA0">
            <w:pPr>
              <w:pStyle w:val="Compact"/>
            </w:pPr>
            <w:r w:rsidRPr="00F63471">
              <w:t>76.2</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Bragado</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75.6</w:t>
            </w:r>
          </w:p>
        </w:tc>
        <w:tc>
          <w:tcPr>
            <w:tcW w:w="1594" w:type="dxa"/>
          </w:tcPr>
          <w:p w:rsidR="00F63471" w:rsidRPr="00F63471" w:rsidRDefault="00F63471" w:rsidP="00743DA0">
            <w:pPr>
              <w:pStyle w:val="Compact"/>
            </w:pPr>
            <w:r w:rsidRPr="00F63471">
              <w:t>75.9</w:t>
            </w:r>
          </w:p>
        </w:tc>
        <w:tc>
          <w:tcPr>
            <w:tcW w:w="1595" w:type="dxa"/>
          </w:tcPr>
          <w:p w:rsidR="00F63471" w:rsidRPr="00F63471" w:rsidRDefault="00F63471" w:rsidP="00743DA0">
            <w:pPr>
              <w:pStyle w:val="Compact"/>
            </w:pPr>
            <w:r w:rsidRPr="00F63471">
              <w:t>75.5</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Brandsen</w:t>
            </w:r>
          </w:p>
        </w:tc>
        <w:tc>
          <w:tcPr>
            <w:tcW w:w="1595" w:type="dxa"/>
          </w:tcPr>
          <w:p w:rsidR="00F63471" w:rsidRPr="00F63471" w:rsidRDefault="00F63471" w:rsidP="00743DA0">
            <w:pPr>
              <w:pStyle w:val="Compact"/>
            </w:pPr>
            <w:r w:rsidRPr="00F63471">
              <w:t>1</w:t>
            </w:r>
          </w:p>
        </w:tc>
        <w:tc>
          <w:tcPr>
            <w:tcW w:w="1594" w:type="dxa"/>
          </w:tcPr>
          <w:p w:rsidR="00F63471" w:rsidRPr="00F63471" w:rsidRDefault="00F63471" w:rsidP="00743DA0">
            <w:pPr>
              <w:pStyle w:val="Compact"/>
            </w:pPr>
            <w:r w:rsidRPr="00F63471">
              <w:t>75.3</w:t>
            </w:r>
          </w:p>
        </w:tc>
        <w:tc>
          <w:tcPr>
            <w:tcW w:w="1594" w:type="dxa"/>
          </w:tcPr>
          <w:p w:rsidR="00F63471" w:rsidRPr="00F63471" w:rsidRDefault="00F63471" w:rsidP="00743DA0">
            <w:pPr>
              <w:pStyle w:val="Compact"/>
            </w:pPr>
            <w:r w:rsidRPr="00F63471">
              <w:t>75.7</w:t>
            </w:r>
          </w:p>
        </w:tc>
        <w:tc>
          <w:tcPr>
            <w:tcW w:w="1595" w:type="dxa"/>
          </w:tcPr>
          <w:p w:rsidR="00F63471" w:rsidRPr="00F63471" w:rsidRDefault="00F63471" w:rsidP="00743DA0">
            <w:pPr>
              <w:pStyle w:val="Compact"/>
            </w:pPr>
            <w:r w:rsidRPr="00F63471">
              <w:t>75.9</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Campana</w:t>
            </w:r>
          </w:p>
        </w:tc>
        <w:tc>
          <w:tcPr>
            <w:tcW w:w="1595" w:type="dxa"/>
          </w:tcPr>
          <w:p w:rsidR="00F63471" w:rsidRPr="00F63471" w:rsidRDefault="00F63471" w:rsidP="00743DA0">
            <w:pPr>
              <w:pStyle w:val="Compact"/>
            </w:pPr>
            <w:r w:rsidRPr="00F63471">
              <w:t>7</w:t>
            </w:r>
          </w:p>
        </w:tc>
        <w:tc>
          <w:tcPr>
            <w:tcW w:w="1594" w:type="dxa"/>
          </w:tcPr>
          <w:p w:rsidR="00F63471" w:rsidRPr="00F63471" w:rsidRDefault="00F63471" w:rsidP="00743DA0">
            <w:pPr>
              <w:pStyle w:val="Compact"/>
            </w:pPr>
            <w:r w:rsidRPr="00F63471">
              <w:t>75.1</w:t>
            </w:r>
          </w:p>
        </w:tc>
        <w:tc>
          <w:tcPr>
            <w:tcW w:w="1594" w:type="dxa"/>
          </w:tcPr>
          <w:p w:rsidR="00F63471" w:rsidRPr="00F63471" w:rsidRDefault="00F63471" w:rsidP="00743DA0">
            <w:pPr>
              <w:pStyle w:val="Compact"/>
            </w:pPr>
            <w:r w:rsidRPr="00F63471">
              <w:t>75.2</w:t>
            </w:r>
          </w:p>
        </w:tc>
        <w:tc>
          <w:tcPr>
            <w:tcW w:w="1595" w:type="dxa"/>
          </w:tcPr>
          <w:p w:rsidR="00F63471" w:rsidRPr="00F63471" w:rsidRDefault="00F63471" w:rsidP="00743DA0">
            <w:pPr>
              <w:pStyle w:val="Compact"/>
            </w:pPr>
            <w:r w:rsidRPr="00F63471">
              <w:t>75.1</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Cañuelas</w:t>
            </w:r>
          </w:p>
        </w:tc>
        <w:tc>
          <w:tcPr>
            <w:tcW w:w="1595" w:type="dxa"/>
          </w:tcPr>
          <w:p w:rsidR="00F63471" w:rsidRPr="00F63471" w:rsidRDefault="00F63471" w:rsidP="00743DA0">
            <w:pPr>
              <w:pStyle w:val="Compact"/>
            </w:pPr>
            <w:r w:rsidRPr="00F63471">
              <w:t>1</w:t>
            </w:r>
          </w:p>
        </w:tc>
        <w:tc>
          <w:tcPr>
            <w:tcW w:w="1594" w:type="dxa"/>
          </w:tcPr>
          <w:p w:rsidR="00F63471" w:rsidRPr="00F63471" w:rsidRDefault="00F63471" w:rsidP="00743DA0">
            <w:pPr>
              <w:pStyle w:val="Compact"/>
            </w:pPr>
            <w:r w:rsidRPr="00F63471">
              <w:t>74.5</w:t>
            </w:r>
          </w:p>
        </w:tc>
        <w:tc>
          <w:tcPr>
            <w:tcW w:w="1594" w:type="dxa"/>
          </w:tcPr>
          <w:p w:rsidR="00F63471" w:rsidRPr="00F63471" w:rsidRDefault="00F63471" w:rsidP="00743DA0">
            <w:pPr>
              <w:pStyle w:val="Compact"/>
            </w:pPr>
            <w:r w:rsidRPr="00F63471">
              <w:t>74.7</w:t>
            </w:r>
          </w:p>
        </w:tc>
        <w:tc>
          <w:tcPr>
            <w:tcW w:w="1595" w:type="dxa"/>
          </w:tcPr>
          <w:p w:rsidR="00F63471" w:rsidRPr="00F63471" w:rsidRDefault="00F63471" w:rsidP="00743DA0">
            <w:pPr>
              <w:pStyle w:val="Compact"/>
            </w:pPr>
            <w:r w:rsidRPr="00F63471">
              <w:t>74.6</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Capitán Sarmiento</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75.4</w:t>
            </w:r>
          </w:p>
        </w:tc>
        <w:tc>
          <w:tcPr>
            <w:tcW w:w="1594" w:type="dxa"/>
          </w:tcPr>
          <w:p w:rsidR="00F63471" w:rsidRPr="00F63471" w:rsidRDefault="00F63471" w:rsidP="00743DA0">
            <w:pPr>
              <w:pStyle w:val="Compact"/>
            </w:pPr>
            <w:r w:rsidRPr="00F63471">
              <w:t>75.2</w:t>
            </w:r>
          </w:p>
        </w:tc>
        <w:tc>
          <w:tcPr>
            <w:tcW w:w="1595" w:type="dxa"/>
          </w:tcPr>
          <w:p w:rsidR="00F63471" w:rsidRPr="00F63471" w:rsidRDefault="00F63471" w:rsidP="00743DA0">
            <w:pPr>
              <w:pStyle w:val="Compact"/>
            </w:pPr>
            <w:r w:rsidRPr="00F63471">
              <w:t>75.5</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Carlos Casares</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75.6</w:t>
            </w:r>
          </w:p>
        </w:tc>
        <w:tc>
          <w:tcPr>
            <w:tcW w:w="1594" w:type="dxa"/>
          </w:tcPr>
          <w:p w:rsidR="00F63471" w:rsidRPr="00F63471" w:rsidRDefault="00F63471" w:rsidP="00743DA0">
            <w:pPr>
              <w:pStyle w:val="Compact"/>
            </w:pPr>
            <w:r w:rsidRPr="00F63471">
              <w:t>76.0</w:t>
            </w:r>
          </w:p>
        </w:tc>
        <w:tc>
          <w:tcPr>
            <w:tcW w:w="1595" w:type="dxa"/>
          </w:tcPr>
          <w:p w:rsidR="00F63471" w:rsidRPr="00F63471" w:rsidRDefault="00F63471" w:rsidP="00743DA0">
            <w:pPr>
              <w:pStyle w:val="Compact"/>
            </w:pPr>
            <w:r w:rsidRPr="00F63471">
              <w:t>75.2</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Carlos Tejedor</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76.8</w:t>
            </w:r>
          </w:p>
        </w:tc>
        <w:tc>
          <w:tcPr>
            <w:tcW w:w="1594" w:type="dxa"/>
          </w:tcPr>
          <w:p w:rsidR="00F63471" w:rsidRPr="00F63471" w:rsidRDefault="00F63471" w:rsidP="00743DA0">
            <w:pPr>
              <w:pStyle w:val="Compact"/>
            </w:pPr>
            <w:r w:rsidRPr="00F63471">
              <w:t>77.6</w:t>
            </w:r>
          </w:p>
        </w:tc>
        <w:tc>
          <w:tcPr>
            <w:tcW w:w="1595" w:type="dxa"/>
          </w:tcPr>
          <w:p w:rsidR="00F63471" w:rsidRPr="00F63471" w:rsidRDefault="00F63471" w:rsidP="00743DA0">
            <w:pPr>
              <w:pStyle w:val="Compact"/>
            </w:pPr>
            <w:r w:rsidRPr="00F63471">
              <w:t>77.7</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Carmen de Areco</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75.7</w:t>
            </w:r>
          </w:p>
        </w:tc>
        <w:tc>
          <w:tcPr>
            <w:tcW w:w="1594" w:type="dxa"/>
          </w:tcPr>
          <w:p w:rsidR="00F63471" w:rsidRPr="00F63471" w:rsidRDefault="00F63471" w:rsidP="00743DA0">
            <w:pPr>
              <w:pStyle w:val="Compact"/>
            </w:pPr>
            <w:r w:rsidRPr="00F63471">
              <w:t>75.7</w:t>
            </w:r>
          </w:p>
        </w:tc>
        <w:tc>
          <w:tcPr>
            <w:tcW w:w="1595" w:type="dxa"/>
          </w:tcPr>
          <w:p w:rsidR="00F63471" w:rsidRPr="00F63471" w:rsidRDefault="00F63471" w:rsidP="00743DA0">
            <w:pPr>
              <w:pStyle w:val="Compact"/>
            </w:pPr>
            <w:r w:rsidRPr="00F63471">
              <w:t>75.7</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Castelli</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75.8</w:t>
            </w:r>
          </w:p>
        </w:tc>
        <w:tc>
          <w:tcPr>
            <w:tcW w:w="1594" w:type="dxa"/>
          </w:tcPr>
          <w:p w:rsidR="00F63471" w:rsidRPr="00F63471" w:rsidRDefault="00F63471" w:rsidP="00743DA0">
            <w:pPr>
              <w:pStyle w:val="Compact"/>
            </w:pPr>
            <w:r w:rsidRPr="00F63471">
              <w:t>76.0</w:t>
            </w:r>
          </w:p>
        </w:tc>
        <w:tc>
          <w:tcPr>
            <w:tcW w:w="1595" w:type="dxa"/>
          </w:tcPr>
          <w:p w:rsidR="00F63471" w:rsidRPr="00F63471" w:rsidRDefault="00F63471" w:rsidP="00743DA0">
            <w:pPr>
              <w:pStyle w:val="Compact"/>
            </w:pPr>
            <w:r w:rsidRPr="00F63471">
              <w:t>75.7</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Chacabuco</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75.5</w:t>
            </w:r>
          </w:p>
        </w:tc>
        <w:tc>
          <w:tcPr>
            <w:tcW w:w="1594" w:type="dxa"/>
          </w:tcPr>
          <w:p w:rsidR="00F63471" w:rsidRPr="00F63471" w:rsidRDefault="00F63471" w:rsidP="00743DA0">
            <w:pPr>
              <w:pStyle w:val="Compact"/>
            </w:pPr>
            <w:r w:rsidRPr="00F63471">
              <w:t>75.2</w:t>
            </w:r>
          </w:p>
        </w:tc>
        <w:tc>
          <w:tcPr>
            <w:tcW w:w="1595" w:type="dxa"/>
          </w:tcPr>
          <w:p w:rsidR="00F63471" w:rsidRPr="00F63471" w:rsidRDefault="00F63471" w:rsidP="00743DA0">
            <w:pPr>
              <w:pStyle w:val="Compact"/>
            </w:pPr>
            <w:r w:rsidRPr="00F63471">
              <w:t>75.6</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Chascomús</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79.3</w:t>
            </w:r>
          </w:p>
        </w:tc>
        <w:tc>
          <w:tcPr>
            <w:tcW w:w="1594" w:type="dxa"/>
          </w:tcPr>
          <w:p w:rsidR="00F63471" w:rsidRPr="00F63471" w:rsidRDefault="00F63471" w:rsidP="00743DA0">
            <w:pPr>
              <w:pStyle w:val="Compact"/>
            </w:pPr>
            <w:r w:rsidRPr="00F63471">
              <w:t>80.2</w:t>
            </w:r>
          </w:p>
        </w:tc>
        <w:tc>
          <w:tcPr>
            <w:tcW w:w="1595" w:type="dxa"/>
          </w:tcPr>
          <w:p w:rsidR="00F63471" w:rsidRPr="00F63471" w:rsidRDefault="00F63471" w:rsidP="00743DA0">
            <w:pPr>
              <w:pStyle w:val="Compact"/>
            </w:pPr>
            <w:r w:rsidRPr="00F63471">
              <w:t>80.1</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Chivilcoy</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76.2</w:t>
            </w:r>
          </w:p>
        </w:tc>
        <w:tc>
          <w:tcPr>
            <w:tcW w:w="1594" w:type="dxa"/>
          </w:tcPr>
          <w:p w:rsidR="00F63471" w:rsidRPr="00F63471" w:rsidRDefault="00F63471" w:rsidP="00743DA0">
            <w:pPr>
              <w:pStyle w:val="Compact"/>
            </w:pPr>
            <w:r w:rsidRPr="00F63471">
              <w:t>76.0</w:t>
            </w:r>
          </w:p>
        </w:tc>
        <w:tc>
          <w:tcPr>
            <w:tcW w:w="1595" w:type="dxa"/>
          </w:tcPr>
          <w:p w:rsidR="00F63471" w:rsidRPr="00F63471" w:rsidRDefault="00F63471" w:rsidP="00743DA0">
            <w:pPr>
              <w:pStyle w:val="Compact"/>
            </w:pPr>
            <w:r w:rsidRPr="00F63471">
              <w:t>76.2</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Colón</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76.0</w:t>
            </w:r>
          </w:p>
        </w:tc>
        <w:tc>
          <w:tcPr>
            <w:tcW w:w="1594" w:type="dxa"/>
          </w:tcPr>
          <w:p w:rsidR="00F63471" w:rsidRPr="00F63471" w:rsidRDefault="00F63471" w:rsidP="00743DA0">
            <w:pPr>
              <w:pStyle w:val="Compact"/>
            </w:pPr>
            <w:r w:rsidRPr="00F63471">
              <w:t>76.3</w:t>
            </w:r>
          </w:p>
        </w:tc>
        <w:tc>
          <w:tcPr>
            <w:tcW w:w="1595" w:type="dxa"/>
          </w:tcPr>
          <w:p w:rsidR="00F63471" w:rsidRPr="00F63471" w:rsidRDefault="00F63471" w:rsidP="00743DA0">
            <w:pPr>
              <w:pStyle w:val="Compact"/>
            </w:pPr>
            <w:r w:rsidRPr="00F63471">
              <w:t>75.9</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A77526" w:rsidRDefault="00F63471" w:rsidP="00743DA0">
            <w:pPr>
              <w:pStyle w:val="Compact"/>
              <w:rPr>
                <w:lang w:val="pt-BR"/>
              </w:rPr>
            </w:pPr>
            <w:r w:rsidRPr="00A77526">
              <w:rPr>
                <w:lang w:val="pt-BR"/>
              </w:rPr>
              <w:t>Coronel de Marina Leonardo Rosales</w:t>
            </w:r>
          </w:p>
        </w:tc>
        <w:tc>
          <w:tcPr>
            <w:tcW w:w="1595" w:type="dxa"/>
          </w:tcPr>
          <w:p w:rsidR="00F63471" w:rsidRPr="00F63471" w:rsidRDefault="00F63471" w:rsidP="00743DA0">
            <w:pPr>
              <w:pStyle w:val="Compact"/>
              <w:rPr>
                <w:lang w:val="pt-BR"/>
              </w:rPr>
            </w:pPr>
            <w:r w:rsidRPr="00F63471">
              <w:rPr>
                <w:lang w:val="pt-BR"/>
              </w:rPr>
              <w:t>5</w:t>
            </w:r>
          </w:p>
        </w:tc>
        <w:tc>
          <w:tcPr>
            <w:tcW w:w="1594" w:type="dxa"/>
          </w:tcPr>
          <w:p w:rsidR="00F63471" w:rsidRPr="00F63471" w:rsidRDefault="00F63471" w:rsidP="00743DA0">
            <w:pPr>
              <w:pStyle w:val="Compact"/>
              <w:rPr>
                <w:lang w:val="pt-BR"/>
              </w:rPr>
            </w:pPr>
            <w:r w:rsidRPr="00F63471">
              <w:rPr>
                <w:lang w:val="pt-BR"/>
              </w:rPr>
              <w:t>76.7</w:t>
            </w:r>
          </w:p>
        </w:tc>
        <w:tc>
          <w:tcPr>
            <w:tcW w:w="1594" w:type="dxa"/>
          </w:tcPr>
          <w:p w:rsidR="00F63471" w:rsidRPr="00F63471" w:rsidRDefault="00F63471" w:rsidP="00743DA0">
            <w:pPr>
              <w:pStyle w:val="Compact"/>
              <w:rPr>
                <w:lang w:val="pt-BR"/>
              </w:rPr>
            </w:pPr>
            <w:r w:rsidRPr="00F63471">
              <w:rPr>
                <w:lang w:val="pt-BR"/>
              </w:rPr>
              <w:t>76.6</w:t>
            </w:r>
          </w:p>
        </w:tc>
        <w:tc>
          <w:tcPr>
            <w:tcW w:w="1595" w:type="dxa"/>
          </w:tcPr>
          <w:p w:rsidR="00F63471" w:rsidRPr="00F63471" w:rsidRDefault="00F63471" w:rsidP="00743DA0">
            <w:pPr>
              <w:pStyle w:val="Compact"/>
              <w:rPr>
                <w:lang w:val="pt-BR"/>
              </w:rPr>
            </w:pPr>
            <w:r w:rsidRPr="00F63471">
              <w:rPr>
                <w:lang w:val="pt-BR"/>
              </w:rPr>
              <w:t>76.8</w:t>
            </w:r>
          </w:p>
        </w:tc>
      </w:tr>
      <w:tr w:rsidR="00F63471" w:rsidRPr="00F63471" w:rsidTr="00A77526">
        <w:tc>
          <w:tcPr>
            <w:tcW w:w="1595" w:type="dxa"/>
          </w:tcPr>
          <w:p w:rsidR="00F63471" w:rsidRPr="00F63471" w:rsidRDefault="00F63471" w:rsidP="00743DA0">
            <w:pPr>
              <w:pStyle w:val="Compact"/>
              <w:rPr>
                <w:lang w:val="pt-BR"/>
              </w:rPr>
            </w:pPr>
            <w:r w:rsidRPr="00F63471">
              <w:rPr>
                <w:lang w:val="pt-BR"/>
              </w:rPr>
              <w:lastRenderedPageBreak/>
              <w:t>Buenos Aires</w:t>
            </w:r>
          </w:p>
        </w:tc>
        <w:tc>
          <w:tcPr>
            <w:tcW w:w="1603" w:type="dxa"/>
          </w:tcPr>
          <w:p w:rsidR="00F63471" w:rsidRPr="00F63471" w:rsidRDefault="00F63471" w:rsidP="00743DA0">
            <w:pPr>
              <w:pStyle w:val="Compact"/>
              <w:rPr>
                <w:lang w:val="pt-BR"/>
              </w:rPr>
            </w:pPr>
            <w:r w:rsidRPr="00F63471">
              <w:rPr>
                <w:lang w:val="pt-BR"/>
              </w:rPr>
              <w:t>Coronel Dorrego</w:t>
            </w:r>
          </w:p>
        </w:tc>
        <w:tc>
          <w:tcPr>
            <w:tcW w:w="1595" w:type="dxa"/>
          </w:tcPr>
          <w:p w:rsidR="00F63471" w:rsidRPr="00F63471" w:rsidRDefault="00F63471" w:rsidP="00743DA0">
            <w:pPr>
              <w:pStyle w:val="Compact"/>
              <w:rPr>
                <w:lang w:val="pt-BR"/>
              </w:rPr>
            </w:pPr>
            <w:r w:rsidRPr="00F63471">
              <w:rPr>
                <w:lang w:val="pt-BR"/>
              </w:rPr>
              <w:t>5</w:t>
            </w:r>
          </w:p>
        </w:tc>
        <w:tc>
          <w:tcPr>
            <w:tcW w:w="1594" w:type="dxa"/>
          </w:tcPr>
          <w:p w:rsidR="00F63471" w:rsidRPr="00F63471" w:rsidRDefault="00F63471" w:rsidP="00743DA0">
            <w:pPr>
              <w:pStyle w:val="Compact"/>
              <w:rPr>
                <w:lang w:val="pt-BR"/>
              </w:rPr>
            </w:pPr>
            <w:r w:rsidRPr="00F63471">
              <w:rPr>
                <w:lang w:val="pt-BR"/>
              </w:rPr>
              <w:t>77.7</w:t>
            </w:r>
          </w:p>
        </w:tc>
        <w:tc>
          <w:tcPr>
            <w:tcW w:w="1594" w:type="dxa"/>
          </w:tcPr>
          <w:p w:rsidR="00F63471" w:rsidRPr="00F63471" w:rsidRDefault="00F63471" w:rsidP="00743DA0">
            <w:pPr>
              <w:pStyle w:val="Compact"/>
              <w:rPr>
                <w:lang w:val="pt-BR"/>
              </w:rPr>
            </w:pPr>
            <w:r w:rsidRPr="00F63471">
              <w:rPr>
                <w:lang w:val="pt-BR"/>
              </w:rPr>
              <w:t>78.5</w:t>
            </w:r>
          </w:p>
        </w:tc>
        <w:tc>
          <w:tcPr>
            <w:tcW w:w="1595" w:type="dxa"/>
          </w:tcPr>
          <w:p w:rsidR="00F63471" w:rsidRPr="00F63471" w:rsidRDefault="00F63471" w:rsidP="00743DA0">
            <w:pPr>
              <w:pStyle w:val="Compact"/>
              <w:rPr>
                <w:lang w:val="pt-BR"/>
              </w:rPr>
            </w:pPr>
            <w:r w:rsidRPr="00F63471">
              <w:rPr>
                <w:lang w:val="pt-BR"/>
              </w:rPr>
              <w:t>78.2</w:t>
            </w:r>
          </w:p>
        </w:tc>
      </w:tr>
      <w:tr w:rsidR="00F63471" w:rsidRPr="00F63471" w:rsidTr="00A77526">
        <w:tc>
          <w:tcPr>
            <w:tcW w:w="1595" w:type="dxa"/>
          </w:tcPr>
          <w:p w:rsidR="00F63471" w:rsidRPr="00F63471" w:rsidRDefault="00F63471" w:rsidP="00743DA0">
            <w:pPr>
              <w:pStyle w:val="Compact"/>
              <w:rPr>
                <w:lang w:val="pt-BR"/>
              </w:rPr>
            </w:pPr>
            <w:r w:rsidRPr="00F63471">
              <w:rPr>
                <w:lang w:val="pt-BR"/>
              </w:rPr>
              <w:t>Buenos Aires</w:t>
            </w:r>
          </w:p>
        </w:tc>
        <w:tc>
          <w:tcPr>
            <w:tcW w:w="1603" w:type="dxa"/>
          </w:tcPr>
          <w:p w:rsidR="00F63471" w:rsidRPr="00F63471" w:rsidRDefault="00F63471" w:rsidP="00743DA0">
            <w:pPr>
              <w:pStyle w:val="Compact"/>
              <w:rPr>
                <w:lang w:val="pt-BR"/>
              </w:rPr>
            </w:pPr>
            <w:r w:rsidRPr="00F63471">
              <w:rPr>
                <w:lang w:val="pt-BR"/>
              </w:rPr>
              <w:t>Coronel Pringles</w:t>
            </w:r>
          </w:p>
        </w:tc>
        <w:tc>
          <w:tcPr>
            <w:tcW w:w="1595" w:type="dxa"/>
          </w:tcPr>
          <w:p w:rsidR="00F63471" w:rsidRPr="00F63471" w:rsidRDefault="00F63471" w:rsidP="00743DA0">
            <w:pPr>
              <w:pStyle w:val="Compact"/>
              <w:rPr>
                <w:lang w:val="pt-BR"/>
              </w:rPr>
            </w:pPr>
            <w:r w:rsidRPr="00F63471">
              <w:rPr>
                <w:lang w:val="pt-BR"/>
              </w:rPr>
              <w:t>5</w:t>
            </w:r>
          </w:p>
        </w:tc>
        <w:tc>
          <w:tcPr>
            <w:tcW w:w="1594" w:type="dxa"/>
          </w:tcPr>
          <w:p w:rsidR="00F63471" w:rsidRPr="00F63471" w:rsidRDefault="00F63471" w:rsidP="00743DA0">
            <w:pPr>
              <w:pStyle w:val="Compact"/>
              <w:rPr>
                <w:lang w:val="pt-BR"/>
              </w:rPr>
            </w:pPr>
            <w:r w:rsidRPr="00F63471">
              <w:rPr>
                <w:lang w:val="pt-BR"/>
              </w:rPr>
              <w:t>76.0</w:t>
            </w:r>
          </w:p>
        </w:tc>
        <w:tc>
          <w:tcPr>
            <w:tcW w:w="1594" w:type="dxa"/>
          </w:tcPr>
          <w:p w:rsidR="00F63471" w:rsidRPr="00F63471" w:rsidRDefault="00F63471" w:rsidP="00743DA0">
            <w:pPr>
              <w:pStyle w:val="Compact"/>
              <w:rPr>
                <w:lang w:val="pt-BR"/>
              </w:rPr>
            </w:pPr>
            <w:r w:rsidRPr="00F63471">
              <w:rPr>
                <w:lang w:val="pt-BR"/>
              </w:rPr>
              <w:t>75.8</w:t>
            </w:r>
          </w:p>
        </w:tc>
        <w:tc>
          <w:tcPr>
            <w:tcW w:w="1595" w:type="dxa"/>
          </w:tcPr>
          <w:p w:rsidR="00F63471" w:rsidRPr="00F63471" w:rsidRDefault="00F63471" w:rsidP="00743DA0">
            <w:pPr>
              <w:pStyle w:val="Compact"/>
              <w:rPr>
                <w:lang w:val="pt-BR"/>
              </w:rPr>
            </w:pPr>
            <w:r w:rsidRPr="00F63471">
              <w:rPr>
                <w:lang w:val="pt-BR"/>
              </w:rPr>
              <w:t>75.8</w:t>
            </w:r>
          </w:p>
        </w:tc>
      </w:tr>
      <w:tr w:rsidR="00F63471" w:rsidRPr="00F63471" w:rsidTr="00A77526">
        <w:tc>
          <w:tcPr>
            <w:tcW w:w="1595" w:type="dxa"/>
          </w:tcPr>
          <w:p w:rsidR="00F63471" w:rsidRPr="00F63471" w:rsidRDefault="00F63471" w:rsidP="00743DA0">
            <w:pPr>
              <w:pStyle w:val="Compact"/>
              <w:rPr>
                <w:lang w:val="pt-BR"/>
              </w:rPr>
            </w:pPr>
            <w:r w:rsidRPr="00F63471">
              <w:rPr>
                <w:lang w:val="pt-BR"/>
              </w:rPr>
              <w:t>Buenos Aires</w:t>
            </w:r>
          </w:p>
        </w:tc>
        <w:tc>
          <w:tcPr>
            <w:tcW w:w="1603" w:type="dxa"/>
          </w:tcPr>
          <w:p w:rsidR="00F63471" w:rsidRPr="00F63471" w:rsidRDefault="00F63471" w:rsidP="00743DA0">
            <w:pPr>
              <w:pStyle w:val="Compact"/>
              <w:rPr>
                <w:lang w:val="pt-BR"/>
              </w:rPr>
            </w:pPr>
            <w:r w:rsidRPr="00F63471">
              <w:rPr>
                <w:lang w:val="pt-BR"/>
              </w:rPr>
              <w:t>Coronel Suárez</w:t>
            </w:r>
          </w:p>
        </w:tc>
        <w:tc>
          <w:tcPr>
            <w:tcW w:w="1595" w:type="dxa"/>
          </w:tcPr>
          <w:p w:rsidR="00F63471" w:rsidRPr="00F63471" w:rsidRDefault="00F63471" w:rsidP="00743DA0">
            <w:pPr>
              <w:pStyle w:val="Compact"/>
              <w:rPr>
                <w:lang w:val="pt-BR"/>
              </w:rPr>
            </w:pPr>
            <w:r w:rsidRPr="00F63471">
              <w:rPr>
                <w:lang w:val="pt-BR"/>
              </w:rPr>
              <w:t>5</w:t>
            </w:r>
          </w:p>
        </w:tc>
        <w:tc>
          <w:tcPr>
            <w:tcW w:w="1594" w:type="dxa"/>
          </w:tcPr>
          <w:p w:rsidR="00F63471" w:rsidRPr="00F63471" w:rsidRDefault="00F63471" w:rsidP="00743DA0">
            <w:pPr>
              <w:pStyle w:val="Compact"/>
              <w:rPr>
                <w:lang w:val="pt-BR"/>
              </w:rPr>
            </w:pPr>
            <w:r w:rsidRPr="00F63471">
              <w:rPr>
                <w:lang w:val="pt-BR"/>
              </w:rPr>
              <w:t>77.0</w:t>
            </w:r>
          </w:p>
        </w:tc>
        <w:tc>
          <w:tcPr>
            <w:tcW w:w="1594" w:type="dxa"/>
          </w:tcPr>
          <w:p w:rsidR="00F63471" w:rsidRPr="00F63471" w:rsidRDefault="00F63471" w:rsidP="00743DA0">
            <w:pPr>
              <w:pStyle w:val="Compact"/>
              <w:rPr>
                <w:lang w:val="pt-BR"/>
              </w:rPr>
            </w:pPr>
            <w:r w:rsidRPr="00F63471">
              <w:rPr>
                <w:lang w:val="pt-BR"/>
              </w:rPr>
              <w:t>76.9</w:t>
            </w:r>
          </w:p>
        </w:tc>
        <w:tc>
          <w:tcPr>
            <w:tcW w:w="1595" w:type="dxa"/>
          </w:tcPr>
          <w:p w:rsidR="00F63471" w:rsidRPr="00F63471" w:rsidRDefault="00F63471" w:rsidP="00743DA0">
            <w:pPr>
              <w:pStyle w:val="Compact"/>
              <w:rPr>
                <w:lang w:val="pt-BR"/>
              </w:rPr>
            </w:pPr>
            <w:r w:rsidRPr="00F63471">
              <w:rPr>
                <w:lang w:val="pt-BR"/>
              </w:rPr>
              <w:t>77.0</w:t>
            </w:r>
          </w:p>
        </w:tc>
      </w:tr>
      <w:tr w:rsidR="00F63471" w:rsidRPr="00F63471" w:rsidTr="00A77526">
        <w:tc>
          <w:tcPr>
            <w:tcW w:w="1595" w:type="dxa"/>
          </w:tcPr>
          <w:p w:rsidR="00F63471" w:rsidRPr="00F63471" w:rsidRDefault="00F63471" w:rsidP="00743DA0">
            <w:pPr>
              <w:pStyle w:val="Compact"/>
              <w:rPr>
                <w:lang w:val="pt-BR"/>
              </w:rPr>
            </w:pPr>
            <w:r w:rsidRPr="00F63471">
              <w:rPr>
                <w:lang w:val="pt-BR"/>
              </w:rPr>
              <w:t>Buenos Aires</w:t>
            </w:r>
          </w:p>
        </w:tc>
        <w:tc>
          <w:tcPr>
            <w:tcW w:w="1603" w:type="dxa"/>
          </w:tcPr>
          <w:p w:rsidR="00F63471" w:rsidRPr="00F63471" w:rsidRDefault="00F63471" w:rsidP="00743DA0">
            <w:pPr>
              <w:pStyle w:val="Compact"/>
              <w:rPr>
                <w:lang w:val="pt-BR"/>
              </w:rPr>
            </w:pPr>
            <w:r w:rsidRPr="00F63471">
              <w:rPr>
                <w:lang w:val="pt-BR"/>
              </w:rPr>
              <w:t>Daireaux</w:t>
            </w:r>
          </w:p>
        </w:tc>
        <w:tc>
          <w:tcPr>
            <w:tcW w:w="1595" w:type="dxa"/>
          </w:tcPr>
          <w:p w:rsidR="00F63471" w:rsidRPr="00F63471" w:rsidRDefault="00F63471" w:rsidP="00743DA0">
            <w:pPr>
              <w:pStyle w:val="Compact"/>
              <w:rPr>
                <w:lang w:val="pt-BR"/>
              </w:rPr>
            </w:pPr>
            <w:r w:rsidRPr="00F63471">
              <w:rPr>
                <w:lang w:val="pt-BR"/>
              </w:rPr>
              <w:t>2</w:t>
            </w:r>
          </w:p>
        </w:tc>
        <w:tc>
          <w:tcPr>
            <w:tcW w:w="1594" w:type="dxa"/>
          </w:tcPr>
          <w:p w:rsidR="00F63471" w:rsidRPr="00F63471" w:rsidRDefault="00F63471" w:rsidP="00743DA0">
            <w:pPr>
              <w:pStyle w:val="Compact"/>
              <w:rPr>
                <w:lang w:val="pt-BR"/>
              </w:rPr>
            </w:pPr>
            <w:r w:rsidRPr="00F63471">
              <w:rPr>
                <w:lang w:val="pt-BR"/>
              </w:rPr>
              <w:t>76.2</w:t>
            </w:r>
          </w:p>
        </w:tc>
        <w:tc>
          <w:tcPr>
            <w:tcW w:w="1594" w:type="dxa"/>
          </w:tcPr>
          <w:p w:rsidR="00F63471" w:rsidRPr="00F63471" w:rsidRDefault="00F63471" w:rsidP="00743DA0">
            <w:pPr>
              <w:pStyle w:val="Compact"/>
              <w:rPr>
                <w:lang w:val="pt-BR"/>
              </w:rPr>
            </w:pPr>
            <w:r w:rsidRPr="00F63471">
              <w:rPr>
                <w:lang w:val="pt-BR"/>
              </w:rPr>
              <w:t>76.1</w:t>
            </w:r>
          </w:p>
        </w:tc>
        <w:tc>
          <w:tcPr>
            <w:tcW w:w="1595" w:type="dxa"/>
          </w:tcPr>
          <w:p w:rsidR="00F63471" w:rsidRPr="00F63471" w:rsidRDefault="00F63471" w:rsidP="00743DA0">
            <w:pPr>
              <w:pStyle w:val="Compact"/>
              <w:rPr>
                <w:lang w:val="pt-BR"/>
              </w:rPr>
            </w:pPr>
            <w:r w:rsidRPr="00F63471">
              <w:rPr>
                <w:lang w:val="pt-BR"/>
              </w:rPr>
              <w:t>76.6</w:t>
            </w:r>
          </w:p>
        </w:tc>
      </w:tr>
      <w:tr w:rsidR="00F63471" w:rsidRPr="00F63471" w:rsidTr="00A77526">
        <w:tc>
          <w:tcPr>
            <w:tcW w:w="1595" w:type="dxa"/>
          </w:tcPr>
          <w:p w:rsidR="00F63471" w:rsidRPr="00F63471" w:rsidRDefault="00F63471" w:rsidP="00743DA0">
            <w:pPr>
              <w:pStyle w:val="Compact"/>
              <w:rPr>
                <w:lang w:val="pt-BR"/>
              </w:rPr>
            </w:pPr>
            <w:r w:rsidRPr="00F63471">
              <w:rPr>
                <w:lang w:val="pt-BR"/>
              </w:rPr>
              <w:t>Buenos Aires</w:t>
            </w:r>
          </w:p>
        </w:tc>
        <w:tc>
          <w:tcPr>
            <w:tcW w:w="1603" w:type="dxa"/>
          </w:tcPr>
          <w:p w:rsidR="00F63471" w:rsidRPr="00F63471" w:rsidRDefault="00F63471" w:rsidP="00743DA0">
            <w:pPr>
              <w:pStyle w:val="Compact"/>
              <w:rPr>
                <w:lang w:val="pt-BR"/>
              </w:rPr>
            </w:pPr>
            <w:r w:rsidRPr="00F63471">
              <w:rPr>
                <w:lang w:val="pt-BR"/>
              </w:rPr>
              <w:t>Dolores</w:t>
            </w:r>
          </w:p>
        </w:tc>
        <w:tc>
          <w:tcPr>
            <w:tcW w:w="1595" w:type="dxa"/>
          </w:tcPr>
          <w:p w:rsidR="00F63471" w:rsidRPr="00F63471" w:rsidRDefault="00F63471" w:rsidP="00743DA0">
            <w:pPr>
              <w:pStyle w:val="Compact"/>
              <w:rPr>
                <w:lang w:val="pt-BR"/>
              </w:rPr>
            </w:pPr>
            <w:r w:rsidRPr="00F63471">
              <w:rPr>
                <w:lang w:val="pt-BR"/>
              </w:rPr>
              <w:t>2</w:t>
            </w:r>
          </w:p>
        </w:tc>
        <w:tc>
          <w:tcPr>
            <w:tcW w:w="1594" w:type="dxa"/>
          </w:tcPr>
          <w:p w:rsidR="00F63471" w:rsidRPr="00F63471" w:rsidRDefault="00F63471" w:rsidP="00743DA0">
            <w:pPr>
              <w:pStyle w:val="Compact"/>
              <w:rPr>
                <w:lang w:val="pt-BR"/>
              </w:rPr>
            </w:pPr>
            <w:r w:rsidRPr="00F63471">
              <w:rPr>
                <w:lang w:val="pt-BR"/>
              </w:rPr>
              <w:t>75.4</w:t>
            </w:r>
          </w:p>
        </w:tc>
        <w:tc>
          <w:tcPr>
            <w:tcW w:w="1594" w:type="dxa"/>
          </w:tcPr>
          <w:p w:rsidR="00F63471" w:rsidRPr="00F63471" w:rsidRDefault="00F63471" w:rsidP="00743DA0">
            <w:pPr>
              <w:pStyle w:val="Compact"/>
              <w:rPr>
                <w:lang w:val="pt-BR"/>
              </w:rPr>
            </w:pPr>
            <w:r w:rsidRPr="00F63471">
              <w:rPr>
                <w:lang w:val="pt-BR"/>
              </w:rPr>
              <w:t>75.3</w:t>
            </w:r>
          </w:p>
        </w:tc>
        <w:tc>
          <w:tcPr>
            <w:tcW w:w="1595" w:type="dxa"/>
          </w:tcPr>
          <w:p w:rsidR="00F63471" w:rsidRPr="00F63471" w:rsidRDefault="00F63471" w:rsidP="00743DA0">
            <w:pPr>
              <w:pStyle w:val="Compact"/>
              <w:rPr>
                <w:lang w:val="pt-BR"/>
              </w:rPr>
            </w:pPr>
            <w:r w:rsidRPr="00F63471">
              <w:rPr>
                <w:lang w:val="pt-BR"/>
              </w:rPr>
              <w:t>75.2</w:t>
            </w:r>
          </w:p>
        </w:tc>
      </w:tr>
      <w:tr w:rsidR="00F63471" w:rsidRPr="00F63471" w:rsidTr="00A77526">
        <w:tc>
          <w:tcPr>
            <w:tcW w:w="1595" w:type="dxa"/>
          </w:tcPr>
          <w:p w:rsidR="00F63471" w:rsidRPr="00F63471" w:rsidRDefault="00F63471" w:rsidP="00743DA0">
            <w:pPr>
              <w:pStyle w:val="Compact"/>
              <w:rPr>
                <w:lang w:val="pt-BR"/>
              </w:rPr>
            </w:pPr>
            <w:r w:rsidRPr="00F63471">
              <w:rPr>
                <w:lang w:val="pt-BR"/>
              </w:rPr>
              <w:t>Buenos Aires</w:t>
            </w:r>
          </w:p>
        </w:tc>
        <w:tc>
          <w:tcPr>
            <w:tcW w:w="1603" w:type="dxa"/>
          </w:tcPr>
          <w:p w:rsidR="00F63471" w:rsidRPr="00F63471" w:rsidRDefault="00F63471" w:rsidP="00743DA0">
            <w:pPr>
              <w:pStyle w:val="Compact"/>
              <w:rPr>
                <w:lang w:val="pt-BR"/>
              </w:rPr>
            </w:pPr>
            <w:r w:rsidRPr="00F63471">
              <w:rPr>
                <w:lang w:val="pt-BR"/>
              </w:rPr>
              <w:t>Ensenada</w:t>
            </w:r>
          </w:p>
        </w:tc>
        <w:tc>
          <w:tcPr>
            <w:tcW w:w="1595" w:type="dxa"/>
          </w:tcPr>
          <w:p w:rsidR="00F63471" w:rsidRPr="00F63471" w:rsidRDefault="00F63471" w:rsidP="00743DA0">
            <w:pPr>
              <w:pStyle w:val="Compact"/>
              <w:rPr>
                <w:lang w:val="pt-BR"/>
              </w:rPr>
            </w:pPr>
            <w:r w:rsidRPr="00F63471">
              <w:rPr>
                <w:lang w:val="pt-BR"/>
              </w:rPr>
              <w:t>1</w:t>
            </w:r>
          </w:p>
        </w:tc>
        <w:tc>
          <w:tcPr>
            <w:tcW w:w="1594" w:type="dxa"/>
          </w:tcPr>
          <w:p w:rsidR="00F63471" w:rsidRPr="00F63471" w:rsidRDefault="00F63471" w:rsidP="00743DA0">
            <w:pPr>
              <w:pStyle w:val="Compact"/>
              <w:rPr>
                <w:lang w:val="pt-BR"/>
              </w:rPr>
            </w:pPr>
            <w:r w:rsidRPr="00F63471">
              <w:rPr>
                <w:lang w:val="pt-BR"/>
              </w:rPr>
              <w:t>74.0</w:t>
            </w:r>
          </w:p>
        </w:tc>
        <w:tc>
          <w:tcPr>
            <w:tcW w:w="1594" w:type="dxa"/>
          </w:tcPr>
          <w:p w:rsidR="00F63471" w:rsidRPr="00F63471" w:rsidRDefault="00F63471" w:rsidP="00743DA0">
            <w:pPr>
              <w:pStyle w:val="Compact"/>
              <w:rPr>
                <w:lang w:val="pt-BR"/>
              </w:rPr>
            </w:pPr>
            <w:r w:rsidRPr="00F63471">
              <w:rPr>
                <w:lang w:val="pt-BR"/>
              </w:rPr>
              <w:t>73.7</w:t>
            </w:r>
          </w:p>
        </w:tc>
        <w:tc>
          <w:tcPr>
            <w:tcW w:w="1595" w:type="dxa"/>
          </w:tcPr>
          <w:p w:rsidR="00F63471" w:rsidRPr="00F63471" w:rsidRDefault="00F63471" w:rsidP="00743DA0">
            <w:pPr>
              <w:pStyle w:val="Compact"/>
              <w:rPr>
                <w:lang w:val="pt-BR"/>
              </w:rPr>
            </w:pPr>
            <w:r w:rsidRPr="00F63471">
              <w:rPr>
                <w:lang w:val="pt-BR"/>
              </w:rPr>
              <w:t>73.9</w:t>
            </w:r>
          </w:p>
        </w:tc>
      </w:tr>
      <w:tr w:rsidR="00F63471" w:rsidRPr="00F63471" w:rsidTr="00A77526">
        <w:tc>
          <w:tcPr>
            <w:tcW w:w="1595" w:type="dxa"/>
          </w:tcPr>
          <w:p w:rsidR="00F63471" w:rsidRPr="00F63471" w:rsidRDefault="00F63471" w:rsidP="00743DA0">
            <w:pPr>
              <w:pStyle w:val="Compact"/>
              <w:rPr>
                <w:lang w:val="pt-BR"/>
              </w:rPr>
            </w:pPr>
            <w:r w:rsidRPr="00F63471">
              <w:rPr>
                <w:lang w:val="pt-BR"/>
              </w:rPr>
              <w:t>Buenos Aires</w:t>
            </w:r>
          </w:p>
        </w:tc>
        <w:tc>
          <w:tcPr>
            <w:tcW w:w="1603" w:type="dxa"/>
          </w:tcPr>
          <w:p w:rsidR="00F63471" w:rsidRPr="00F63471" w:rsidRDefault="00F63471" w:rsidP="00743DA0">
            <w:pPr>
              <w:pStyle w:val="Compact"/>
              <w:rPr>
                <w:lang w:val="pt-BR"/>
              </w:rPr>
            </w:pPr>
            <w:r w:rsidRPr="00F63471">
              <w:rPr>
                <w:lang w:val="pt-BR"/>
              </w:rPr>
              <w:t>Escobar</w:t>
            </w:r>
          </w:p>
        </w:tc>
        <w:tc>
          <w:tcPr>
            <w:tcW w:w="1595" w:type="dxa"/>
          </w:tcPr>
          <w:p w:rsidR="00F63471" w:rsidRPr="00F63471" w:rsidRDefault="00F63471" w:rsidP="00743DA0">
            <w:pPr>
              <w:pStyle w:val="Compact"/>
              <w:rPr>
                <w:lang w:val="pt-BR"/>
              </w:rPr>
            </w:pPr>
            <w:r w:rsidRPr="00F63471">
              <w:rPr>
                <w:lang w:val="pt-BR"/>
              </w:rPr>
              <w:t>7</w:t>
            </w:r>
          </w:p>
        </w:tc>
        <w:tc>
          <w:tcPr>
            <w:tcW w:w="1594" w:type="dxa"/>
          </w:tcPr>
          <w:p w:rsidR="00F63471" w:rsidRPr="00F63471" w:rsidRDefault="00F63471" w:rsidP="00743DA0">
            <w:pPr>
              <w:pStyle w:val="Compact"/>
              <w:rPr>
                <w:lang w:val="pt-BR"/>
              </w:rPr>
            </w:pPr>
            <w:r w:rsidRPr="00F63471">
              <w:rPr>
                <w:lang w:val="pt-BR"/>
              </w:rPr>
              <w:t>75.4</w:t>
            </w:r>
          </w:p>
        </w:tc>
        <w:tc>
          <w:tcPr>
            <w:tcW w:w="1594" w:type="dxa"/>
          </w:tcPr>
          <w:p w:rsidR="00F63471" w:rsidRPr="00F63471" w:rsidRDefault="00F63471" w:rsidP="00743DA0">
            <w:pPr>
              <w:pStyle w:val="Compact"/>
              <w:rPr>
                <w:lang w:val="pt-BR"/>
              </w:rPr>
            </w:pPr>
            <w:r w:rsidRPr="00F63471">
              <w:rPr>
                <w:lang w:val="pt-BR"/>
              </w:rPr>
              <w:t>75.3</w:t>
            </w:r>
          </w:p>
        </w:tc>
        <w:tc>
          <w:tcPr>
            <w:tcW w:w="1595" w:type="dxa"/>
          </w:tcPr>
          <w:p w:rsidR="00F63471" w:rsidRPr="00F63471" w:rsidRDefault="00F63471" w:rsidP="00743DA0">
            <w:pPr>
              <w:pStyle w:val="Compact"/>
              <w:rPr>
                <w:lang w:val="pt-BR"/>
              </w:rPr>
            </w:pPr>
            <w:r w:rsidRPr="00F63471">
              <w:rPr>
                <w:lang w:val="pt-BR"/>
              </w:rPr>
              <w:t>75.3</w:t>
            </w:r>
          </w:p>
        </w:tc>
      </w:tr>
      <w:tr w:rsidR="00F63471" w:rsidRPr="00F63471" w:rsidTr="00A77526">
        <w:tc>
          <w:tcPr>
            <w:tcW w:w="1595" w:type="dxa"/>
          </w:tcPr>
          <w:p w:rsidR="00F63471" w:rsidRPr="00F63471" w:rsidRDefault="00F63471" w:rsidP="00743DA0">
            <w:pPr>
              <w:pStyle w:val="Compact"/>
              <w:rPr>
                <w:lang w:val="pt-BR"/>
              </w:rPr>
            </w:pPr>
            <w:r w:rsidRPr="00F63471">
              <w:rPr>
                <w:lang w:val="pt-BR"/>
              </w:rPr>
              <w:t>Buenos Aires</w:t>
            </w:r>
          </w:p>
        </w:tc>
        <w:tc>
          <w:tcPr>
            <w:tcW w:w="1603" w:type="dxa"/>
          </w:tcPr>
          <w:p w:rsidR="00F63471" w:rsidRPr="00F63471" w:rsidRDefault="00F63471" w:rsidP="00743DA0">
            <w:pPr>
              <w:pStyle w:val="Compact"/>
              <w:rPr>
                <w:lang w:val="pt-BR"/>
              </w:rPr>
            </w:pPr>
            <w:r w:rsidRPr="00F63471">
              <w:rPr>
                <w:lang w:val="pt-BR"/>
              </w:rPr>
              <w:t>Esteban Echeverría</w:t>
            </w:r>
          </w:p>
        </w:tc>
        <w:tc>
          <w:tcPr>
            <w:tcW w:w="1595" w:type="dxa"/>
          </w:tcPr>
          <w:p w:rsidR="00F63471" w:rsidRPr="00F63471" w:rsidRDefault="00F63471" w:rsidP="00743DA0">
            <w:pPr>
              <w:pStyle w:val="Compact"/>
              <w:rPr>
                <w:lang w:val="pt-BR"/>
              </w:rPr>
            </w:pPr>
            <w:r w:rsidRPr="00F63471">
              <w:rPr>
                <w:lang w:val="pt-BR"/>
              </w:rPr>
              <w:t>1</w:t>
            </w:r>
          </w:p>
        </w:tc>
        <w:tc>
          <w:tcPr>
            <w:tcW w:w="1594" w:type="dxa"/>
          </w:tcPr>
          <w:p w:rsidR="00F63471" w:rsidRPr="00F63471" w:rsidRDefault="00F63471" w:rsidP="00743DA0">
            <w:pPr>
              <w:pStyle w:val="Compact"/>
            </w:pPr>
            <w:r w:rsidRPr="00F63471">
              <w:t>74.5</w:t>
            </w:r>
          </w:p>
        </w:tc>
        <w:tc>
          <w:tcPr>
            <w:tcW w:w="1594" w:type="dxa"/>
          </w:tcPr>
          <w:p w:rsidR="00F63471" w:rsidRPr="00F63471" w:rsidRDefault="00F63471" w:rsidP="00743DA0">
            <w:pPr>
              <w:pStyle w:val="Compact"/>
            </w:pPr>
            <w:r w:rsidRPr="00F63471">
              <w:t>74.6</w:t>
            </w:r>
          </w:p>
        </w:tc>
        <w:tc>
          <w:tcPr>
            <w:tcW w:w="1595" w:type="dxa"/>
          </w:tcPr>
          <w:p w:rsidR="00F63471" w:rsidRPr="00F63471" w:rsidRDefault="00F63471" w:rsidP="00743DA0">
            <w:pPr>
              <w:pStyle w:val="Compact"/>
            </w:pPr>
            <w:r w:rsidRPr="00F63471">
              <w:t>74.6</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Exaltación de la Cruz</w:t>
            </w:r>
          </w:p>
        </w:tc>
        <w:tc>
          <w:tcPr>
            <w:tcW w:w="1595" w:type="dxa"/>
          </w:tcPr>
          <w:p w:rsidR="00F63471" w:rsidRPr="00F63471" w:rsidRDefault="00F63471" w:rsidP="00743DA0">
            <w:pPr>
              <w:pStyle w:val="Compact"/>
            </w:pPr>
            <w:r w:rsidRPr="00F63471">
              <w:t>7</w:t>
            </w:r>
          </w:p>
        </w:tc>
        <w:tc>
          <w:tcPr>
            <w:tcW w:w="1594" w:type="dxa"/>
          </w:tcPr>
          <w:p w:rsidR="00F63471" w:rsidRPr="00F63471" w:rsidRDefault="00F63471" w:rsidP="00743DA0">
            <w:pPr>
              <w:pStyle w:val="Compact"/>
            </w:pPr>
            <w:r w:rsidRPr="00F63471">
              <w:t>74.8</w:t>
            </w:r>
          </w:p>
        </w:tc>
        <w:tc>
          <w:tcPr>
            <w:tcW w:w="1594" w:type="dxa"/>
          </w:tcPr>
          <w:p w:rsidR="00F63471" w:rsidRPr="00F63471" w:rsidRDefault="00F63471" w:rsidP="00743DA0">
            <w:pPr>
              <w:pStyle w:val="Compact"/>
            </w:pPr>
            <w:r w:rsidRPr="00F63471">
              <w:t>74.9</w:t>
            </w:r>
          </w:p>
        </w:tc>
        <w:tc>
          <w:tcPr>
            <w:tcW w:w="1595" w:type="dxa"/>
          </w:tcPr>
          <w:p w:rsidR="00F63471" w:rsidRPr="00F63471" w:rsidRDefault="00F63471" w:rsidP="00743DA0">
            <w:pPr>
              <w:pStyle w:val="Compact"/>
            </w:pPr>
            <w:r w:rsidRPr="00F63471">
              <w:t>74.9</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Ezeiza</w:t>
            </w:r>
          </w:p>
        </w:tc>
        <w:tc>
          <w:tcPr>
            <w:tcW w:w="1595" w:type="dxa"/>
          </w:tcPr>
          <w:p w:rsidR="00F63471" w:rsidRPr="00F63471" w:rsidRDefault="00F63471" w:rsidP="00743DA0">
            <w:pPr>
              <w:pStyle w:val="Compact"/>
            </w:pPr>
            <w:r w:rsidRPr="00F63471">
              <w:t>1</w:t>
            </w:r>
          </w:p>
        </w:tc>
        <w:tc>
          <w:tcPr>
            <w:tcW w:w="1594" w:type="dxa"/>
          </w:tcPr>
          <w:p w:rsidR="00F63471" w:rsidRPr="00F63471" w:rsidRDefault="00F63471" w:rsidP="00743DA0">
            <w:pPr>
              <w:pStyle w:val="Compact"/>
            </w:pPr>
            <w:r w:rsidRPr="00F63471">
              <w:t>74.4</w:t>
            </w:r>
          </w:p>
        </w:tc>
        <w:tc>
          <w:tcPr>
            <w:tcW w:w="1594" w:type="dxa"/>
          </w:tcPr>
          <w:p w:rsidR="00F63471" w:rsidRPr="00F63471" w:rsidRDefault="00F63471" w:rsidP="00743DA0">
            <w:pPr>
              <w:pStyle w:val="Compact"/>
            </w:pPr>
            <w:r w:rsidRPr="00F63471">
              <w:t>74.4</w:t>
            </w:r>
          </w:p>
        </w:tc>
        <w:tc>
          <w:tcPr>
            <w:tcW w:w="1595" w:type="dxa"/>
          </w:tcPr>
          <w:p w:rsidR="00F63471" w:rsidRPr="00F63471" w:rsidRDefault="00F63471" w:rsidP="00743DA0">
            <w:pPr>
              <w:pStyle w:val="Compact"/>
            </w:pPr>
            <w:r w:rsidRPr="00F63471">
              <w:t>74.3</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Florencio Varela</w:t>
            </w:r>
          </w:p>
        </w:tc>
        <w:tc>
          <w:tcPr>
            <w:tcW w:w="1595" w:type="dxa"/>
          </w:tcPr>
          <w:p w:rsidR="00F63471" w:rsidRPr="00F63471" w:rsidRDefault="00F63471" w:rsidP="00743DA0">
            <w:pPr>
              <w:pStyle w:val="Compact"/>
            </w:pPr>
            <w:r w:rsidRPr="00F63471">
              <w:t>1</w:t>
            </w:r>
          </w:p>
        </w:tc>
        <w:tc>
          <w:tcPr>
            <w:tcW w:w="1594" w:type="dxa"/>
          </w:tcPr>
          <w:p w:rsidR="00F63471" w:rsidRPr="00F63471" w:rsidRDefault="00F63471" w:rsidP="00743DA0">
            <w:pPr>
              <w:pStyle w:val="Compact"/>
            </w:pPr>
            <w:r w:rsidRPr="00F63471">
              <w:t>73.7</w:t>
            </w:r>
          </w:p>
        </w:tc>
        <w:tc>
          <w:tcPr>
            <w:tcW w:w="1594" w:type="dxa"/>
          </w:tcPr>
          <w:p w:rsidR="00F63471" w:rsidRPr="00F63471" w:rsidRDefault="00F63471" w:rsidP="00743DA0">
            <w:pPr>
              <w:pStyle w:val="Compact"/>
            </w:pPr>
            <w:r w:rsidRPr="00F63471">
              <w:t>73.7</w:t>
            </w:r>
          </w:p>
        </w:tc>
        <w:tc>
          <w:tcPr>
            <w:tcW w:w="1595" w:type="dxa"/>
          </w:tcPr>
          <w:p w:rsidR="00F63471" w:rsidRPr="00F63471" w:rsidRDefault="00F63471" w:rsidP="00743DA0">
            <w:pPr>
              <w:pStyle w:val="Compact"/>
            </w:pPr>
            <w:r w:rsidRPr="00F63471">
              <w:t>73.7</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Florentino Ameghino</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76.1</w:t>
            </w:r>
          </w:p>
        </w:tc>
        <w:tc>
          <w:tcPr>
            <w:tcW w:w="1594" w:type="dxa"/>
          </w:tcPr>
          <w:p w:rsidR="00F63471" w:rsidRPr="00F63471" w:rsidRDefault="00F63471" w:rsidP="00743DA0">
            <w:pPr>
              <w:pStyle w:val="Compact"/>
            </w:pPr>
            <w:r w:rsidRPr="00F63471">
              <w:t>76.4</w:t>
            </w:r>
          </w:p>
        </w:tc>
        <w:tc>
          <w:tcPr>
            <w:tcW w:w="1595" w:type="dxa"/>
          </w:tcPr>
          <w:p w:rsidR="00F63471" w:rsidRPr="00F63471" w:rsidRDefault="00F63471" w:rsidP="00743DA0">
            <w:pPr>
              <w:pStyle w:val="Compact"/>
            </w:pPr>
            <w:r w:rsidRPr="00F63471">
              <w:t>77.0</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General Alvarado</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76.7</w:t>
            </w:r>
          </w:p>
        </w:tc>
        <w:tc>
          <w:tcPr>
            <w:tcW w:w="1594" w:type="dxa"/>
          </w:tcPr>
          <w:p w:rsidR="00F63471" w:rsidRPr="00F63471" w:rsidRDefault="00F63471" w:rsidP="00743DA0">
            <w:pPr>
              <w:pStyle w:val="Compact"/>
            </w:pPr>
            <w:r w:rsidRPr="00F63471">
              <w:t>76.9</w:t>
            </w:r>
          </w:p>
        </w:tc>
        <w:tc>
          <w:tcPr>
            <w:tcW w:w="1595" w:type="dxa"/>
          </w:tcPr>
          <w:p w:rsidR="00F63471" w:rsidRPr="00F63471" w:rsidRDefault="00F63471" w:rsidP="00743DA0">
            <w:pPr>
              <w:pStyle w:val="Compact"/>
            </w:pPr>
            <w:r w:rsidRPr="00F63471">
              <w:t>77.0</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General Alvear</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76.1</w:t>
            </w:r>
          </w:p>
        </w:tc>
        <w:tc>
          <w:tcPr>
            <w:tcW w:w="1594" w:type="dxa"/>
          </w:tcPr>
          <w:p w:rsidR="00F63471" w:rsidRPr="00F63471" w:rsidRDefault="00F63471" w:rsidP="00743DA0">
            <w:pPr>
              <w:pStyle w:val="Compact"/>
            </w:pPr>
            <w:r w:rsidRPr="00F63471">
              <w:t>76.2</w:t>
            </w:r>
          </w:p>
        </w:tc>
        <w:tc>
          <w:tcPr>
            <w:tcW w:w="1595" w:type="dxa"/>
          </w:tcPr>
          <w:p w:rsidR="00F63471" w:rsidRPr="00F63471" w:rsidRDefault="00F63471" w:rsidP="00743DA0">
            <w:pPr>
              <w:pStyle w:val="Compact"/>
            </w:pPr>
            <w:r w:rsidRPr="00F63471">
              <w:t>76.6</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General Arenales</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75.2</w:t>
            </w:r>
          </w:p>
        </w:tc>
        <w:tc>
          <w:tcPr>
            <w:tcW w:w="1594" w:type="dxa"/>
          </w:tcPr>
          <w:p w:rsidR="00F63471" w:rsidRPr="00F63471" w:rsidRDefault="00F63471" w:rsidP="00743DA0">
            <w:pPr>
              <w:pStyle w:val="Compact"/>
            </w:pPr>
            <w:r w:rsidRPr="00F63471">
              <w:t>75.6</w:t>
            </w:r>
          </w:p>
        </w:tc>
        <w:tc>
          <w:tcPr>
            <w:tcW w:w="1595" w:type="dxa"/>
          </w:tcPr>
          <w:p w:rsidR="00F63471" w:rsidRPr="00F63471" w:rsidRDefault="00F63471" w:rsidP="00743DA0">
            <w:pPr>
              <w:pStyle w:val="Compact"/>
            </w:pPr>
            <w:r w:rsidRPr="00F63471">
              <w:t>74.7</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General Belgrano</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76.0</w:t>
            </w:r>
          </w:p>
        </w:tc>
        <w:tc>
          <w:tcPr>
            <w:tcW w:w="1594" w:type="dxa"/>
          </w:tcPr>
          <w:p w:rsidR="00F63471" w:rsidRPr="00F63471" w:rsidRDefault="00F63471" w:rsidP="00743DA0">
            <w:pPr>
              <w:pStyle w:val="Compact"/>
            </w:pPr>
            <w:r w:rsidRPr="00F63471">
              <w:t>75.9</w:t>
            </w:r>
          </w:p>
        </w:tc>
        <w:tc>
          <w:tcPr>
            <w:tcW w:w="1595" w:type="dxa"/>
          </w:tcPr>
          <w:p w:rsidR="00F63471" w:rsidRPr="00F63471" w:rsidRDefault="00F63471" w:rsidP="00743DA0">
            <w:pPr>
              <w:pStyle w:val="Compact"/>
            </w:pPr>
            <w:r w:rsidRPr="00F63471">
              <w:t>76.0</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General Guido</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76.0</w:t>
            </w:r>
          </w:p>
        </w:tc>
        <w:tc>
          <w:tcPr>
            <w:tcW w:w="1594" w:type="dxa"/>
          </w:tcPr>
          <w:p w:rsidR="00F63471" w:rsidRPr="00F63471" w:rsidRDefault="00F63471" w:rsidP="00743DA0">
            <w:pPr>
              <w:pStyle w:val="Compact"/>
            </w:pPr>
            <w:r w:rsidRPr="00F63471">
              <w:t>77.6</w:t>
            </w:r>
          </w:p>
        </w:tc>
        <w:tc>
          <w:tcPr>
            <w:tcW w:w="1595" w:type="dxa"/>
          </w:tcPr>
          <w:p w:rsidR="00F63471" w:rsidRPr="00F63471" w:rsidRDefault="00F63471" w:rsidP="00743DA0">
            <w:pPr>
              <w:pStyle w:val="Compact"/>
            </w:pPr>
            <w:r w:rsidRPr="00F63471">
              <w:t>76.9</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General Juan Madariaga</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75.7</w:t>
            </w:r>
          </w:p>
        </w:tc>
        <w:tc>
          <w:tcPr>
            <w:tcW w:w="1594" w:type="dxa"/>
          </w:tcPr>
          <w:p w:rsidR="00F63471" w:rsidRPr="00F63471" w:rsidRDefault="00F63471" w:rsidP="00743DA0">
            <w:pPr>
              <w:pStyle w:val="Compact"/>
            </w:pPr>
            <w:r w:rsidRPr="00F63471">
              <w:t>75.7</w:t>
            </w:r>
          </w:p>
        </w:tc>
        <w:tc>
          <w:tcPr>
            <w:tcW w:w="1595" w:type="dxa"/>
          </w:tcPr>
          <w:p w:rsidR="00F63471" w:rsidRPr="00F63471" w:rsidRDefault="00F63471" w:rsidP="00743DA0">
            <w:pPr>
              <w:pStyle w:val="Compact"/>
            </w:pPr>
            <w:r w:rsidRPr="00F63471">
              <w:t>75.5</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General La Madrid</w:t>
            </w:r>
          </w:p>
        </w:tc>
        <w:tc>
          <w:tcPr>
            <w:tcW w:w="1595" w:type="dxa"/>
          </w:tcPr>
          <w:p w:rsidR="00F63471" w:rsidRPr="00F63471" w:rsidRDefault="00F63471" w:rsidP="00743DA0">
            <w:pPr>
              <w:pStyle w:val="Compact"/>
            </w:pPr>
            <w:r w:rsidRPr="00F63471">
              <w:t>5</w:t>
            </w:r>
          </w:p>
        </w:tc>
        <w:tc>
          <w:tcPr>
            <w:tcW w:w="1594" w:type="dxa"/>
          </w:tcPr>
          <w:p w:rsidR="00F63471" w:rsidRPr="00F63471" w:rsidRDefault="00F63471" w:rsidP="00743DA0">
            <w:pPr>
              <w:pStyle w:val="Compact"/>
            </w:pPr>
            <w:r w:rsidRPr="00F63471">
              <w:t>76.5</w:t>
            </w:r>
          </w:p>
        </w:tc>
        <w:tc>
          <w:tcPr>
            <w:tcW w:w="1594" w:type="dxa"/>
          </w:tcPr>
          <w:p w:rsidR="00F63471" w:rsidRPr="00F63471" w:rsidRDefault="00F63471" w:rsidP="00743DA0">
            <w:pPr>
              <w:pStyle w:val="Compact"/>
            </w:pPr>
            <w:r w:rsidRPr="00F63471">
              <w:t>76.9</w:t>
            </w:r>
          </w:p>
        </w:tc>
        <w:tc>
          <w:tcPr>
            <w:tcW w:w="1595" w:type="dxa"/>
          </w:tcPr>
          <w:p w:rsidR="00F63471" w:rsidRPr="00F63471" w:rsidRDefault="00F63471" w:rsidP="00743DA0">
            <w:pPr>
              <w:pStyle w:val="Compact"/>
            </w:pPr>
            <w:r w:rsidRPr="00F63471">
              <w:t>76.7</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General Las Heras</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75.5</w:t>
            </w:r>
          </w:p>
        </w:tc>
        <w:tc>
          <w:tcPr>
            <w:tcW w:w="1594" w:type="dxa"/>
          </w:tcPr>
          <w:p w:rsidR="00F63471" w:rsidRPr="00F63471" w:rsidRDefault="00F63471" w:rsidP="00743DA0">
            <w:pPr>
              <w:pStyle w:val="Compact"/>
            </w:pPr>
            <w:r w:rsidRPr="00F63471">
              <w:t>75.7</w:t>
            </w:r>
          </w:p>
        </w:tc>
        <w:tc>
          <w:tcPr>
            <w:tcW w:w="1595" w:type="dxa"/>
          </w:tcPr>
          <w:p w:rsidR="00F63471" w:rsidRPr="00F63471" w:rsidRDefault="00F63471" w:rsidP="00743DA0">
            <w:pPr>
              <w:pStyle w:val="Compact"/>
            </w:pPr>
            <w:r w:rsidRPr="00F63471">
              <w:t>75.1</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General Lavalle</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75.0</w:t>
            </w:r>
          </w:p>
        </w:tc>
        <w:tc>
          <w:tcPr>
            <w:tcW w:w="1594" w:type="dxa"/>
          </w:tcPr>
          <w:p w:rsidR="00F63471" w:rsidRPr="00F63471" w:rsidRDefault="00F63471" w:rsidP="00743DA0">
            <w:pPr>
              <w:pStyle w:val="Compact"/>
            </w:pPr>
            <w:r w:rsidRPr="00F63471">
              <w:t>74.1</w:t>
            </w:r>
          </w:p>
        </w:tc>
        <w:tc>
          <w:tcPr>
            <w:tcW w:w="1595" w:type="dxa"/>
          </w:tcPr>
          <w:p w:rsidR="00F63471" w:rsidRPr="00F63471" w:rsidRDefault="00F63471" w:rsidP="00743DA0">
            <w:pPr>
              <w:pStyle w:val="Compact"/>
            </w:pPr>
            <w:r w:rsidRPr="00F63471">
              <w:t>73.1</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General Paz</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75.9</w:t>
            </w:r>
          </w:p>
        </w:tc>
        <w:tc>
          <w:tcPr>
            <w:tcW w:w="1594" w:type="dxa"/>
          </w:tcPr>
          <w:p w:rsidR="00F63471" w:rsidRPr="00F63471" w:rsidRDefault="00F63471" w:rsidP="00743DA0">
            <w:pPr>
              <w:pStyle w:val="Compact"/>
            </w:pPr>
            <w:r w:rsidRPr="00F63471">
              <w:t>76.3</w:t>
            </w:r>
          </w:p>
        </w:tc>
        <w:tc>
          <w:tcPr>
            <w:tcW w:w="1595" w:type="dxa"/>
          </w:tcPr>
          <w:p w:rsidR="00F63471" w:rsidRPr="00F63471" w:rsidRDefault="00F63471" w:rsidP="00743DA0">
            <w:pPr>
              <w:pStyle w:val="Compact"/>
            </w:pPr>
            <w:r w:rsidRPr="00F63471">
              <w:t>76.2</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General Pinto</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75.9</w:t>
            </w:r>
          </w:p>
        </w:tc>
        <w:tc>
          <w:tcPr>
            <w:tcW w:w="1594" w:type="dxa"/>
          </w:tcPr>
          <w:p w:rsidR="00F63471" w:rsidRPr="00F63471" w:rsidRDefault="00F63471" w:rsidP="00743DA0">
            <w:pPr>
              <w:pStyle w:val="Compact"/>
            </w:pPr>
            <w:r w:rsidRPr="00F63471">
              <w:t>75.6</w:t>
            </w:r>
          </w:p>
        </w:tc>
        <w:tc>
          <w:tcPr>
            <w:tcW w:w="1595" w:type="dxa"/>
          </w:tcPr>
          <w:p w:rsidR="00F63471" w:rsidRPr="00F63471" w:rsidRDefault="00F63471" w:rsidP="00743DA0">
            <w:pPr>
              <w:pStyle w:val="Compact"/>
            </w:pPr>
            <w:r w:rsidRPr="00F63471">
              <w:t>76.1</w:t>
            </w:r>
          </w:p>
        </w:tc>
      </w:tr>
      <w:tr w:rsidR="00F63471" w:rsidRPr="00F63471" w:rsidTr="00A77526">
        <w:tc>
          <w:tcPr>
            <w:tcW w:w="1595" w:type="dxa"/>
          </w:tcPr>
          <w:p w:rsidR="00F63471" w:rsidRPr="00F63471" w:rsidRDefault="00F63471" w:rsidP="00743DA0">
            <w:pPr>
              <w:pStyle w:val="Compact"/>
            </w:pPr>
            <w:r w:rsidRPr="00F63471">
              <w:lastRenderedPageBreak/>
              <w:t>Buenos Aires</w:t>
            </w:r>
          </w:p>
        </w:tc>
        <w:tc>
          <w:tcPr>
            <w:tcW w:w="1603" w:type="dxa"/>
          </w:tcPr>
          <w:p w:rsidR="00F63471" w:rsidRPr="00F63471" w:rsidRDefault="00F63471" w:rsidP="00743DA0">
            <w:pPr>
              <w:pStyle w:val="Compact"/>
            </w:pPr>
            <w:r w:rsidRPr="00F63471">
              <w:t>General Pueyrredón</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75.7</w:t>
            </w:r>
          </w:p>
        </w:tc>
        <w:tc>
          <w:tcPr>
            <w:tcW w:w="1594" w:type="dxa"/>
          </w:tcPr>
          <w:p w:rsidR="00F63471" w:rsidRPr="00F63471" w:rsidRDefault="00F63471" w:rsidP="00743DA0">
            <w:pPr>
              <w:pStyle w:val="Compact"/>
            </w:pPr>
            <w:r w:rsidRPr="00F63471">
              <w:t>75.7</w:t>
            </w:r>
          </w:p>
        </w:tc>
        <w:tc>
          <w:tcPr>
            <w:tcW w:w="1595" w:type="dxa"/>
          </w:tcPr>
          <w:p w:rsidR="00F63471" w:rsidRPr="00F63471" w:rsidRDefault="00F63471" w:rsidP="00743DA0">
            <w:pPr>
              <w:pStyle w:val="Compact"/>
            </w:pPr>
            <w:r w:rsidRPr="00F63471">
              <w:t>75.7</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General Rodríguez</w:t>
            </w:r>
          </w:p>
        </w:tc>
        <w:tc>
          <w:tcPr>
            <w:tcW w:w="1595" w:type="dxa"/>
          </w:tcPr>
          <w:p w:rsidR="00F63471" w:rsidRPr="00F63471" w:rsidRDefault="00F63471" w:rsidP="00743DA0">
            <w:pPr>
              <w:pStyle w:val="Compact"/>
            </w:pPr>
            <w:r w:rsidRPr="00F63471">
              <w:t>1</w:t>
            </w:r>
          </w:p>
        </w:tc>
        <w:tc>
          <w:tcPr>
            <w:tcW w:w="1594" w:type="dxa"/>
          </w:tcPr>
          <w:p w:rsidR="00F63471" w:rsidRPr="00F63471" w:rsidRDefault="00F63471" w:rsidP="00743DA0">
            <w:pPr>
              <w:pStyle w:val="Compact"/>
            </w:pPr>
            <w:r w:rsidRPr="00F63471">
              <w:t>73.0</w:t>
            </w:r>
          </w:p>
        </w:tc>
        <w:tc>
          <w:tcPr>
            <w:tcW w:w="1594" w:type="dxa"/>
          </w:tcPr>
          <w:p w:rsidR="00F63471" w:rsidRPr="00F63471" w:rsidRDefault="00F63471" w:rsidP="00743DA0">
            <w:pPr>
              <w:pStyle w:val="Compact"/>
            </w:pPr>
            <w:r w:rsidRPr="00F63471">
              <w:t>72.8</w:t>
            </w:r>
          </w:p>
        </w:tc>
        <w:tc>
          <w:tcPr>
            <w:tcW w:w="1595" w:type="dxa"/>
          </w:tcPr>
          <w:p w:rsidR="00F63471" w:rsidRPr="00F63471" w:rsidRDefault="00F63471" w:rsidP="00743DA0">
            <w:pPr>
              <w:pStyle w:val="Compact"/>
            </w:pPr>
            <w:r w:rsidRPr="00F63471">
              <w:t>72.7</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General San Martín</w:t>
            </w:r>
          </w:p>
        </w:tc>
        <w:tc>
          <w:tcPr>
            <w:tcW w:w="1595" w:type="dxa"/>
          </w:tcPr>
          <w:p w:rsidR="00F63471" w:rsidRPr="00F63471" w:rsidRDefault="00F63471" w:rsidP="00743DA0">
            <w:pPr>
              <w:pStyle w:val="Compact"/>
            </w:pPr>
            <w:r w:rsidRPr="00F63471">
              <w:t>7</w:t>
            </w:r>
          </w:p>
        </w:tc>
        <w:tc>
          <w:tcPr>
            <w:tcW w:w="1594" w:type="dxa"/>
          </w:tcPr>
          <w:p w:rsidR="00F63471" w:rsidRPr="00F63471" w:rsidRDefault="00F63471" w:rsidP="00743DA0">
            <w:pPr>
              <w:pStyle w:val="Compact"/>
            </w:pPr>
            <w:r w:rsidRPr="00F63471">
              <w:t>74.8</w:t>
            </w:r>
          </w:p>
        </w:tc>
        <w:tc>
          <w:tcPr>
            <w:tcW w:w="1594" w:type="dxa"/>
          </w:tcPr>
          <w:p w:rsidR="00F63471" w:rsidRPr="00F63471" w:rsidRDefault="00F63471" w:rsidP="00743DA0">
            <w:pPr>
              <w:pStyle w:val="Compact"/>
            </w:pPr>
            <w:r w:rsidRPr="00F63471">
              <w:t>74.8</w:t>
            </w:r>
          </w:p>
        </w:tc>
        <w:tc>
          <w:tcPr>
            <w:tcW w:w="1595" w:type="dxa"/>
          </w:tcPr>
          <w:p w:rsidR="00F63471" w:rsidRPr="00F63471" w:rsidRDefault="00F63471" w:rsidP="00743DA0">
            <w:pPr>
              <w:pStyle w:val="Compact"/>
            </w:pPr>
            <w:r w:rsidRPr="00F63471">
              <w:t>74.9</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General Viamonte</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76.7</w:t>
            </w:r>
          </w:p>
        </w:tc>
        <w:tc>
          <w:tcPr>
            <w:tcW w:w="1594" w:type="dxa"/>
          </w:tcPr>
          <w:p w:rsidR="00F63471" w:rsidRPr="00F63471" w:rsidRDefault="00F63471" w:rsidP="00743DA0">
            <w:pPr>
              <w:pStyle w:val="Compact"/>
            </w:pPr>
            <w:r w:rsidRPr="00F63471">
              <w:t>76.8</w:t>
            </w:r>
          </w:p>
        </w:tc>
        <w:tc>
          <w:tcPr>
            <w:tcW w:w="1595" w:type="dxa"/>
          </w:tcPr>
          <w:p w:rsidR="00F63471" w:rsidRPr="00F63471" w:rsidRDefault="00F63471" w:rsidP="00743DA0">
            <w:pPr>
              <w:pStyle w:val="Compact"/>
            </w:pPr>
            <w:r w:rsidRPr="00F63471">
              <w:t>76.9</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General Villegas</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76.1</w:t>
            </w:r>
          </w:p>
        </w:tc>
        <w:tc>
          <w:tcPr>
            <w:tcW w:w="1594" w:type="dxa"/>
          </w:tcPr>
          <w:p w:rsidR="00F63471" w:rsidRPr="00F63471" w:rsidRDefault="00F63471" w:rsidP="00743DA0">
            <w:pPr>
              <w:pStyle w:val="Compact"/>
            </w:pPr>
            <w:r w:rsidRPr="00F63471">
              <w:t>76.0</w:t>
            </w:r>
          </w:p>
        </w:tc>
        <w:tc>
          <w:tcPr>
            <w:tcW w:w="1595" w:type="dxa"/>
          </w:tcPr>
          <w:p w:rsidR="00F63471" w:rsidRPr="00F63471" w:rsidRDefault="00F63471" w:rsidP="00743DA0">
            <w:pPr>
              <w:pStyle w:val="Compact"/>
            </w:pPr>
            <w:r w:rsidRPr="00F63471">
              <w:t>76.2</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Guaminí</w:t>
            </w:r>
          </w:p>
        </w:tc>
        <w:tc>
          <w:tcPr>
            <w:tcW w:w="1595" w:type="dxa"/>
          </w:tcPr>
          <w:p w:rsidR="00F63471" w:rsidRPr="00F63471" w:rsidRDefault="00F63471" w:rsidP="00743DA0">
            <w:pPr>
              <w:pStyle w:val="Compact"/>
            </w:pPr>
            <w:r w:rsidRPr="00F63471">
              <w:t>5</w:t>
            </w:r>
          </w:p>
        </w:tc>
        <w:tc>
          <w:tcPr>
            <w:tcW w:w="1594" w:type="dxa"/>
          </w:tcPr>
          <w:p w:rsidR="00F63471" w:rsidRPr="00F63471" w:rsidRDefault="00F63471" w:rsidP="00743DA0">
            <w:pPr>
              <w:pStyle w:val="Compact"/>
            </w:pPr>
            <w:r w:rsidRPr="00F63471">
              <w:t>78.4</w:t>
            </w:r>
          </w:p>
        </w:tc>
        <w:tc>
          <w:tcPr>
            <w:tcW w:w="1594" w:type="dxa"/>
          </w:tcPr>
          <w:p w:rsidR="00F63471" w:rsidRPr="00F63471" w:rsidRDefault="00F63471" w:rsidP="00743DA0">
            <w:pPr>
              <w:pStyle w:val="Compact"/>
            </w:pPr>
            <w:r w:rsidRPr="00F63471">
              <w:t>79.6</w:t>
            </w:r>
          </w:p>
        </w:tc>
        <w:tc>
          <w:tcPr>
            <w:tcW w:w="1595" w:type="dxa"/>
          </w:tcPr>
          <w:p w:rsidR="00F63471" w:rsidRPr="00F63471" w:rsidRDefault="00F63471" w:rsidP="00743DA0">
            <w:pPr>
              <w:pStyle w:val="Compact"/>
            </w:pPr>
            <w:r w:rsidRPr="00F63471">
              <w:t>79.4</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Hipólito Yrigoyen</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76.5</w:t>
            </w:r>
          </w:p>
        </w:tc>
        <w:tc>
          <w:tcPr>
            <w:tcW w:w="1594" w:type="dxa"/>
          </w:tcPr>
          <w:p w:rsidR="00F63471" w:rsidRPr="00F63471" w:rsidRDefault="00F63471" w:rsidP="00743DA0">
            <w:pPr>
              <w:pStyle w:val="Compact"/>
            </w:pPr>
            <w:r w:rsidRPr="00F63471">
              <w:t>76.5</w:t>
            </w:r>
          </w:p>
        </w:tc>
        <w:tc>
          <w:tcPr>
            <w:tcW w:w="1595" w:type="dxa"/>
          </w:tcPr>
          <w:p w:rsidR="00F63471" w:rsidRPr="00F63471" w:rsidRDefault="00F63471" w:rsidP="00743DA0">
            <w:pPr>
              <w:pStyle w:val="Compact"/>
            </w:pPr>
            <w:r w:rsidRPr="00F63471">
              <w:t>77.1</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Hurlingham</w:t>
            </w:r>
          </w:p>
        </w:tc>
        <w:tc>
          <w:tcPr>
            <w:tcW w:w="1595" w:type="dxa"/>
          </w:tcPr>
          <w:p w:rsidR="00F63471" w:rsidRPr="00F63471" w:rsidRDefault="00F63471" w:rsidP="00743DA0">
            <w:pPr>
              <w:pStyle w:val="Compact"/>
            </w:pPr>
            <w:r w:rsidRPr="00F63471">
              <w:t>7</w:t>
            </w:r>
          </w:p>
        </w:tc>
        <w:tc>
          <w:tcPr>
            <w:tcW w:w="1594" w:type="dxa"/>
          </w:tcPr>
          <w:p w:rsidR="00F63471" w:rsidRPr="00F63471" w:rsidRDefault="00F63471" w:rsidP="00743DA0">
            <w:pPr>
              <w:pStyle w:val="Compact"/>
            </w:pPr>
            <w:r w:rsidRPr="00F63471">
              <w:t>76.1</w:t>
            </w:r>
          </w:p>
        </w:tc>
        <w:tc>
          <w:tcPr>
            <w:tcW w:w="1594" w:type="dxa"/>
          </w:tcPr>
          <w:p w:rsidR="00F63471" w:rsidRPr="00F63471" w:rsidRDefault="00F63471" w:rsidP="00743DA0">
            <w:pPr>
              <w:pStyle w:val="Compact"/>
            </w:pPr>
            <w:r w:rsidRPr="00F63471">
              <w:t>76.2</w:t>
            </w:r>
          </w:p>
        </w:tc>
        <w:tc>
          <w:tcPr>
            <w:tcW w:w="1595" w:type="dxa"/>
          </w:tcPr>
          <w:p w:rsidR="00F63471" w:rsidRPr="00F63471" w:rsidRDefault="00F63471" w:rsidP="00743DA0">
            <w:pPr>
              <w:pStyle w:val="Compact"/>
            </w:pPr>
            <w:r w:rsidRPr="00F63471">
              <w:t>76.0</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Ituzaingó</w:t>
            </w:r>
          </w:p>
        </w:tc>
        <w:tc>
          <w:tcPr>
            <w:tcW w:w="1595" w:type="dxa"/>
          </w:tcPr>
          <w:p w:rsidR="00F63471" w:rsidRPr="00F63471" w:rsidRDefault="00F63471" w:rsidP="00743DA0">
            <w:pPr>
              <w:pStyle w:val="Compact"/>
            </w:pPr>
            <w:r w:rsidRPr="00F63471">
              <w:t>7</w:t>
            </w:r>
          </w:p>
        </w:tc>
        <w:tc>
          <w:tcPr>
            <w:tcW w:w="1594" w:type="dxa"/>
          </w:tcPr>
          <w:p w:rsidR="00F63471" w:rsidRPr="00F63471" w:rsidRDefault="00F63471" w:rsidP="00743DA0">
            <w:pPr>
              <w:pStyle w:val="Compact"/>
            </w:pPr>
            <w:r w:rsidRPr="00F63471">
              <w:t>76.6</w:t>
            </w:r>
          </w:p>
        </w:tc>
        <w:tc>
          <w:tcPr>
            <w:tcW w:w="1594" w:type="dxa"/>
          </w:tcPr>
          <w:p w:rsidR="00F63471" w:rsidRPr="00F63471" w:rsidRDefault="00F63471" w:rsidP="00743DA0">
            <w:pPr>
              <w:pStyle w:val="Compact"/>
            </w:pPr>
            <w:r w:rsidRPr="00F63471">
              <w:t>76.6</w:t>
            </w:r>
          </w:p>
        </w:tc>
        <w:tc>
          <w:tcPr>
            <w:tcW w:w="1595" w:type="dxa"/>
          </w:tcPr>
          <w:p w:rsidR="00F63471" w:rsidRPr="00F63471" w:rsidRDefault="00F63471" w:rsidP="00743DA0">
            <w:pPr>
              <w:pStyle w:val="Compact"/>
            </w:pPr>
            <w:r w:rsidRPr="00F63471">
              <w:t>76.8</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José C. Paz</w:t>
            </w:r>
          </w:p>
        </w:tc>
        <w:tc>
          <w:tcPr>
            <w:tcW w:w="1595" w:type="dxa"/>
          </w:tcPr>
          <w:p w:rsidR="00F63471" w:rsidRPr="00F63471" w:rsidRDefault="00F63471" w:rsidP="00743DA0">
            <w:pPr>
              <w:pStyle w:val="Compact"/>
            </w:pPr>
            <w:r w:rsidRPr="00F63471">
              <w:t>7</w:t>
            </w:r>
          </w:p>
        </w:tc>
        <w:tc>
          <w:tcPr>
            <w:tcW w:w="1594" w:type="dxa"/>
          </w:tcPr>
          <w:p w:rsidR="00F63471" w:rsidRPr="00F63471" w:rsidRDefault="00F63471" w:rsidP="00743DA0">
            <w:pPr>
              <w:pStyle w:val="Compact"/>
            </w:pPr>
            <w:r w:rsidRPr="00F63471">
              <w:t>73.7</w:t>
            </w:r>
          </w:p>
        </w:tc>
        <w:tc>
          <w:tcPr>
            <w:tcW w:w="1594" w:type="dxa"/>
          </w:tcPr>
          <w:p w:rsidR="00F63471" w:rsidRPr="00F63471" w:rsidRDefault="00F63471" w:rsidP="00743DA0">
            <w:pPr>
              <w:pStyle w:val="Compact"/>
            </w:pPr>
            <w:r w:rsidRPr="00F63471">
              <w:t>73.8</w:t>
            </w:r>
          </w:p>
        </w:tc>
        <w:tc>
          <w:tcPr>
            <w:tcW w:w="1595" w:type="dxa"/>
          </w:tcPr>
          <w:p w:rsidR="00F63471" w:rsidRPr="00F63471" w:rsidRDefault="00F63471" w:rsidP="00743DA0">
            <w:pPr>
              <w:pStyle w:val="Compact"/>
            </w:pPr>
            <w:r w:rsidRPr="00F63471">
              <w:t>73.7</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Junín</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75.2</w:t>
            </w:r>
          </w:p>
        </w:tc>
        <w:tc>
          <w:tcPr>
            <w:tcW w:w="1594" w:type="dxa"/>
          </w:tcPr>
          <w:p w:rsidR="00F63471" w:rsidRPr="00F63471" w:rsidRDefault="00F63471" w:rsidP="00743DA0">
            <w:pPr>
              <w:pStyle w:val="Compact"/>
            </w:pPr>
            <w:r w:rsidRPr="00F63471">
              <w:t>74.9</w:t>
            </w:r>
          </w:p>
        </w:tc>
        <w:tc>
          <w:tcPr>
            <w:tcW w:w="1595" w:type="dxa"/>
          </w:tcPr>
          <w:p w:rsidR="00F63471" w:rsidRPr="00F63471" w:rsidRDefault="00F63471" w:rsidP="00743DA0">
            <w:pPr>
              <w:pStyle w:val="Compact"/>
            </w:pPr>
            <w:r w:rsidRPr="00F63471">
              <w:t>75.1</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La Costa</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76.5</w:t>
            </w:r>
          </w:p>
        </w:tc>
        <w:tc>
          <w:tcPr>
            <w:tcW w:w="1594" w:type="dxa"/>
          </w:tcPr>
          <w:p w:rsidR="00F63471" w:rsidRPr="00F63471" w:rsidRDefault="00F63471" w:rsidP="00743DA0">
            <w:pPr>
              <w:pStyle w:val="Compact"/>
            </w:pPr>
            <w:r w:rsidRPr="00F63471">
              <w:t>76.7</w:t>
            </w:r>
          </w:p>
        </w:tc>
        <w:tc>
          <w:tcPr>
            <w:tcW w:w="1595" w:type="dxa"/>
          </w:tcPr>
          <w:p w:rsidR="00F63471" w:rsidRPr="00F63471" w:rsidRDefault="00F63471" w:rsidP="00743DA0">
            <w:pPr>
              <w:pStyle w:val="Compact"/>
            </w:pPr>
            <w:r w:rsidRPr="00F63471">
              <w:t>76.5</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La Plata</w:t>
            </w:r>
          </w:p>
        </w:tc>
        <w:tc>
          <w:tcPr>
            <w:tcW w:w="1595" w:type="dxa"/>
          </w:tcPr>
          <w:p w:rsidR="00F63471" w:rsidRPr="00F63471" w:rsidRDefault="00F63471" w:rsidP="00743DA0">
            <w:pPr>
              <w:pStyle w:val="Compact"/>
            </w:pPr>
            <w:r w:rsidRPr="00F63471">
              <w:t>1</w:t>
            </w:r>
          </w:p>
        </w:tc>
        <w:tc>
          <w:tcPr>
            <w:tcW w:w="1594" w:type="dxa"/>
          </w:tcPr>
          <w:p w:rsidR="00F63471" w:rsidRPr="00F63471" w:rsidRDefault="00F63471" w:rsidP="00743DA0">
            <w:pPr>
              <w:pStyle w:val="Compact"/>
            </w:pPr>
            <w:r w:rsidRPr="00F63471">
              <w:t>75.4</w:t>
            </w:r>
          </w:p>
        </w:tc>
        <w:tc>
          <w:tcPr>
            <w:tcW w:w="1594" w:type="dxa"/>
          </w:tcPr>
          <w:p w:rsidR="00F63471" w:rsidRPr="00F63471" w:rsidRDefault="00F63471" w:rsidP="00743DA0">
            <w:pPr>
              <w:pStyle w:val="Compact"/>
            </w:pPr>
            <w:r w:rsidRPr="00F63471">
              <w:t>75.3</w:t>
            </w:r>
          </w:p>
        </w:tc>
        <w:tc>
          <w:tcPr>
            <w:tcW w:w="1595" w:type="dxa"/>
          </w:tcPr>
          <w:p w:rsidR="00F63471" w:rsidRPr="00F63471" w:rsidRDefault="00F63471" w:rsidP="00743DA0">
            <w:pPr>
              <w:pStyle w:val="Compact"/>
            </w:pPr>
            <w:r w:rsidRPr="00F63471">
              <w:t>75.4</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Lanús</w:t>
            </w:r>
          </w:p>
        </w:tc>
        <w:tc>
          <w:tcPr>
            <w:tcW w:w="1595" w:type="dxa"/>
          </w:tcPr>
          <w:p w:rsidR="00F63471" w:rsidRPr="00F63471" w:rsidRDefault="00F63471" w:rsidP="00743DA0">
            <w:pPr>
              <w:pStyle w:val="Compact"/>
            </w:pPr>
            <w:r w:rsidRPr="00F63471">
              <w:t>1</w:t>
            </w:r>
          </w:p>
        </w:tc>
        <w:tc>
          <w:tcPr>
            <w:tcW w:w="1594" w:type="dxa"/>
          </w:tcPr>
          <w:p w:rsidR="00F63471" w:rsidRPr="00F63471" w:rsidRDefault="00F63471" w:rsidP="00743DA0">
            <w:pPr>
              <w:pStyle w:val="Compact"/>
            </w:pPr>
            <w:r w:rsidRPr="00F63471">
              <w:t>74.9</w:t>
            </w:r>
          </w:p>
        </w:tc>
        <w:tc>
          <w:tcPr>
            <w:tcW w:w="1594" w:type="dxa"/>
          </w:tcPr>
          <w:p w:rsidR="00F63471" w:rsidRPr="00F63471" w:rsidRDefault="00F63471" w:rsidP="00743DA0">
            <w:pPr>
              <w:pStyle w:val="Compact"/>
            </w:pPr>
            <w:r w:rsidRPr="00F63471">
              <w:t>74.8</w:t>
            </w:r>
          </w:p>
        </w:tc>
        <w:tc>
          <w:tcPr>
            <w:tcW w:w="1595" w:type="dxa"/>
          </w:tcPr>
          <w:p w:rsidR="00F63471" w:rsidRPr="00F63471" w:rsidRDefault="00F63471" w:rsidP="00743DA0">
            <w:pPr>
              <w:pStyle w:val="Compact"/>
            </w:pPr>
            <w:r w:rsidRPr="00F63471">
              <w:t>74.9</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Laprida</w:t>
            </w:r>
          </w:p>
        </w:tc>
        <w:tc>
          <w:tcPr>
            <w:tcW w:w="1595" w:type="dxa"/>
          </w:tcPr>
          <w:p w:rsidR="00F63471" w:rsidRPr="00F63471" w:rsidRDefault="00F63471" w:rsidP="00743DA0">
            <w:pPr>
              <w:pStyle w:val="Compact"/>
            </w:pPr>
            <w:r w:rsidRPr="00F63471">
              <w:t>5</w:t>
            </w:r>
          </w:p>
        </w:tc>
        <w:tc>
          <w:tcPr>
            <w:tcW w:w="1594" w:type="dxa"/>
          </w:tcPr>
          <w:p w:rsidR="00F63471" w:rsidRPr="00F63471" w:rsidRDefault="00F63471" w:rsidP="00743DA0">
            <w:pPr>
              <w:pStyle w:val="Compact"/>
            </w:pPr>
            <w:r w:rsidRPr="00F63471">
              <w:t>76.3</w:t>
            </w:r>
          </w:p>
        </w:tc>
        <w:tc>
          <w:tcPr>
            <w:tcW w:w="1594" w:type="dxa"/>
          </w:tcPr>
          <w:p w:rsidR="00F63471" w:rsidRPr="00F63471" w:rsidRDefault="00F63471" w:rsidP="00743DA0">
            <w:pPr>
              <w:pStyle w:val="Compact"/>
            </w:pPr>
            <w:r w:rsidRPr="00F63471">
              <w:t>76.0</w:t>
            </w:r>
          </w:p>
        </w:tc>
        <w:tc>
          <w:tcPr>
            <w:tcW w:w="1595" w:type="dxa"/>
          </w:tcPr>
          <w:p w:rsidR="00F63471" w:rsidRPr="00F63471" w:rsidRDefault="00F63471" w:rsidP="00743DA0">
            <w:pPr>
              <w:pStyle w:val="Compact"/>
            </w:pPr>
            <w:r w:rsidRPr="00F63471">
              <w:t>75.7</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Las Flores</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76.3</w:t>
            </w:r>
          </w:p>
        </w:tc>
        <w:tc>
          <w:tcPr>
            <w:tcW w:w="1594" w:type="dxa"/>
          </w:tcPr>
          <w:p w:rsidR="00F63471" w:rsidRPr="00F63471" w:rsidRDefault="00F63471" w:rsidP="00743DA0">
            <w:pPr>
              <w:pStyle w:val="Compact"/>
            </w:pPr>
            <w:r w:rsidRPr="00F63471">
              <w:t>76.4</w:t>
            </w:r>
          </w:p>
        </w:tc>
        <w:tc>
          <w:tcPr>
            <w:tcW w:w="1595" w:type="dxa"/>
          </w:tcPr>
          <w:p w:rsidR="00F63471" w:rsidRPr="00F63471" w:rsidRDefault="00F63471" w:rsidP="00743DA0">
            <w:pPr>
              <w:pStyle w:val="Compact"/>
            </w:pPr>
            <w:r w:rsidRPr="00F63471">
              <w:t>76.6</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Leandro N. Alem</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75.3</w:t>
            </w:r>
          </w:p>
        </w:tc>
        <w:tc>
          <w:tcPr>
            <w:tcW w:w="1594" w:type="dxa"/>
          </w:tcPr>
          <w:p w:rsidR="00F63471" w:rsidRPr="00F63471" w:rsidRDefault="00F63471" w:rsidP="00743DA0">
            <w:pPr>
              <w:pStyle w:val="Compact"/>
            </w:pPr>
            <w:r w:rsidRPr="00F63471">
              <w:t>76.2</w:t>
            </w:r>
          </w:p>
        </w:tc>
        <w:tc>
          <w:tcPr>
            <w:tcW w:w="1595" w:type="dxa"/>
          </w:tcPr>
          <w:p w:rsidR="00F63471" w:rsidRPr="00F63471" w:rsidRDefault="00F63471" w:rsidP="00743DA0">
            <w:pPr>
              <w:pStyle w:val="Compact"/>
            </w:pPr>
            <w:r w:rsidRPr="00F63471">
              <w:t>74.6</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Lincoln</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76.0</w:t>
            </w:r>
          </w:p>
        </w:tc>
        <w:tc>
          <w:tcPr>
            <w:tcW w:w="1594" w:type="dxa"/>
          </w:tcPr>
          <w:p w:rsidR="00F63471" w:rsidRPr="00F63471" w:rsidRDefault="00F63471" w:rsidP="00743DA0">
            <w:pPr>
              <w:pStyle w:val="Compact"/>
            </w:pPr>
            <w:r w:rsidRPr="00F63471">
              <w:t>75.7</w:t>
            </w:r>
          </w:p>
        </w:tc>
        <w:tc>
          <w:tcPr>
            <w:tcW w:w="1595" w:type="dxa"/>
          </w:tcPr>
          <w:p w:rsidR="00F63471" w:rsidRPr="00F63471" w:rsidRDefault="00F63471" w:rsidP="00743DA0">
            <w:pPr>
              <w:pStyle w:val="Compact"/>
            </w:pPr>
            <w:r w:rsidRPr="00F63471">
              <w:t>76.1</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Lobería</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76.9</w:t>
            </w:r>
          </w:p>
        </w:tc>
        <w:tc>
          <w:tcPr>
            <w:tcW w:w="1594" w:type="dxa"/>
          </w:tcPr>
          <w:p w:rsidR="00F63471" w:rsidRPr="00F63471" w:rsidRDefault="00F63471" w:rsidP="00743DA0">
            <w:pPr>
              <w:pStyle w:val="Compact"/>
            </w:pPr>
            <w:r w:rsidRPr="00F63471">
              <w:t>77.1</w:t>
            </w:r>
          </w:p>
        </w:tc>
        <w:tc>
          <w:tcPr>
            <w:tcW w:w="1595" w:type="dxa"/>
          </w:tcPr>
          <w:p w:rsidR="00F63471" w:rsidRPr="00F63471" w:rsidRDefault="00F63471" w:rsidP="00743DA0">
            <w:pPr>
              <w:pStyle w:val="Compact"/>
            </w:pPr>
            <w:r w:rsidRPr="00F63471">
              <w:t>77.4</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Lobos</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75.9</w:t>
            </w:r>
          </w:p>
        </w:tc>
        <w:tc>
          <w:tcPr>
            <w:tcW w:w="1594" w:type="dxa"/>
          </w:tcPr>
          <w:p w:rsidR="00F63471" w:rsidRPr="00F63471" w:rsidRDefault="00F63471" w:rsidP="00743DA0">
            <w:pPr>
              <w:pStyle w:val="Compact"/>
            </w:pPr>
            <w:r w:rsidRPr="00F63471">
              <w:t>76.3</w:t>
            </w:r>
          </w:p>
        </w:tc>
        <w:tc>
          <w:tcPr>
            <w:tcW w:w="1595" w:type="dxa"/>
          </w:tcPr>
          <w:p w:rsidR="00F63471" w:rsidRPr="00F63471" w:rsidRDefault="00F63471" w:rsidP="00743DA0">
            <w:pPr>
              <w:pStyle w:val="Compact"/>
            </w:pPr>
            <w:r w:rsidRPr="00F63471">
              <w:t>75.7</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Lomas de Zamora</w:t>
            </w:r>
          </w:p>
        </w:tc>
        <w:tc>
          <w:tcPr>
            <w:tcW w:w="1595" w:type="dxa"/>
          </w:tcPr>
          <w:p w:rsidR="00F63471" w:rsidRPr="00F63471" w:rsidRDefault="00F63471" w:rsidP="00743DA0">
            <w:pPr>
              <w:pStyle w:val="Compact"/>
            </w:pPr>
            <w:r w:rsidRPr="00F63471">
              <w:t>1</w:t>
            </w:r>
          </w:p>
        </w:tc>
        <w:tc>
          <w:tcPr>
            <w:tcW w:w="1594" w:type="dxa"/>
          </w:tcPr>
          <w:p w:rsidR="00F63471" w:rsidRPr="00F63471" w:rsidRDefault="00F63471" w:rsidP="00743DA0">
            <w:pPr>
              <w:pStyle w:val="Compact"/>
            </w:pPr>
            <w:r w:rsidRPr="00F63471">
              <w:t>74.1</w:t>
            </w:r>
          </w:p>
        </w:tc>
        <w:tc>
          <w:tcPr>
            <w:tcW w:w="1594" w:type="dxa"/>
          </w:tcPr>
          <w:p w:rsidR="00F63471" w:rsidRPr="00F63471" w:rsidRDefault="00F63471" w:rsidP="00743DA0">
            <w:pPr>
              <w:pStyle w:val="Compact"/>
            </w:pPr>
            <w:r w:rsidRPr="00F63471">
              <w:t>74.3</w:t>
            </w:r>
          </w:p>
        </w:tc>
        <w:tc>
          <w:tcPr>
            <w:tcW w:w="1595" w:type="dxa"/>
          </w:tcPr>
          <w:p w:rsidR="00F63471" w:rsidRPr="00F63471" w:rsidRDefault="00F63471" w:rsidP="00743DA0">
            <w:pPr>
              <w:pStyle w:val="Compact"/>
            </w:pPr>
            <w:r w:rsidRPr="00F63471">
              <w:t>74.1</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Luján</w:t>
            </w:r>
          </w:p>
        </w:tc>
        <w:tc>
          <w:tcPr>
            <w:tcW w:w="1595" w:type="dxa"/>
          </w:tcPr>
          <w:p w:rsidR="00F63471" w:rsidRPr="00F63471" w:rsidRDefault="00F63471" w:rsidP="00743DA0">
            <w:pPr>
              <w:pStyle w:val="Compact"/>
            </w:pPr>
            <w:r w:rsidRPr="00F63471">
              <w:t>1</w:t>
            </w:r>
          </w:p>
        </w:tc>
        <w:tc>
          <w:tcPr>
            <w:tcW w:w="1594" w:type="dxa"/>
          </w:tcPr>
          <w:p w:rsidR="00F63471" w:rsidRPr="00F63471" w:rsidRDefault="00F63471" w:rsidP="00743DA0">
            <w:pPr>
              <w:pStyle w:val="Compact"/>
            </w:pPr>
            <w:r w:rsidRPr="00F63471">
              <w:t>74.5</w:t>
            </w:r>
          </w:p>
        </w:tc>
        <w:tc>
          <w:tcPr>
            <w:tcW w:w="1594" w:type="dxa"/>
          </w:tcPr>
          <w:p w:rsidR="00F63471" w:rsidRPr="00F63471" w:rsidRDefault="00F63471" w:rsidP="00743DA0">
            <w:pPr>
              <w:pStyle w:val="Compact"/>
            </w:pPr>
            <w:r w:rsidRPr="00F63471">
              <w:t>74.7</w:t>
            </w:r>
          </w:p>
        </w:tc>
        <w:tc>
          <w:tcPr>
            <w:tcW w:w="1595" w:type="dxa"/>
          </w:tcPr>
          <w:p w:rsidR="00F63471" w:rsidRPr="00F63471" w:rsidRDefault="00F63471" w:rsidP="00743DA0">
            <w:pPr>
              <w:pStyle w:val="Compact"/>
            </w:pPr>
            <w:r w:rsidRPr="00F63471">
              <w:t>74.5</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Magdalena</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74.9</w:t>
            </w:r>
          </w:p>
        </w:tc>
        <w:tc>
          <w:tcPr>
            <w:tcW w:w="1594" w:type="dxa"/>
          </w:tcPr>
          <w:p w:rsidR="00F63471" w:rsidRPr="00F63471" w:rsidRDefault="00F63471" w:rsidP="00743DA0">
            <w:pPr>
              <w:pStyle w:val="Compact"/>
            </w:pPr>
            <w:r w:rsidRPr="00F63471">
              <w:t>74.5</w:t>
            </w:r>
          </w:p>
        </w:tc>
        <w:tc>
          <w:tcPr>
            <w:tcW w:w="1595" w:type="dxa"/>
          </w:tcPr>
          <w:p w:rsidR="00F63471" w:rsidRPr="00F63471" w:rsidRDefault="00F63471" w:rsidP="00743DA0">
            <w:pPr>
              <w:pStyle w:val="Compact"/>
            </w:pPr>
            <w:r w:rsidRPr="00F63471">
              <w:t>74.6</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Maipú</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74.8</w:t>
            </w:r>
          </w:p>
        </w:tc>
        <w:tc>
          <w:tcPr>
            <w:tcW w:w="1594" w:type="dxa"/>
          </w:tcPr>
          <w:p w:rsidR="00F63471" w:rsidRPr="00F63471" w:rsidRDefault="00F63471" w:rsidP="00743DA0">
            <w:pPr>
              <w:pStyle w:val="Compact"/>
            </w:pPr>
            <w:r w:rsidRPr="00F63471">
              <w:t>74.4</w:t>
            </w:r>
          </w:p>
        </w:tc>
        <w:tc>
          <w:tcPr>
            <w:tcW w:w="1595" w:type="dxa"/>
          </w:tcPr>
          <w:p w:rsidR="00F63471" w:rsidRPr="00F63471" w:rsidRDefault="00F63471" w:rsidP="00743DA0">
            <w:pPr>
              <w:pStyle w:val="Compact"/>
            </w:pPr>
            <w:r w:rsidRPr="00F63471">
              <w:t>74.0</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Malvinas Argentinas</w:t>
            </w:r>
          </w:p>
        </w:tc>
        <w:tc>
          <w:tcPr>
            <w:tcW w:w="1595" w:type="dxa"/>
          </w:tcPr>
          <w:p w:rsidR="00F63471" w:rsidRPr="00F63471" w:rsidRDefault="00F63471" w:rsidP="00743DA0">
            <w:pPr>
              <w:pStyle w:val="Compact"/>
            </w:pPr>
            <w:r w:rsidRPr="00F63471">
              <w:t>7</w:t>
            </w:r>
          </w:p>
        </w:tc>
        <w:tc>
          <w:tcPr>
            <w:tcW w:w="1594" w:type="dxa"/>
          </w:tcPr>
          <w:p w:rsidR="00F63471" w:rsidRPr="00F63471" w:rsidRDefault="00F63471" w:rsidP="00743DA0">
            <w:pPr>
              <w:pStyle w:val="Compact"/>
            </w:pPr>
            <w:r w:rsidRPr="00F63471">
              <w:t>74.4</w:t>
            </w:r>
          </w:p>
        </w:tc>
        <w:tc>
          <w:tcPr>
            <w:tcW w:w="1594" w:type="dxa"/>
          </w:tcPr>
          <w:p w:rsidR="00F63471" w:rsidRPr="00F63471" w:rsidRDefault="00F63471" w:rsidP="00743DA0">
            <w:pPr>
              <w:pStyle w:val="Compact"/>
            </w:pPr>
            <w:r w:rsidRPr="00F63471">
              <w:t>74.5</w:t>
            </w:r>
          </w:p>
        </w:tc>
        <w:tc>
          <w:tcPr>
            <w:tcW w:w="1595" w:type="dxa"/>
          </w:tcPr>
          <w:p w:rsidR="00F63471" w:rsidRPr="00F63471" w:rsidRDefault="00F63471" w:rsidP="00743DA0">
            <w:pPr>
              <w:pStyle w:val="Compact"/>
            </w:pPr>
            <w:r w:rsidRPr="00F63471">
              <w:t>74.5</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Mar Chiquita</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77.2</w:t>
            </w:r>
          </w:p>
        </w:tc>
        <w:tc>
          <w:tcPr>
            <w:tcW w:w="1594" w:type="dxa"/>
          </w:tcPr>
          <w:p w:rsidR="00F63471" w:rsidRPr="00F63471" w:rsidRDefault="00F63471" w:rsidP="00743DA0">
            <w:pPr>
              <w:pStyle w:val="Compact"/>
            </w:pPr>
            <w:r w:rsidRPr="00F63471">
              <w:t>77.2</w:t>
            </w:r>
          </w:p>
        </w:tc>
        <w:tc>
          <w:tcPr>
            <w:tcW w:w="1595" w:type="dxa"/>
          </w:tcPr>
          <w:p w:rsidR="00F63471" w:rsidRPr="00F63471" w:rsidRDefault="00F63471" w:rsidP="00743DA0">
            <w:pPr>
              <w:pStyle w:val="Compact"/>
            </w:pPr>
            <w:r w:rsidRPr="00F63471">
              <w:t>77.7</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Marcos Paz</w:t>
            </w:r>
          </w:p>
        </w:tc>
        <w:tc>
          <w:tcPr>
            <w:tcW w:w="1595" w:type="dxa"/>
          </w:tcPr>
          <w:p w:rsidR="00F63471" w:rsidRPr="00F63471" w:rsidRDefault="00F63471" w:rsidP="00743DA0">
            <w:pPr>
              <w:pStyle w:val="Compact"/>
            </w:pPr>
            <w:r w:rsidRPr="00F63471">
              <w:t>1</w:t>
            </w:r>
          </w:p>
        </w:tc>
        <w:tc>
          <w:tcPr>
            <w:tcW w:w="1594" w:type="dxa"/>
          </w:tcPr>
          <w:p w:rsidR="00F63471" w:rsidRPr="00F63471" w:rsidRDefault="00F63471" w:rsidP="00743DA0">
            <w:pPr>
              <w:pStyle w:val="Compact"/>
            </w:pPr>
            <w:r w:rsidRPr="00F63471">
              <w:t>73.4</w:t>
            </w:r>
          </w:p>
        </w:tc>
        <w:tc>
          <w:tcPr>
            <w:tcW w:w="1594" w:type="dxa"/>
          </w:tcPr>
          <w:p w:rsidR="00F63471" w:rsidRPr="00F63471" w:rsidRDefault="00F63471" w:rsidP="00743DA0">
            <w:pPr>
              <w:pStyle w:val="Compact"/>
            </w:pPr>
            <w:r w:rsidRPr="00F63471">
              <w:t>73.2</w:t>
            </w:r>
          </w:p>
        </w:tc>
        <w:tc>
          <w:tcPr>
            <w:tcW w:w="1595" w:type="dxa"/>
          </w:tcPr>
          <w:p w:rsidR="00F63471" w:rsidRPr="00F63471" w:rsidRDefault="00F63471" w:rsidP="00743DA0">
            <w:pPr>
              <w:pStyle w:val="Compact"/>
            </w:pPr>
            <w:r w:rsidRPr="00F63471">
              <w:t>73.1</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Mercedes</w:t>
            </w:r>
          </w:p>
        </w:tc>
        <w:tc>
          <w:tcPr>
            <w:tcW w:w="1595" w:type="dxa"/>
          </w:tcPr>
          <w:p w:rsidR="00F63471" w:rsidRPr="00F63471" w:rsidRDefault="00F63471" w:rsidP="00743DA0">
            <w:pPr>
              <w:pStyle w:val="Compact"/>
            </w:pPr>
            <w:r w:rsidRPr="00F63471">
              <w:t>7</w:t>
            </w:r>
          </w:p>
        </w:tc>
        <w:tc>
          <w:tcPr>
            <w:tcW w:w="1594" w:type="dxa"/>
          </w:tcPr>
          <w:p w:rsidR="00F63471" w:rsidRPr="00F63471" w:rsidRDefault="00F63471" w:rsidP="00743DA0">
            <w:pPr>
              <w:pStyle w:val="Compact"/>
            </w:pPr>
            <w:r w:rsidRPr="00F63471">
              <w:t>75.1</w:t>
            </w:r>
          </w:p>
        </w:tc>
        <w:tc>
          <w:tcPr>
            <w:tcW w:w="1594" w:type="dxa"/>
          </w:tcPr>
          <w:p w:rsidR="00F63471" w:rsidRPr="00F63471" w:rsidRDefault="00F63471" w:rsidP="00743DA0">
            <w:pPr>
              <w:pStyle w:val="Compact"/>
            </w:pPr>
            <w:r w:rsidRPr="00F63471">
              <w:t>75.2</w:t>
            </w:r>
          </w:p>
        </w:tc>
        <w:tc>
          <w:tcPr>
            <w:tcW w:w="1595" w:type="dxa"/>
          </w:tcPr>
          <w:p w:rsidR="00F63471" w:rsidRPr="00F63471" w:rsidRDefault="00F63471" w:rsidP="00743DA0">
            <w:pPr>
              <w:pStyle w:val="Compact"/>
            </w:pPr>
            <w:r w:rsidRPr="00F63471">
              <w:t>74.9</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Merlo</w:t>
            </w:r>
          </w:p>
        </w:tc>
        <w:tc>
          <w:tcPr>
            <w:tcW w:w="1595" w:type="dxa"/>
          </w:tcPr>
          <w:p w:rsidR="00F63471" w:rsidRPr="00F63471" w:rsidRDefault="00F63471" w:rsidP="00743DA0">
            <w:pPr>
              <w:pStyle w:val="Compact"/>
            </w:pPr>
            <w:r w:rsidRPr="00F63471">
              <w:t>1</w:t>
            </w:r>
          </w:p>
        </w:tc>
        <w:tc>
          <w:tcPr>
            <w:tcW w:w="1594" w:type="dxa"/>
          </w:tcPr>
          <w:p w:rsidR="00F63471" w:rsidRPr="00F63471" w:rsidRDefault="00F63471" w:rsidP="00743DA0">
            <w:pPr>
              <w:pStyle w:val="Compact"/>
            </w:pPr>
            <w:r w:rsidRPr="00F63471">
              <w:t>74.2</w:t>
            </w:r>
          </w:p>
        </w:tc>
        <w:tc>
          <w:tcPr>
            <w:tcW w:w="1594" w:type="dxa"/>
          </w:tcPr>
          <w:p w:rsidR="00F63471" w:rsidRPr="00F63471" w:rsidRDefault="00F63471" w:rsidP="00743DA0">
            <w:pPr>
              <w:pStyle w:val="Compact"/>
            </w:pPr>
            <w:r w:rsidRPr="00F63471">
              <w:t>74.1</w:t>
            </w:r>
          </w:p>
        </w:tc>
        <w:tc>
          <w:tcPr>
            <w:tcW w:w="1595" w:type="dxa"/>
          </w:tcPr>
          <w:p w:rsidR="00F63471" w:rsidRPr="00F63471" w:rsidRDefault="00F63471" w:rsidP="00743DA0">
            <w:pPr>
              <w:pStyle w:val="Compact"/>
            </w:pPr>
            <w:r w:rsidRPr="00F63471">
              <w:t>74.2</w:t>
            </w:r>
          </w:p>
        </w:tc>
      </w:tr>
      <w:tr w:rsidR="00F63471" w:rsidRPr="00F63471" w:rsidTr="00A77526">
        <w:tc>
          <w:tcPr>
            <w:tcW w:w="1595" w:type="dxa"/>
          </w:tcPr>
          <w:p w:rsidR="00F63471" w:rsidRPr="00F63471" w:rsidRDefault="00F63471" w:rsidP="00743DA0">
            <w:pPr>
              <w:pStyle w:val="Compact"/>
            </w:pPr>
            <w:r w:rsidRPr="00F63471">
              <w:lastRenderedPageBreak/>
              <w:t>Buenos Aires</w:t>
            </w:r>
          </w:p>
        </w:tc>
        <w:tc>
          <w:tcPr>
            <w:tcW w:w="1603" w:type="dxa"/>
          </w:tcPr>
          <w:p w:rsidR="00F63471" w:rsidRPr="00F63471" w:rsidRDefault="00F63471" w:rsidP="00743DA0">
            <w:pPr>
              <w:pStyle w:val="Compact"/>
            </w:pPr>
            <w:r w:rsidRPr="00F63471">
              <w:t>Monte</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74.4</w:t>
            </w:r>
          </w:p>
        </w:tc>
        <w:tc>
          <w:tcPr>
            <w:tcW w:w="1594" w:type="dxa"/>
          </w:tcPr>
          <w:p w:rsidR="00F63471" w:rsidRPr="00F63471" w:rsidRDefault="00F63471" w:rsidP="00743DA0">
            <w:pPr>
              <w:pStyle w:val="Compact"/>
            </w:pPr>
            <w:r w:rsidRPr="00F63471">
              <w:t>74.4</w:t>
            </w:r>
          </w:p>
        </w:tc>
        <w:tc>
          <w:tcPr>
            <w:tcW w:w="1595" w:type="dxa"/>
          </w:tcPr>
          <w:p w:rsidR="00F63471" w:rsidRPr="00F63471" w:rsidRDefault="00F63471" w:rsidP="00743DA0">
            <w:pPr>
              <w:pStyle w:val="Compact"/>
            </w:pPr>
            <w:r w:rsidRPr="00F63471">
              <w:t>73.8</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Monte Hermoso</w:t>
            </w:r>
          </w:p>
        </w:tc>
        <w:tc>
          <w:tcPr>
            <w:tcW w:w="1595" w:type="dxa"/>
          </w:tcPr>
          <w:p w:rsidR="00F63471" w:rsidRPr="00F63471" w:rsidRDefault="00F63471" w:rsidP="00743DA0">
            <w:pPr>
              <w:pStyle w:val="Compact"/>
            </w:pPr>
            <w:r w:rsidRPr="00F63471">
              <w:t>5</w:t>
            </w:r>
          </w:p>
        </w:tc>
        <w:tc>
          <w:tcPr>
            <w:tcW w:w="1594" w:type="dxa"/>
          </w:tcPr>
          <w:p w:rsidR="00F63471" w:rsidRPr="00F63471" w:rsidRDefault="00F63471" w:rsidP="00743DA0">
            <w:pPr>
              <w:pStyle w:val="Compact"/>
            </w:pPr>
            <w:r w:rsidRPr="00F63471">
              <w:t>77.2</w:t>
            </w:r>
          </w:p>
        </w:tc>
        <w:tc>
          <w:tcPr>
            <w:tcW w:w="1594" w:type="dxa"/>
          </w:tcPr>
          <w:p w:rsidR="00F63471" w:rsidRPr="00F63471" w:rsidRDefault="00F63471" w:rsidP="00743DA0">
            <w:pPr>
              <w:pStyle w:val="Compact"/>
            </w:pPr>
            <w:r w:rsidRPr="00F63471">
              <w:t>78.2</w:t>
            </w:r>
          </w:p>
        </w:tc>
        <w:tc>
          <w:tcPr>
            <w:tcW w:w="1595" w:type="dxa"/>
          </w:tcPr>
          <w:p w:rsidR="00F63471" w:rsidRPr="00F63471" w:rsidRDefault="00F63471" w:rsidP="00743DA0">
            <w:pPr>
              <w:pStyle w:val="Compact"/>
            </w:pPr>
            <w:r w:rsidRPr="00F63471">
              <w:t>77.8</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Moreno</w:t>
            </w:r>
          </w:p>
        </w:tc>
        <w:tc>
          <w:tcPr>
            <w:tcW w:w="1595" w:type="dxa"/>
          </w:tcPr>
          <w:p w:rsidR="00F63471" w:rsidRPr="00F63471" w:rsidRDefault="00F63471" w:rsidP="00743DA0">
            <w:pPr>
              <w:pStyle w:val="Compact"/>
            </w:pPr>
            <w:r w:rsidRPr="00F63471">
              <w:t>7</w:t>
            </w:r>
          </w:p>
        </w:tc>
        <w:tc>
          <w:tcPr>
            <w:tcW w:w="1594" w:type="dxa"/>
          </w:tcPr>
          <w:p w:rsidR="00F63471" w:rsidRPr="00F63471" w:rsidRDefault="00F63471" w:rsidP="00743DA0">
            <w:pPr>
              <w:pStyle w:val="Compact"/>
            </w:pPr>
            <w:r w:rsidRPr="00F63471">
              <w:t>73.5</w:t>
            </w:r>
          </w:p>
        </w:tc>
        <w:tc>
          <w:tcPr>
            <w:tcW w:w="1594" w:type="dxa"/>
          </w:tcPr>
          <w:p w:rsidR="00F63471" w:rsidRPr="00F63471" w:rsidRDefault="00F63471" w:rsidP="00743DA0">
            <w:pPr>
              <w:pStyle w:val="Compact"/>
            </w:pPr>
            <w:r w:rsidRPr="00F63471">
              <w:t>73.5</w:t>
            </w:r>
          </w:p>
        </w:tc>
        <w:tc>
          <w:tcPr>
            <w:tcW w:w="1595" w:type="dxa"/>
          </w:tcPr>
          <w:p w:rsidR="00F63471" w:rsidRPr="00F63471" w:rsidRDefault="00F63471" w:rsidP="00743DA0">
            <w:pPr>
              <w:pStyle w:val="Compact"/>
            </w:pPr>
            <w:r w:rsidRPr="00F63471">
              <w:t>73.5</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Morón</w:t>
            </w:r>
          </w:p>
        </w:tc>
        <w:tc>
          <w:tcPr>
            <w:tcW w:w="1595" w:type="dxa"/>
          </w:tcPr>
          <w:p w:rsidR="00F63471" w:rsidRPr="00F63471" w:rsidRDefault="00F63471" w:rsidP="00743DA0">
            <w:pPr>
              <w:pStyle w:val="Compact"/>
            </w:pPr>
            <w:r w:rsidRPr="00F63471">
              <w:t>7</w:t>
            </w:r>
          </w:p>
        </w:tc>
        <w:tc>
          <w:tcPr>
            <w:tcW w:w="1594" w:type="dxa"/>
          </w:tcPr>
          <w:p w:rsidR="00F63471" w:rsidRPr="00F63471" w:rsidRDefault="00F63471" w:rsidP="00743DA0">
            <w:pPr>
              <w:pStyle w:val="Compact"/>
            </w:pPr>
            <w:r w:rsidRPr="00F63471">
              <w:t>75.2</w:t>
            </w:r>
          </w:p>
        </w:tc>
        <w:tc>
          <w:tcPr>
            <w:tcW w:w="1594" w:type="dxa"/>
          </w:tcPr>
          <w:p w:rsidR="00F63471" w:rsidRPr="00F63471" w:rsidRDefault="00F63471" w:rsidP="00743DA0">
            <w:pPr>
              <w:pStyle w:val="Compact"/>
            </w:pPr>
            <w:r w:rsidRPr="00F63471">
              <w:t>75.1</w:t>
            </w:r>
          </w:p>
        </w:tc>
        <w:tc>
          <w:tcPr>
            <w:tcW w:w="1595" w:type="dxa"/>
          </w:tcPr>
          <w:p w:rsidR="00F63471" w:rsidRPr="00F63471" w:rsidRDefault="00F63471" w:rsidP="00743DA0">
            <w:pPr>
              <w:pStyle w:val="Compact"/>
            </w:pPr>
            <w:r w:rsidRPr="00F63471">
              <w:t>75.3</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Navarro</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76.1</w:t>
            </w:r>
          </w:p>
        </w:tc>
        <w:tc>
          <w:tcPr>
            <w:tcW w:w="1594" w:type="dxa"/>
          </w:tcPr>
          <w:p w:rsidR="00F63471" w:rsidRPr="00F63471" w:rsidRDefault="00F63471" w:rsidP="00743DA0">
            <w:pPr>
              <w:pStyle w:val="Compact"/>
            </w:pPr>
            <w:r w:rsidRPr="00F63471">
              <w:t>76.3</w:t>
            </w:r>
          </w:p>
        </w:tc>
        <w:tc>
          <w:tcPr>
            <w:tcW w:w="1595" w:type="dxa"/>
          </w:tcPr>
          <w:p w:rsidR="00F63471" w:rsidRPr="00F63471" w:rsidRDefault="00F63471" w:rsidP="00743DA0">
            <w:pPr>
              <w:pStyle w:val="Compact"/>
            </w:pPr>
            <w:r w:rsidRPr="00F63471">
              <w:t>76.1</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Necochea</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75.9</w:t>
            </w:r>
          </w:p>
        </w:tc>
        <w:tc>
          <w:tcPr>
            <w:tcW w:w="1594" w:type="dxa"/>
          </w:tcPr>
          <w:p w:rsidR="00F63471" w:rsidRPr="00F63471" w:rsidRDefault="00F63471" w:rsidP="00743DA0">
            <w:pPr>
              <w:pStyle w:val="Compact"/>
            </w:pPr>
            <w:r w:rsidRPr="00F63471">
              <w:t>75.8</w:t>
            </w:r>
          </w:p>
        </w:tc>
        <w:tc>
          <w:tcPr>
            <w:tcW w:w="1595" w:type="dxa"/>
          </w:tcPr>
          <w:p w:rsidR="00F63471" w:rsidRPr="00F63471" w:rsidRDefault="00F63471" w:rsidP="00743DA0">
            <w:pPr>
              <w:pStyle w:val="Compact"/>
            </w:pPr>
            <w:r w:rsidRPr="00F63471">
              <w:t>75.9</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Olavarría</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76.3</w:t>
            </w:r>
          </w:p>
        </w:tc>
        <w:tc>
          <w:tcPr>
            <w:tcW w:w="1594" w:type="dxa"/>
          </w:tcPr>
          <w:p w:rsidR="00F63471" w:rsidRPr="00F63471" w:rsidRDefault="00F63471" w:rsidP="00743DA0">
            <w:pPr>
              <w:pStyle w:val="Compact"/>
            </w:pPr>
            <w:r w:rsidRPr="00F63471">
              <w:t>75.8</w:t>
            </w:r>
          </w:p>
        </w:tc>
        <w:tc>
          <w:tcPr>
            <w:tcW w:w="1595" w:type="dxa"/>
          </w:tcPr>
          <w:p w:rsidR="00F63471" w:rsidRPr="00F63471" w:rsidRDefault="00F63471" w:rsidP="00743DA0">
            <w:pPr>
              <w:pStyle w:val="Compact"/>
            </w:pPr>
            <w:r w:rsidRPr="00F63471">
              <w:t>76.4</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Patagones</w:t>
            </w:r>
          </w:p>
        </w:tc>
        <w:tc>
          <w:tcPr>
            <w:tcW w:w="1595" w:type="dxa"/>
          </w:tcPr>
          <w:p w:rsidR="00F63471" w:rsidRPr="00F63471" w:rsidRDefault="00F63471" w:rsidP="00743DA0">
            <w:pPr>
              <w:pStyle w:val="Compact"/>
            </w:pPr>
            <w:r w:rsidRPr="00F63471">
              <w:t>5</w:t>
            </w:r>
          </w:p>
        </w:tc>
        <w:tc>
          <w:tcPr>
            <w:tcW w:w="1594" w:type="dxa"/>
          </w:tcPr>
          <w:p w:rsidR="00F63471" w:rsidRPr="00F63471" w:rsidRDefault="00F63471" w:rsidP="00743DA0">
            <w:pPr>
              <w:pStyle w:val="Compact"/>
            </w:pPr>
            <w:r w:rsidRPr="00F63471">
              <w:t>77.1</w:t>
            </w:r>
          </w:p>
        </w:tc>
        <w:tc>
          <w:tcPr>
            <w:tcW w:w="1594" w:type="dxa"/>
          </w:tcPr>
          <w:p w:rsidR="00F63471" w:rsidRPr="00F63471" w:rsidRDefault="00F63471" w:rsidP="00743DA0">
            <w:pPr>
              <w:pStyle w:val="Compact"/>
            </w:pPr>
            <w:r w:rsidRPr="00F63471">
              <w:t>77.4</w:t>
            </w:r>
          </w:p>
        </w:tc>
        <w:tc>
          <w:tcPr>
            <w:tcW w:w="1595" w:type="dxa"/>
          </w:tcPr>
          <w:p w:rsidR="00F63471" w:rsidRPr="00F63471" w:rsidRDefault="00F63471" w:rsidP="00743DA0">
            <w:pPr>
              <w:pStyle w:val="Compact"/>
            </w:pPr>
            <w:r w:rsidRPr="00F63471">
              <w:t>77.2</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Pehuajó</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75.7</w:t>
            </w:r>
          </w:p>
        </w:tc>
        <w:tc>
          <w:tcPr>
            <w:tcW w:w="1594" w:type="dxa"/>
          </w:tcPr>
          <w:p w:rsidR="00F63471" w:rsidRPr="00F63471" w:rsidRDefault="00F63471" w:rsidP="00743DA0">
            <w:pPr>
              <w:pStyle w:val="Compact"/>
            </w:pPr>
            <w:r w:rsidRPr="00F63471">
              <w:t>75.8</w:t>
            </w:r>
          </w:p>
        </w:tc>
        <w:tc>
          <w:tcPr>
            <w:tcW w:w="1595" w:type="dxa"/>
          </w:tcPr>
          <w:p w:rsidR="00F63471" w:rsidRPr="00F63471" w:rsidRDefault="00F63471" w:rsidP="00743DA0">
            <w:pPr>
              <w:pStyle w:val="Compact"/>
            </w:pPr>
            <w:r w:rsidRPr="00F63471">
              <w:t>75.7</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Pellegrini</w:t>
            </w:r>
          </w:p>
        </w:tc>
        <w:tc>
          <w:tcPr>
            <w:tcW w:w="1595" w:type="dxa"/>
          </w:tcPr>
          <w:p w:rsidR="00F63471" w:rsidRPr="00F63471" w:rsidRDefault="00F63471" w:rsidP="00743DA0">
            <w:pPr>
              <w:pStyle w:val="Compact"/>
            </w:pPr>
            <w:r w:rsidRPr="00F63471">
              <w:t>5</w:t>
            </w:r>
          </w:p>
        </w:tc>
        <w:tc>
          <w:tcPr>
            <w:tcW w:w="1594" w:type="dxa"/>
          </w:tcPr>
          <w:p w:rsidR="00F63471" w:rsidRPr="00F63471" w:rsidRDefault="00F63471" w:rsidP="00743DA0">
            <w:pPr>
              <w:pStyle w:val="Compact"/>
            </w:pPr>
            <w:r w:rsidRPr="00F63471">
              <w:t>76.1</w:t>
            </w:r>
          </w:p>
        </w:tc>
        <w:tc>
          <w:tcPr>
            <w:tcW w:w="1594" w:type="dxa"/>
          </w:tcPr>
          <w:p w:rsidR="00F63471" w:rsidRPr="00F63471" w:rsidRDefault="00F63471" w:rsidP="00743DA0">
            <w:pPr>
              <w:pStyle w:val="Compact"/>
            </w:pPr>
            <w:r w:rsidRPr="00F63471">
              <w:t>76.2</w:t>
            </w:r>
          </w:p>
        </w:tc>
        <w:tc>
          <w:tcPr>
            <w:tcW w:w="1595" w:type="dxa"/>
          </w:tcPr>
          <w:p w:rsidR="00F63471" w:rsidRPr="00F63471" w:rsidRDefault="00F63471" w:rsidP="00743DA0">
            <w:pPr>
              <w:pStyle w:val="Compact"/>
            </w:pPr>
            <w:r w:rsidRPr="00F63471">
              <w:t>75.8</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Pergamino</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74.8</w:t>
            </w:r>
          </w:p>
        </w:tc>
        <w:tc>
          <w:tcPr>
            <w:tcW w:w="1594" w:type="dxa"/>
          </w:tcPr>
          <w:p w:rsidR="00F63471" w:rsidRPr="00F63471" w:rsidRDefault="00F63471" w:rsidP="00743DA0">
            <w:pPr>
              <w:pStyle w:val="Compact"/>
            </w:pPr>
            <w:r w:rsidRPr="00F63471">
              <w:t>75.6</w:t>
            </w:r>
          </w:p>
        </w:tc>
        <w:tc>
          <w:tcPr>
            <w:tcW w:w="1595" w:type="dxa"/>
          </w:tcPr>
          <w:p w:rsidR="00F63471" w:rsidRPr="00F63471" w:rsidRDefault="00F63471" w:rsidP="00743DA0">
            <w:pPr>
              <w:pStyle w:val="Compact"/>
            </w:pPr>
            <w:r w:rsidRPr="00F63471">
              <w:t>74.6</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Pila</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75.0</w:t>
            </w:r>
          </w:p>
        </w:tc>
        <w:tc>
          <w:tcPr>
            <w:tcW w:w="1594" w:type="dxa"/>
          </w:tcPr>
          <w:p w:rsidR="00F63471" w:rsidRPr="00F63471" w:rsidRDefault="00F63471" w:rsidP="00743DA0">
            <w:pPr>
              <w:pStyle w:val="Compact"/>
            </w:pPr>
            <w:r w:rsidRPr="00F63471">
              <w:t>75.1</w:t>
            </w:r>
          </w:p>
        </w:tc>
        <w:tc>
          <w:tcPr>
            <w:tcW w:w="1595" w:type="dxa"/>
          </w:tcPr>
          <w:p w:rsidR="00F63471" w:rsidRPr="00F63471" w:rsidRDefault="00F63471" w:rsidP="00743DA0">
            <w:pPr>
              <w:pStyle w:val="Compact"/>
            </w:pPr>
            <w:r w:rsidRPr="00F63471">
              <w:t>73.7</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Pilar</w:t>
            </w:r>
          </w:p>
        </w:tc>
        <w:tc>
          <w:tcPr>
            <w:tcW w:w="1595" w:type="dxa"/>
          </w:tcPr>
          <w:p w:rsidR="00F63471" w:rsidRPr="00F63471" w:rsidRDefault="00F63471" w:rsidP="00743DA0">
            <w:pPr>
              <w:pStyle w:val="Compact"/>
            </w:pPr>
            <w:r w:rsidRPr="00F63471">
              <w:t>7</w:t>
            </w:r>
          </w:p>
        </w:tc>
        <w:tc>
          <w:tcPr>
            <w:tcW w:w="1594" w:type="dxa"/>
          </w:tcPr>
          <w:p w:rsidR="00F63471" w:rsidRPr="00F63471" w:rsidRDefault="00F63471" w:rsidP="00743DA0">
            <w:pPr>
              <w:pStyle w:val="Compact"/>
            </w:pPr>
            <w:r w:rsidRPr="00F63471">
              <w:t>75.3</w:t>
            </w:r>
          </w:p>
        </w:tc>
        <w:tc>
          <w:tcPr>
            <w:tcW w:w="1594" w:type="dxa"/>
          </w:tcPr>
          <w:p w:rsidR="00F63471" w:rsidRPr="00F63471" w:rsidRDefault="00F63471" w:rsidP="00743DA0">
            <w:pPr>
              <w:pStyle w:val="Compact"/>
            </w:pPr>
            <w:r w:rsidRPr="00F63471">
              <w:t>75.4</w:t>
            </w:r>
          </w:p>
        </w:tc>
        <w:tc>
          <w:tcPr>
            <w:tcW w:w="1595" w:type="dxa"/>
          </w:tcPr>
          <w:p w:rsidR="00F63471" w:rsidRPr="00F63471" w:rsidRDefault="00F63471" w:rsidP="00743DA0">
            <w:pPr>
              <w:pStyle w:val="Compact"/>
            </w:pPr>
            <w:r w:rsidRPr="00F63471">
              <w:t>75.4</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Pinamar</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76.7</w:t>
            </w:r>
          </w:p>
        </w:tc>
        <w:tc>
          <w:tcPr>
            <w:tcW w:w="1594" w:type="dxa"/>
          </w:tcPr>
          <w:p w:rsidR="00F63471" w:rsidRPr="00F63471" w:rsidRDefault="00F63471" w:rsidP="00743DA0">
            <w:pPr>
              <w:pStyle w:val="Compact"/>
            </w:pPr>
            <w:r w:rsidRPr="00F63471">
              <w:t>77.1</w:t>
            </w:r>
          </w:p>
        </w:tc>
        <w:tc>
          <w:tcPr>
            <w:tcW w:w="1595" w:type="dxa"/>
          </w:tcPr>
          <w:p w:rsidR="00F63471" w:rsidRPr="00F63471" w:rsidRDefault="00F63471" w:rsidP="00743DA0">
            <w:pPr>
              <w:pStyle w:val="Compact"/>
            </w:pPr>
            <w:r w:rsidRPr="00F63471">
              <w:t>77.0</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Presidente Perón</w:t>
            </w:r>
          </w:p>
        </w:tc>
        <w:tc>
          <w:tcPr>
            <w:tcW w:w="1595" w:type="dxa"/>
          </w:tcPr>
          <w:p w:rsidR="00F63471" w:rsidRPr="00F63471" w:rsidRDefault="00F63471" w:rsidP="00743DA0">
            <w:pPr>
              <w:pStyle w:val="Compact"/>
            </w:pPr>
            <w:r w:rsidRPr="00F63471">
              <w:t>1</w:t>
            </w:r>
          </w:p>
        </w:tc>
        <w:tc>
          <w:tcPr>
            <w:tcW w:w="1594" w:type="dxa"/>
          </w:tcPr>
          <w:p w:rsidR="00F63471" w:rsidRPr="00F63471" w:rsidRDefault="00F63471" w:rsidP="00743DA0">
            <w:pPr>
              <w:pStyle w:val="Compact"/>
            </w:pPr>
            <w:r w:rsidRPr="00F63471">
              <w:t>72.9</w:t>
            </w:r>
          </w:p>
        </w:tc>
        <w:tc>
          <w:tcPr>
            <w:tcW w:w="1594" w:type="dxa"/>
          </w:tcPr>
          <w:p w:rsidR="00F63471" w:rsidRPr="00F63471" w:rsidRDefault="00F63471" w:rsidP="00743DA0">
            <w:pPr>
              <w:pStyle w:val="Compact"/>
            </w:pPr>
            <w:r w:rsidRPr="00F63471">
              <w:t>72.6</w:t>
            </w:r>
          </w:p>
        </w:tc>
        <w:tc>
          <w:tcPr>
            <w:tcW w:w="1595" w:type="dxa"/>
          </w:tcPr>
          <w:p w:rsidR="00F63471" w:rsidRPr="00F63471" w:rsidRDefault="00F63471" w:rsidP="00743DA0">
            <w:pPr>
              <w:pStyle w:val="Compact"/>
            </w:pPr>
            <w:r w:rsidRPr="00F63471">
              <w:t>72.5</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Puán</w:t>
            </w:r>
          </w:p>
        </w:tc>
        <w:tc>
          <w:tcPr>
            <w:tcW w:w="1595" w:type="dxa"/>
          </w:tcPr>
          <w:p w:rsidR="00F63471" w:rsidRPr="00F63471" w:rsidRDefault="00F63471" w:rsidP="00743DA0">
            <w:pPr>
              <w:pStyle w:val="Compact"/>
            </w:pPr>
            <w:r w:rsidRPr="00F63471">
              <w:t>5</w:t>
            </w:r>
          </w:p>
        </w:tc>
        <w:tc>
          <w:tcPr>
            <w:tcW w:w="1594" w:type="dxa"/>
          </w:tcPr>
          <w:p w:rsidR="00F63471" w:rsidRPr="00F63471" w:rsidRDefault="00F63471" w:rsidP="00743DA0">
            <w:pPr>
              <w:pStyle w:val="Compact"/>
            </w:pPr>
            <w:r w:rsidRPr="00F63471">
              <w:t>77.3</w:t>
            </w:r>
          </w:p>
        </w:tc>
        <w:tc>
          <w:tcPr>
            <w:tcW w:w="1594" w:type="dxa"/>
          </w:tcPr>
          <w:p w:rsidR="00F63471" w:rsidRPr="00F63471" w:rsidRDefault="00F63471" w:rsidP="00743DA0">
            <w:pPr>
              <w:pStyle w:val="Compact"/>
            </w:pPr>
            <w:r w:rsidRPr="00F63471">
              <w:t>77.1</w:t>
            </w:r>
          </w:p>
        </w:tc>
        <w:tc>
          <w:tcPr>
            <w:tcW w:w="1595" w:type="dxa"/>
          </w:tcPr>
          <w:p w:rsidR="00F63471" w:rsidRPr="00F63471" w:rsidRDefault="00F63471" w:rsidP="00743DA0">
            <w:pPr>
              <w:pStyle w:val="Compact"/>
            </w:pPr>
            <w:r w:rsidRPr="00F63471">
              <w:t>77.7</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Punta Indio</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76.7</w:t>
            </w:r>
          </w:p>
        </w:tc>
        <w:tc>
          <w:tcPr>
            <w:tcW w:w="1594" w:type="dxa"/>
          </w:tcPr>
          <w:p w:rsidR="00F63471" w:rsidRPr="00F63471" w:rsidRDefault="00F63471" w:rsidP="00743DA0">
            <w:pPr>
              <w:pStyle w:val="Compact"/>
            </w:pPr>
            <w:r w:rsidRPr="00F63471">
              <w:t>77.1</w:t>
            </w:r>
          </w:p>
        </w:tc>
        <w:tc>
          <w:tcPr>
            <w:tcW w:w="1595" w:type="dxa"/>
          </w:tcPr>
          <w:p w:rsidR="00F63471" w:rsidRPr="00F63471" w:rsidRDefault="00F63471" w:rsidP="00743DA0">
            <w:pPr>
              <w:pStyle w:val="Compact"/>
            </w:pPr>
            <w:r w:rsidRPr="00F63471">
              <w:t>77.4</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Quilmes</w:t>
            </w:r>
          </w:p>
        </w:tc>
        <w:tc>
          <w:tcPr>
            <w:tcW w:w="1595" w:type="dxa"/>
          </w:tcPr>
          <w:p w:rsidR="00F63471" w:rsidRPr="00F63471" w:rsidRDefault="00F63471" w:rsidP="00743DA0">
            <w:pPr>
              <w:pStyle w:val="Compact"/>
            </w:pPr>
            <w:r w:rsidRPr="00F63471">
              <w:t>1</w:t>
            </w:r>
          </w:p>
        </w:tc>
        <w:tc>
          <w:tcPr>
            <w:tcW w:w="1594" w:type="dxa"/>
          </w:tcPr>
          <w:p w:rsidR="00F63471" w:rsidRPr="00F63471" w:rsidRDefault="00F63471" w:rsidP="00743DA0">
            <w:pPr>
              <w:pStyle w:val="Compact"/>
            </w:pPr>
            <w:r w:rsidRPr="00F63471">
              <w:t>74.7</w:t>
            </w:r>
          </w:p>
        </w:tc>
        <w:tc>
          <w:tcPr>
            <w:tcW w:w="1594" w:type="dxa"/>
          </w:tcPr>
          <w:p w:rsidR="00F63471" w:rsidRPr="00F63471" w:rsidRDefault="00F63471" w:rsidP="00743DA0">
            <w:pPr>
              <w:pStyle w:val="Compact"/>
            </w:pPr>
            <w:r w:rsidRPr="00F63471">
              <w:t>74.7</w:t>
            </w:r>
          </w:p>
        </w:tc>
        <w:tc>
          <w:tcPr>
            <w:tcW w:w="1595" w:type="dxa"/>
          </w:tcPr>
          <w:p w:rsidR="00F63471" w:rsidRPr="00F63471" w:rsidRDefault="00F63471" w:rsidP="00743DA0">
            <w:pPr>
              <w:pStyle w:val="Compact"/>
            </w:pPr>
            <w:r w:rsidRPr="00F63471">
              <w:t>74.7</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Ramallo</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74.8</w:t>
            </w:r>
          </w:p>
        </w:tc>
        <w:tc>
          <w:tcPr>
            <w:tcW w:w="1594" w:type="dxa"/>
          </w:tcPr>
          <w:p w:rsidR="00F63471" w:rsidRPr="00F63471" w:rsidRDefault="00F63471" w:rsidP="00743DA0">
            <w:pPr>
              <w:pStyle w:val="Compact"/>
            </w:pPr>
            <w:r w:rsidRPr="00F63471">
              <w:t>74.7</w:t>
            </w:r>
          </w:p>
        </w:tc>
        <w:tc>
          <w:tcPr>
            <w:tcW w:w="1595" w:type="dxa"/>
          </w:tcPr>
          <w:p w:rsidR="00F63471" w:rsidRPr="00F63471" w:rsidRDefault="00F63471" w:rsidP="00743DA0">
            <w:pPr>
              <w:pStyle w:val="Compact"/>
            </w:pPr>
            <w:r w:rsidRPr="00F63471">
              <w:t>74.6</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Rauch</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77.1</w:t>
            </w:r>
          </w:p>
        </w:tc>
        <w:tc>
          <w:tcPr>
            <w:tcW w:w="1594" w:type="dxa"/>
          </w:tcPr>
          <w:p w:rsidR="00F63471" w:rsidRPr="00F63471" w:rsidRDefault="00F63471" w:rsidP="00743DA0">
            <w:pPr>
              <w:pStyle w:val="Compact"/>
            </w:pPr>
            <w:r w:rsidRPr="00F63471">
              <w:t>76.9</w:t>
            </w:r>
          </w:p>
        </w:tc>
        <w:tc>
          <w:tcPr>
            <w:tcW w:w="1595" w:type="dxa"/>
          </w:tcPr>
          <w:p w:rsidR="00F63471" w:rsidRPr="00F63471" w:rsidRDefault="00F63471" w:rsidP="00743DA0">
            <w:pPr>
              <w:pStyle w:val="Compact"/>
            </w:pPr>
            <w:r w:rsidRPr="00F63471">
              <w:t>77.9</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Rivadavia</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75.6</w:t>
            </w:r>
          </w:p>
        </w:tc>
        <w:tc>
          <w:tcPr>
            <w:tcW w:w="1594" w:type="dxa"/>
          </w:tcPr>
          <w:p w:rsidR="00F63471" w:rsidRPr="00F63471" w:rsidRDefault="00F63471" w:rsidP="00743DA0">
            <w:pPr>
              <w:pStyle w:val="Compact"/>
            </w:pPr>
            <w:r w:rsidRPr="00F63471">
              <w:t>75.4</w:t>
            </w:r>
          </w:p>
        </w:tc>
        <w:tc>
          <w:tcPr>
            <w:tcW w:w="1595" w:type="dxa"/>
          </w:tcPr>
          <w:p w:rsidR="00F63471" w:rsidRPr="00F63471" w:rsidRDefault="00F63471" w:rsidP="00743DA0">
            <w:pPr>
              <w:pStyle w:val="Compact"/>
            </w:pPr>
            <w:r w:rsidRPr="00F63471">
              <w:t>75.5</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Rojas</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75.6</w:t>
            </w:r>
          </w:p>
        </w:tc>
        <w:tc>
          <w:tcPr>
            <w:tcW w:w="1594" w:type="dxa"/>
          </w:tcPr>
          <w:p w:rsidR="00F63471" w:rsidRPr="00F63471" w:rsidRDefault="00F63471" w:rsidP="00743DA0">
            <w:pPr>
              <w:pStyle w:val="Compact"/>
            </w:pPr>
            <w:r w:rsidRPr="00F63471">
              <w:t>75.3</w:t>
            </w:r>
          </w:p>
        </w:tc>
        <w:tc>
          <w:tcPr>
            <w:tcW w:w="1595" w:type="dxa"/>
          </w:tcPr>
          <w:p w:rsidR="00F63471" w:rsidRPr="00F63471" w:rsidRDefault="00F63471" w:rsidP="00743DA0">
            <w:pPr>
              <w:pStyle w:val="Compact"/>
            </w:pPr>
            <w:r w:rsidRPr="00F63471">
              <w:t>75.3</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Roque Pérez</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76.4</w:t>
            </w:r>
          </w:p>
        </w:tc>
        <w:tc>
          <w:tcPr>
            <w:tcW w:w="1594" w:type="dxa"/>
          </w:tcPr>
          <w:p w:rsidR="00F63471" w:rsidRPr="00F63471" w:rsidRDefault="00F63471" w:rsidP="00743DA0">
            <w:pPr>
              <w:pStyle w:val="Compact"/>
            </w:pPr>
            <w:r w:rsidRPr="00F63471">
              <w:t>76.8</w:t>
            </w:r>
          </w:p>
        </w:tc>
        <w:tc>
          <w:tcPr>
            <w:tcW w:w="1595" w:type="dxa"/>
          </w:tcPr>
          <w:p w:rsidR="00F63471" w:rsidRPr="00F63471" w:rsidRDefault="00F63471" w:rsidP="00743DA0">
            <w:pPr>
              <w:pStyle w:val="Compact"/>
            </w:pPr>
            <w:r w:rsidRPr="00F63471">
              <w:t>76.7</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Saavedra</w:t>
            </w:r>
          </w:p>
        </w:tc>
        <w:tc>
          <w:tcPr>
            <w:tcW w:w="1595" w:type="dxa"/>
          </w:tcPr>
          <w:p w:rsidR="00F63471" w:rsidRPr="00F63471" w:rsidRDefault="00F63471" w:rsidP="00743DA0">
            <w:pPr>
              <w:pStyle w:val="Compact"/>
            </w:pPr>
            <w:r w:rsidRPr="00F63471">
              <w:t>5</w:t>
            </w:r>
          </w:p>
        </w:tc>
        <w:tc>
          <w:tcPr>
            <w:tcW w:w="1594" w:type="dxa"/>
          </w:tcPr>
          <w:p w:rsidR="00F63471" w:rsidRPr="00F63471" w:rsidRDefault="00F63471" w:rsidP="00743DA0">
            <w:pPr>
              <w:pStyle w:val="Compact"/>
            </w:pPr>
            <w:r w:rsidRPr="00F63471">
              <w:t>76.4</w:t>
            </w:r>
          </w:p>
        </w:tc>
        <w:tc>
          <w:tcPr>
            <w:tcW w:w="1594" w:type="dxa"/>
          </w:tcPr>
          <w:p w:rsidR="00F63471" w:rsidRPr="00F63471" w:rsidRDefault="00F63471" w:rsidP="00743DA0">
            <w:pPr>
              <w:pStyle w:val="Compact"/>
            </w:pPr>
            <w:r w:rsidRPr="00F63471">
              <w:t>76.2</w:t>
            </w:r>
          </w:p>
        </w:tc>
        <w:tc>
          <w:tcPr>
            <w:tcW w:w="1595" w:type="dxa"/>
          </w:tcPr>
          <w:p w:rsidR="00F63471" w:rsidRPr="00F63471" w:rsidRDefault="00F63471" w:rsidP="00743DA0">
            <w:pPr>
              <w:pStyle w:val="Compact"/>
            </w:pPr>
            <w:r w:rsidRPr="00F63471">
              <w:t>76.3</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Saladillo</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77.5</w:t>
            </w:r>
          </w:p>
        </w:tc>
        <w:tc>
          <w:tcPr>
            <w:tcW w:w="1594" w:type="dxa"/>
          </w:tcPr>
          <w:p w:rsidR="00F63471" w:rsidRPr="00F63471" w:rsidRDefault="00F63471" w:rsidP="00743DA0">
            <w:pPr>
              <w:pStyle w:val="Compact"/>
            </w:pPr>
            <w:r w:rsidRPr="00F63471">
              <w:t>77.6</w:t>
            </w:r>
          </w:p>
        </w:tc>
        <w:tc>
          <w:tcPr>
            <w:tcW w:w="1595" w:type="dxa"/>
          </w:tcPr>
          <w:p w:rsidR="00F63471" w:rsidRPr="00F63471" w:rsidRDefault="00F63471" w:rsidP="00743DA0">
            <w:pPr>
              <w:pStyle w:val="Compact"/>
            </w:pPr>
            <w:r w:rsidRPr="00F63471">
              <w:t>78.0</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Salliqueló</w:t>
            </w:r>
          </w:p>
        </w:tc>
        <w:tc>
          <w:tcPr>
            <w:tcW w:w="1595" w:type="dxa"/>
          </w:tcPr>
          <w:p w:rsidR="00F63471" w:rsidRPr="00F63471" w:rsidRDefault="00F63471" w:rsidP="00743DA0">
            <w:pPr>
              <w:pStyle w:val="Compact"/>
            </w:pPr>
            <w:r w:rsidRPr="00F63471">
              <w:t>5</w:t>
            </w:r>
          </w:p>
        </w:tc>
        <w:tc>
          <w:tcPr>
            <w:tcW w:w="1594" w:type="dxa"/>
          </w:tcPr>
          <w:p w:rsidR="00F63471" w:rsidRPr="00F63471" w:rsidRDefault="00F63471" w:rsidP="00743DA0">
            <w:pPr>
              <w:pStyle w:val="Compact"/>
            </w:pPr>
            <w:r w:rsidRPr="00F63471">
              <w:t>76.0</w:t>
            </w:r>
          </w:p>
        </w:tc>
        <w:tc>
          <w:tcPr>
            <w:tcW w:w="1594" w:type="dxa"/>
          </w:tcPr>
          <w:p w:rsidR="00F63471" w:rsidRPr="00F63471" w:rsidRDefault="00F63471" w:rsidP="00743DA0">
            <w:pPr>
              <w:pStyle w:val="Compact"/>
            </w:pPr>
            <w:r w:rsidRPr="00F63471">
              <w:t>75.6</w:t>
            </w:r>
          </w:p>
        </w:tc>
        <w:tc>
          <w:tcPr>
            <w:tcW w:w="1595" w:type="dxa"/>
          </w:tcPr>
          <w:p w:rsidR="00F63471" w:rsidRPr="00F63471" w:rsidRDefault="00F63471" w:rsidP="00743DA0">
            <w:pPr>
              <w:pStyle w:val="Compact"/>
            </w:pPr>
            <w:r w:rsidRPr="00F63471">
              <w:t>76.1</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Salto</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75.3</w:t>
            </w:r>
          </w:p>
        </w:tc>
        <w:tc>
          <w:tcPr>
            <w:tcW w:w="1594" w:type="dxa"/>
          </w:tcPr>
          <w:p w:rsidR="00F63471" w:rsidRPr="00F63471" w:rsidRDefault="00F63471" w:rsidP="00743DA0">
            <w:pPr>
              <w:pStyle w:val="Compact"/>
            </w:pPr>
            <w:r w:rsidRPr="00F63471">
              <w:t>75.3</w:t>
            </w:r>
          </w:p>
        </w:tc>
        <w:tc>
          <w:tcPr>
            <w:tcW w:w="1595" w:type="dxa"/>
          </w:tcPr>
          <w:p w:rsidR="00F63471" w:rsidRPr="00F63471" w:rsidRDefault="00F63471" w:rsidP="00743DA0">
            <w:pPr>
              <w:pStyle w:val="Compact"/>
            </w:pPr>
            <w:r w:rsidRPr="00F63471">
              <w:t>75.2</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San Andrés de Giles</w:t>
            </w:r>
          </w:p>
        </w:tc>
        <w:tc>
          <w:tcPr>
            <w:tcW w:w="1595" w:type="dxa"/>
          </w:tcPr>
          <w:p w:rsidR="00F63471" w:rsidRPr="00F63471" w:rsidRDefault="00F63471" w:rsidP="00743DA0">
            <w:pPr>
              <w:pStyle w:val="Compact"/>
            </w:pPr>
            <w:r w:rsidRPr="00F63471">
              <w:t>7</w:t>
            </w:r>
          </w:p>
        </w:tc>
        <w:tc>
          <w:tcPr>
            <w:tcW w:w="1594" w:type="dxa"/>
          </w:tcPr>
          <w:p w:rsidR="00F63471" w:rsidRPr="00F63471" w:rsidRDefault="00F63471" w:rsidP="00743DA0">
            <w:pPr>
              <w:pStyle w:val="Compact"/>
            </w:pPr>
            <w:r w:rsidRPr="00F63471">
              <w:t>74.5</w:t>
            </w:r>
          </w:p>
        </w:tc>
        <w:tc>
          <w:tcPr>
            <w:tcW w:w="1594" w:type="dxa"/>
          </w:tcPr>
          <w:p w:rsidR="00F63471" w:rsidRPr="00F63471" w:rsidRDefault="00F63471" w:rsidP="00743DA0">
            <w:pPr>
              <w:pStyle w:val="Compact"/>
            </w:pPr>
            <w:r w:rsidRPr="00F63471">
              <w:t>74.6</w:t>
            </w:r>
          </w:p>
        </w:tc>
        <w:tc>
          <w:tcPr>
            <w:tcW w:w="1595" w:type="dxa"/>
          </w:tcPr>
          <w:p w:rsidR="00F63471" w:rsidRPr="00F63471" w:rsidRDefault="00F63471" w:rsidP="00743DA0">
            <w:pPr>
              <w:pStyle w:val="Compact"/>
            </w:pPr>
            <w:r w:rsidRPr="00F63471">
              <w:t>74.1</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San Antonio de Areco</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75.9</w:t>
            </w:r>
          </w:p>
        </w:tc>
        <w:tc>
          <w:tcPr>
            <w:tcW w:w="1594" w:type="dxa"/>
          </w:tcPr>
          <w:p w:rsidR="00F63471" w:rsidRPr="00F63471" w:rsidRDefault="00F63471" w:rsidP="00743DA0">
            <w:pPr>
              <w:pStyle w:val="Compact"/>
            </w:pPr>
            <w:r w:rsidRPr="00F63471">
              <w:t>75.7</w:t>
            </w:r>
          </w:p>
        </w:tc>
        <w:tc>
          <w:tcPr>
            <w:tcW w:w="1595" w:type="dxa"/>
          </w:tcPr>
          <w:p w:rsidR="00F63471" w:rsidRPr="00F63471" w:rsidRDefault="00F63471" w:rsidP="00743DA0">
            <w:pPr>
              <w:pStyle w:val="Compact"/>
            </w:pPr>
            <w:r w:rsidRPr="00F63471">
              <w:t>76.1</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San Cayetano</w:t>
            </w:r>
          </w:p>
        </w:tc>
        <w:tc>
          <w:tcPr>
            <w:tcW w:w="1595" w:type="dxa"/>
          </w:tcPr>
          <w:p w:rsidR="00F63471" w:rsidRPr="00F63471" w:rsidRDefault="00F63471" w:rsidP="00743DA0">
            <w:pPr>
              <w:pStyle w:val="Compact"/>
            </w:pPr>
            <w:r w:rsidRPr="00F63471">
              <w:t>5</w:t>
            </w:r>
          </w:p>
        </w:tc>
        <w:tc>
          <w:tcPr>
            <w:tcW w:w="1594" w:type="dxa"/>
          </w:tcPr>
          <w:p w:rsidR="00F63471" w:rsidRPr="00F63471" w:rsidRDefault="00F63471" w:rsidP="00743DA0">
            <w:pPr>
              <w:pStyle w:val="Compact"/>
            </w:pPr>
            <w:r w:rsidRPr="00F63471">
              <w:t>77.1</w:t>
            </w:r>
          </w:p>
        </w:tc>
        <w:tc>
          <w:tcPr>
            <w:tcW w:w="1594" w:type="dxa"/>
          </w:tcPr>
          <w:p w:rsidR="00F63471" w:rsidRPr="00F63471" w:rsidRDefault="00F63471" w:rsidP="00743DA0">
            <w:pPr>
              <w:pStyle w:val="Compact"/>
            </w:pPr>
            <w:r w:rsidRPr="00F63471">
              <w:t>77.0</w:t>
            </w:r>
          </w:p>
        </w:tc>
        <w:tc>
          <w:tcPr>
            <w:tcW w:w="1595" w:type="dxa"/>
          </w:tcPr>
          <w:p w:rsidR="00F63471" w:rsidRPr="00F63471" w:rsidRDefault="00F63471" w:rsidP="00743DA0">
            <w:pPr>
              <w:pStyle w:val="Compact"/>
            </w:pPr>
            <w:r w:rsidRPr="00F63471">
              <w:t>77.3</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San Fernando</w:t>
            </w:r>
          </w:p>
        </w:tc>
        <w:tc>
          <w:tcPr>
            <w:tcW w:w="1595" w:type="dxa"/>
          </w:tcPr>
          <w:p w:rsidR="00F63471" w:rsidRPr="00F63471" w:rsidRDefault="00F63471" w:rsidP="00743DA0">
            <w:pPr>
              <w:pStyle w:val="Compact"/>
            </w:pPr>
            <w:r w:rsidRPr="00F63471">
              <w:t>7</w:t>
            </w:r>
          </w:p>
        </w:tc>
        <w:tc>
          <w:tcPr>
            <w:tcW w:w="1594" w:type="dxa"/>
          </w:tcPr>
          <w:p w:rsidR="00F63471" w:rsidRPr="00F63471" w:rsidRDefault="00F63471" w:rsidP="00743DA0">
            <w:pPr>
              <w:pStyle w:val="Compact"/>
            </w:pPr>
            <w:r w:rsidRPr="00F63471">
              <w:t>74.4</w:t>
            </w:r>
          </w:p>
        </w:tc>
        <w:tc>
          <w:tcPr>
            <w:tcW w:w="1594" w:type="dxa"/>
          </w:tcPr>
          <w:p w:rsidR="00F63471" w:rsidRPr="00F63471" w:rsidRDefault="00F63471" w:rsidP="00743DA0">
            <w:pPr>
              <w:pStyle w:val="Compact"/>
            </w:pPr>
            <w:r w:rsidRPr="00F63471">
              <w:t>74.5</w:t>
            </w:r>
          </w:p>
        </w:tc>
        <w:tc>
          <w:tcPr>
            <w:tcW w:w="1595" w:type="dxa"/>
          </w:tcPr>
          <w:p w:rsidR="00F63471" w:rsidRPr="00F63471" w:rsidRDefault="00F63471" w:rsidP="00743DA0">
            <w:pPr>
              <w:pStyle w:val="Compact"/>
            </w:pPr>
            <w:r w:rsidRPr="00F63471">
              <w:t>74.3</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San Isidro</w:t>
            </w:r>
          </w:p>
        </w:tc>
        <w:tc>
          <w:tcPr>
            <w:tcW w:w="1595" w:type="dxa"/>
          </w:tcPr>
          <w:p w:rsidR="00F63471" w:rsidRPr="00F63471" w:rsidRDefault="00F63471" w:rsidP="00743DA0">
            <w:pPr>
              <w:pStyle w:val="Compact"/>
            </w:pPr>
            <w:r w:rsidRPr="00F63471">
              <w:t>7</w:t>
            </w:r>
          </w:p>
        </w:tc>
        <w:tc>
          <w:tcPr>
            <w:tcW w:w="1594" w:type="dxa"/>
          </w:tcPr>
          <w:p w:rsidR="00F63471" w:rsidRPr="00F63471" w:rsidRDefault="00F63471" w:rsidP="00743DA0">
            <w:pPr>
              <w:pStyle w:val="Compact"/>
            </w:pPr>
            <w:r w:rsidRPr="00F63471">
              <w:t>77.2</w:t>
            </w:r>
          </w:p>
        </w:tc>
        <w:tc>
          <w:tcPr>
            <w:tcW w:w="1594" w:type="dxa"/>
          </w:tcPr>
          <w:p w:rsidR="00F63471" w:rsidRPr="00F63471" w:rsidRDefault="00F63471" w:rsidP="00743DA0">
            <w:pPr>
              <w:pStyle w:val="Compact"/>
            </w:pPr>
            <w:r w:rsidRPr="00F63471">
              <w:t>76.9</w:t>
            </w:r>
          </w:p>
        </w:tc>
        <w:tc>
          <w:tcPr>
            <w:tcW w:w="1595" w:type="dxa"/>
          </w:tcPr>
          <w:p w:rsidR="00F63471" w:rsidRPr="00F63471" w:rsidRDefault="00F63471" w:rsidP="00743DA0">
            <w:pPr>
              <w:pStyle w:val="Compact"/>
            </w:pPr>
            <w:r w:rsidRPr="00F63471">
              <w:t>77.2</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San Miguel</w:t>
            </w:r>
          </w:p>
        </w:tc>
        <w:tc>
          <w:tcPr>
            <w:tcW w:w="1595" w:type="dxa"/>
          </w:tcPr>
          <w:p w:rsidR="00F63471" w:rsidRPr="00F63471" w:rsidRDefault="00F63471" w:rsidP="00743DA0">
            <w:pPr>
              <w:pStyle w:val="Compact"/>
            </w:pPr>
            <w:r w:rsidRPr="00F63471">
              <w:t>7</w:t>
            </w:r>
          </w:p>
        </w:tc>
        <w:tc>
          <w:tcPr>
            <w:tcW w:w="1594" w:type="dxa"/>
          </w:tcPr>
          <w:p w:rsidR="00F63471" w:rsidRPr="00F63471" w:rsidRDefault="00F63471" w:rsidP="00743DA0">
            <w:pPr>
              <w:pStyle w:val="Compact"/>
            </w:pPr>
            <w:r w:rsidRPr="00F63471">
              <w:t>75.0</w:t>
            </w:r>
          </w:p>
        </w:tc>
        <w:tc>
          <w:tcPr>
            <w:tcW w:w="1594" w:type="dxa"/>
          </w:tcPr>
          <w:p w:rsidR="00F63471" w:rsidRPr="00F63471" w:rsidRDefault="00F63471" w:rsidP="00743DA0">
            <w:pPr>
              <w:pStyle w:val="Compact"/>
            </w:pPr>
            <w:r w:rsidRPr="00F63471">
              <w:t>75.0</w:t>
            </w:r>
          </w:p>
        </w:tc>
        <w:tc>
          <w:tcPr>
            <w:tcW w:w="1595" w:type="dxa"/>
          </w:tcPr>
          <w:p w:rsidR="00F63471" w:rsidRPr="00F63471" w:rsidRDefault="00F63471" w:rsidP="00743DA0">
            <w:pPr>
              <w:pStyle w:val="Compact"/>
            </w:pPr>
            <w:r w:rsidRPr="00F63471">
              <w:t>75.0</w:t>
            </w:r>
          </w:p>
        </w:tc>
      </w:tr>
      <w:tr w:rsidR="00F63471" w:rsidRPr="00F63471" w:rsidTr="00A77526">
        <w:tc>
          <w:tcPr>
            <w:tcW w:w="1595" w:type="dxa"/>
          </w:tcPr>
          <w:p w:rsidR="00F63471" w:rsidRPr="00F63471" w:rsidRDefault="00F63471" w:rsidP="00743DA0">
            <w:pPr>
              <w:pStyle w:val="Compact"/>
            </w:pPr>
            <w:r w:rsidRPr="00F63471">
              <w:lastRenderedPageBreak/>
              <w:t>Buenos Aires</w:t>
            </w:r>
          </w:p>
        </w:tc>
        <w:tc>
          <w:tcPr>
            <w:tcW w:w="1603" w:type="dxa"/>
          </w:tcPr>
          <w:p w:rsidR="00F63471" w:rsidRPr="00F63471" w:rsidRDefault="00F63471" w:rsidP="00743DA0">
            <w:pPr>
              <w:pStyle w:val="Compact"/>
            </w:pPr>
            <w:r w:rsidRPr="00F63471">
              <w:t>San Nicolás</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75.4</w:t>
            </w:r>
          </w:p>
        </w:tc>
        <w:tc>
          <w:tcPr>
            <w:tcW w:w="1594" w:type="dxa"/>
          </w:tcPr>
          <w:p w:rsidR="00F63471" w:rsidRPr="00F63471" w:rsidRDefault="00F63471" w:rsidP="00743DA0">
            <w:pPr>
              <w:pStyle w:val="Compact"/>
            </w:pPr>
            <w:r w:rsidRPr="00F63471">
              <w:t>75.4</w:t>
            </w:r>
          </w:p>
        </w:tc>
        <w:tc>
          <w:tcPr>
            <w:tcW w:w="1595" w:type="dxa"/>
          </w:tcPr>
          <w:p w:rsidR="00F63471" w:rsidRPr="00F63471" w:rsidRDefault="00F63471" w:rsidP="00743DA0">
            <w:pPr>
              <w:pStyle w:val="Compact"/>
            </w:pPr>
            <w:r w:rsidRPr="00F63471">
              <w:t>75.3</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San Pedro</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73.9</w:t>
            </w:r>
          </w:p>
        </w:tc>
        <w:tc>
          <w:tcPr>
            <w:tcW w:w="1594" w:type="dxa"/>
          </w:tcPr>
          <w:p w:rsidR="00F63471" w:rsidRPr="00F63471" w:rsidRDefault="00F63471" w:rsidP="00743DA0">
            <w:pPr>
              <w:pStyle w:val="Compact"/>
            </w:pPr>
            <w:r w:rsidRPr="00F63471">
              <w:t>74.0</w:t>
            </w:r>
          </w:p>
        </w:tc>
        <w:tc>
          <w:tcPr>
            <w:tcW w:w="1595" w:type="dxa"/>
          </w:tcPr>
          <w:p w:rsidR="00F63471" w:rsidRPr="00F63471" w:rsidRDefault="00F63471" w:rsidP="00743DA0">
            <w:pPr>
              <w:pStyle w:val="Compact"/>
            </w:pPr>
            <w:r w:rsidRPr="00F63471">
              <w:t>73.6</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San Vicente</w:t>
            </w:r>
          </w:p>
        </w:tc>
        <w:tc>
          <w:tcPr>
            <w:tcW w:w="1595" w:type="dxa"/>
          </w:tcPr>
          <w:p w:rsidR="00F63471" w:rsidRPr="00F63471" w:rsidRDefault="00F63471" w:rsidP="00743DA0">
            <w:pPr>
              <w:pStyle w:val="Compact"/>
            </w:pPr>
            <w:r w:rsidRPr="00F63471">
              <w:t>1</w:t>
            </w:r>
          </w:p>
        </w:tc>
        <w:tc>
          <w:tcPr>
            <w:tcW w:w="1594" w:type="dxa"/>
          </w:tcPr>
          <w:p w:rsidR="00F63471" w:rsidRPr="00F63471" w:rsidRDefault="00F63471" w:rsidP="00743DA0">
            <w:pPr>
              <w:pStyle w:val="Compact"/>
            </w:pPr>
            <w:r w:rsidRPr="00F63471">
              <w:t>74.0</w:t>
            </w:r>
          </w:p>
        </w:tc>
        <w:tc>
          <w:tcPr>
            <w:tcW w:w="1594" w:type="dxa"/>
          </w:tcPr>
          <w:p w:rsidR="00F63471" w:rsidRPr="00F63471" w:rsidRDefault="00F63471" w:rsidP="00743DA0">
            <w:pPr>
              <w:pStyle w:val="Compact"/>
            </w:pPr>
            <w:r w:rsidRPr="00F63471">
              <w:t>73.8</w:t>
            </w:r>
          </w:p>
        </w:tc>
        <w:tc>
          <w:tcPr>
            <w:tcW w:w="1595" w:type="dxa"/>
          </w:tcPr>
          <w:p w:rsidR="00F63471" w:rsidRPr="00F63471" w:rsidRDefault="00F63471" w:rsidP="00743DA0">
            <w:pPr>
              <w:pStyle w:val="Compact"/>
            </w:pPr>
            <w:r w:rsidRPr="00F63471">
              <w:t>73.9</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Suipacha</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76.1</w:t>
            </w:r>
          </w:p>
        </w:tc>
        <w:tc>
          <w:tcPr>
            <w:tcW w:w="1594" w:type="dxa"/>
          </w:tcPr>
          <w:p w:rsidR="00F63471" w:rsidRPr="00F63471" w:rsidRDefault="00F63471" w:rsidP="00743DA0">
            <w:pPr>
              <w:pStyle w:val="Compact"/>
            </w:pPr>
            <w:r w:rsidRPr="00F63471">
              <w:t>76.1</w:t>
            </w:r>
          </w:p>
        </w:tc>
        <w:tc>
          <w:tcPr>
            <w:tcW w:w="1595" w:type="dxa"/>
          </w:tcPr>
          <w:p w:rsidR="00F63471" w:rsidRPr="00F63471" w:rsidRDefault="00F63471" w:rsidP="00743DA0">
            <w:pPr>
              <w:pStyle w:val="Compact"/>
            </w:pPr>
            <w:r w:rsidRPr="00F63471">
              <w:t>76.2</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Tandil</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77.1</w:t>
            </w:r>
          </w:p>
        </w:tc>
        <w:tc>
          <w:tcPr>
            <w:tcW w:w="1594" w:type="dxa"/>
          </w:tcPr>
          <w:p w:rsidR="00F63471" w:rsidRPr="00F63471" w:rsidRDefault="00F63471" w:rsidP="00743DA0">
            <w:pPr>
              <w:pStyle w:val="Compact"/>
            </w:pPr>
            <w:r w:rsidRPr="00F63471">
              <w:t>76.7</w:t>
            </w:r>
          </w:p>
        </w:tc>
        <w:tc>
          <w:tcPr>
            <w:tcW w:w="1595" w:type="dxa"/>
          </w:tcPr>
          <w:p w:rsidR="00F63471" w:rsidRPr="00F63471" w:rsidRDefault="00F63471" w:rsidP="00743DA0">
            <w:pPr>
              <w:pStyle w:val="Compact"/>
            </w:pPr>
            <w:r w:rsidRPr="00F63471">
              <w:t>77.2</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Tapalqué</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76.4</w:t>
            </w:r>
          </w:p>
        </w:tc>
        <w:tc>
          <w:tcPr>
            <w:tcW w:w="1594" w:type="dxa"/>
          </w:tcPr>
          <w:p w:rsidR="00F63471" w:rsidRPr="00F63471" w:rsidRDefault="00F63471" w:rsidP="00743DA0">
            <w:pPr>
              <w:pStyle w:val="Compact"/>
            </w:pPr>
            <w:r w:rsidRPr="00F63471">
              <w:t>76.8</w:t>
            </w:r>
          </w:p>
        </w:tc>
        <w:tc>
          <w:tcPr>
            <w:tcW w:w="1595" w:type="dxa"/>
          </w:tcPr>
          <w:p w:rsidR="00F63471" w:rsidRPr="00F63471" w:rsidRDefault="00F63471" w:rsidP="00743DA0">
            <w:pPr>
              <w:pStyle w:val="Compact"/>
            </w:pPr>
            <w:r w:rsidRPr="00F63471">
              <w:t>77.1</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Tigre</w:t>
            </w:r>
          </w:p>
        </w:tc>
        <w:tc>
          <w:tcPr>
            <w:tcW w:w="1595" w:type="dxa"/>
          </w:tcPr>
          <w:p w:rsidR="00F63471" w:rsidRPr="00F63471" w:rsidRDefault="00F63471" w:rsidP="00743DA0">
            <w:pPr>
              <w:pStyle w:val="Compact"/>
            </w:pPr>
            <w:r w:rsidRPr="00F63471">
              <w:t>7</w:t>
            </w:r>
          </w:p>
        </w:tc>
        <w:tc>
          <w:tcPr>
            <w:tcW w:w="1594" w:type="dxa"/>
          </w:tcPr>
          <w:p w:rsidR="00F63471" w:rsidRPr="00F63471" w:rsidRDefault="00F63471" w:rsidP="00743DA0">
            <w:pPr>
              <w:pStyle w:val="Compact"/>
            </w:pPr>
            <w:r w:rsidRPr="00F63471">
              <w:t>75.0</w:t>
            </w:r>
          </w:p>
        </w:tc>
        <w:tc>
          <w:tcPr>
            <w:tcW w:w="1594" w:type="dxa"/>
          </w:tcPr>
          <w:p w:rsidR="00F63471" w:rsidRPr="00F63471" w:rsidRDefault="00F63471" w:rsidP="00743DA0">
            <w:pPr>
              <w:pStyle w:val="Compact"/>
            </w:pPr>
            <w:r w:rsidRPr="00F63471">
              <w:t>75.0</w:t>
            </w:r>
          </w:p>
        </w:tc>
        <w:tc>
          <w:tcPr>
            <w:tcW w:w="1595" w:type="dxa"/>
          </w:tcPr>
          <w:p w:rsidR="00F63471" w:rsidRPr="00F63471" w:rsidRDefault="00F63471" w:rsidP="00743DA0">
            <w:pPr>
              <w:pStyle w:val="Compact"/>
            </w:pPr>
            <w:r w:rsidRPr="00F63471">
              <w:t>75.1</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Tordillo</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75.6</w:t>
            </w:r>
          </w:p>
        </w:tc>
        <w:tc>
          <w:tcPr>
            <w:tcW w:w="1594" w:type="dxa"/>
          </w:tcPr>
          <w:p w:rsidR="00F63471" w:rsidRPr="00F63471" w:rsidRDefault="00F63471" w:rsidP="00743DA0">
            <w:pPr>
              <w:pStyle w:val="Compact"/>
            </w:pPr>
            <w:r w:rsidRPr="00F63471">
              <w:t>74.2</w:t>
            </w:r>
          </w:p>
        </w:tc>
        <w:tc>
          <w:tcPr>
            <w:tcW w:w="1595" w:type="dxa"/>
          </w:tcPr>
          <w:p w:rsidR="00F63471" w:rsidRPr="00F63471" w:rsidRDefault="00F63471" w:rsidP="00743DA0">
            <w:pPr>
              <w:pStyle w:val="Compact"/>
            </w:pPr>
            <w:r w:rsidRPr="00F63471">
              <w:t>74.7</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Tornquist</w:t>
            </w:r>
          </w:p>
        </w:tc>
        <w:tc>
          <w:tcPr>
            <w:tcW w:w="1595" w:type="dxa"/>
          </w:tcPr>
          <w:p w:rsidR="00F63471" w:rsidRPr="00F63471" w:rsidRDefault="00F63471" w:rsidP="00743DA0">
            <w:pPr>
              <w:pStyle w:val="Compact"/>
            </w:pPr>
            <w:r w:rsidRPr="00F63471">
              <w:t>5</w:t>
            </w:r>
          </w:p>
        </w:tc>
        <w:tc>
          <w:tcPr>
            <w:tcW w:w="1594" w:type="dxa"/>
          </w:tcPr>
          <w:p w:rsidR="00F63471" w:rsidRPr="00F63471" w:rsidRDefault="00F63471" w:rsidP="00743DA0">
            <w:pPr>
              <w:pStyle w:val="Compact"/>
            </w:pPr>
            <w:r w:rsidRPr="00F63471">
              <w:t>78.6</w:t>
            </w:r>
          </w:p>
        </w:tc>
        <w:tc>
          <w:tcPr>
            <w:tcW w:w="1594" w:type="dxa"/>
          </w:tcPr>
          <w:p w:rsidR="00F63471" w:rsidRPr="00F63471" w:rsidRDefault="00F63471" w:rsidP="00743DA0">
            <w:pPr>
              <w:pStyle w:val="Compact"/>
            </w:pPr>
            <w:r w:rsidRPr="00F63471">
              <w:t>78.9</w:t>
            </w:r>
          </w:p>
        </w:tc>
        <w:tc>
          <w:tcPr>
            <w:tcW w:w="1595" w:type="dxa"/>
          </w:tcPr>
          <w:p w:rsidR="00F63471" w:rsidRPr="00F63471" w:rsidRDefault="00F63471" w:rsidP="00743DA0">
            <w:pPr>
              <w:pStyle w:val="Compact"/>
            </w:pPr>
            <w:r w:rsidRPr="00F63471">
              <w:t>80.0</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Trenque Lauquen</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76.6</w:t>
            </w:r>
          </w:p>
        </w:tc>
        <w:tc>
          <w:tcPr>
            <w:tcW w:w="1594" w:type="dxa"/>
          </w:tcPr>
          <w:p w:rsidR="00F63471" w:rsidRPr="00F63471" w:rsidRDefault="00F63471" w:rsidP="00743DA0">
            <w:pPr>
              <w:pStyle w:val="Compact"/>
            </w:pPr>
            <w:r w:rsidRPr="00F63471">
              <w:t>75.8</w:t>
            </w:r>
          </w:p>
        </w:tc>
        <w:tc>
          <w:tcPr>
            <w:tcW w:w="1595" w:type="dxa"/>
          </w:tcPr>
          <w:p w:rsidR="00F63471" w:rsidRPr="00F63471" w:rsidRDefault="00F63471" w:rsidP="00743DA0">
            <w:pPr>
              <w:pStyle w:val="Compact"/>
            </w:pPr>
            <w:r w:rsidRPr="00F63471">
              <w:t>76.8</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Tres Arroyos</w:t>
            </w:r>
          </w:p>
        </w:tc>
        <w:tc>
          <w:tcPr>
            <w:tcW w:w="1595" w:type="dxa"/>
          </w:tcPr>
          <w:p w:rsidR="00F63471" w:rsidRPr="00F63471" w:rsidRDefault="00F63471" w:rsidP="00743DA0">
            <w:pPr>
              <w:pStyle w:val="Compact"/>
            </w:pPr>
            <w:r w:rsidRPr="00F63471">
              <w:t>5</w:t>
            </w:r>
          </w:p>
        </w:tc>
        <w:tc>
          <w:tcPr>
            <w:tcW w:w="1594" w:type="dxa"/>
          </w:tcPr>
          <w:p w:rsidR="00F63471" w:rsidRPr="00F63471" w:rsidRDefault="00F63471" w:rsidP="00743DA0">
            <w:pPr>
              <w:pStyle w:val="Compact"/>
            </w:pPr>
            <w:r w:rsidRPr="00F63471">
              <w:t>76.4</w:t>
            </w:r>
          </w:p>
        </w:tc>
        <w:tc>
          <w:tcPr>
            <w:tcW w:w="1594" w:type="dxa"/>
          </w:tcPr>
          <w:p w:rsidR="00F63471" w:rsidRPr="00F63471" w:rsidRDefault="00F63471" w:rsidP="00743DA0">
            <w:pPr>
              <w:pStyle w:val="Compact"/>
            </w:pPr>
            <w:r w:rsidRPr="00F63471">
              <w:t>76.3</w:t>
            </w:r>
          </w:p>
        </w:tc>
        <w:tc>
          <w:tcPr>
            <w:tcW w:w="1595" w:type="dxa"/>
          </w:tcPr>
          <w:p w:rsidR="00F63471" w:rsidRPr="00F63471" w:rsidRDefault="00F63471" w:rsidP="00743DA0">
            <w:pPr>
              <w:pStyle w:val="Compact"/>
            </w:pPr>
            <w:r w:rsidRPr="00F63471">
              <w:t>76.4</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Tres de Febrero</w:t>
            </w:r>
          </w:p>
        </w:tc>
        <w:tc>
          <w:tcPr>
            <w:tcW w:w="1595" w:type="dxa"/>
          </w:tcPr>
          <w:p w:rsidR="00F63471" w:rsidRPr="00F63471" w:rsidRDefault="00F63471" w:rsidP="00743DA0">
            <w:pPr>
              <w:pStyle w:val="Compact"/>
            </w:pPr>
            <w:r w:rsidRPr="00F63471">
              <w:t>7</w:t>
            </w:r>
          </w:p>
        </w:tc>
        <w:tc>
          <w:tcPr>
            <w:tcW w:w="1594" w:type="dxa"/>
          </w:tcPr>
          <w:p w:rsidR="00F63471" w:rsidRPr="00F63471" w:rsidRDefault="00F63471" w:rsidP="00743DA0">
            <w:pPr>
              <w:pStyle w:val="Compact"/>
            </w:pPr>
            <w:r w:rsidRPr="00F63471">
              <w:t>75.0</w:t>
            </w:r>
          </w:p>
        </w:tc>
        <w:tc>
          <w:tcPr>
            <w:tcW w:w="1594" w:type="dxa"/>
          </w:tcPr>
          <w:p w:rsidR="00F63471" w:rsidRPr="00F63471" w:rsidRDefault="00F63471" w:rsidP="00743DA0">
            <w:pPr>
              <w:pStyle w:val="Compact"/>
            </w:pPr>
            <w:r w:rsidRPr="00F63471">
              <w:t>74.9</w:t>
            </w:r>
          </w:p>
        </w:tc>
        <w:tc>
          <w:tcPr>
            <w:tcW w:w="1595" w:type="dxa"/>
          </w:tcPr>
          <w:p w:rsidR="00F63471" w:rsidRPr="00F63471" w:rsidRDefault="00F63471" w:rsidP="00743DA0">
            <w:pPr>
              <w:pStyle w:val="Compact"/>
            </w:pPr>
            <w:r w:rsidRPr="00F63471">
              <w:t>75.1</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Tres Lomas</w:t>
            </w:r>
          </w:p>
        </w:tc>
        <w:tc>
          <w:tcPr>
            <w:tcW w:w="1595" w:type="dxa"/>
          </w:tcPr>
          <w:p w:rsidR="00F63471" w:rsidRPr="00F63471" w:rsidRDefault="00F63471" w:rsidP="00743DA0">
            <w:pPr>
              <w:pStyle w:val="Compact"/>
            </w:pPr>
            <w:r w:rsidRPr="00F63471">
              <w:t>5</w:t>
            </w:r>
          </w:p>
        </w:tc>
        <w:tc>
          <w:tcPr>
            <w:tcW w:w="1594" w:type="dxa"/>
          </w:tcPr>
          <w:p w:rsidR="00F63471" w:rsidRPr="00F63471" w:rsidRDefault="00F63471" w:rsidP="00743DA0">
            <w:pPr>
              <w:pStyle w:val="Compact"/>
            </w:pPr>
            <w:r w:rsidRPr="00F63471">
              <w:t>77.7</w:t>
            </w:r>
          </w:p>
        </w:tc>
        <w:tc>
          <w:tcPr>
            <w:tcW w:w="1594" w:type="dxa"/>
          </w:tcPr>
          <w:p w:rsidR="00F63471" w:rsidRPr="00F63471" w:rsidRDefault="00F63471" w:rsidP="00743DA0">
            <w:pPr>
              <w:pStyle w:val="Compact"/>
            </w:pPr>
            <w:r w:rsidRPr="00F63471">
              <w:t>78.6</w:t>
            </w:r>
          </w:p>
        </w:tc>
        <w:tc>
          <w:tcPr>
            <w:tcW w:w="1595" w:type="dxa"/>
          </w:tcPr>
          <w:p w:rsidR="00F63471" w:rsidRPr="00F63471" w:rsidRDefault="00F63471" w:rsidP="00743DA0">
            <w:pPr>
              <w:pStyle w:val="Compact"/>
            </w:pPr>
            <w:r w:rsidRPr="00F63471">
              <w:t>78.7</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Vicente López</w:t>
            </w:r>
          </w:p>
        </w:tc>
        <w:tc>
          <w:tcPr>
            <w:tcW w:w="1595" w:type="dxa"/>
          </w:tcPr>
          <w:p w:rsidR="00F63471" w:rsidRPr="00F63471" w:rsidRDefault="00F63471" w:rsidP="00743DA0">
            <w:pPr>
              <w:pStyle w:val="Compact"/>
            </w:pPr>
            <w:r w:rsidRPr="00F63471">
              <w:t>7</w:t>
            </w:r>
          </w:p>
        </w:tc>
        <w:tc>
          <w:tcPr>
            <w:tcW w:w="1594" w:type="dxa"/>
          </w:tcPr>
          <w:p w:rsidR="00F63471" w:rsidRPr="00F63471" w:rsidRDefault="00F63471" w:rsidP="00743DA0">
            <w:pPr>
              <w:pStyle w:val="Compact"/>
            </w:pPr>
            <w:r w:rsidRPr="00F63471">
              <w:t>78.3</w:t>
            </w:r>
          </w:p>
        </w:tc>
        <w:tc>
          <w:tcPr>
            <w:tcW w:w="1594" w:type="dxa"/>
          </w:tcPr>
          <w:p w:rsidR="00F63471" w:rsidRPr="00F63471" w:rsidRDefault="00F63471" w:rsidP="00743DA0">
            <w:pPr>
              <w:pStyle w:val="Compact"/>
            </w:pPr>
            <w:r w:rsidRPr="00F63471">
              <w:t>77.8</w:t>
            </w:r>
          </w:p>
        </w:tc>
        <w:tc>
          <w:tcPr>
            <w:tcW w:w="1595" w:type="dxa"/>
          </w:tcPr>
          <w:p w:rsidR="00F63471" w:rsidRPr="00F63471" w:rsidRDefault="00F63471" w:rsidP="00743DA0">
            <w:pPr>
              <w:pStyle w:val="Compact"/>
            </w:pPr>
            <w:r w:rsidRPr="00F63471">
              <w:t>78.6</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Villa Gesell</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75.5</w:t>
            </w:r>
          </w:p>
        </w:tc>
        <w:tc>
          <w:tcPr>
            <w:tcW w:w="1594" w:type="dxa"/>
          </w:tcPr>
          <w:p w:rsidR="00F63471" w:rsidRPr="00F63471" w:rsidRDefault="00F63471" w:rsidP="00743DA0">
            <w:pPr>
              <w:pStyle w:val="Compact"/>
            </w:pPr>
            <w:r w:rsidRPr="00F63471">
              <w:t>75.0</w:t>
            </w:r>
          </w:p>
        </w:tc>
        <w:tc>
          <w:tcPr>
            <w:tcW w:w="1595" w:type="dxa"/>
          </w:tcPr>
          <w:p w:rsidR="00F63471" w:rsidRPr="00F63471" w:rsidRDefault="00F63471" w:rsidP="00743DA0">
            <w:pPr>
              <w:pStyle w:val="Compact"/>
            </w:pPr>
            <w:r w:rsidRPr="00F63471">
              <w:t>75.4</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Villarino</w:t>
            </w:r>
          </w:p>
        </w:tc>
        <w:tc>
          <w:tcPr>
            <w:tcW w:w="1595" w:type="dxa"/>
          </w:tcPr>
          <w:p w:rsidR="00F63471" w:rsidRPr="00F63471" w:rsidRDefault="00F63471" w:rsidP="00743DA0">
            <w:pPr>
              <w:pStyle w:val="Compact"/>
            </w:pPr>
            <w:r w:rsidRPr="00F63471">
              <w:t>5</w:t>
            </w:r>
          </w:p>
        </w:tc>
        <w:tc>
          <w:tcPr>
            <w:tcW w:w="1594" w:type="dxa"/>
          </w:tcPr>
          <w:p w:rsidR="00F63471" w:rsidRPr="00F63471" w:rsidRDefault="00F63471" w:rsidP="00743DA0">
            <w:pPr>
              <w:pStyle w:val="Compact"/>
            </w:pPr>
            <w:r w:rsidRPr="00F63471">
              <w:t>75.8</w:t>
            </w:r>
          </w:p>
        </w:tc>
        <w:tc>
          <w:tcPr>
            <w:tcW w:w="1594" w:type="dxa"/>
          </w:tcPr>
          <w:p w:rsidR="00F63471" w:rsidRPr="00F63471" w:rsidRDefault="00F63471" w:rsidP="00743DA0">
            <w:pPr>
              <w:pStyle w:val="Compact"/>
            </w:pPr>
            <w:r w:rsidRPr="00F63471">
              <w:t>75.9</w:t>
            </w:r>
          </w:p>
        </w:tc>
        <w:tc>
          <w:tcPr>
            <w:tcW w:w="1595" w:type="dxa"/>
          </w:tcPr>
          <w:p w:rsidR="00F63471" w:rsidRPr="00F63471" w:rsidRDefault="00F63471" w:rsidP="00743DA0">
            <w:pPr>
              <w:pStyle w:val="Compact"/>
            </w:pPr>
            <w:r w:rsidRPr="00F63471">
              <w:t>75.5</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Zárate</w:t>
            </w:r>
          </w:p>
        </w:tc>
        <w:tc>
          <w:tcPr>
            <w:tcW w:w="1595" w:type="dxa"/>
          </w:tcPr>
          <w:p w:rsidR="00F63471" w:rsidRPr="00F63471" w:rsidRDefault="00F63471" w:rsidP="00743DA0">
            <w:pPr>
              <w:pStyle w:val="Compact"/>
            </w:pPr>
            <w:r w:rsidRPr="00F63471">
              <w:t>7</w:t>
            </w:r>
          </w:p>
        </w:tc>
        <w:tc>
          <w:tcPr>
            <w:tcW w:w="1594" w:type="dxa"/>
          </w:tcPr>
          <w:p w:rsidR="00F63471" w:rsidRPr="00F63471" w:rsidRDefault="00F63471" w:rsidP="00743DA0">
            <w:pPr>
              <w:pStyle w:val="Compact"/>
            </w:pPr>
            <w:r w:rsidRPr="00F63471">
              <w:t>74.6</w:t>
            </w:r>
          </w:p>
        </w:tc>
        <w:tc>
          <w:tcPr>
            <w:tcW w:w="1594" w:type="dxa"/>
          </w:tcPr>
          <w:p w:rsidR="00F63471" w:rsidRPr="00F63471" w:rsidRDefault="00F63471" w:rsidP="00743DA0">
            <w:pPr>
              <w:pStyle w:val="Compact"/>
            </w:pPr>
            <w:r w:rsidRPr="00F63471">
              <w:t>74.6</w:t>
            </w:r>
          </w:p>
        </w:tc>
        <w:tc>
          <w:tcPr>
            <w:tcW w:w="1595" w:type="dxa"/>
          </w:tcPr>
          <w:p w:rsidR="00F63471" w:rsidRPr="00F63471" w:rsidRDefault="00F63471" w:rsidP="00743DA0">
            <w:pPr>
              <w:pStyle w:val="Compact"/>
            </w:pPr>
            <w:r w:rsidRPr="00F63471">
              <w:t>74.5</w:t>
            </w:r>
          </w:p>
        </w:tc>
      </w:tr>
      <w:tr w:rsidR="00F63471" w:rsidRPr="00F63471" w:rsidTr="00A77526">
        <w:tc>
          <w:tcPr>
            <w:tcW w:w="1595" w:type="dxa"/>
          </w:tcPr>
          <w:p w:rsidR="00F63471" w:rsidRPr="00F63471" w:rsidRDefault="00F63471" w:rsidP="00743DA0">
            <w:pPr>
              <w:pStyle w:val="Compact"/>
            </w:pPr>
            <w:r w:rsidRPr="00F63471">
              <w:t>Córdoba</w:t>
            </w:r>
          </w:p>
        </w:tc>
        <w:tc>
          <w:tcPr>
            <w:tcW w:w="1603" w:type="dxa"/>
          </w:tcPr>
          <w:p w:rsidR="00F63471" w:rsidRPr="00F63471" w:rsidRDefault="00F63471" w:rsidP="00743DA0">
            <w:pPr>
              <w:pStyle w:val="Compact"/>
            </w:pPr>
            <w:r w:rsidRPr="00F63471">
              <w:t>Calamuchita</w:t>
            </w:r>
          </w:p>
        </w:tc>
        <w:tc>
          <w:tcPr>
            <w:tcW w:w="1595" w:type="dxa"/>
          </w:tcPr>
          <w:p w:rsidR="00F63471" w:rsidRPr="00F63471" w:rsidRDefault="00F63471" w:rsidP="00743DA0">
            <w:pPr>
              <w:pStyle w:val="Compact"/>
            </w:pPr>
            <w:r w:rsidRPr="00F63471">
              <w:t>4</w:t>
            </w:r>
          </w:p>
        </w:tc>
        <w:tc>
          <w:tcPr>
            <w:tcW w:w="1594" w:type="dxa"/>
          </w:tcPr>
          <w:p w:rsidR="00F63471" w:rsidRPr="00F63471" w:rsidRDefault="00F63471" w:rsidP="00743DA0">
            <w:pPr>
              <w:pStyle w:val="Compact"/>
            </w:pPr>
            <w:r w:rsidRPr="00F63471">
              <w:t>77.6</w:t>
            </w:r>
          </w:p>
        </w:tc>
        <w:tc>
          <w:tcPr>
            <w:tcW w:w="1594" w:type="dxa"/>
          </w:tcPr>
          <w:p w:rsidR="00F63471" w:rsidRPr="00F63471" w:rsidRDefault="00F63471" w:rsidP="00743DA0">
            <w:pPr>
              <w:pStyle w:val="Compact"/>
            </w:pPr>
            <w:r w:rsidRPr="00F63471">
              <w:t>78.1</w:t>
            </w:r>
          </w:p>
        </w:tc>
        <w:tc>
          <w:tcPr>
            <w:tcW w:w="1595" w:type="dxa"/>
          </w:tcPr>
          <w:p w:rsidR="00F63471" w:rsidRPr="00F63471" w:rsidRDefault="00F63471" w:rsidP="00743DA0">
            <w:pPr>
              <w:pStyle w:val="Compact"/>
            </w:pPr>
            <w:r w:rsidRPr="00F63471">
              <w:t>78.0</w:t>
            </w:r>
          </w:p>
        </w:tc>
      </w:tr>
      <w:tr w:rsidR="00F63471" w:rsidRPr="00F63471" w:rsidTr="00A77526">
        <w:tc>
          <w:tcPr>
            <w:tcW w:w="1595" w:type="dxa"/>
          </w:tcPr>
          <w:p w:rsidR="00F63471" w:rsidRPr="00F63471" w:rsidRDefault="00F63471" w:rsidP="00743DA0">
            <w:pPr>
              <w:pStyle w:val="Compact"/>
            </w:pPr>
            <w:r w:rsidRPr="00F63471">
              <w:t>Córdoba</w:t>
            </w:r>
          </w:p>
        </w:tc>
        <w:tc>
          <w:tcPr>
            <w:tcW w:w="1603" w:type="dxa"/>
          </w:tcPr>
          <w:p w:rsidR="00F63471" w:rsidRPr="00F63471" w:rsidRDefault="00F63471" w:rsidP="00743DA0">
            <w:pPr>
              <w:pStyle w:val="Compact"/>
            </w:pPr>
            <w:r w:rsidRPr="00F63471">
              <w:t>Capital</w:t>
            </w:r>
          </w:p>
        </w:tc>
        <w:tc>
          <w:tcPr>
            <w:tcW w:w="1595" w:type="dxa"/>
          </w:tcPr>
          <w:p w:rsidR="00F63471" w:rsidRPr="00F63471" w:rsidRDefault="00F63471" w:rsidP="00743DA0">
            <w:pPr>
              <w:pStyle w:val="Compact"/>
            </w:pPr>
            <w:r w:rsidRPr="00F63471">
              <w:t>4</w:t>
            </w:r>
          </w:p>
        </w:tc>
        <w:tc>
          <w:tcPr>
            <w:tcW w:w="1594" w:type="dxa"/>
          </w:tcPr>
          <w:p w:rsidR="00F63471" w:rsidRPr="00F63471" w:rsidRDefault="00F63471" w:rsidP="00743DA0">
            <w:pPr>
              <w:pStyle w:val="Compact"/>
            </w:pPr>
            <w:r w:rsidRPr="00F63471">
              <w:t>76.1</w:t>
            </w:r>
          </w:p>
        </w:tc>
        <w:tc>
          <w:tcPr>
            <w:tcW w:w="1594" w:type="dxa"/>
          </w:tcPr>
          <w:p w:rsidR="00F63471" w:rsidRPr="00F63471" w:rsidRDefault="00F63471" w:rsidP="00743DA0">
            <w:pPr>
              <w:pStyle w:val="Compact"/>
            </w:pPr>
            <w:r w:rsidRPr="00F63471">
              <w:t>76.1</w:t>
            </w:r>
          </w:p>
        </w:tc>
        <w:tc>
          <w:tcPr>
            <w:tcW w:w="1595" w:type="dxa"/>
          </w:tcPr>
          <w:p w:rsidR="00F63471" w:rsidRPr="00F63471" w:rsidRDefault="00F63471" w:rsidP="00743DA0">
            <w:pPr>
              <w:pStyle w:val="Compact"/>
            </w:pPr>
            <w:r w:rsidRPr="00F63471">
              <w:t>76.1</w:t>
            </w:r>
          </w:p>
        </w:tc>
      </w:tr>
      <w:tr w:rsidR="00F63471" w:rsidRPr="00F63471" w:rsidTr="00A77526">
        <w:tc>
          <w:tcPr>
            <w:tcW w:w="1595" w:type="dxa"/>
          </w:tcPr>
          <w:p w:rsidR="00F63471" w:rsidRPr="00F63471" w:rsidRDefault="00F63471" w:rsidP="00743DA0">
            <w:pPr>
              <w:pStyle w:val="Compact"/>
            </w:pPr>
            <w:r w:rsidRPr="00F63471">
              <w:t>Córdoba</w:t>
            </w:r>
          </w:p>
        </w:tc>
        <w:tc>
          <w:tcPr>
            <w:tcW w:w="1603" w:type="dxa"/>
          </w:tcPr>
          <w:p w:rsidR="00F63471" w:rsidRPr="00F63471" w:rsidRDefault="00F63471" w:rsidP="00743DA0">
            <w:pPr>
              <w:pStyle w:val="Compact"/>
            </w:pPr>
            <w:r w:rsidRPr="00F63471">
              <w:t>Colón</w:t>
            </w:r>
          </w:p>
        </w:tc>
        <w:tc>
          <w:tcPr>
            <w:tcW w:w="1595" w:type="dxa"/>
          </w:tcPr>
          <w:p w:rsidR="00F63471" w:rsidRPr="00F63471" w:rsidRDefault="00F63471" w:rsidP="00743DA0">
            <w:pPr>
              <w:pStyle w:val="Compact"/>
            </w:pPr>
            <w:r w:rsidRPr="00F63471">
              <w:t>4</w:t>
            </w:r>
          </w:p>
        </w:tc>
        <w:tc>
          <w:tcPr>
            <w:tcW w:w="1594" w:type="dxa"/>
          </w:tcPr>
          <w:p w:rsidR="00F63471" w:rsidRPr="00F63471" w:rsidRDefault="00F63471" w:rsidP="00743DA0">
            <w:pPr>
              <w:pStyle w:val="Compact"/>
            </w:pPr>
            <w:r w:rsidRPr="00F63471">
              <w:t>75.9</w:t>
            </w:r>
          </w:p>
        </w:tc>
        <w:tc>
          <w:tcPr>
            <w:tcW w:w="1594" w:type="dxa"/>
          </w:tcPr>
          <w:p w:rsidR="00F63471" w:rsidRPr="00F63471" w:rsidRDefault="00F63471" w:rsidP="00743DA0">
            <w:pPr>
              <w:pStyle w:val="Compact"/>
            </w:pPr>
            <w:r w:rsidRPr="00F63471">
              <w:t>75.7</w:t>
            </w:r>
          </w:p>
        </w:tc>
        <w:tc>
          <w:tcPr>
            <w:tcW w:w="1595" w:type="dxa"/>
          </w:tcPr>
          <w:p w:rsidR="00F63471" w:rsidRPr="00F63471" w:rsidRDefault="00F63471" w:rsidP="00743DA0">
            <w:pPr>
              <w:pStyle w:val="Compact"/>
            </w:pPr>
            <w:r w:rsidRPr="00F63471">
              <w:t>76.0</w:t>
            </w:r>
          </w:p>
        </w:tc>
      </w:tr>
      <w:tr w:rsidR="00F63471" w:rsidRPr="00F63471" w:rsidTr="00A77526">
        <w:tc>
          <w:tcPr>
            <w:tcW w:w="1595" w:type="dxa"/>
          </w:tcPr>
          <w:p w:rsidR="00F63471" w:rsidRPr="00F63471" w:rsidRDefault="00F63471" w:rsidP="00743DA0">
            <w:pPr>
              <w:pStyle w:val="Compact"/>
            </w:pPr>
            <w:r w:rsidRPr="00F63471">
              <w:t>Córdoba</w:t>
            </w:r>
          </w:p>
        </w:tc>
        <w:tc>
          <w:tcPr>
            <w:tcW w:w="1603" w:type="dxa"/>
          </w:tcPr>
          <w:p w:rsidR="00F63471" w:rsidRPr="00F63471" w:rsidRDefault="00F63471" w:rsidP="00743DA0">
            <w:pPr>
              <w:pStyle w:val="Compact"/>
            </w:pPr>
            <w:r w:rsidRPr="00F63471">
              <w:t>Cruz del Eje</w:t>
            </w:r>
          </w:p>
        </w:tc>
        <w:tc>
          <w:tcPr>
            <w:tcW w:w="1595" w:type="dxa"/>
          </w:tcPr>
          <w:p w:rsidR="00F63471" w:rsidRPr="00F63471" w:rsidRDefault="00F63471" w:rsidP="00743DA0">
            <w:pPr>
              <w:pStyle w:val="Compact"/>
            </w:pPr>
            <w:r w:rsidRPr="00F63471">
              <w:t>4</w:t>
            </w:r>
          </w:p>
        </w:tc>
        <w:tc>
          <w:tcPr>
            <w:tcW w:w="1594" w:type="dxa"/>
          </w:tcPr>
          <w:p w:rsidR="00F63471" w:rsidRPr="00F63471" w:rsidRDefault="00F63471" w:rsidP="00743DA0">
            <w:pPr>
              <w:pStyle w:val="Compact"/>
            </w:pPr>
            <w:r w:rsidRPr="00F63471">
              <w:t>75.8</w:t>
            </w:r>
          </w:p>
        </w:tc>
        <w:tc>
          <w:tcPr>
            <w:tcW w:w="1594" w:type="dxa"/>
          </w:tcPr>
          <w:p w:rsidR="00F63471" w:rsidRPr="00F63471" w:rsidRDefault="00F63471" w:rsidP="00743DA0">
            <w:pPr>
              <w:pStyle w:val="Compact"/>
            </w:pPr>
            <w:r w:rsidRPr="00F63471">
              <w:t>76.1</w:t>
            </w:r>
          </w:p>
        </w:tc>
        <w:tc>
          <w:tcPr>
            <w:tcW w:w="1595" w:type="dxa"/>
          </w:tcPr>
          <w:p w:rsidR="00F63471" w:rsidRPr="00F63471" w:rsidRDefault="00F63471" w:rsidP="00743DA0">
            <w:pPr>
              <w:pStyle w:val="Compact"/>
            </w:pPr>
            <w:r w:rsidRPr="00F63471">
              <w:t>75.6</w:t>
            </w:r>
          </w:p>
        </w:tc>
      </w:tr>
      <w:tr w:rsidR="00F63471" w:rsidRPr="00F63471" w:rsidTr="00A77526">
        <w:tc>
          <w:tcPr>
            <w:tcW w:w="1595" w:type="dxa"/>
          </w:tcPr>
          <w:p w:rsidR="00F63471" w:rsidRPr="00F63471" w:rsidRDefault="00F63471" w:rsidP="00743DA0">
            <w:pPr>
              <w:pStyle w:val="Compact"/>
            </w:pPr>
            <w:r w:rsidRPr="00F63471">
              <w:t>Córdoba</w:t>
            </w:r>
          </w:p>
        </w:tc>
        <w:tc>
          <w:tcPr>
            <w:tcW w:w="1603" w:type="dxa"/>
          </w:tcPr>
          <w:p w:rsidR="00F63471" w:rsidRPr="00F63471" w:rsidRDefault="00F63471" w:rsidP="00743DA0">
            <w:pPr>
              <w:pStyle w:val="Compact"/>
            </w:pPr>
            <w:r w:rsidRPr="00F63471">
              <w:t>General Roca</w:t>
            </w:r>
          </w:p>
        </w:tc>
        <w:tc>
          <w:tcPr>
            <w:tcW w:w="1595" w:type="dxa"/>
          </w:tcPr>
          <w:p w:rsidR="00F63471" w:rsidRPr="00F63471" w:rsidRDefault="00F63471" w:rsidP="00743DA0">
            <w:pPr>
              <w:pStyle w:val="Compact"/>
            </w:pPr>
            <w:r w:rsidRPr="00F63471">
              <w:t>6</w:t>
            </w:r>
          </w:p>
        </w:tc>
        <w:tc>
          <w:tcPr>
            <w:tcW w:w="1594" w:type="dxa"/>
          </w:tcPr>
          <w:p w:rsidR="00F63471" w:rsidRPr="00F63471" w:rsidRDefault="00F63471" w:rsidP="00743DA0">
            <w:pPr>
              <w:pStyle w:val="Compact"/>
            </w:pPr>
            <w:r w:rsidRPr="00F63471">
              <w:t>77.0</w:t>
            </w:r>
          </w:p>
        </w:tc>
        <w:tc>
          <w:tcPr>
            <w:tcW w:w="1594" w:type="dxa"/>
          </w:tcPr>
          <w:p w:rsidR="00F63471" w:rsidRPr="00F63471" w:rsidRDefault="00F63471" w:rsidP="00743DA0">
            <w:pPr>
              <w:pStyle w:val="Compact"/>
            </w:pPr>
            <w:r w:rsidRPr="00F63471">
              <w:t>77.2</w:t>
            </w:r>
          </w:p>
        </w:tc>
        <w:tc>
          <w:tcPr>
            <w:tcW w:w="1595" w:type="dxa"/>
          </w:tcPr>
          <w:p w:rsidR="00F63471" w:rsidRPr="00F63471" w:rsidRDefault="00F63471" w:rsidP="00743DA0">
            <w:pPr>
              <w:pStyle w:val="Compact"/>
            </w:pPr>
            <w:r w:rsidRPr="00F63471">
              <w:t>77.2</w:t>
            </w:r>
          </w:p>
        </w:tc>
      </w:tr>
      <w:tr w:rsidR="00F63471" w:rsidRPr="00F63471" w:rsidTr="00A77526">
        <w:tc>
          <w:tcPr>
            <w:tcW w:w="1595" w:type="dxa"/>
          </w:tcPr>
          <w:p w:rsidR="00F63471" w:rsidRPr="00F63471" w:rsidRDefault="00F63471" w:rsidP="00743DA0">
            <w:pPr>
              <w:pStyle w:val="Compact"/>
            </w:pPr>
            <w:r w:rsidRPr="00F63471">
              <w:t>Córdoba</w:t>
            </w:r>
          </w:p>
        </w:tc>
        <w:tc>
          <w:tcPr>
            <w:tcW w:w="1603" w:type="dxa"/>
          </w:tcPr>
          <w:p w:rsidR="00F63471" w:rsidRPr="00F63471" w:rsidRDefault="00F63471" w:rsidP="00743DA0">
            <w:pPr>
              <w:pStyle w:val="Compact"/>
            </w:pPr>
            <w:r w:rsidRPr="00F63471">
              <w:t>General San Martín</w:t>
            </w:r>
          </w:p>
        </w:tc>
        <w:tc>
          <w:tcPr>
            <w:tcW w:w="1595" w:type="dxa"/>
          </w:tcPr>
          <w:p w:rsidR="00F63471" w:rsidRPr="00F63471" w:rsidRDefault="00F63471" w:rsidP="00743DA0">
            <w:pPr>
              <w:pStyle w:val="Compact"/>
            </w:pPr>
            <w:r w:rsidRPr="00F63471">
              <w:t>6</w:t>
            </w:r>
          </w:p>
        </w:tc>
        <w:tc>
          <w:tcPr>
            <w:tcW w:w="1594" w:type="dxa"/>
          </w:tcPr>
          <w:p w:rsidR="00F63471" w:rsidRPr="00F63471" w:rsidRDefault="00F63471" w:rsidP="00743DA0">
            <w:pPr>
              <w:pStyle w:val="Compact"/>
            </w:pPr>
            <w:r w:rsidRPr="00F63471">
              <w:t>74.8</w:t>
            </w:r>
          </w:p>
        </w:tc>
        <w:tc>
          <w:tcPr>
            <w:tcW w:w="1594" w:type="dxa"/>
          </w:tcPr>
          <w:p w:rsidR="00F63471" w:rsidRPr="00F63471" w:rsidRDefault="00F63471" w:rsidP="00743DA0">
            <w:pPr>
              <w:pStyle w:val="Compact"/>
            </w:pPr>
            <w:r w:rsidRPr="00F63471">
              <w:t>74.7</w:t>
            </w:r>
          </w:p>
        </w:tc>
        <w:tc>
          <w:tcPr>
            <w:tcW w:w="1595" w:type="dxa"/>
          </w:tcPr>
          <w:p w:rsidR="00F63471" w:rsidRPr="00F63471" w:rsidRDefault="00F63471" w:rsidP="00743DA0">
            <w:pPr>
              <w:pStyle w:val="Compact"/>
            </w:pPr>
            <w:r w:rsidRPr="00F63471">
              <w:t>74.9</w:t>
            </w:r>
          </w:p>
        </w:tc>
      </w:tr>
      <w:tr w:rsidR="00F63471" w:rsidRPr="00F63471" w:rsidTr="00A77526">
        <w:tc>
          <w:tcPr>
            <w:tcW w:w="1595" w:type="dxa"/>
          </w:tcPr>
          <w:p w:rsidR="00F63471" w:rsidRPr="00F63471" w:rsidRDefault="00F63471" w:rsidP="00743DA0">
            <w:pPr>
              <w:pStyle w:val="Compact"/>
            </w:pPr>
            <w:r w:rsidRPr="00F63471">
              <w:t>Córdoba</w:t>
            </w:r>
          </w:p>
        </w:tc>
        <w:tc>
          <w:tcPr>
            <w:tcW w:w="1603" w:type="dxa"/>
          </w:tcPr>
          <w:p w:rsidR="00F63471" w:rsidRPr="00F63471" w:rsidRDefault="00F63471" w:rsidP="00743DA0">
            <w:pPr>
              <w:pStyle w:val="Compact"/>
            </w:pPr>
            <w:r w:rsidRPr="00F63471">
              <w:t>Ischilín</w:t>
            </w:r>
          </w:p>
        </w:tc>
        <w:tc>
          <w:tcPr>
            <w:tcW w:w="1595" w:type="dxa"/>
          </w:tcPr>
          <w:p w:rsidR="00F63471" w:rsidRPr="00F63471" w:rsidRDefault="00F63471" w:rsidP="00743DA0">
            <w:pPr>
              <w:pStyle w:val="Compact"/>
            </w:pPr>
            <w:r w:rsidRPr="00F63471">
              <w:t>4</w:t>
            </w:r>
          </w:p>
        </w:tc>
        <w:tc>
          <w:tcPr>
            <w:tcW w:w="1594" w:type="dxa"/>
          </w:tcPr>
          <w:p w:rsidR="00F63471" w:rsidRPr="00F63471" w:rsidRDefault="00F63471" w:rsidP="00743DA0">
            <w:pPr>
              <w:pStyle w:val="Compact"/>
            </w:pPr>
            <w:r w:rsidRPr="00F63471">
              <w:t>76.1</w:t>
            </w:r>
          </w:p>
        </w:tc>
        <w:tc>
          <w:tcPr>
            <w:tcW w:w="1594" w:type="dxa"/>
          </w:tcPr>
          <w:p w:rsidR="00F63471" w:rsidRPr="00F63471" w:rsidRDefault="00F63471" w:rsidP="00743DA0">
            <w:pPr>
              <w:pStyle w:val="Compact"/>
            </w:pPr>
            <w:r w:rsidRPr="00F63471">
              <w:t>76.4</w:t>
            </w:r>
          </w:p>
        </w:tc>
        <w:tc>
          <w:tcPr>
            <w:tcW w:w="1595" w:type="dxa"/>
          </w:tcPr>
          <w:p w:rsidR="00F63471" w:rsidRPr="00F63471" w:rsidRDefault="00F63471" w:rsidP="00743DA0">
            <w:pPr>
              <w:pStyle w:val="Compact"/>
            </w:pPr>
            <w:r w:rsidRPr="00F63471">
              <w:t>76.0</w:t>
            </w:r>
          </w:p>
        </w:tc>
      </w:tr>
      <w:tr w:rsidR="00F63471" w:rsidRPr="00F63471" w:rsidTr="00A77526">
        <w:tc>
          <w:tcPr>
            <w:tcW w:w="1595" w:type="dxa"/>
          </w:tcPr>
          <w:p w:rsidR="00F63471" w:rsidRPr="00F63471" w:rsidRDefault="00F63471" w:rsidP="00743DA0">
            <w:pPr>
              <w:pStyle w:val="Compact"/>
            </w:pPr>
            <w:r w:rsidRPr="00F63471">
              <w:t>Córdoba</w:t>
            </w:r>
          </w:p>
        </w:tc>
        <w:tc>
          <w:tcPr>
            <w:tcW w:w="1603" w:type="dxa"/>
          </w:tcPr>
          <w:p w:rsidR="00F63471" w:rsidRPr="00F63471" w:rsidRDefault="00F63471" w:rsidP="00743DA0">
            <w:pPr>
              <w:pStyle w:val="Compact"/>
            </w:pPr>
            <w:r w:rsidRPr="00F63471">
              <w:t>Juárez Celman</w:t>
            </w:r>
          </w:p>
        </w:tc>
        <w:tc>
          <w:tcPr>
            <w:tcW w:w="1595" w:type="dxa"/>
          </w:tcPr>
          <w:p w:rsidR="00F63471" w:rsidRPr="00F63471" w:rsidRDefault="00F63471" w:rsidP="00743DA0">
            <w:pPr>
              <w:pStyle w:val="Compact"/>
            </w:pPr>
            <w:r w:rsidRPr="00F63471">
              <w:t>6</w:t>
            </w:r>
          </w:p>
        </w:tc>
        <w:tc>
          <w:tcPr>
            <w:tcW w:w="1594" w:type="dxa"/>
          </w:tcPr>
          <w:p w:rsidR="00F63471" w:rsidRPr="00F63471" w:rsidRDefault="00F63471" w:rsidP="00743DA0">
            <w:pPr>
              <w:pStyle w:val="Compact"/>
            </w:pPr>
            <w:r w:rsidRPr="00F63471">
              <w:t>76.6</w:t>
            </w:r>
          </w:p>
        </w:tc>
        <w:tc>
          <w:tcPr>
            <w:tcW w:w="1594" w:type="dxa"/>
          </w:tcPr>
          <w:p w:rsidR="00F63471" w:rsidRPr="00F63471" w:rsidRDefault="00F63471" w:rsidP="00743DA0">
            <w:pPr>
              <w:pStyle w:val="Compact"/>
            </w:pPr>
            <w:r w:rsidRPr="00F63471">
              <w:t>76.4</w:t>
            </w:r>
          </w:p>
        </w:tc>
        <w:tc>
          <w:tcPr>
            <w:tcW w:w="1595" w:type="dxa"/>
          </w:tcPr>
          <w:p w:rsidR="00F63471" w:rsidRPr="00F63471" w:rsidRDefault="00F63471" w:rsidP="00743DA0">
            <w:pPr>
              <w:pStyle w:val="Compact"/>
            </w:pPr>
            <w:r w:rsidRPr="00F63471">
              <w:t>76.6</w:t>
            </w:r>
          </w:p>
        </w:tc>
      </w:tr>
      <w:tr w:rsidR="00F63471" w:rsidRPr="00F63471" w:rsidTr="00A77526">
        <w:tc>
          <w:tcPr>
            <w:tcW w:w="1595" w:type="dxa"/>
          </w:tcPr>
          <w:p w:rsidR="00F63471" w:rsidRPr="00F63471" w:rsidRDefault="00F63471" w:rsidP="00743DA0">
            <w:pPr>
              <w:pStyle w:val="Compact"/>
            </w:pPr>
            <w:r w:rsidRPr="00F63471">
              <w:t>Córdoba</w:t>
            </w:r>
          </w:p>
        </w:tc>
        <w:tc>
          <w:tcPr>
            <w:tcW w:w="1603" w:type="dxa"/>
          </w:tcPr>
          <w:p w:rsidR="00F63471" w:rsidRPr="00F63471" w:rsidRDefault="00F63471" w:rsidP="00743DA0">
            <w:pPr>
              <w:pStyle w:val="Compact"/>
            </w:pPr>
            <w:r w:rsidRPr="00F63471">
              <w:t>Marcos Juárez</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77.2</w:t>
            </w:r>
          </w:p>
        </w:tc>
        <w:tc>
          <w:tcPr>
            <w:tcW w:w="1594" w:type="dxa"/>
          </w:tcPr>
          <w:p w:rsidR="00F63471" w:rsidRPr="00F63471" w:rsidRDefault="00F63471" w:rsidP="00743DA0">
            <w:pPr>
              <w:pStyle w:val="Compact"/>
            </w:pPr>
            <w:r w:rsidRPr="00F63471">
              <w:t>76.7</w:t>
            </w:r>
          </w:p>
        </w:tc>
        <w:tc>
          <w:tcPr>
            <w:tcW w:w="1595" w:type="dxa"/>
          </w:tcPr>
          <w:p w:rsidR="00F63471" w:rsidRPr="00F63471" w:rsidRDefault="00F63471" w:rsidP="00743DA0">
            <w:pPr>
              <w:pStyle w:val="Compact"/>
            </w:pPr>
            <w:r w:rsidRPr="00F63471">
              <w:t>77.4</w:t>
            </w:r>
          </w:p>
        </w:tc>
      </w:tr>
      <w:tr w:rsidR="00F63471" w:rsidRPr="00F63471" w:rsidTr="00A77526">
        <w:tc>
          <w:tcPr>
            <w:tcW w:w="1595" w:type="dxa"/>
          </w:tcPr>
          <w:p w:rsidR="00F63471" w:rsidRPr="00F63471" w:rsidRDefault="00F63471" w:rsidP="00743DA0">
            <w:pPr>
              <w:pStyle w:val="Compact"/>
            </w:pPr>
            <w:r w:rsidRPr="00F63471">
              <w:t>Córdoba</w:t>
            </w:r>
          </w:p>
        </w:tc>
        <w:tc>
          <w:tcPr>
            <w:tcW w:w="1603" w:type="dxa"/>
          </w:tcPr>
          <w:p w:rsidR="00F63471" w:rsidRPr="00F63471" w:rsidRDefault="00F63471" w:rsidP="00743DA0">
            <w:pPr>
              <w:pStyle w:val="Compact"/>
            </w:pPr>
            <w:r w:rsidRPr="00F63471">
              <w:t>Minas</w:t>
            </w:r>
          </w:p>
        </w:tc>
        <w:tc>
          <w:tcPr>
            <w:tcW w:w="1595" w:type="dxa"/>
          </w:tcPr>
          <w:p w:rsidR="00F63471" w:rsidRPr="00F63471" w:rsidRDefault="00F63471" w:rsidP="00743DA0">
            <w:pPr>
              <w:pStyle w:val="Compact"/>
            </w:pPr>
            <w:r w:rsidRPr="00F63471">
              <w:t>4</w:t>
            </w:r>
          </w:p>
        </w:tc>
        <w:tc>
          <w:tcPr>
            <w:tcW w:w="1594" w:type="dxa"/>
          </w:tcPr>
          <w:p w:rsidR="00F63471" w:rsidRPr="00F63471" w:rsidRDefault="00F63471" w:rsidP="00743DA0">
            <w:pPr>
              <w:pStyle w:val="Compact"/>
            </w:pPr>
            <w:r w:rsidRPr="00F63471">
              <w:t>75.9</w:t>
            </w:r>
          </w:p>
        </w:tc>
        <w:tc>
          <w:tcPr>
            <w:tcW w:w="1594" w:type="dxa"/>
          </w:tcPr>
          <w:p w:rsidR="00F63471" w:rsidRPr="00F63471" w:rsidRDefault="00F63471" w:rsidP="00743DA0">
            <w:pPr>
              <w:pStyle w:val="Compact"/>
            </w:pPr>
            <w:r w:rsidRPr="00F63471">
              <w:t>76.4</w:t>
            </w:r>
          </w:p>
        </w:tc>
        <w:tc>
          <w:tcPr>
            <w:tcW w:w="1595" w:type="dxa"/>
          </w:tcPr>
          <w:p w:rsidR="00F63471" w:rsidRPr="00F63471" w:rsidRDefault="00F63471" w:rsidP="00743DA0">
            <w:pPr>
              <w:pStyle w:val="Compact"/>
            </w:pPr>
            <w:r w:rsidRPr="00F63471">
              <w:t>75.5</w:t>
            </w:r>
          </w:p>
        </w:tc>
      </w:tr>
      <w:tr w:rsidR="00F63471" w:rsidRPr="00F63471" w:rsidTr="00A77526">
        <w:tc>
          <w:tcPr>
            <w:tcW w:w="1595" w:type="dxa"/>
          </w:tcPr>
          <w:p w:rsidR="00F63471" w:rsidRPr="00F63471" w:rsidRDefault="00F63471" w:rsidP="00743DA0">
            <w:pPr>
              <w:pStyle w:val="Compact"/>
            </w:pPr>
            <w:r w:rsidRPr="00F63471">
              <w:t>Córdoba</w:t>
            </w:r>
          </w:p>
        </w:tc>
        <w:tc>
          <w:tcPr>
            <w:tcW w:w="1603" w:type="dxa"/>
          </w:tcPr>
          <w:p w:rsidR="00F63471" w:rsidRPr="00F63471" w:rsidRDefault="00F63471" w:rsidP="00743DA0">
            <w:pPr>
              <w:pStyle w:val="Compact"/>
            </w:pPr>
            <w:r w:rsidRPr="00F63471">
              <w:t>Pocho</w:t>
            </w:r>
          </w:p>
        </w:tc>
        <w:tc>
          <w:tcPr>
            <w:tcW w:w="1595" w:type="dxa"/>
          </w:tcPr>
          <w:p w:rsidR="00F63471" w:rsidRPr="00F63471" w:rsidRDefault="00F63471" w:rsidP="00743DA0">
            <w:pPr>
              <w:pStyle w:val="Compact"/>
            </w:pPr>
            <w:r w:rsidRPr="00F63471">
              <w:t>4</w:t>
            </w:r>
          </w:p>
        </w:tc>
        <w:tc>
          <w:tcPr>
            <w:tcW w:w="1594" w:type="dxa"/>
          </w:tcPr>
          <w:p w:rsidR="00F63471" w:rsidRPr="00F63471" w:rsidRDefault="00F63471" w:rsidP="00743DA0">
            <w:pPr>
              <w:pStyle w:val="Compact"/>
            </w:pPr>
            <w:r w:rsidRPr="00F63471">
              <w:t>77.3</w:t>
            </w:r>
          </w:p>
        </w:tc>
        <w:tc>
          <w:tcPr>
            <w:tcW w:w="1594" w:type="dxa"/>
          </w:tcPr>
          <w:p w:rsidR="00F63471" w:rsidRPr="00F63471" w:rsidRDefault="00F63471" w:rsidP="00743DA0">
            <w:pPr>
              <w:pStyle w:val="Compact"/>
            </w:pPr>
            <w:r w:rsidRPr="00F63471">
              <w:t>82.1</w:t>
            </w:r>
          </w:p>
        </w:tc>
        <w:tc>
          <w:tcPr>
            <w:tcW w:w="1595" w:type="dxa"/>
          </w:tcPr>
          <w:p w:rsidR="00F63471" w:rsidRPr="00F63471" w:rsidRDefault="00F63471" w:rsidP="00743DA0">
            <w:pPr>
              <w:pStyle w:val="Compact"/>
            </w:pPr>
            <w:r w:rsidRPr="00F63471">
              <w:t>81.5</w:t>
            </w:r>
          </w:p>
        </w:tc>
      </w:tr>
      <w:tr w:rsidR="00F63471" w:rsidRPr="00F63471" w:rsidTr="00A77526">
        <w:tc>
          <w:tcPr>
            <w:tcW w:w="1595" w:type="dxa"/>
          </w:tcPr>
          <w:p w:rsidR="00F63471" w:rsidRPr="00F63471" w:rsidRDefault="00F63471" w:rsidP="00743DA0">
            <w:pPr>
              <w:pStyle w:val="Compact"/>
            </w:pPr>
            <w:r w:rsidRPr="00F63471">
              <w:t>Córdoba</w:t>
            </w:r>
          </w:p>
        </w:tc>
        <w:tc>
          <w:tcPr>
            <w:tcW w:w="1603" w:type="dxa"/>
          </w:tcPr>
          <w:p w:rsidR="00F63471" w:rsidRPr="00F63471" w:rsidRDefault="00F63471" w:rsidP="00743DA0">
            <w:pPr>
              <w:pStyle w:val="Compact"/>
            </w:pPr>
            <w:r w:rsidRPr="00F63471">
              <w:t>Presidente Roque Sáenz Peña</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76.6</w:t>
            </w:r>
          </w:p>
        </w:tc>
        <w:tc>
          <w:tcPr>
            <w:tcW w:w="1594" w:type="dxa"/>
          </w:tcPr>
          <w:p w:rsidR="00F63471" w:rsidRPr="00F63471" w:rsidRDefault="00F63471" w:rsidP="00743DA0">
            <w:pPr>
              <w:pStyle w:val="Compact"/>
            </w:pPr>
            <w:r w:rsidRPr="00F63471">
              <w:t>76.5</w:t>
            </w:r>
          </w:p>
        </w:tc>
        <w:tc>
          <w:tcPr>
            <w:tcW w:w="1595" w:type="dxa"/>
          </w:tcPr>
          <w:p w:rsidR="00F63471" w:rsidRPr="00F63471" w:rsidRDefault="00F63471" w:rsidP="00743DA0">
            <w:pPr>
              <w:pStyle w:val="Compact"/>
            </w:pPr>
            <w:r w:rsidRPr="00F63471">
              <w:t>76.9</w:t>
            </w:r>
          </w:p>
        </w:tc>
      </w:tr>
      <w:tr w:rsidR="00F63471" w:rsidRPr="00F63471" w:rsidTr="00A77526">
        <w:tc>
          <w:tcPr>
            <w:tcW w:w="1595" w:type="dxa"/>
          </w:tcPr>
          <w:p w:rsidR="00F63471" w:rsidRPr="00F63471" w:rsidRDefault="00F63471" w:rsidP="00743DA0">
            <w:pPr>
              <w:pStyle w:val="Compact"/>
            </w:pPr>
            <w:r w:rsidRPr="00F63471">
              <w:t>Córdoba</w:t>
            </w:r>
          </w:p>
        </w:tc>
        <w:tc>
          <w:tcPr>
            <w:tcW w:w="1603" w:type="dxa"/>
          </w:tcPr>
          <w:p w:rsidR="00F63471" w:rsidRPr="00F63471" w:rsidRDefault="00F63471" w:rsidP="00743DA0">
            <w:pPr>
              <w:pStyle w:val="Compact"/>
            </w:pPr>
            <w:r w:rsidRPr="00F63471">
              <w:t>Punilla</w:t>
            </w:r>
          </w:p>
        </w:tc>
        <w:tc>
          <w:tcPr>
            <w:tcW w:w="1595" w:type="dxa"/>
          </w:tcPr>
          <w:p w:rsidR="00F63471" w:rsidRPr="00F63471" w:rsidRDefault="00F63471" w:rsidP="00743DA0">
            <w:pPr>
              <w:pStyle w:val="Compact"/>
            </w:pPr>
            <w:r w:rsidRPr="00F63471">
              <w:t>4</w:t>
            </w:r>
          </w:p>
        </w:tc>
        <w:tc>
          <w:tcPr>
            <w:tcW w:w="1594" w:type="dxa"/>
          </w:tcPr>
          <w:p w:rsidR="00F63471" w:rsidRPr="00F63471" w:rsidRDefault="00F63471" w:rsidP="00743DA0">
            <w:pPr>
              <w:pStyle w:val="Compact"/>
            </w:pPr>
            <w:r w:rsidRPr="00F63471">
              <w:t>76.2</w:t>
            </w:r>
          </w:p>
        </w:tc>
        <w:tc>
          <w:tcPr>
            <w:tcW w:w="1594" w:type="dxa"/>
          </w:tcPr>
          <w:p w:rsidR="00F63471" w:rsidRPr="00F63471" w:rsidRDefault="00F63471" w:rsidP="00743DA0">
            <w:pPr>
              <w:pStyle w:val="Compact"/>
            </w:pPr>
            <w:r w:rsidRPr="00F63471">
              <w:t>76.0</w:t>
            </w:r>
          </w:p>
        </w:tc>
        <w:tc>
          <w:tcPr>
            <w:tcW w:w="1595" w:type="dxa"/>
          </w:tcPr>
          <w:p w:rsidR="00F63471" w:rsidRPr="00F63471" w:rsidRDefault="00F63471" w:rsidP="00743DA0">
            <w:pPr>
              <w:pStyle w:val="Compact"/>
            </w:pPr>
            <w:r w:rsidRPr="00F63471">
              <w:t>76.2</w:t>
            </w:r>
          </w:p>
        </w:tc>
      </w:tr>
      <w:tr w:rsidR="00F63471" w:rsidRPr="00F63471" w:rsidTr="00A77526">
        <w:tc>
          <w:tcPr>
            <w:tcW w:w="1595" w:type="dxa"/>
          </w:tcPr>
          <w:p w:rsidR="00F63471" w:rsidRPr="00F63471" w:rsidRDefault="00F63471" w:rsidP="00743DA0">
            <w:pPr>
              <w:pStyle w:val="Compact"/>
            </w:pPr>
            <w:r w:rsidRPr="00F63471">
              <w:lastRenderedPageBreak/>
              <w:t>Córdoba</w:t>
            </w:r>
          </w:p>
        </w:tc>
        <w:tc>
          <w:tcPr>
            <w:tcW w:w="1603" w:type="dxa"/>
          </w:tcPr>
          <w:p w:rsidR="00F63471" w:rsidRPr="00F63471" w:rsidRDefault="00F63471" w:rsidP="00743DA0">
            <w:pPr>
              <w:pStyle w:val="Compact"/>
            </w:pPr>
            <w:r w:rsidRPr="00F63471">
              <w:t>Río Cuarto</w:t>
            </w:r>
          </w:p>
        </w:tc>
        <w:tc>
          <w:tcPr>
            <w:tcW w:w="1595" w:type="dxa"/>
          </w:tcPr>
          <w:p w:rsidR="00F63471" w:rsidRPr="00F63471" w:rsidRDefault="00F63471" w:rsidP="00743DA0">
            <w:pPr>
              <w:pStyle w:val="Compact"/>
            </w:pPr>
            <w:r w:rsidRPr="00F63471">
              <w:t>6</w:t>
            </w:r>
          </w:p>
        </w:tc>
        <w:tc>
          <w:tcPr>
            <w:tcW w:w="1594" w:type="dxa"/>
          </w:tcPr>
          <w:p w:rsidR="00F63471" w:rsidRPr="00F63471" w:rsidRDefault="00F63471" w:rsidP="00743DA0">
            <w:pPr>
              <w:pStyle w:val="Compact"/>
            </w:pPr>
            <w:r w:rsidRPr="00F63471">
              <w:t>75.9</w:t>
            </w:r>
          </w:p>
        </w:tc>
        <w:tc>
          <w:tcPr>
            <w:tcW w:w="1594" w:type="dxa"/>
          </w:tcPr>
          <w:p w:rsidR="00F63471" w:rsidRPr="00F63471" w:rsidRDefault="00F63471" w:rsidP="00743DA0">
            <w:pPr>
              <w:pStyle w:val="Compact"/>
            </w:pPr>
            <w:r w:rsidRPr="00F63471">
              <w:t>75.7</w:t>
            </w:r>
          </w:p>
        </w:tc>
        <w:tc>
          <w:tcPr>
            <w:tcW w:w="1595" w:type="dxa"/>
          </w:tcPr>
          <w:p w:rsidR="00F63471" w:rsidRPr="00F63471" w:rsidRDefault="00F63471" w:rsidP="00743DA0">
            <w:pPr>
              <w:pStyle w:val="Compact"/>
            </w:pPr>
            <w:r w:rsidRPr="00F63471">
              <w:t>75.9</w:t>
            </w:r>
          </w:p>
        </w:tc>
      </w:tr>
      <w:tr w:rsidR="00F63471" w:rsidRPr="00F63471" w:rsidTr="00A77526">
        <w:tc>
          <w:tcPr>
            <w:tcW w:w="1595" w:type="dxa"/>
          </w:tcPr>
          <w:p w:rsidR="00F63471" w:rsidRPr="00F63471" w:rsidRDefault="00F63471" w:rsidP="00743DA0">
            <w:pPr>
              <w:pStyle w:val="Compact"/>
            </w:pPr>
            <w:r w:rsidRPr="00F63471">
              <w:t>Córdoba</w:t>
            </w:r>
          </w:p>
        </w:tc>
        <w:tc>
          <w:tcPr>
            <w:tcW w:w="1603" w:type="dxa"/>
          </w:tcPr>
          <w:p w:rsidR="00F63471" w:rsidRPr="00F63471" w:rsidRDefault="00F63471" w:rsidP="00743DA0">
            <w:pPr>
              <w:pStyle w:val="Compact"/>
            </w:pPr>
            <w:r w:rsidRPr="00F63471">
              <w:t>Río Primero</w:t>
            </w:r>
          </w:p>
        </w:tc>
        <w:tc>
          <w:tcPr>
            <w:tcW w:w="1595" w:type="dxa"/>
          </w:tcPr>
          <w:p w:rsidR="00F63471" w:rsidRPr="00F63471" w:rsidRDefault="00F63471" w:rsidP="00743DA0">
            <w:pPr>
              <w:pStyle w:val="Compact"/>
            </w:pPr>
            <w:r w:rsidRPr="00F63471">
              <w:t>4</w:t>
            </w:r>
          </w:p>
        </w:tc>
        <w:tc>
          <w:tcPr>
            <w:tcW w:w="1594" w:type="dxa"/>
          </w:tcPr>
          <w:p w:rsidR="00F63471" w:rsidRPr="00F63471" w:rsidRDefault="00F63471" w:rsidP="00743DA0">
            <w:pPr>
              <w:pStyle w:val="Compact"/>
            </w:pPr>
            <w:r w:rsidRPr="00F63471">
              <w:t>76.4</w:t>
            </w:r>
          </w:p>
        </w:tc>
        <w:tc>
          <w:tcPr>
            <w:tcW w:w="1594" w:type="dxa"/>
          </w:tcPr>
          <w:p w:rsidR="00F63471" w:rsidRPr="00F63471" w:rsidRDefault="00F63471" w:rsidP="00743DA0">
            <w:pPr>
              <w:pStyle w:val="Compact"/>
            </w:pPr>
            <w:r w:rsidRPr="00F63471">
              <w:t>76.7</w:t>
            </w:r>
          </w:p>
        </w:tc>
        <w:tc>
          <w:tcPr>
            <w:tcW w:w="1595" w:type="dxa"/>
          </w:tcPr>
          <w:p w:rsidR="00F63471" w:rsidRPr="00F63471" w:rsidRDefault="00F63471" w:rsidP="00743DA0">
            <w:pPr>
              <w:pStyle w:val="Compact"/>
            </w:pPr>
            <w:r w:rsidRPr="00F63471">
              <w:t>76.7</w:t>
            </w:r>
          </w:p>
        </w:tc>
      </w:tr>
      <w:tr w:rsidR="00F63471" w:rsidRPr="00F63471" w:rsidTr="00A77526">
        <w:tc>
          <w:tcPr>
            <w:tcW w:w="1595" w:type="dxa"/>
          </w:tcPr>
          <w:p w:rsidR="00F63471" w:rsidRPr="00F63471" w:rsidRDefault="00F63471" w:rsidP="00743DA0">
            <w:pPr>
              <w:pStyle w:val="Compact"/>
            </w:pPr>
            <w:r w:rsidRPr="00F63471">
              <w:t>Córdoba</w:t>
            </w:r>
          </w:p>
        </w:tc>
        <w:tc>
          <w:tcPr>
            <w:tcW w:w="1603" w:type="dxa"/>
          </w:tcPr>
          <w:p w:rsidR="00F63471" w:rsidRPr="00F63471" w:rsidRDefault="00F63471" w:rsidP="00743DA0">
            <w:pPr>
              <w:pStyle w:val="Compact"/>
            </w:pPr>
            <w:r w:rsidRPr="00F63471">
              <w:t>Río Seco</w:t>
            </w:r>
          </w:p>
        </w:tc>
        <w:tc>
          <w:tcPr>
            <w:tcW w:w="1595" w:type="dxa"/>
          </w:tcPr>
          <w:p w:rsidR="00F63471" w:rsidRPr="00F63471" w:rsidRDefault="00F63471" w:rsidP="00743DA0">
            <w:pPr>
              <w:pStyle w:val="Compact"/>
            </w:pPr>
            <w:r w:rsidRPr="00F63471">
              <w:t>4</w:t>
            </w:r>
          </w:p>
        </w:tc>
        <w:tc>
          <w:tcPr>
            <w:tcW w:w="1594" w:type="dxa"/>
          </w:tcPr>
          <w:p w:rsidR="00F63471" w:rsidRPr="00F63471" w:rsidRDefault="00F63471" w:rsidP="00743DA0">
            <w:pPr>
              <w:pStyle w:val="Compact"/>
            </w:pPr>
            <w:r w:rsidRPr="00F63471">
              <w:t>75.2</w:t>
            </w:r>
          </w:p>
        </w:tc>
        <w:tc>
          <w:tcPr>
            <w:tcW w:w="1594" w:type="dxa"/>
          </w:tcPr>
          <w:p w:rsidR="00F63471" w:rsidRPr="00F63471" w:rsidRDefault="00F63471" w:rsidP="00743DA0">
            <w:pPr>
              <w:pStyle w:val="Compact"/>
            </w:pPr>
            <w:r w:rsidRPr="00F63471">
              <w:t>75.1</w:t>
            </w:r>
          </w:p>
        </w:tc>
        <w:tc>
          <w:tcPr>
            <w:tcW w:w="1595" w:type="dxa"/>
          </w:tcPr>
          <w:p w:rsidR="00F63471" w:rsidRPr="00F63471" w:rsidRDefault="00F63471" w:rsidP="00743DA0">
            <w:pPr>
              <w:pStyle w:val="Compact"/>
            </w:pPr>
            <w:r w:rsidRPr="00F63471">
              <w:t>73.9</w:t>
            </w:r>
          </w:p>
        </w:tc>
      </w:tr>
      <w:tr w:rsidR="00F63471" w:rsidRPr="00F63471" w:rsidTr="00A77526">
        <w:tc>
          <w:tcPr>
            <w:tcW w:w="1595" w:type="dxa"/>
          </w:tcPr>
          <w:p w:rsidR="00F63471" w:rsidRPr="00F63471" w:rsidRDefault="00F63471" w:rsidP="00743DA0">
            <w:pPr>
              <w:pStyle w:val="Compact"/>
            </w:pPr>
            <w:r w:rsidRPr="00F63471">
              <w:t>Córdoba</w:t>
            </w:r>
          </w:p>
        </w:tc>
        <w:tc>
          <w:tcPr>
            <w:tcW w:w="1603" w:type="dxa"/>
          </w:tcPr>
          <w:p w:rsidR="00F63471" w:rsidRPr="00F63471" w:rsidRDefault="00F63471" w:rsidP="00743DA0">
            <w:pPr>
              <w:pStyle w:val="Compact"/>
            </w:pPr>
            <w:r w:rsidRPr="00F63471">
              <w:t>Río Segundo</w:t>
            </w:r>
          </w:p>
        </w:tc>
        <w:tc>
          <w:tcPr>
            <w:tcW w:w="1595" w:type="dxa"/>
          </w:tcPr>
          <w:p w:rsidR="00F63471" w:rsidRPr="00F63471" w:rsidRDefault="00F63471" w:rsidP="00743DA0">
            <w:pPr>
              <w:pStyle w:val="Compact"/>
            </w:pPr>
            <w:r w:rsidRPr="00F63471">
              <w:t>4</w:t>
            </w:r>
          </w:p>
        </w:tc>
        <w:tc>
          <w:tcPr>
            <w:tcW w:w="1594" w:type="dxa"/>
          </w:tcPr>
          <w:p w:rsidR="00F63471" w:rsidRPr="00F63471" w:rsidRDefault="00F63471" w:rsidP="00743DA0">
            <w:pPr>
              <w:pStyle w:val="Compact"/>
            </w:pPr>
            <w:r w:rsidRPr="00F63471">
              <w:t>75.9</w:t>
            </w:r>
          </w:p>
        </w:tc>
        <w:tc>
          <w:tcPr>
            <w:tcW w:w="1594" w:type="dxa"/>
          </w:tcPr>
          <w:p w:rsidR="00F63471" w:rsidRPr="00F63471" w:rsidRDefault="00F63471" w:rsidP="00743DA0">
            <w:pPr>
              <w:pStyle w:val="Compact"/>
            </w:pPr>
            <w:r w:rsidRPr="00F63471">
              <w:t>75.5</w:t>
            </w:r>
          </w:p>
        </w:tc>
        <w:tc>
          <w:tcPr>
            <w:tcW w:w="1595" w:type="dxa"/>
          </w:tcPr>
          <w:p w:rsidR="00F63471" w:rsidRPr="00F63471" w:rsidRDefault="00F63471" w:rsidP="00743DA0">
            <w:pPr>
              <w:pStyle w:val="Compact"/>
            </w:pPr>
            <w:r w:rsidRPr="00F63471">
              <w:t>75.9</w:t>
            </w:r>
          </w:p>
        </w:tc>
      </w:tr>
      <w:tr w:rsidR="00F63471" w:rsidRPr="00F63471" w:rsidTr="00A77526">
        <w:tc>
          <w:tcPr>
            <w:tcW w:w="1595" w:type="dxa"/>
          </w:tcPr>
          <w:p w:rsidR="00F63471" w:rsidRPr="00F63471" w:rsidRDefault="00F63471" w:rsidP="00743DA0">
            <w:pPr>
              <w:pStyle w:val="Compact"/>
            </w:pPr>
            <w:r w:rsidRPr="00F63471">
              <w:t>Córdoba</w:t>
            </w:r>
          </w:p>
        </w:tc>
        <w:tc>
          <w:tcPr>
            <w:tcW w:w="1603" w:type="dxa"/>
          </w:tcPr>
          <w:p w:rsidR="00F63471" w:rsidRPr="00F63471" w:rsidRDefault="00F63471" w:rsidP="00743DA0">
            <w:pPr>
              <w:pStyle w:val="Compact"/>
            </w:pPr>
            <w:r w:rsidRPr="00F63471">
              <w:t>San Alberto</w:t>
            </w:r>
          </w:p>
        </w:tc>
        <w:tc>
          <w:tcPr>
            <w:tcW w:w="1595" w:type="dxa"/>
          </w:tcPr>
          <w:p w:rsidR="00F63471" w:rsidRPr="00F63471" w:rsidRDefault="00F63471" w:rsidP="00743DA0">
            <w:pPr>
              <w:pStyle w:val="Compact"/>
            </w:pPr>
            <w:r w:rsidRPr="00F63471">
              <w:t>4</w:t>
            </w:r>
          </w:p>
        </w:tc>
        <w:tc>
          <w:tcPr>
            <w:tcW w:w="1594" w:type="dxa"/>
          </w:tcPr>
          <w:p w:rsidR="00F63471" w:rsidRPr="00F63471" w:rsidRDefault="00F63471" w:rsidP="00743DA0">
            <w:pPr>
              <w:pStyle w:val="Compact"/>
            </w:pPr>
            <w:r w:rsidRPr="00F63471">
              <w:t>77.2</w:t>
            </w:r>
          </w:p>
        </w:tc>
        <w:tc>
          <w:tcPr>
            <w:tcW w:w="1594" w:type="dxa"/>
          </w:tcPr>
          <w:p w:rsidR="00F63471" w:rsidRPr="00F63471" w:rsidRDefault="00F63471" w:rsidP="00743DA0">
            <w:pPr>
              <w:pStyle w:val="Compact"/>
            </w:pPr>
            <w:r w:rsidRPr="00F63471">
              <w:t>78.1</w:t>
            </w:r>
          </w:p>
        </w:tc>
        <w:tc>
          <w:tcPr>
            <w:tcW w:w="1595" w:type="dxa"/>
          </w:tcPr>
          <w:p w:rsidR="00F63471" w:rsidRPr="00F63471" w:rsidRDefault="00F63471" w:rsidP="00743DA0">
            <w:pPr>
              <w:pStyle w:val="Compact"/>
            </w:pPr>
            <w:r w:rsidRPr="00F63471">
              <w:t>77.7</w:t>
            </w:r>
          </w:p>
        </w:tc>
      </w:tr>
      <w:tr w:rsidR="00F63471" w:rsidRPr="00F63471" w:rsidTr="00A77526">
        <w:tc>
          <w:tcPr>
            <w:tcW w:w="1595" w:type="dxa"/>
          </w:tcPr>
          <w:p w:rsidR="00F63471" w:rsidRPr="00F63471" w:rsidRDefault="00F63471" w:rsidP="00743DA0">
            <w:pPr>
              <w:pStyle w:val="Compact"/>
            </w:pPr>
            <w:r w:rsidRPr="00F63471">
              <w:t>Córdoba</w:t>
            </w:r>
          </w:p>
        </w:tc>
        <w:tc>
          <w:tcPr>
            <w:tcW w:w="1603" w:type="dxa"/>
          </w:tcPr>
          <w:p w:rsidR="00F63471" w:rsidRPr="00F63471" w:rsidRDefault="00F63471" w:rsidP="00743DA0">
            <w:pPr>
              <w:pStyle w:val="Compact"/>
            </w:pPr>
            <w:r w:rsidRPr="00F63471">
              <w:t>San Javier</w:t>
            </w:r>
          </w:p>
        </w:tc>
        <w:tc>
          <w:tcPr>
            <w:tcW w:w="1595" w:type="dxa"/>
          </w:tcPr>
          <w:p w:rsidR="00F63471" w:rsidRPr="00F63471" w:rsidRDefault="00F63471" w:rsidP="00743DA0">
            <w:pPr>
              <w:pStyle w:val="Compact"/>
            </w:pPr>
            <w:r w:rsidRPr="00F63471">
              <w:t>4</w:t>
            </w:r>
          </w:p>
        </w:tc>
        <w:tc>
          <w:tcPr>
            <w:tcW w:w="1594" w:type="dxa"/>
          </w:tcPr>
          <w:p w:rsidR="00F63471" w:rsidRPr="00F63471" w:rsidRDefault="00F63471" w:rsidP="00743DA0">
            <w:pPr>
              <w:pStyle w:val="Compact"/>
            </w:pPr>
            <w:r w:rsidRPr="00F63471">
              <w:t>75.1</w:t>
            </w:r>
          </w:p>
        </w:tc>
        <w:tc>
          <w:tcPr>
            <w:tcW w:w="1594" w:type="dxa"/>
          </w:tcPr>
          <w:p w:rsidR="00F63471" w:rsidRPr="00F63471" w:rsidRDefault="00F63471" w:rsidP="00743DA0">
            <w:pPr>
              <w:pStyle w:val="Compact"/>
            </w:pPr>
            <w:r w:rsidRPr="00F63471">
              <w:t>74.9</w:t>
            </w:r>
          </w:p>
        </w:tc>
        <w:tc>
          <w:tcPr>
            <w:tcW w:w="1595" w:type="dxa"/>
          </w:tcPr>
          <w:p w:rsidR="00F63471" w:rsidRPr="00F63471" w:rsidRDefault="00F63471" w:rsidP="00743DA0">
            <w:pPr>
              <w:pStyle w:val="Compact"/>
            </w:pPr>
            <w:r w:rsidRPr="00F63471">
              <w:t>74.6</w:t>
            </w:r>
          </w:p>
        </w:tc>
      </w:tr>
      <w:tr w:rsidR="00F63471" w:rsidRPr="00F63471" w:rsidTr="00A77526">
        <w:tc>
          <w:tcPr>
            <w:tcW w:w="1595" w:type="dxa"/>
          </w:tcPr>
          <w:p w:rsidR="00F63471" w:rsidRPr="00F63471" w:rsidRDefault="00F63471" w:rsidP="00743DA0">
            <w:pPr>
              <w:pStyle w:val="Compact"/>
            </w:pPr>
            <w:r w:rsidRPr="00F63471">
              <w:t>Córdoba</w:t>
            </w:r>
          </w:p>
        </w:tc>
        <w:tc>
          <w:tcPr>
            <w:tcW w:w="1603" w:type="dxa"/>
          </w:tcPr>
          <w:p w:rsidR="00F63471" w:rsidRPr="00F63471" w:rsidRDefault="00F63471" w:rsidP="00743DA0">
            <w:pPr>
              <w:pStyle w:val="Compact"/>
            </w:pPr>
            <w:r w:rsidRPr="00F63471">
              <w:t>San Justo</w:t>
            </w:r>
          </w:p>
        </w:tc>
        <w:tc>
          <w:tcPr>
            <w:tcW w:w="1595" w:type="dxa"/>
          </w:tcPr>
          <w:p w:rsidR="00F63471" w:rsidRPr="00F63471" w:rsidRDefault="00F63471" w:rsidP="00743DA0">
            <w:pPr>
              <w:pStyle w:val="Compact"/>
            </w:pPr>
            <w:r w:rsidRPr="00F63471">
              <w:t>4</w:t>
            </w:r>
          </w:p>
        </w:tc>
        <w:tc>
          <w:tcPr>
            <w:tcW w:w="1594" w:type="dxa"/>
          </w:tcPr>
          <w:p w:rsidR="00F63471" w:rsidRPr="00F63471" w:rsidRDefault="00F63471" w:rsidP="00743DA0">
            <w:pPr>
              <w:pStyle w:val="Compact"/>
            </w:pPr>
            <w:r w:rsidRPr="00F63471">
              <w:t>75.5</w:t>
            </w:r>
          </w:p>
        </w:tc>
        <w:tc>
          <w:tcPr>
            <w:tcW w:w="1594" w:type="dxa"/>
          </w:tcPr>
          <w:p w:rsidR="00F63471" w:rsidRPr="00F63471" w:rsidRDefault="00F63471" w:rsidP="00743DA0">
            <w:pPr>
              <w:pStyle w:val="Compact"/>
            </w:pPr>
            <w:r w:rsidRPr="00F63471">
              <w:t>75.3</w:t>
            </w:r>
          </w:p>
        </w:tc>
        <w:tc>
          <w:tcPr>
            <w:tcW w:w="1595" w:type="dxa"/>
          </w:tcPr>
          <w:p w:rsidR="00F63471" w:rsidRPr="00F63471" w:rsidRDefault="00F63471" w:rsidP="00743DA0">
            <w:pPr>
              <w:pStyle w:val="Compact"/>
            </w:pPr>
            <w:r w:rsidRPr="00F63471">
              <w:t>75.5</w:t>
            </w:r>
          </w:p>
        </w:tc>
      </w:tr>
      <w:tr w:rsidR="00F63471" w:rsidRPr="00F63471" w:rsidTr="00A77526">
        <w:tc>
          <w:tcPr>
            <w:tcW w:w="1595" w:type="dxa"/>
          </w:tcPr>
          <w:p w:rsidR="00F63471" w:rsidRPr="00F63471" w:rsidRDefault="00F63471" w:rsidP="00743DA0">
            <w:pPr>
              <w:pStyle w:val="Compact"/>
            </w:pPr>
            <w:r w:rsidRPr="00F63471">
              <w:t>Córdoba</w:t>
            </w:r>
          </w:p>
        </w:tc>
        <w:tc>
          <w:tcPr>
            <w:tcW w:w="1603" w:type="dxa"/>
          </w:tcPr>
          <w:p w:rsidR="00F63471" w:rsidRPr="00F63471" w:rsidRDefault="00F63471" w:rsidP="00743DA0">
            <w:pPr>
              <w:pStyle w:val="Compact"/>
            </w:pPr>
            <w:r w:rsidRPr="00F63471">
              <w:t>Santa María</w:t>
            </w:r>
          </w:p>
        </w:tc>
        <w:tc>
          <w:tcPr>
            <w:tcW w:w="1595" w:type="dxa"/>
          </w:tcPr>
          <w:p w:rsidR="00F63471" w:rsidRPr="00F63471" w:rsidRDefault="00F63471" w:rsidP="00743DA0">
            <w:pPr>
              <w:pStyle w:val="Compact"/>
            </w:pPr>
            <w:r w:rsidRPr="00F63471">
              <w:t>4</w:t>
            </w:r>
          </w:p>
        </w:tc>
        <w:tc>
          <w:tcPr>
            <w:tcW w:w="1594" w:type="dxa"/>
          </w:tcPr>
          <w:p w:rsidR="00F63471" w:rsidRPr="00F63471" w:rsidRDefault="00F63471" w:rsidP="00743DA0">
            <w:pPr>
              <w:pStyle w:val="Compact"/>
            </w:pPr>
            <w:r w:rsidRPr="00F63471">
              <w:t>76.5</w:t>
            </w:r>
          </w:p>
        </w:tc>
        <w:tc>
          <w:tcPr>
            <w:tcW w:w="1594" w:type="dxa"/>
          </w:tcPr>
          <w:p w:rsidR="00F63471" w:rsidRPr="00F63471" w:rsidRDefault="00F63471" w:rsidP="00743DA0">
            <w:pPr>
              <w:pStyle w:val="Compact"/>
            </w:pPr>
            <w:r w:rsidRPr="00F63471">
              <w:t>76.2</w:t>
            </w:r>
          </w:p>
        </w:tc>
        <w:tc>
          <w:tcPr>
            <w:tcW w:w="1595" w:type="dxa"/>
          </w:tcPr>
          <w:p w:rsidR="00F63471" w:rsidRPr="00F63471" w:rsidRDefault="00F63471" w:rsidP="00743DA0">
            <w:pPr>
              <w:pStyle w:val="Compact"/>
            </w:pPr>
            <w:r w:rsidRPr="00F63471">
              <w:t>76.7</w:t>
            </w:r>
          </w:p>
        </w:tc>
      </w:tr>
      <w:tr w:rsidR="00F63471" w:rsidRPr="00F63471" w:rsidTr="00A77526">
        <w:tc>
          <w:tcPr>
            <w:tcW w:w="1595" w:type="dxa"/>
          </w:tcPr>
          <w:p w:rsidR="00F63471" w:rsidRPr="00F63471" w:rsidRDefault="00F63471" w:rsidP="00743DA0">
            <w:pPr>
              <w:pStyle w:val="Compact"/>
            </w:pPr>
            <w:r w:rsidRPr="00F63471">
              <w:t>Córdoba</w:t>
            </w:r>
          </w:p>
        </w:tc>
        <w:tc>
          <w:tcPr>
            <w:tcW w:w="1603" w:type="dxa"/>
          </w:tcPr>
          <w:p w:rsidR="00F63471" w:rsidRPr="00F63471" w:rsidRDefault="00F63471" w:rsidP="00743DA0">
            <w:pPr>
              <w:pStyle w:val="Compact"/>
            </w:pPr>
            <w:r w:rsidRPr="00F63471">
              <w:t>Sobremonte</w:t>
            </w:r>
          </w:p>
        </w:tc>
        <w:tc>
          <w:tcPr>
            <w:tcW w:w="1595" w:type="dxa"/>
          </w:tcPr>
          <w:p w:rsidR="00F63471" w:rsidRPr="00F63471" w:rsidRDefault="00F63471" w:rsidP="00743DA0">
            <w:pPr>
              <w:pStyle w:val="Compact"/>
            </w:pPr>
            <w:r w:rsidRPr="00F63471">
              <w:t>4</w:t>
            </w:r>
          </w:p>
        </w:tc>
        <w:tc>
          <w:tcPr>
            <w:tcW w:w="1594" w:type="dxa"/>
          </w:tcPr>
          <w:p w:rsidR="00F63471" w:rsidRPr="00F63471" w:rsidRDefault="00F63471" w:rsidP="00743DA0">
            <w:pPr>
              <w:pStyle w:val="Compact"/>
            </w:pPr>
            <w:r w:rsidRPr="00F63471">
              <w:t>74.1</w:t>
            </w:r>
          </w:p>
        </w:tc>
        <w:tc>
          <w:tcPr>
            <w:tcW w:w="1594" w:type="dxa"/>
          </w:tcPr>
          <w:p w:rsidR="00F63471" w:rsidRPr="00F63471" w:rsidRDefault="00F63471" w:rsidP="00743DA0">
            <w:pPr>
              <w:pStyle w:val="Compact"/>
            </w:pPr>
            <w:r w:rsidRPr="00F63471">
              <w:t>70.2</w:t>
            </w:r>
          </w:p>
        </w:tc>
        <w:tc>
          <w:tcPr>
            <w:tcW w:w="1595" w:type="dxa"/>
          </w:tcPr>
          <w:p w:rsidR="00F63471" w:rsidRPr="00F63471" w:rsidRDefault="00F63471" w:rsidP="00743DA0">
            <w:pPr>
              <w:pStyle w:val="Compact"/>
            </w:pPr>
            <w:r w:rsidRPr="00F63471">
              <w:t>70.8</w:t>
            </w:r>
          </w:p>
        </w:tc>
      </w:tr>
      <w:tr w:rsidR="00F63471" w:rsidRPr="00F63471" w:rsidTr="00A77526">
        <w:tc>
          <w:tcPr>
            <w:tcW w:w="1595" w:type="dxa"/>
          </w:tcPr>
          <w:p w:rsidR="00F63471" w:rsidRPr="00F63471" w:rsidRDefault="00F63471" w:rsidP="00743DA0">
            <w:pPr>
              <w:pStyle w:val="Compact"/>
            </w:pPr>
            <w:r w:rsidRPr="00F63471">
              <w:t>Córdoba</w:t>
            </w:r>
          </w:p>
        </w:tc>
        <w:tc>
          <w:tcPr>
            <w:tcW w:w="1603" w:type="dxa"/>
          </w:tcPr>
          <w:p w:rsidR="00F63471" w:rsidRPr="00F63471" w:rsidRDefault="00F63471" w:rsidP="00743DA0">
            <w:pPr>
              <w:pStyle w:val="Compact"/>
            </w:pPr>
            <w:r w:rsidRPr="00F63471">
              <w:t>Tercero Arriba</w:t>
            </w:r>
          </w:p>
        </w:tc>
        <w:tc>
          <w:tcPr>
            <w:tcW w:w="1595" w:type="dxa"/>
          </w:tcPr>
          <w:p w:rsidR="00F63471" w:rsidRPr="00F63471" w:rsidRDefault="00F63471" w:rsidP="00743DA0">
            <w:pPr>
              <w:pStyle w:val="Compact"/>
            </w:pPr>
            <w:r w:rsidRPr="00F63471">
              <w:t>4</w:t>
            </w:r>
          </w:p>
        </w:tc>
        <w:tc>
          <w:tcPr>
            <w:tcW w:w="1594" w:type="dxa"/>
          </w:tcPr>
          <w:p w:rsidR="00F63471" w:rsidRPr="00F63471" w:rsidRDefault="00F63471" w:rsidP="00743DA0">
            <w:pPr>
              <w:pStyle w:val="Compact"/>
            </w:pPr>
            <w:r w:rsidRPr="00F63471">
              <w:t>75.7</w:t>
            </w:r>
          </w:p>
        </w:tc>
        <w:tc>
          <w:tcPr>
            <w:tcW w:w="1594" w:type="dxa"/>
          </w:tcPr>
          <w:p w:rsidR="00F63471" w:rsidRPr="00F63471" w:rsidRDefault="00F63471" w:rsidP="00743DA0">
            <w:pPr>
              <w:pStyle w:val="Compact"/>
            </w:pPr>
            <w:r w:rsidRPr="00F63471">
              <w:t>75.9</w:t>
            </w:r>
          </w:p>
        </w:tc>
        <w:tc>
          <w:tcPr>
            <w:tcW w:w="1595" w:type="dxa"/>
          </w:tcPr>
          <w:p w:rsidR="00F63471" w:rsidRPr="00F63471" w:rsidRDefault="00F63471" w:rsidP="00743DA0">
            <w:pPr>
              <w:pStyle w:val="Compact"/>
            </w:pPr>
            <w:r w:rsidRPr="00F63471">
              <w:t>75.6</w:t>
            </w:r>
          </w:p>
        </w:tc>
      </w:tr>
      <w:tr w:rsidR="00F63471" w:rsidRPr="00F63471" w:rsidTr="00A77526">
        <w:tc>
          <w:tcPr>
            <w:tcW w:w="1595" w:type="dxa"/>
          </w:tcPr>
          <w:p w:rsidR="00F63471" w:rsidRPr="00F63471" w:rsidRDefault="00F63471" w:rsidP="00743DA0">
            <w:pPr>
              <w:pStyle w:val="Compact"/>
            </w:pPr>
            <w:r w:rsidRPr="00F63471">
              <w:t>Córdoba</w:t>
            </w:r>
          </w:p>
        </w:tc>
        <w:tc>
          <w:tcPr>
            <w:tcW w:w="1603" w:type="dxa"/>
          </w:tcPr>
          <w:p w:rsidR="00F63471" w:rsidRPr="00F63471" w:rsidRDefault="00F63471" w:rsidP="00743DA0">
            <w:pPr>
              <w:pStyle w:val="Compact"/>
            </w:pPr>
            <w:r w:rsidRPr="00F63471">
              <w:t>Totoral</w:t>
            </w:r>
          </w:p>
        </w:tc>
        <w:tc>
          <w:tcPr>
            <w:tcW w:w="1595" w:type="dxa"/>
          </w:tcPr>
          <w:p w:rsidR="00F63471" w:rsidRPr="00F63471" w:rsidRDefault="00F63471" w:rsidP="00743DA0">
            <w:pPr>
              <w:pStyle w:val="Compact"/>
            </w:pPr>
            <w:r w:rsidRPr="00F63471">
              <w:t>4</w:t>
            </w:r>
          </w:p>
        </w:tc>
        <w:tc>
          <w:tcPr>
            <w:tcW w:w="1594" w:type="dxa"/>
          </w:tcPr>
          <w:p w:rsidR="00F63471" w:rsidRPr="00F63471" w:rsidRDefault="00F63471" w:rsidP="00743DA0">
            <w:pPr>
              <w:pStyle w:val="Compact"/>
            </w:pPr>
            <w:r w:rsidRPr="00F63471">
              <w:t>76.4</w:t>
            </w:r>
          </w:p>
        </w:tc>
        <w:tc>
          <w:tcPr>
            <w:tcW w:w="1594" w:type="dxa"/>
          </w:tcPr>
          <w:p w:rsidR="00F63471" w:rsidRPr="00F63471" w:rsidRDefault="00F63471" w:rsidP="00743DA0">
            <w:pPr>
              <w:pStyle w:val="Compact"/>
            </w:pPr>
            <w:r w:rsidRPr="00F63471">
              <w:t>76.8</w:t>
            </w:r>
          </w:p>
        </w:tc>
        <w:tc>
          <w:tcPr>
            <w:tcW w:w="1595" w:type="dxa"/>
          </w:tcPr>
          <w:p w:rsidR="00F63471" w:rsidRPr="00F63471" w:rsidRDefault="00F63471" w:rsidP="00743DA0">
            <w:pPr>
              <w:pStyle w:val="Compact"/>
            </w:pPr>
            <w:r w:rsidRPr="00F63471">
              <w:t>76.7</w:t>
            </w:r>
          </w:p>
        </w:tc>
      </w:tr>
      <w:tr w:rsidR="00F63471" w:rsidRPr="00F63471" w:rsidTr="00A77526">
        <w:tc>
          <w:tcPr>
            <w:tcW w:w="1595" w:type="dxa"/>
          </w:tcPr>
          <w:p w:rsidR="00F63471" w:rsidRPr="00F63471" w:rsidRDefault="00F63471" w:rsidP="00743DA0">
            <w:pPr>
              <w:pStyle w:val="Compact"/>
            </w:pPr>
            <w:r w:rsidRPr="00F63471">
              <w:t>Córdoba</w:t>
            </w:r>
          </w:p>
        </w:tc>
        <w:tc>
          <w:tcPr>
            <w:tcW w:w="1603" w:type="dxa"/>
          </w:tcPr>
          <w:p w:rsidR="00F63471" w:rsidRPr="00F63471" w:rsidRDefault="00F63471" w:rsidP="00743DA0">
            <w:pPr>
              <w:pStyle w:val="Compact"/>
            </w:pPr>
            <w:r w:rsidRPr="00F63471">
              <w:t>Tulumba</w:t>
            </w:r>
          </w:p>
        </w:tc>
        <w:tc>
          <w:tcPr>
            <w:tcW w:w="1595" w:type="dxa"/>
          </w:tcPr>
          <w:p w:rsidR="00F63471" w:rsidRPr="00F63471" w:rsidRDefault="00F63471" w:rsidP="00743DA0">
            <w:pPr>
              <w:pStyle w:val="Compact"/>
            </w:pPr>
            <w:r w:rsidRPr="00F63471">
              <w:t>4</w:t>
            </w:r>
          </w:p>
        </w:tc>
        <w:tc>
          <w:tcPr>
            <w:tcW w:w="1594" w:type="dxa"/>
          </w:tcPr>
          <w:p w:rsidR="00F63471" w:rsidRPr="00F63471" w:rsidRDefault="00F63471" w:rsidP="00743DA0">
            <w:pPr>
              <w:pStyle w:val="Compact"/>
            </w:pPr>
            <w:r w:rsidRPr="00F63471">
              <w:t>76.4</w:t>
            </w:r>
          </w:p>
        </w:tc>
        <w:tc>
          <w:tcPr>
            <w:tcW w:w="1594" w:type="dxa"/>
          </w:tcPr>
          <w:p w:rsidR="00F63471" w:rsidRPr="00F63471" w:rsidRDefault="00F63471" w:rsidP="00743DA0">
            <w:pPr>
              <w:pStyle w:val="Compact"/>
            </w:pPr>
            <w:r w:rsidRPr="00F63471">
              <w:t>77.4</w:t>
            </w:r>
          </w:p>
        </w:tc>
        <w:tc>
          <w:tcPr>
            <w:tcW w:w="1595" w:type="dxa"/>
          </w:tcPr>
          <w:p w:rsidR="00F63471" w:rsidRPr="00F63471" w:rsidRDefault="00F63471" w:rsidP="00743DA0">
            <w:pPr>
              <w:pStyle w:val="Compact"/>
            </w:pPr>
            <w:r w:rsidRPr="00F63471">
              <w:t>76.8</w:t>
            </w:r>
          </w:p>
        </w:tc>
      </w:tr>
      <w:tr w:rsidR="00F63471" w:rsidRPr="00F63471" w:rsidTr="00A77526">
        <w:tc>
          <w:tcPr>
            <w:tcW w:w="1595" w:type="dxa"/>
          </w:tcPr>
          <w:p w:rsidR="00F63471" w:rsidRPr="00F63471" w:rsidRDefault="00F63471" w:rsidP="00743DA0">
            <w:pPr>
              <w:pStyle w:val="Compact"/>
            </w:pPr>
            <w:r w:rsidRPr="00F63471">
              <w:t>Córdoba</w:t>
            </w:r>
          </w:p>
        </w:tc>
        <w:tc>
          <w:tcPr>
            <w:tcW w:w="1603" w:type="dxa"/>
          </w:tcPr>
          <w:p w:rsidR="00F63471" w:rsidRPr="00F63471" w:rsidRDefault="00F63471" w:rsidP="00743DA0">
            <w:pPr>
              <w:pStyle w:val="Compact"/>
            </w:pPr>
            <w:r w:rsidRPr="00F63471">
              <w:t>Unión</w:t>
            </w:r>
          </w:p>
        </w:tc>
        <w:tc>
          <w:tcPr>
            <w:tcW w:w="1595" w:type="dxa"/>
          </w:tcPr>
          <w:p w:rsidR="00F63471" w:rsidRPr="00F63471" w:rsidRDefault="00F63471" w:rsidP="00743DA0">
            <w:pPr>
              <w:pStyle w:val="Compact"/>
            </w:pPr>
            <w:r w:rsidRPr="00F63471">
              <w:t>4</w:t>
            </w:r>
          </w:p>
        </w:tc>
        <w:tc>
          <w:tcPr>
            <w:tcW w:w="1594" w:type="dxa"/>
          </w:tcPr>
          <w:p w:rsidR="00F63471" w:rsidRPr="00F63471" w:rsidRDefault="00F63471" w:rsidP="00743DA0">
            <w:pPr>
              <w:pStyle w:val="Compact"/>
            </w:pPr>
            <w:r w:rsidRPr="00F63471">
              <w:t>75.9</w:t>
            </w:r>
          </w:p>
        </w:tc>
        <w:tc>
          <w:tcPr>
            <w:tcW w:w="1594" w:type="dxa"/>
          </w:tcPr>
          <w:p w:rsidR="00F63471" w:rsidRPr="00F63471" w:rsidRDefault="00F63471" w:rsidP="00743DA0">
            <w:pPr>
              <w:pStyle w:val="Compact"/>
            </w:pPr>
            <w:r w:rsidRPr="00F63471">
              <w:t>75.9</w:t>
            </w:r>
          </w:p>
        </w:tc>
        <w:tc>
          <w:tcPr>
            <w:tcW w:w="1595" w:type="dxa"/>
          </w:tcPr>
          <w:p w:rsidR="00F63471" w:rsidRPr="00F63471" w:rsidRDefault="00F63471" w:rsidP="00743DA0">
            <w:pPr>
              <w:pStyle w:val="Compact"/>
            </w:pPr>
            <w:r w:rsidRPr="00F63471">
              <w:t>76.0</w:t>
            </w:r>
          </w:p>
        </w:tc>
      </w:tr>
      <w:tr w:rsidR="00F63471" w:rsidRPr="00F63471" w:rsidTr="00A77526">
        <w:tc>
          <w:tcPr>
            <w:tcW w:w="1595" w:type="dxa"/>
          </w:tcPr>
          <w:p w:rsidR="00F63471" w:rsidRPr="00F63471" w:rsidRDefault="00F63471" w:rsidP="00743DA0">
            <w:pPr>
              <w:pStyle w:val="Compact"/>
            </w:pPr>
            <w:r w:rsidRPr="00F63471">
              <w:t>Entre Ríos</w:t>
            </w:r>
          </w:p>
        </w:tc>
        <w:tc>
          <w:tcPr>
            <w:tcW w:w="1603" w:type="dxa"/>
          </w:tcPr>
          <w:p w:rsidR="00F63471" w:rsidRPr="00F63471" w:rsidRDefault="00F63471" w:rsidP="00743DA0">
            <w:pPr>
              <w:pStyle w:val="Compact"/>
            </w:pPr>
            <w:r w:rsidRPr="00F63471">
              <w:t>Colón</w:t>
            </w:r>
          </w:p>
        </w:tc>
        <w:tc>
          <w:tcPr>
            <w:tcW w:w="1595" w:type="dxa"/>
          </w:tcPr>
          <w:p w:rsidR="00F63471" w:rsidRPr="00F63471" w:rsidRDefault="00F63471" w:rsidP="00743DA0">
            <w:pPr>
              <w:pStyle w:val="Compact"/>
            </w:pPr>
            <w:r w:rsidRPr="00F63471">
              <w:t>3</w:t>
            </w:r>
          </w:p>
        </w:tc>
        <w:tc>
          <w:tcPr>
            <w:tcW w:w="1594" w:type="dxa"/>
          </w:tcPr>
          <w:p w:rsidR="00F63471" w:rsidRPr="00F63471" w:rsidRDefault="00F63471" w:rsidP="00743DA0">
            <w:pPr>
              <w:pStyle w:val="Compact"/>
            </w:pPr>
            <w:r w:rsidRPr="00F63471">
              <w:t>75.4</w:t>
            </w:r>
          </w:p>
        </w:tc>
        <w:tc>
          <w:tcPr>
            <w:tcW w:w="1594" w:type="dxa"/>
          </w:tcPr>
          <w:p w:rsidR="00F63471" w:rsidRPr="00F63471" w:rsidRDefault="00F63471" w:rsidP="00743DA0">
            <w:pPr>
              <w:pStyle w:val="Compact"/>
            </w:pPr>
            <w:r w:rsidRPr="00F63471">
              <w:t>75.1</w:t>
            </w:r>
          </w:p>
        </w:tc>
        <w:tc>
          <w:tcPr>
            <w:tcW w:w="1595" w:type="dxa"/>
          </w:tcPr>
          <w:p w:rsidR="00F63471" w:rsidRPr="00F63471" w:rsidRDefault="00F63471" w:rsidP="00743DA0">
            <w:pPr>
              <w:pStyle w:val="Compact"/>
            </w:pPr>
            <w:r w:rsidRPr="00F63471">
              <w:t>75.4</w:t>
            </w:r>
          </w:p>
        </w:tc>
      </w:tr>
      <w:tr w:rsidR="00F63471" w:rsidRPr="00F63471" w:rsidTr="00A77526">
        <w:tc>
          <w:tcPr>
            <w:tcW w:w="1595" w:type="dxa"/>
          </w:tcPr>
          <w:p w:rsidR="00F63471" w:rsidRPr="00F63471" w:rsidRDefault="00F63471" w:rsidP="00743DA0">
            <w:pPr>
              <w:pStyle w:val="Compact"/>
            </w:pPr>
            <w:r w:rsidRPr="00F63471">
              <w:t>Entre Ríos</w:t>
            </w:r>
          </w:p>
        </w:tc>
        <w:tc>
          <w:tcPr>
            <w:tcW w:w="1603" w:type="dxa"/>
          </w:tcPr>
          <w:p w:rsidR="00F63471" w:rsidRPr="00F63471" w:rsidRDefault="00F63471" w:rsidP="00743DA0">
            <w:pPr>
              <w:pStyle w:val="Compact"/>
            </w:pPr>
            <w:r w:rsidRPr="00F63471">
              <w:t>Concordia</w:t>
            </w:r>
          </w:p>
        </w:tc>
        <w:tc>
          <w:tcPr>
            <w:tcW w:w="1595" w:type="dxa"/>
          </w:tcPr>
          <w:p w:rsidR="00F63471" w:rsidRPr="00F63471" w:rsidRDefault="00F63471" w:rsidP="00743DA0">
            <w:pPr>
              <w:pStyle w:val="Compact"/>
            </w:pPr>
            <w:r w:rsidRPr="00F63471">
              <w:t>3</w:t>
            </w:r>
          </w:p>
        </w:tc>
        <w:tc>
          <w:tcPr>
            <w:tcW w:w="1594" w:type="dxa"/>
          </w:tcPr>
          <w:p w:rsidR="00F63471" w:rsidRPr="00F63471" w:rsidRDefault="00F63471" w:rsidP="00743DA0">
            <w:pPr>
              <w:pStyle w:val="Compact"/>
            </w:pPr>
            <w:r w:rsidRPr="00F63471">
              <w:t>73.9</w:t>
            </w:r>
          </w:p>
        </w:tc>
        <w:tc>
          <w:tcPr>
            <w:tcW w:w="1594" w:type="dxa"/>
          </w:tcPr>
          <w:p w:rsidR="00F63471" w:rsidRPr="00F63471" w:rsidRDefault="00F63471" w:rsidP="00743DA0">
            <w:pPr>
              <w:pStyle w:val="Compact"/>
            </w:pPr>
            <w:r w:rsidRPr="00F63471">
              <w:t>73.8</w:t>
            </w:r>
          </w:p>
        </w:tc>
        <w:tc>
          <w:tcPr>
            <w:tcW w:w="1595" w:type="dxa"/>
          </w:tcPr>
          <w:p w:rsidR="00F63471" w:rsidRPr="00F63471" w:rsidRDefault="00F63471" w:rsidP="00743DA0">
            <w:pPr>
              <w:pStyle w:val="Compact"/>
            </w:pPr>
            <w:r w:rsidRPr="00F63471">
              <w:t>73.8</w:t>
            </w:r>
          </w:p>
        </w:tc>
      </w:tr>
      <w:tr w:rsidR="00F63471" w:rsidRPr="00F63471" w:rsidTr="00A77526">
        <w:tc>
          <w:tcPr>
            <w:tcW w:w="1595" w:type="dxa"/>
          </w:tcPr>
          <w:p w:rsidR="00F63471" w:rsidRPr="00F63471" w:rsidRDefault="00F63471" w:rsidP="00743DA0">
            <w:pPr>
              <w:pStyle w:val="Compact"/>
            </w:pPr>
            <w:r w:rsidRPr="00F63471">
              <w:t>Entre Ríos</w:t>
            </w:r>
          </w:p>
        </w:tc>
        <w:tc>
          <w:tcPr>
            <w:tcW w:w="1603" w:type="dxa"/>
          </w:tcPr>
          <w:p w:rsidR="00F63471" w:rsidRPr="00F63471" w:rsidRDefault="00F63471" w:rsidP="00743DA0">
            <w:pPr>
              <w:pStyle w:val="Compact"/>
            </w:pPr>
            <w:r w:rsidRPr="00F63471">
              <w:t>Diamante</w:t>
            </w:r>
          </w:p>
        </w:tc>
        <w:tc>
          <w:tcPr>
            <w:tcW w:w="1595" w:type="dxa"/>
          </w:tcPr>
          <w:p w:rsidR="00F63471" w:rsidRPr="00F63471" w:rsidRDefault="00F63471" w:rsidP="00743DA0">
            <w:pPr>
              <w:pStyle w:val="Compact"/>
            </w:pPr>
            <w:r w:rsidRPr="00F63471">
              <w:t>3</w:t>
            </w:r>
          </w:p>
        </w:tc>
        <w:tc>
          <w:tcPr>
            <w:tcW w:w="1594" w:type="dxa"/>
          </w:tcPr>
          <w:p w:rsidR="00F63471" w:rsidRPr="00F63471" w:rsidRDefault="00F63471" w:rsidP="00743DA0">
            <w:pPr>
              <w:pStyle w:val="Compact"/>
            </w:pPr>
            <w:r w:rsidRPr="00F63471">
              <w:t>75.7</w:t>
            </w:r>
          </w:p>
        </w:tc>
        <w:tc>
          <w:tcPr>
            <w:tcW w:w="1594" w:type="dxa"/>
          </w:tcPr>
          <w:p w:rsidR="00F63471" w:rsidRPr="00F63471" w:rsidRDefault="00F63471" w:rsidP="00743DA0">
            <w:pPr>
              <w:pStyle w:val="Compact"/>
            </w:pPr>
            <w:r w:rsidRPr="00F63471">
              <w:t>75.9</w:t>
            </w:r>
          </w:p>
        </w:tc>
        <w:tc>
          <w:tcPr>
            <w:tcW w:w="1595" w:type="dxa"/>
          </w:tcPr>
          <w:p w:rsidR="00F63471" w:rsidRPr="00F63471" w:rsidRDefault="00F63471" w:rsidP="00743DA0">
            <w:pPr>
              <w:pStyle w:val="Compact"/>
            </w:pPr>
            <w:r w:rsidRPr="00F63471">
              <w:t>75.8</w:t>
            </w:r>
          </w:p>
        </w:tc>
      </w:tr>
      <w:tr w:rsidR="00F63471" w:rsidRPr="00F63471" w:rsidTr="00A77526">
        <w:tc>
          <w:tcPr>
            <w:tcW w:w="1595" w:type="dxa"/>
          </w:tcPr>
          <w:p w:rsidR="00F63471" w:rsidRPr="00F63471" w:rsidRDefault="00F63471" w:rsidP="00743DA0">
            <w:pPr>
              <w:pStyle w:val="Compact"/>
            </w:pPr>
            <w:r w:rsidRPr="00F63471">
              <w:t>Entre Ríos</w:t>
            </w:r>
          </w:p>
        </w:tc>
        <w:tc>
          <w:tcPr>
            <w:tcW w:w="1603" w:type="dxa"/>
          </w:tcPr>
          <w:p w:rsidR="00F63471" w:rsidRPr="00F63471" w:rsidRDefault="00F63471" w:rsidP="00743DA0">
            <w:pPr>
              <w:pStyle w:val="Compact"/>
            </w:pPr>
            <w:r w:rsidRPr="00F63471">
              <w:t>Federación</w:t>
            </w:r>
          </w:p>
        </w:tc>
        <w:tc>
          <w:tcPr>
            <w:tcW w:w="1595" w:type="dxa"/>
          </w:tcPr>
          <w:p w:rsidR="00F63471" w:rsidRPr="00F63471" w:rsidRDefault="00F63471" w:rsidP="00743DA0">
            <w:pPr>
              <w:pStyle w:val="Compact"/>
            </w:pPr>
            <w:r w:rsidRPr="00F63471">
              <w:t>3</w:t>
            </w:r>
          </w:p>
        </w:tc>
        <w:tc>
          <w:tcPr>
            <w:tcW w:w="1594" w:type="dxa"/>
          </w:tcPr>
          <w:p w:rsidR="00F63471" w:rsidRPr="00F63471" w:rsidRDefault="00F63471" w:rsidP="00743DA0">
            <w:pPr>
              <w:pStyle w:val="Compact"/>
            </w:pPr>
            <w:r w:rsidRPr="00F63471">
              <w:t>75.1</w:t>
            </w:r>
          </w:p>
        </w:tc>
        <w:tc>
          <w:tcPr>
            <w:tcW w:w="1594" w:type="dxa"/>
          </w:tcPr>
          <w:p w:rsidR="00F63471" w:rsidRPr="00F63471" w:rsidRDefault="00F63471" w:rsidP="00743DA0">
            <w:pPr>
              <w:pStyle w:val="Compact"/>
            </w:pPr>
            <w:r w:rsidRPr="00F63471">
              <w:t>75.2</w:t>
            </w:r>
          </w:p>
        </w:tc>
        <w:tc>
          <w:tcPr>
            <w:tcW w:w="1595" w:type="dxa"/>
          </w:tcPr>
          <w:p w:rsidR="00F63471" w:rsidRPr="00F63471" w:rsidRDefault="00F63471" w:rsidP="00743DA0">
            <w:pPr>
              <w:pStyle w:val="Compact"/>
            </w:pPr>
            <w:r w:rsidRPr="00F63471">
              <w:t>75.1</w:t>
            </w:r>
          </w:p>
        </w:tc>
      </w:tr>
      <w:tr w:rsidR="00F63471" w:rsidRPr="00F63471" w:rsidTr="00A77526">
        <w:tc>
          <w:tcPr>
            <w:tcW w:w="1595" w:type="dxa"/>
          </w:tcPr>
          <w:p w:rsidR="00F63471" w:rsidRPr="00F63471" w:rsidRDefault="00F63471" w:rsidP="00743DA0">
            <w:pPr>
              <w:pStyle w:val="Compact"/>
            </w:pPr>
            <w:r w:rsidRPr="00F63471">
              <w:t>Entre Ríos</w:t>
            </w:r>
          </w:p>
        </w:tc>
        <w:tc>
          <w:tcPr>
            <w:tcW w:w="1603" w:type="dxa"/>
          </w:tcPr>
          <w:p w:rsidR="00F63471" w:rsidRPr="00F63471" w:rsidRDefault="00F63471" w:rsidP="00743DA0">
            <w:pPr>
              <w:pStyle w:val="Compact"/>
            </w:pPr>
            <w:r w:rsidRPr="00F63471">
              <w:t>Federal</w:t>
            </w:r>
          </w:p>
        </w:tc>
        <w:tc>
          <w:tcPr>
            <w:tcW w:w="1595" w:type="dxa"/>
          </w:tcPr>
          <w:p w:rsidR="00F63471" w:rsidRPr="00F63471" w:rsidRDefault="00F63471" w:rsidP="00743DA0">
            <w:pPr>
              <w:pStyle w:val="Compact"/>
            </w:pPr>
            <w:r w:rsidRPr="00F63471">
              <w:t>3</w:t>
            </w:r>
          </w:p>
        </w:tc>
        <w:tc>
          <w:tcPr>
            <w:tcW w:w="1594" w:type="dxa"/>
          </w:tcPr>
          <w:p w:rsidR="00F63471" w:rsidRPr="00F63471" w:rsidRDefault="00F63471" w:rsidP="00743DA0">
            <w:pPr>
              <w:pStyle w:val="Compact"/>
            </w:pPr>
            <w:r w:rsidRPr="00F63471">
              <w:t>74.2</w:t>
            </w:r>
          </w:p>
        </w:tc>
        <w:tc>
          <w:tcPr>
            <w:tcW w:w="1594" w:type="dxa"/>
          </w:tcPr>
          <w:p w:rsidR="00F63471" w:rsidRPr="00F63471" w:rsidRDefault="00F63471" w:rsidP="00743DA0">
            <w:pPr>
              <w:pStyle w:val="Compact"/>
            </w:pPr>
            <w:r w:rsidRPr="00F63471">
              <w:t>74.5</w:t>
            </w:r>
          </w:p>
        </w:tc>
        <w:tc>
          <w:tcPr>
            <w:tcW w:w="1595" w:type="dxa"/>
          </w:tcPr>
          <w:p w:rsidR="00F63471" w:rsidRPr="00F63471" w:rsidRDefault="00F63471" w:rsidP="00743DA0">
            <w:pPr>
              <w:pStyle w:val="Compact"/>
            </w:pPr>
            <w:r w:rsidRPr="00F63471">
              <w:t>74.1</w:t>
            </w:r>
          </w:p>
        </w:tc>
      </w:tr>
      <w:tr w:rsidR="00F63471" w:rsidRPr="00F63471" w:rsidTr="00A77526">
        <w:tc>
          <w:tcPr>
            <w:tcW w:w="1595" w:type="dxa"/>
          </w:tcPr>
          <w:p w:rsidR="00F63471" w:rsidRPr="00F63471" w:rsidRDefault="00F63471" w:rsidP="00743DA0">
            <w:pPr>
              <w:pStyle w:val="Compact"/>
            </w:pPr>
            <w:r w:rsidRPr="00F63471">
              <w:t>Entre Ríos</w:t>
            </w:r>
          </w:p>
        </w:tc>
        <w:tc>
          <w:tcPr>
            <w:tcW w:w="1603" w:type="dxa"/>
          </w:tcPr>
          <w:p w:rsidR="00F63471" w:rsidRPr="00F63471" w:rsidRDefault="00F63471" w:rsidP="00743DA0">
            <w:pPr>
              <w:pStyle w:val="Compact"/>
            </w:pPr>
            <w:r w:rsidRPr="00F63471">
              <w:t>Feliciano</w:t>
            </w:r>
          </w:p>
        </w:tc>
        <w:tc>
          <w:tcPr>
            <w:tcW w:w="1595" w:type="dxa"/>
          </w:tcPr>
          <w:p w:rsidR="00F63471" w:rsidRPr="00F63471" w:rsidRDefault="00F63471" w:rsidP="00743DA0">
            <w:pPr>
              <w:pStyle w:val="Compact"/>
            </w:pPr>
            <w:r w:rsidRPr="00F63471">
              <w:t>3</w:t>
            </w:r>
          </w:p>
        </w:tc>
        <w:tc>
          <w:tcPr>
            <w:tcW w:w="1594" w:type="dxa"/>
          </w:tcPr>
          <w:p w:rsidR="00F63471" w:rsidRPr="00F63471" w:rsidRDefault="00F63471" w:rsidP="00743DA0">
            <w:pPr>
              <w:pStyle w:val="Compact"/>
            </w:pPr>
            <w:r w:rsidRPr="00F63471">
              <w:t>73.7</w:t>
            </w:r>
          </w:p>
        </w:tc>
        <w:tc>
          <w:tcPr>
            <w:tcW w:w="1594" w:type="dxa"/>
          </w:tcPr>
          <w:p w:rsidR="00F63471" w:rsidRPr="00F63471" w:rsidRDefault="00F63471" w:rsidP="00743DA0">
            <w:pPr>
              <w:pStyle w:val="Compact"/>
            </w:pPr>
            <w:r w:rsidRPr="00F63471">
              <w:t>73.5</w:t>
            </w:r>
          </w:p>
        </w:tc>
        <w:tc>
          <w:tcPr>
            <w:tcW w:w="1595" w:type="dxa"/>
          </w:tcPr>
          <w:p w:rsidR="00F63471" w:rsidRPr="00F63471" w:rsidRDefault="00F63471" w:rsidP="00743DA0">
            <w:pPr>
              <w:pStyle w:val="Compact"/>
            </w:pPr>
            <w:r w:rsidRPr="00F63471">
              <w:t>72.9</w:t>
            </w:r>
          </w:p>
        </w:tc>
      </w:tr>
      <w:tr w:rsidR="00F63471" w:rsidRPr="00F63471" w:rsidTr="00A77526">
        <w:tc>
          <w:tcPr>
            <w:tcW w:w="1595" w:type="dxa"/>
          </w:tcPr>
          <w:p w:rsidR="00F63471" w:rsidRPr="00F63471" w:rsidRDefault="00F63471" w:rsidP="00743DA0">
            <w:pPr>
              <w:pStyle w:val="Compact"/>
            </w:pPr>
            <w:r w:rsidRPr="00F63471">
              <w:t>Entre Ríos</w:t>
            </w:r>
          </w:p>
        </w:tc>
        <w:tc>
          <w:tcPr>
            <w:tcW w:w="1603" w:type="dxa"/>
          </w:tcPr>
          <w:p w:rsidR="00F63471" w:rsidRPr="00F63471" w:rsidRDefault="00F63471" w:rsidP="00743DA0">
            <w:pPr>
              <w:pStyle w:val="Compact"/>
            </w:pPr>
            <w:r w:rsidRPr="00F63471">
              <w:t>Gualeguay</w:t>
            </w:r>
          </w:p>
        </w:tc>
        <w:tc>
          <w:tcPr>
            <w:tcW w:w="1595" w:type="dxa"/>
          </w:tcPr>
          <w:p w:rsidR="00F63471" w:rsidRPr="00F63471" w:rsidRDefault="00F63471" w:rsidP="00743DA0">
            <w:pPr>
              <w:pStyle w:val="Compact"/>
            </w:pPr>
            <w:r w:rsidRPr="00F63471">
              <w:t>3</w:t>
            </w:r>
          </w:p>
        </w:tc>
        <w:tc>
          <w:tcPr>
            <w:tcW w:w="1594" w:type="dxa"/>
          </w:tcPr>
          <w:p w:rsidR="00F63471" w:rsidRPr="00F63471" w:rsidRDefault="00F63471" w:rsidP="00743DA0">
            <w:pPr>
              <w:pStyle w:val="Compact"/>
            </w:pPr>
            <w:r w:rsidRPr="00F63471">
              <w:t>74.9</w:t>
            </w:r>
          </w:p>
        </w:tc>
        <w:tc>
          <w:tcPr>
            <w:tcW w:w="1594" w:type="dxa"/>
          </w:tcPr>
          <w:p w:rsidR="00F63471" w:rsidRPr="00F63471" w:rsidRDefault="00F63471" w:rsidP="00743DA0">
            <w:pPr>
              <w:pStyle w:val="Compact"/>
            </w:pPr>
            <w:r w:rsidRPr="00F63471">
              <w:t>75.2</w:t>
            </w:r>
          </w:p>
        </w:tc>
        <w:tc>
          <w:tcPr>
            <w:tcW w:w="1595" w:type="dxa"/>
          </w:tcPr>
          <w:p w:rsidR="00F63471" w:rsidRPr="00F63471" w:rsidRDefault="00F63471" w:rsidP="00743DA0">
            <w:pPr>
              <w:pStyle w:val="Compact"/>
            </w:pPr>
            <w:r w:rsidRPr="00F63471">
              <w:t>74.8</w:t>
            </w:r>
          </w:p>
        </w:tc>
      </w:tr>
      <w:tr w:rsidR="00F63471" w:rsidRPr="00F63471" w:rsidTr="00A77526">
        <w:tc>
          <w:tcPr>
            <w:tcW w:w="1595" w:type="dxa"/>
          </w:tcPr>
          <w:p w:rsidR="00F63471" w:rsidRPr="00F63471" w:rsidRDefault="00F63471" w:rsidP="00743DA0">
            <w:pPr>
              <w:pStyle w:val="Compact"/>
            </w:pPr>
            <w:r w:rsidRPr="00F63471">
              <w:t>Entre Ríos</w:t>
            </w:r>
          </w:p>
        </w:tc>
        <w:tc>
          <w:tcPr>
            <w:tcW w:w="1603" w:type="dxa"/>
          </w:tcPr>
          <w:p w:rsidR="00F63471" w:rsidRPr="00F63471" w:rsidRDefault="00F63471" w:rsidP="00743DA0">
            <w:pPr>
              <w:pStyle w:val="Compact"/>
            </w:pPr>
            <w:r w:rsidRPr="00F63471">
              <w:t>Gualeguaychú</w:t>
            </w:r>
          </w:p>
        </w:tc>
        <w:tc>
          <w:tcPr>
            <w:tcW w:w="1595" w:type="dxa"/>
          </w:tcPr>
          <w:p w:rsidR="00F63471" w:rsidRPr="00F63471" w:rsidRDefault="00F63471" w:rsidP="00743DA0">
            <w:pPr>
              <w:pStyle w:val="Compact"/>
            </w:pPr>
            <w:r w:rsidRPr="00F63471">
              <w:t>3</w:t>
            </w:r>
          </w:p>
        </w:tc>
        <w:tc>
          <w:tcPr>
            <w:tcW w:w="1594" w:type="dxa"/>
          </w:tcPr>
          <w:p w:rsidR="00F63471" w:rsidRPr="00F63471" w:rsidRDefault="00F63471" w:rsidP="00743DA0">
            <w:pPr>
              <w:pStyle w:val="Compact"/>
            </w:pPr>
            <w:r w:rsidRPr="00F63471">
              <w:t>75.7</w:t>
            </w:r>
          </w:p>
        </w:tc>
        <w:tc>
          <w:tcPr>
            <w:tcW w:w="1594" w:type="dxa"/>
          </w:tcPr>
          <w:p w:rsidR="00F63471" w:rsidRPr="00F63471" w:rsidRDefault="00F63471" w:rsidP="00743DA0">
            <w:pPr>
              <w:pStyle w:val="Compact"/>
            </w:pPr>
            <w:r w:rsidRPr="00F63471">
              <w:t>75.5</w:t>
            </w:r>
          </w:p>
        </w:tc>
        <w:tc>
          <w:tcPr>
            <w:tcW w:w="1595" w:type="dxa"/>
          </w:tcPr>
          <w:p w:rsidR="00F63471" w:rsidRPr="00F63471" w:rsidRDefault="00F63471" w:rsidP="00743DA0">
            <w:pPr>
              <w:pStyle w:val="Compact"/>
            </w:pPr>
            <w:r w:rsidRPr="00F63471">
              <w:t>75.7</w:t>
            </w:r>
          </w:p>
        </w:tc>
      </w:tr>
      <w:tr w:rsidR="00F63471" w:rsidRPr="00F63471" w:rsidTr="00A77526">
        <w:tc>
          <w:tcPr>
            <w:tcW w:w="1595" w:type="dxa"/>
          </w:tcPr>
          <w:p w:rsidR="00F63471" w:rsidRPr="00F63471" w:rsidRDefault="00F63471" w:rsidP="00743DA0">
            <w:pPr>
              <w:pStyle w:val="Compact"/>
            </w:pPr>
            <w:r w:rsidRPr="00F63471">
              <w:t>Entre Ríos</w:t>
            </w:r>
          </w:p>
        </w:tc>
        <w:tc>
          <w:tcPr>
            <w:tcW w:w="1603" w:type="dxa"/>
          </w:tcPr>
          <w:p w:rsidR="00F63471" w:rsidRPr="00F63471" w:rsidRDefault="00F63471" w:rsidP="00743DA0">
            <w:pPr>
              <w:pStyle w:val="Compact"/>
            </w:pPr>
            <w:r w:rsidRPr="00F63471">
              <w:t>Islas del Ibicuy</w:t>
            </w:r>
          </w:p>
        </w:tc>
        <w:tc>
          <w:tcPr>
            <w:tcW w:w="1595" w:type="dxa"/>
          </w:tcPr>
          <w:p w:rsidR="00F63471" w:rsidRPr="00F63471" w:rsidRDefault="00F63471" w:rsidP="00743DA0">
            <w:pPr>
              <w:pStyle w:val="Compact"/>
            </w:pPr>
            <w:r w:rsidRPr="00F63471">
              <w:t>7</w:t>
            </w:r>
          </w:p>
        </w:tc>
        <w:tc>
          <w:tcPr>
            <w:tcW w:w="1594" w:type="dxa"/>
          </w:tcPr>
          <w:p w:rsidR="00F63471" w:rsidRPr="00F63471" w:rsidRDefault="00F63471" w:rsidP="00743DA0">
            <w:pPr>
              <w:pStyle w:val="Compact"/>
            </w:pPr>
            <w:r w:rsidRPr="00F63471">
              <w:t>75.6</w:t>
            </w:r>
          </w:p>
        </w:tc>
        <w:tc>
          <w:tcPr>
            <w:tcW w:w="1594" w:type="dxa"/>
          </w:tcPr>
          <w:p w:rsidR="00F63471" w:rsidRPr="00F63471" w:rsidRDefault="00F63471" w:rsidP="00743DA0">
            <w:pPr>
              <w:pStyle w:val="Compact"/>
            </w:pPr>
            <w:r w:rsidRPr="00F63471">
              <w:t>75.9</w:t>
            </w:r>
          </w:p>
        </w:tc>
        <w:tc>
          <w:tcPr>
            <w:tcW w:w="1595" w:type="dxa"/>
          </w:tcPr>
          <w:p w:rsidR="00F63471" w:rsidRPr="00F63471" w:rsidRDefault="00F63471" w:rsidP="00743DA0">
            <w:pPr>
              <w:pStyle w:val="Compact"/>
            </w:pPr>
            <w:r w:rsidRPr="00F63471">
              <w:t>75.6</w:t>
            </w:r>
          </w:p>
        </w:tc>
      </w:tr>
      <w:tr w:rsidR="00F63471" w:rsidRPr="00F63471" w:rsidTr="00A77526">
        <w:tc>
          <w:tcPr>
            <w:tcW w:w="1595" w:type="dxa"/>
          </w:tcPr>
          <w:p w:rsidR="00F63471" w:rsidRPr="00F63471" w:rsidRDefault="00F63471" w:rsidP="00743DA0">
            <w:pPr>
              <w:pStyle w:val="Compact"/>
            </w:pPr>
            <w:r w:rsidRPr="00F63471">
              <w:t>Entre Ríos</w:t>
            </w:r>
          </w:p>
        </w:tc>
        <w:tc>
          <w:tcPr>
            <w:tcW w:w="1603" w:type="dxa"/>
          </w:tcPr>
          <w:p w:rsidR="00F63471" w:rsidRPr="00F63471" w:rsidRDefault="00F63471" w:rsidP="00743DA0">
            <w:pPr>
              <w:pStyle w:val="Compact"/>
            </w:pPr>
            <w:r w:rsidRPr="00F63471">
              <w:t>La Paz</w:t>
            </w:r>
          </w:p>
        </w:tc>
        <w:tc>
          <w:tcPr>
            <w:tcW w:w="1595" w:type="dxa"/>
          </w:tcPr>
          <w:p w:rsidR="00F63471" w:rsidRPr="00F63471" w:rsidRDefault="00F63471" w:rsidP="00743DA0">
            <w:pPr>
              <w:pStyle w:val="Compact"/>
            </w:pPr>
            <w:r w:rsidRPr="00F63471">
              <w:t>3</w:t>
            </w:r>
          </w:p>
        </w:tc>
        <w:tc>
          <w:tcPr>
            <w:tcW w:w="1594" w:type="dxa"/>
          </w:tcPr>
          <w:p w:rsidR="00F63471" w:rsidRPr="00F63471" w:rsidRDefault="00F63471" w:rsidP="00743DA0">
            <w:pPr>
              <w:pStyle w:val="Compact"/>
            </w:pPr>
            <w:r w:rsidRPr="00F63471">
              <w:t>74.0</w:t>
            </w:r>
          </w:p>
        </w:tc>
        <w:tc>
          <w:tcPr>
            <w:tcW w:w="1594" w:type="dxa"/>
          </w:tcPr>
          <w:p w:rsidR="00F63471" w:rsidRPr="00F63471" w:rsidRDefault="00F63471" w:rsidP="00743DA0">
            <w:pPr>
              <w:pStyle w:val="Compact"/>
            </w:pPr>
            <w:r w:rsidRPr="00F63471">
              <w:t>73.5</w:t>
            </w:r>
          </w:p>
        </w:tc>
        <w:tc>
          <w:tcPr>
            <w:tcW w:w="1595" w:type="dxa"/>
          </w:tcPr>
          <w:p w:rsidR="00F63471" w:rsidRPr="00F63471" w:rsidRDefault="00F63471" w:rsidP="00743DA0">
            <w:pPr>
              <w:pStyle w:val="Compact"/>
            </w:pPr>
            <w:r w:rsidRPr="00F63471">
              <w:t>73.8</w:t>
            </w:r>
          </w:p>
        </w:tc>
      </w:tr>
      <w:tr w:rsidR="00F63471" w:rsidRPr="00F63471" w:rsidTr="00A77526">
        <w:tc>
          <w:tcPr>
            <w:tcW w:w="1595" w:type="dxa"/>
          </w:tcPr>
          <w:p w:rsidR="00F63471" w:rsidRPr="00F63471" w:rsidRDefault="00F63471" w:rsidP="00743DA0">
            <w:pPr>
              <w:pStyle w:val="Compact"/>
            </w:pPr>
            <w:r w:rsidRPr="00F63471">
              <w:t>Entre Ríos</w:t>
            </w:r>
          </w:p>
        </w:tc>
        <w:tc>
          <w:tcPr>
            <w:tcW w:w="1603" w:type="dxa"/>
          </w:tcPr>
          <w:p w:rsidR="00F63471" w:rsidRPr="00F63471" w:rsidRDefault="00F63471" w:rsidP="00743DA0">
            <w:pPr>
              <w:pStyle w:val="Compact"/>
            </w:pPr>
            <w:r w:rsidRPr="00F63471">
              <w:t>Nogoyá</w:t>
            </w:r>
          </w:p>
        </w:tc>
        <w:tc>
          <w:tcPr>
            <w:tcW w:w="1595" w:type="dxa"/>
          </w:tcPr>
          <w:p w:rsidR="00F63471" w:rsidRPr="00F63471" w:rsidRDefault="00F63471" w:rsidP="00743DA0">
            <w:pPr>
              <w:pStyle w:val="Compact"/>
            </w:pPr>
            <w:r w:rsidRPr="00F63471">
              <w:t>3</w:t>
            </w:r>
          </w:p>
        </w:tc>
        <w:tc>
          <w:tcPr>
            <w:tcW w:w="1594" w:type="dxa"/>
          </w:tcPr>
          <w:p w:rsidR="00F63471" w:rsidRPr="00F63471" w:rsidRDefault="00F63471" w:rsidP="00743DA0">
            <w:pPr>
              <w:pStyle w:val="Compact"/>
            </w:pPr>
            <w:r w:rsidRPr="00F63471">
              <w:t>75.5</w:t>
            </w:r>
          </w:p>
        </w:tc>
        <w:tc>
          <w:tcPr>
            <w:tcW w:w="1594" w:type="dxa"/>
          </w:tcPr>
          <w:p w:rsidR="00F63471" w:rsidRPr="00F63471" w:rsidRDefault="00F63471" w:rsidP="00743DA0">
            <w:pPr>
              <w:pStyle w:val="Compact"/>
            </w:pPr>
            <w:r w:rsidRPr="00F63471">
              <w:t>75.6</w:t>
            </w:r>
          </w:p>
        </w:tc>
        <w:tc>
          <w:tcPr>
            <w:tcW w:w="1595" w:type="dxa"/>
          </w:tcPr>
          <w:p w:rsidR="00F63471" w:rsidRPr="00F63471" w:rsidRDefault="00F63471" w:rsidP="00743DA0">
            <w:pPr>
              <w:pStyle w:val="Compact"/>
            </w:pPr>
            <w:r w:rsidRPr="00F63471">
              <w:t>75.4</w:t>
            </w:r>
          </w:p>
        </w:tc>
      </w:tr>
      <w:tr w:rsidR="00F63471" w:rsidRPr="00F63471" w:rsidTr="00A77526">
        <w:tc>
          <w:tcPr>
            <w:tcW w:w="1595" w:type="dxa"/>
          </w:tcPr>
          <w:p w:rsidR="00F63471" w:rsidRPr="00F63471" w:rsidRDefault="00F63471" w:rsidP="00743DA0">
            <w:pPr>
              <w:pStyle w:val="Compact"/>
            </w:pPr>
            <w:r w:rsidRPr="00F63471">
              <w:t>Entre Ríos</w:t>
            </w:r>
          </w:p>
        </w:tc>
        <w:tc>
          <w:tcPr>
            <w:tcW w:w="1603" w:type="dxa"/>
          </w:tcPr>
          <w:p w:rsidR="00F63471" w:rsidRPr="00F63471" w:rsidRDefault="00F63471" w:rsidP="00743DA0">
            <w:pPr>
              <w:pStyle w:val="Compact"/>
            </w:pPr>
            <w:r w:rsidRPr="00F63471">
              <w:t>Paraná</w:t>
            </w:r>
          </w:p>
        </w:tc>
        <w:tc>
          <w:tcPr>
            <w:tcW w:w="1595" w:type="dxa"/>
          </w:tcPr>
          <w:p w:rsidR="00F63471" w:rsidRPr="00F63471" w:rsidRDefault="00F63471" w:rsidP="00743DA0">
            <w:pPr>
              <w:pStyle w:val="Compact"/>
            </w:pPr>
            <w:r w:rsidRPr="00F63471">
              <w:t>3</w:t>
            </w:r>
          </w:p>
        </w:tc>
        <w:tc>
          <w:tcPr>
            <w:tcW w:w="1594" w:type="dxa"/>
          </w:tcPr>
          <w:p w:rsidR="00F63471" w:rsidRPr="00F63471" w:rsidRDefault="00F63471" w:rsidP="00743DA0">
            <w:pPr>
              <w:pStyle w:val="Compact"/>
            </w:pPr>
            <w:r w:rsidRPr="00F63471">
              <w:t>75.7</w:t>
            </w:r>
          </w:p>
        </w:tc>
        <w:tc>
          <w:tcPr>
            <w:tcW w:w="1594" w:type="dxa"/>
          </w:tcPr>
          <w:p w:rsidR="00F63471" w:rsidRPr="00F63471" w:rsidRDefault="00F63471" w:rsidP="00743DA0">
            <w:pPr>
              <w:pStyle w:val="Compact"/>
            </w:pPr>
            <w:r w:rsidRPr="00F63471">
              <w:t>75.5</w:t>
            </w:r>
          </w:p>
        </w:tc>
        <w:tc>
          <w:tcPr>
            <w:tcW w:w="1595" w:type="dxa"/>
          </w:tcPr>
          <w:p w:rsidR="00F63471" w:rsidRPr="00F63471" w:rsidRDefault="00F63471" w:rsidP="00743DA0">
            <w:pPr>
              <w:pStyle w:val="Compact"/>
            </w:pPr>
            <w:r w:rsidRPr="00F63471">
              <w:t>75.7</w:t>
            </w:r>
          </w:p>
        </w:tc>
      </w:tr>
      <w:tr w:rsidR="00F63471" w:rsidRPr="00F63471" w:rsidTr="00A77526">
        <w:tc>
          <w:tcPr>
            <w:tcW w:w="1595" w:type="dxa"/>
          </w:tcPr>
          <w:p w:rsidR="00F63471" w:rsidRPr="00F63471" w:rsidRDefault="00F63471" w:rsidP="00743DA0">
            <w:pPr>
              <w:pStyle w:val="Compact"/>
            </w:pPr>
            <w:r w:rsidRPr="00F63471">
              <w:t>Entre Ríos</w:t>
            </w:r>
          </w:p>
        </w:tc>
        <w:tc>
          <w:tcPr>
            <w:tcW w:w="1603" w:type="dxa"/>
          </w:tcPr>
          <w:p w:rsidR="00F63471" w:rsidRPr="00F63471" w:rsidRDefault="00F63471" w:rsidP="00743DA0">
            <w:pPr>
              <w:pStyle w:val="Compact"/>
            </w:pPr>
            <w:r w:rsidRPr="00F63471">
              <w:t>San Salvador</w:t>
            </w:r>
          </w:p>
        </w:tc>
        <w:tc>
          <w:tcPr>
            <w:tcW w:w="1595" w:type="dxa"/>
          </w:tcPr>
          <w:p w:rsidR="00F63471" w:rsidRPr="00F63471" w:rsidRDefault="00F63471" w:rsidP="00743DA0">
            <w:pPr>
              <w:pStyle w:val="Compact"/>
            </w:pPr>
            <w:r w:rsidRPr="00F63471">
              <w:t>3</w:t>
            </w:r>
          </w:p>
        </w:tc>
        <w:tc>
          <w:tcPr>
            <w:tcW w:w="1594" w:type="dxa"/>
          </w:tcPr>
          <w:p w:rsidR="00F63471" w:rsidRPr="00F63471" w:rsidRDefault="00F63471" w:rsidP="00743DA0">
            <w:pPr>
              <w:pStyle w:val="Compact"/>
            </w:pPr>
            <w:r w:rsidRPr="00F63471">
              <w:t>75.7</w:t>
            </w:r>
          </w:p>
        </w:tc>
        <w:tc>
          <w:tcPr>
            <w:tcW w:w="1594" w:type="dxa"/>
          </w:tcPr>
          <w:p w:rsidR="00F63471" w:rsidRPr="00F63471" w:rsidRDefault="00F63471" w:rsidP="00743DA0">
            <w:pPr>
              <w:pStyle w:val="Compact"/>
            </w:pPr>
            <w:r w:rsidRPr="00F63471">
              <w:t>75.8</w:t>
            </w:r>
          </w:p>
        </w:tc>
        <w:tc>
          <w:tcPr>
            <w:tcW w:w="1595" w:type="dxa"/>
          </w:tcPr>
          <w:p w:rsidR="00F63471" w:rsidRPr="00F63471" w:rsidRDefault="00F63471" w:rsidP="00743DA0">
            <w:pPr>
              <w:pStyle w:val="Compact"/>
            </w:pPr>
            <w:r w:rsidRPr="00F63471">
              <w:t>75.7</w:t>
            </w:r>
          </w:p>
        </w:tc>
      </w:tr>
      <w:tr w:rsidR="00F63471" w:rsidRPr="00F63471" w:rsidTr="00A77526">
        <w:tc>
          <w:tcPr>
            <w:tcW w:w="1595" w:type="dxa"/>
          </w:tcPr>
          <w:p w:rsidR="00F63471" w:rsidRPr="00F63471" w:rsidRDefault="00F63471" w:rsidP="00743DA0">
            <w:pPr>
              <w:pStyle w:val="Compact"/>
            </w:pPr>
            <w:r w:rsidRPr="00F63471">
              <w:t>Entre Ríos</w:t>
            </w:r>
          </w:p>
        </w:tc>
        <w:tc>
          <w:tcPr>
            <w:tcW w:w="1603" w:type="dxa"/>
          </w:tcPr>
          <w:p w:rsidR="00F63471" w:rsidRPr="00F63471" w:rsidRDefault="00F63471" w:rsidP="00743DA0">
            <w:pPr>
              <w:pStyle w:val="Compact"/>
            </w:pPr>
            <w:r w:rsidRPr="00F63471">
              <w:t>Tala</w:t>
            </w:r>
          </w:p>
        </w:tc>
        <w:tc>
          <w:tcPr>
            <w:tcW w:w="1595" w:type="dxa"/>
          </w:tcPr>
          <w:p w:rsidR="00F63471" w:rsidRPr="00F63471" w:rsidRDefault="00F63471" w:rsidP="00743DA0">
            <w:pPr>
              <w:pStyle w:val="Compact"/>
            </w:pPr>
            <w:r w:rsidRPr="00F63471">
              <w:t>3</w:t>
            </w:r>
          </w:p>
        </w:tc>
        <w:tc>
          <w:tcPr>
            <w:tcW w:w="1594" w:type="dxa"/>
          </w:tcPr>
          <w:p w:rsidR="00F63471" w:rsidRPr="00F63471" w:rsidRDefault="00F63471" w:rsidP="00743DA0">
            <w:pPr>
              <w:pStyle w:val="Compact"/>
            </w:pPr>
            <w:r w:rsidRPr="00F63471">
              <w:t>75.2</w:t>
            </w:r>
          </w:p>
        </w:tc>
        <w:tc>
          <w:tcPr>
            <w:tcW w:w="1594" w:type="dxa"/>
          </w:tcPr>
          <w:p w:rsidR="00F63471" w:rsidRPr="00F63471" w:rsidRDefault="00F63471" w:rsidP="00743DA0">
            <w:pPr>
              <w:pStyle w:val="Compact"/>
            </w:pPr>
            <w:r w:rsidRPr="00F63471">
              <w:t>75.6</w:t>
            </w:r>
          </w:p>
        </w:tc>
        <w:tc>
          <w:tcPr>
            <w:tcW w:w="1595" w:type="dxa"/>
          </w:tcPr>
          <w:p w:rsidR="00F63471" w:rsidRPr="00F63471" w:rsidRDefault="00F63471" w:rsidP="00743DA0">
            <w:pPr>
              <w:pStyle w:val="Compact"/>
            </w:pPr>
            <w:r w:rsidRPr="00F63471">
              <w:t>75.3</w:t>
            </w:r>
          </w:p>
        </w:tc>
      </w:tr>
      <w:tr w:rsidR="00F63471" w:rsidRPr="00F63471" w:rsidTr="00A77526">
        <w:tc>
          <w:tcPr>
            <w:tcW w:w="1595" w:type="dxa"/>
          </w:tcPr>
          <w:p w:rsidR="00F63471" w:rsidRPr="00F63471" w:rsidRDefault="00F63471" w:rsidP="00743DA0">
            <w:pPr>
              <w:pStyle w:val="Compact"/>
            </w:pPr>
            <w:r w:rsidRPr="00F63471">
              <w:t>Entre Ríos</w:t>
            </w:r>
          </w:p>
        </w:tc>
        <w:tc>
          <w:tcPr>
            <w:tcW w:w="1603" w:type="dxa"/>
          </w:tcPr>
          <w:p w:rsidR="00F63471" w:rsidRPr="00F63471" w:rsidRDefault="00F63471" w:rsidP="00743DA0">
            <w:pPr>
              <w:pStyle w:val="Compact"/>
            </w:pPr>
            <w:r w:rsidRPr="00F63471">
              <w:t>Uruguay</w:t>
            </w:r>
          </w:p>
        </w:tc>
        <w:tc>
          <w:tcPr>
            <w:tcW w:w="1595" w:type="dxa"/>
          </w:tcPr>
          <w:p w:rsidR="00F63471" w:rsidRPr="00F63471" w:rsidRDefault="00F63471" w:rsidP="00743DA0">
            <w:pPr>
              <w:pStyle w:val="Compact"/>
            </w:pPr>
            <w:r w:rsidRPr="00F63471">
              <w:t>3</w:t>
            </w:r>
          </w:p>
        </w:tc>
        <w:tc>
          <w:tcPr>
            <w:tcW w:w="1594" w:type="dxa"/>
          </w:tcPr>
          <w:p w:rsidR="00F63471" w:rsidRPr="00F63471" w:rsidRDefault="00F63471" w:rsidP="00743DA0">
            <w:pPr>
              <w:pStyle w:val="Compact"/>
            </w:pPr>
            <w:r w:rsidRPr="00F63471">
              <w:t>75.9</w:t>
            </w:r>
          </w:p>
        </w:tc>
        <w:tc>
          <w:tcPr>
            <w:tcW w:w="1594" w:type="dxa"/>
          </w:tcPr>
          <w:p w:rsidR="00F63471" w:rsidRPr="00F63471" w:rsidRDefault="00F63471" w:rsidP="00743DA0">
            <w:pPr>
              <w:pStyle w:val="Compact"/>
            </w:pPr>
            <w:r w:rsidRPr="00F63471">
              <w:t>75.7</w:t>
            </w:r>
          </w:p>
        </w:tc>
        <w:tc>
          <w:tcPr>
            <w:tcW w:w="1595" w:type="dxa"/>
          </w:tcPr>
          <w:p w:rsidR="00F63471" w:rsidRPr="00F63471" w:rsidRDefault="00F63471" w:rsidP="00743DA0">
            <w:pPr>
              <w:pStyle w:val="Compact"/>
            </w:pPr>
            <w:r w:rsidRPr="00F63471">
              <w:t>76.0</w:t>
            </w:r>
          </w:p>
        </w:tc>
      </w:tr>
      <w:tr w:rsidR="00F63471" w:rsidRPr="00F63471" w:rsidTr="00A77526">
        <w:tc>
          <w:tcPr>
            <w:tcW w:w="1595" w:type="dxa"/>
          </w:tcPr>
          <w:p w:rsidR="00F63471" w:rsidRPr="00F63471" w:rsidRDefault="00F63471" w:rsidP="00743DA0">
            <w:pPr>
              <w:pStyle w:val="Compact"/>
            </w:pPr>
            <w:r w:rsidRPr="00F63471">
              <w:t>Entre Ríos</w:t>
            </w:r>
          </w:p>
        </w:tc>
        <w:tc>
          <w:tcPr>
            <w:tcW w:w="1603" w:type="dxa"/>
          </w:tcPr>
          <w:p w:rsidR="00F63471" w:rsidRPr="00F63471" w:rsidRDefault="00F63471" w:rsidP="00743DA0">
            <w:pPr>
              <w:pStyle w:val="Compact"/>
            </w:pPr>
            <w:r w:rsidRPr="00F63471">
              <w:t>Victoria</w:t>
            </w:r>
          </w:p>
        </w:tc>
        <w:tc>
          <w:tcPr>
            <w:tcW w:w="1595" w:type="dxa"/>
          </w:tcPr>
          <w:p w:rsidR="00F63471" w:rsidRPr="00F63471" w:rsidRDefault="00F63471" w:rsidP="00743DA0">
            <w:pPr>
              <w:pStyle w:val="Compact"/>
            </w:pPr>
            <w:r w:rsidRPr="00F63471">
              <w:t>3</w:t>
            </w:r>
          </w:p>
        </w:tc>
        <w:tc>
          <w:tcPr>
            <w:tcW w:w="1594" w:type="dxa"/>
          </w:tcPr>
          <w:p w:rsidR="00F63471" w:rsidRPr="00F63471" w:rsidRDefault="00F63471" w:rsidP="00743DA0">
            <w:pPr>
              <w:pStyle w:val="Compact"/>
            </w:pPr>
            <w:r w:rsidRPr="00F63471">
              <w:t>75.8</w:t>
            </w:r>
          </w:p>
        </w:tc>
        <w:tc>
          <w:tcPr>
            <w:tcW w:w="1594" w:type="dxa"/>
          </w:tcPr>
          <w:p w:rsidR="00F63471" w:rsidRPr="00F63471" w:rsidRDefault="00F63471" w:rsidP="00743DA0">
            <w:pPr>
              <w:pStyle w:val="Compact"/>
            </w:pPr>
            <w:r w:rsidRPr="00F63471">
              <w:t>75.9</w:t>
            </w:r>
          </w:p>
        </w:tc>
        <w:tc>
          <w:tcPr>
            <w:tcW w:w="1595" w:type="dxa"/>
          </w:tcPr>
          <w:p w:rsidR="00F63471" w:rsidRPr="00F63471" w:rsidRDefault="00F63471" w:rsidP="00743DA0">
            <w:pPr>
              <w:pStyle w:val="Compact"/>
            </w:pPr>
            <w:r w:rsidRPr="00F63471">
              <w:t>75.7</w:t>
            </w:r>
          </w:p>
        </w:tc>
      </w:tr>
      <w:tr w:rsidR="00F63471" w:rsidRPr="00F63471" w:rsidTr="00A77526">
        <w:tc>
          <w:tcPr>
            <w:tcW w:w="1595" w:type="dxa"/>
          </w:tcPr>
          <w:p w:rsidR="00F63471" w:rsidRPr="00F63471" w:rsidRDefault="00F63471" w:rsidP="00743DA0">
            <w:pPr>
              <w:pStyle w:val="Compact"/>
            </w:pPr>
            <w:r w:rsidRPr="00F63471">
              <w:t>Entre Ríos</w:t>
            </w:r>
          </w:p>
        </w:tc>
        <w:tc>
          <w:tcPr>
            <w:tcW w:w="1603" w:type="dxa"/>
          </w:tcPr>
          <w:p w:rsidR="00F63471" w:rsidRPr="00F63471" w:rsidRDefault="00F63471" w:rsidP="00743DA0">
            <w:pPr>
              <w:pStyle w:val="Compact"/>
            </w:pPr>
            <w:r w:rsidRPr="00F63471">
              <w:t>Villaguay</w:t>
            </w:r>
          </w:p>
        </w:tc>
        <w:tc>
          <w:tcPr>
            <w:tcW w:w="1595" w:type="dxa"/>
          </w:tcPr>
          <w:p w:rsidR="00F63471" w:rsidRPr="00F63471" w:rsidRDefault="00F63471" w:rsidP="00743DA0">
            <w:pPr>
              <w:pStyle w:val="Compact"/>
            </w:pPr>
            <w:r w:rsidRPr="00F63471">
              <w:t>3</w:t>
            </w:r>
          </w:p>
        </w:tc>
        <w:tc>
          <w:tcPr>
            <w:tcW w:w="1594" w:type="dxa"/>
          </w:tcPr>
          <w:p w:rsidR="00F63471" w:rsidRPr="00F63471" w:rsidRDefault="00F63471" w:rsidP="00743DA0">
            <w:pPr>
              <w:pStyle w:val="Compact"/>
            </w:pPr>
            <w:r w:rsidRPr="00F63471">
              <w:t>75.4</w:t>
            </w:r>
          </w:p>
        </w:tc>
        <w:tc>
          <w:tcPr>
            <w:tcW w:w="1594" w:type="dxa"/>
          </w:tcPr>
          <w:p w:rsidR="00F63471" w:rsidRPr="00F63471" w:rsidRDefault="00F63471" w:rsidP="00743DA0">
            <w:pPr>
              <w:pStyle w:val="Compact"/>
            </w:pPr>
            <w:r w:rsidRPr="00F63471">
              <w:t>75.8</w:t>
            </w:r>
          </w:p>
        </w:tc>
        <w:tc>
          <w:tcPr>
            <w:tcW w:w="1595" w:type="dxa"/>
          </w:tcPr>
          <w:p w:rsidR="00F63471" w:rsidRPr="00F63471" w:rsidRDefault="00F63471" w:rsidP="00743DA0">
            <w:pPr>
              <w:pStyle w:val="Compact"/>
            </w:pPr>
            <w:r w:rsidRPr="00F63471">
              <w:t>75.4</w:t>
            </w:r>
          </w:p>
        </w:tc>
      </w:tr>
      <w:tr w:rsidR="00F63471" w:rsidRPr="00F63471" w:rsidTr="00A77526">
        <w:tc>
          <w:tcPr>
            <w:tcW w:w="1595" w:type="dxa"/>
          </w:tcPr>
          <w:p w:rsidR="00F63471" w:rsidRPr="00F63471" w:rsidRDefault="00F63471" w:rsidP="00743DA0">
            <w:pPr>
              <w:pStyle w:val="Compact"/>
            </w:pPr>
            <w:r w:rsidRPr="00F63471">
              <w:t>La Pampa</w:t>
            </w:r>
          </w:p>
        </w:tc>
        <w:tc>
          <w:tcPr>
            <w:tcW w:w="1603" w:type="dxa"/>
          </w:tcPr>
          <w:p w:rsidR="00F63471" w:rsidRPr="00F63471" w:rsidRDefault="00F63471" w:rsidP="00743DA0">
            <w:pPr>
              <w:pStyle w:val="Compact"/>
            </w:pPr>
            <w:r w:rsidRPr="00F63471">
              <w:t>Atreucó</w:t>
            </w:r>
          </w:p>
        </w:tc>
        <w:tc>
          <w:tcPr>
            <w:tcW w:w="1595" w:type="dxa"/>
          </w:tcPr>
          <w:p w:rsidR="00F63471" w:rsidRPr="00F63471" w:rsidRDefault="00F63471" w:rsidP="00743DA0">
            <w:pPr>
              <w:pStyle w:val="Compact"/>
            </w:pPr>
            <w:r w:rsidRPr="00F63471">
              <w:t>6</w:t>
            </w:r>
          </w:p>
        </w:tc>
        <w:tc>
          <w:tcPr>
            <w:tcW w:w="1594" w:type="dxa"/>
          </w:tcPr>
          <w:p w:rsidR="00F63471" w:rsidRPr="00F63471" w:rsidRDefault="00F63471" w:rsidP="00743DA0">
            <w:pPr>
              <w:pStyle w:val="Compact"/>
            </w:pPr>
            <w:r w:rsidRPr="00F63471">
              <w:t>75.5</w:t>
            </w:r>
          </w:p>
        </w:tc>
        <w:tc>
          <w:tcPr>
            <w:tcW w:w="1594" w:type="dxa"/>
          </w:tcPr>
          <w:p w:rsidR="00F63471" w:rsidRPr="00F63471" w:rsidRDefault="00F63471" w:rsidP="00743DA0">
            <w:pPr>
              <w:pStyle w:val="Compact"/>
            </w:pPr>
            <w:r w:rsidRPr="00F63471">
              <w:t>75.9</w:t>
            </w:r>
          </w:p>
        </w:tc>
        <w:tc>
          <w:tcPr>
            <w:tcW w:w="1595" w:type="dxa"/>
          </w:tcPr>
          <w:p w:rsidR="00F63471" w:rsidRPr="00F63471" w:rsidRDefault="00F63471" w:rsidP="00743DA0">
            <w:pPr>
              <w:pStyle w:val="Compact"/>
            </w:pPr>
            <w:r w:rsidRPr="00F63471">
              <w:t>75.4</w:t>
            </w:r>
          </w:p>
        </w:tc>
      </w:tr>
      <w:tr w:rsidR="00F63471" w:rsidRPr="00F63471" w:rsidTr="00A77526">
        <w:tc>
          <w:tcPr>
            <w:tcW w:w="1595" w:type="dxa"/>
          </w:tcPr>
          <w:p w:rsidR="00F63471" w:rsidRPr="00F63471" w:rsidRDefault="00F63471" w:rsidP="00743DA0">
            <w:pPr>
              <w:pStyle w:val="Compact"/>
            </w:pPr>
            <w:r w:rsidRPr="00F63471">
              <w:t>La Pampa</w:t>
            </w:r>
          </w:p>
        </w:tc>
        <w:tc>
          <w:tcPr>
            <w:tcW w:w="1603" w:type="dxa"/>
          </w:tcPr>
          <w:p w:rsidR="00F63471" w:rsidRPr="00F63471" w:rsidRDefault="00F63471" w:rsidP="00743DA0">
            <w:pPr>
              <w:pStyle w:val="Compact"/>
            </w:pPr>
            <w:r w:rsidRPr="00F63471">
              <w:t>Caleu Caleu</w:t>
            </w:r>
          </w:p>
        </w:tc>
        <w:tc>
          <w:tcPr>
            <w:tcW w:w="1595" w:type="dxa"/>
          </w:tcPr>
          <w:p w:rsidR="00F63471" w:rsidRPr="00F63471" w:rsidRDefault="00F63471" w:rsidP="00743DA0">
            <w:pPr>
              <w:pStyle w:val="Compact"/>
            </w:pPr>
            <w:r w:rsidRPr="00F63471">
              <w:t>5</w:t>
            </w:r>
          </w:p>
        </w:tc>
        <w:tc>
          <w:tcPr>
            <w:tcW w:w="1594" w:type="dxa"/>
          </w:tcPr>
          <w:p w:rsidR="00F63471" w:rsidRPr="00F63471" w:rsidRDefault="00F63471" w:rsidP="00743DA0">
            <w:pPr>
              <w:pStyle w:val="Compact"/>
            </w:pPr>
            <w:r w:rsidRPr="00F63471">
              <w:t>77.5</w:t>
            </w:r>
          </w:p>
        </w:tc>
        <w:tc>
          <w:tcPr>
            <w:tcW w:w="1594" w:type="dxa"/>
          </w:tcPr>
          <w:p w:rsidR="00F63471" w:rsidRPr="00F63471" w:rsidRDefault="00F63471" w:rsidP="00743DA0">
            <w:pPr>
              <w:pStyle w:val="Compact"/>
            </w:pPr>
            <w:r w:rsidRPr="00F63471">
              <w:t>83.3</w:t>
            </w:r>
          </w:p>
        </w:tc>
        <w:tc>
          <w:tcPr>
            <w:tcW w:w="1595" w:type="dxa"/>
          </w:tcPr>
          <w:p w:rsidR="00F63471" w:rsidRPr="00F63471" w:rsidRDefault="00F63471" w:rsidP="00743DA0">
            <w:pPr>
              <w:pStyle w:val="Compact"/>
            </w:pPr>
            <w:r w:rsidRPr="00F63471">
              <w:t>83.4</w:t>
            </w:r>
          </w:p>
        </w:tc>
      </w:tr>
      <w:tr w:rsidR="00F63471" w:rsidRPr="00F63471" w:rsidTr="00A77526">
        <w:tc>
          <w:tcPr>
            <w:tcW w:w="1595" w:type="dxa"/>
          </w:tcPr>
          <w:p w:rsidR="00F63471" w:rsidRPr="00F63471" w:rsidRDefault="00F63471" w:rsidP="00743DA0">
            <w:pPr>
              <w:pStyle w:val="Compact"/>
            </w:pPr>
            <w:r w:rsidRPr="00F63471">
              <w:t>La Pampa</w:t>
            </w:r>
          </w:p>
        </w:tc>
        <w:tc>
          <w:tcPr>
            <w:tcW w:w="1603" w:type="dxa"/>
          </w:tcPr>
          <w:p w:rsidR="00F63471" w:rsidRPr="00F63471" w:rsidRDefault="00F63471" w:rsidP="00743DA0">
            <w:pPr>
              <w:pStyle w:val="Compact"/>
            </w:pPr>
            <w:r w:rsidRPr="00F63471">
              <w:t>Capital</w:t>
            </w:r>
          </w:p>
        </w:tc>
        <w:tc>
          <w:tcPr>
            <w:tcW w:w="1595" w:type="dxa"/>
          </w:tcPr>
          <w:p w:rsidR="00F63471" w:rsidRPr="00F63471" w:rsidRDefault="00F63471" w:rsidP="00743DA0">
            <w:pPr>
              <w:pStyle w:val="Compact"/>
            </w:pPr>
            <w:r w:rsidRPr="00F63471">
              <w:t>6</w:t>
            </w:r>
          </w:p>
        </w:tc>
        <w:tc>
          <w:tcPr>
            <w:tcW w:w="1594" w:type="dxa"/>
          </w:tcPr>
          <w:p w:rsidR="00F63471" w:rsidRPr="00F63471" w:rsidRDefault="00F63471" w:rsidP="00743DA0">
            <w:pPr>
              <w:pStyle w:val="Compact"/>
            </w:pPr>
            <w:r w:rsidRPr="00F63471">
              <w:t>76.6</w:t>
            </w:r>
          </w:p>
        </w:tc>
        <w:tc>
          <w:tcPr>
            <w:tcW w:w="1594" w:type="dxa"/>
          </w:tcPr>
          <w:p w:rsidR="00F63471" w:rsidRPr="00F63471" w:rsidRDefault="00F63471" w:rsidP="00743DA0">
            <w:pPr>
              <w:pStyle w:val="Compact"/>
            </w:pPr>
            <w:r w:rsidRPr="00F63471">
              <w:t>76.8</w:t>
            </w:r>
          </w:p>
        </w:tc>
        <w:tc>
          <w:tcPr>
            <w:tcW w:w="1595" w:type="dxa"/>
          </w:tcPr>
          <w:p w:rsidR="00F63471" w:rsidRPr="00F63471" w:rsidRDefault="00F63471" w:rsidP="00743DA0">
            <w:pPr>
              <w:pStyle w:val="Compact"/>
            </w:pPr>
            <w:r w:rsidRPr="00F63471">
              <w:t>76.7</w:t>
            </w:r>
          </w:p>
        </w:tc>
      </w:tr>
      <w:tr w:rsidR="00F63471" w:rsidRPr="00F63471" w:rsidTr="00A77526">
        <w:tc>
          <w:tcPr>
            <w:tcW w:w="1595" w:type="dxa"/>
          </w:tcPr>
          <w:p w:rsidR="00F63471" w:rsidRPr="00F63471" w:rsidRDefault="00F63471" w:rsidP="00743DA0">
            <w:pPr>
              <w:pStyle w:val="Compact"/>
            </w:pPr>
            <w:r w:rsidRPr="00F63471">
              <w:t>La Pampa</w:t>
            </w:r>
          </w:p>
        </w:tc>
        <w:tc>
          <w:tcPr>
            <w:tcW w:w="1603" w:type="dxa"/>
          </w:tcPr>
          <w:p w:rsidR="00F63471" w:rsidRPr="00F63471" w:rsidRDefault="00F63471" w:rsidP="00743DA0">
            <w:pPr>
              <w:pStyle w:val="Compact"/>
            </w:pPr>
            <w:r w:rsidRPr="00F63471">
              <w:t>Catriló</w:t>
            </w:r>
          </w:p>
        </w:tc>
        <w:tc>
          <w:tcPr>
            <w:tcW w:w="1595" w:type="dxa"/>
          </w:tcPr>
          <w:p w:rsidR="00F63471" w:rsidRPr="00F63471" w:rsidRDefault="00F63471" w:rsidP="00743DA0">
            <w:pPr>
              <w:pStyle w:val="Compact"/>
            </w:pPr>
            <w:r w:rsidRPr="00F63471">
              <w:t>6</w:t>
            </w:r>
          </w:p>
        </w:tc>
        <w:tc>
          <w:tcPr>
            <w:tcW w:w="1594" w:type="dxa"/>
          </w:tcPr>
          <w:p w:rsidR="00F63471" w:rsidRPr="00F63471" w:rsidRDefault="00F63471" w:rsidP="00743DA0">
            <w:pPr>
              <w:pStyle w:val="Compact"/>
            </w:pPr>
            <w:r w:rsidRPr="00F63471">
              <w:t>77.7</w:t>
            </w:r>
          </w:p>
        </w:tc>
        <w:tc>
          <w:tcPr>
            <w:tcW w:w="1594" w:type="dxa"/>
          </w:tcPr>
          <w:p w:rsidR="00F63471" w:rsidRPr="00F63471" w:rsidRDefault="00F63471" w:rsidP="00743DA0">
            <w:pPr>
              <w:pStyle w:val="Compact"/>
            </w:pPr>
            <w:r w:rsidRPr="00F63471">
              <w:t>78.6</w:t>
            </w:r>
          </w:p>
        </w:tc>
        <w:tc>
          <w:tcPr>
            <w:tcW w:w="1595" w:type="dxa"/>
          </w:tcPr>
          <w:p w:rsidR="00F63471" w:rsidRPr="00F63471" w:rsidRDefault="00F63471" w:rsidP="00743DA0">
            <w:pPr>
              <w:pStyle w:val="Compact"/>
            </w:pPr>
            <w:r w:rsidRPr="00F63471">
              <w:t>78.1</w:t>
            </w:r>
          </w:p>
        </w:tc>
      </w:tr>
      <w:tr w:rsidR="00F63471" w:rsidRPr="00F63471" w:rsidTr="00A77526">
        <w:tc>
          <w:tcPr>
            <w:tcW w:w="1595" w:type="dxa"/>
          </w:tcPr>
          <w:p w:rsidR="00F63471" w:rsidRPr="00F63471" w:rsidRDefault="00F63471" w:rsidP="00743DA0">
            <w:pPr>
              <w:pStyle w:val="Compact"/>
            </w:pPr>
            <w:r w:rsidRPr="00F63471">
              <w:lastRenderedPageBreak/>
              <w:t>La Pampa</w:t>
            </w:r>
          </w:p>
        </w:tc>
        <w:tc>
          <w:tcPr>
            <w:tcW w:w="1603" w:type="dxa"/>
          </w:tcPr>
          <w:p w:rsidR="00F63471" w:rsidRPr="00F63471" w:rsidRDefault="00F63471" w:rsidP="00743DA0">
            <w:pPr>
              <w:pStyle w:val="Compact"/>
            </w:pPr>
            <w:r w:rsidRPr="00F63471">
              <w:t>Chalileo</w:t>
            </w:r>
          </w:p>
        </w:tc>
        <w:tc>
          <w:tcPr>
            <w:tcW w:w="1595" w:type="dxa"/>
          </w:tcPr>
          <w:p w:rsidR="00F63471" w:rsidRPr="00F63471" w:rsidRDefault="00F63471" w:rsidP="00743DA0">
            <w:pPr>
              <w:pStyle w:val="Compact"/>
            </w:pPr>
            <w:r w:rsidRPr="00F63471">
              <w:t>6</w:t>
            </w:r>
          </w:p>
        </w:tc>
        <w:tc>
          <w:tcPr>
            <w:tcW w:w="1594" w:type="dxa"/>
          </w:tcPr>
          <w:p w:rsidR="00F63471" w:rsidRPr="00F63471" w:rsidRDefault="00F63471" w:rsidP="00743DA0">
            <w:pPr>
              <w:pStyle w:val="Compact"/>
            </w:pPr>
            <w:r w:rsidRPr="00F63471">
              <w:t>78.2</w:t>
            </w:r>
          </w:p>
        </w:tc>
        <w:tc>
          <w:tcPr>
            <w:tcW w:w="1594" w:type="dxa"/>
          </w:tcPr>
          <w:p w:rsidR="00F63471" w:rsidRPr="00F63471" w:rsidRDefault="00F63471" w:rsidP="00743DA0">
            <w:pPr>
              <w:pStyle w:val="Compact"/>
            </w:pPr>
            <w:r w:rsidRPr="00F63471">
              <w:t>84.1</w:t>
            </w:r>
          </w:p>
        </w:tc>
        <w:tc>
          <w:tcPr>
            <w:tcW w:w="1595" w:type="dxa"/>
          </w:tcPr>
          <w:p w:rsidR="00F63471" w:rsidRPr="00F63471" w:rsidRDefault="00F63471" w:rsidP="00743DA0">
            <w:pPr>
              <w:pStyle w:val="Compact"/>
            </w:pPr>
            <w:r w:rsidRPr="00F63471">
              <w:t>84.2</w:t>
            </w:r>
          </w:p>
        </w:tc>
      </w:tr>
      <w:tr w:rsidR="00F63471" w:rsidRPr="00F63471" w:rsidTr="00A77526">
        <w:tc>
          <w:tcPr>
            <w:tcW w:w="1595" w:type="dxa"/>
          </w:tcPr>
          <w:p w:rsidR="00F63471" w:rsidRPr="00F63471" w:rsidRDefault="00F63471" w:rsidP="00743DA0">
            <w:pPr>
              <w:pStyle w:val="Compact"/>
            </w:pPr>
            <w:r w:rsidRPr="00F63471">
              <w:t>La Pampa</w:t>
            </w:r>
          </w:p>
        </w:tc>
        <w:tc>
          <w:tcPr>
            <w:tcW w:w="1603" w:type="dxa"/>
          </w:tcPr>
          <w:p w:rsidR="00F63471" w:rsidRPr="00F63471" w:rsidRDefault="00F63471" w:rsidP="00743DA0">
            <w:pPr>
              <w:pStyle w:val="Compact"/>
            </w:pPr>
            <w:r w:rsidRPr="00F63471">
              <w:t>Chapaleufú</w:t>
            </w:r>
          </w:p>
        </w:tc>
        <w:tc>
          <w:tcPr>
            <w:tcW w:w="1595" w:type="dxa"/>
          </w:tcPr>
          <w:p w:rsidR="00F63471" w:rsidRPr="00F63471" w:rsidRDefault="00F63471" w:rsidP="00743DA0">
            <w:pPr>
              <w:pStyle w:val="Compact"/>
            </w:pPr>
            <w:r w:rsidRPr="00F63471">
              <w:t>6</w:t>
            </w:r>
          </w:p>
        </w:tc>
        <w:tc>
          <w:tcPr>
            <w:tcW w:w="1594" w:type="dxa"/>
          </w:tcPr>
          <w:p w:rsidR="00F63471" w:rsidRPr="00F63471" w:rsidRDefault="00F63471" w:rsidP="00743DA0">
            <w:pPr>
              <w:pStyle w:val="Compact"/>
            </w:pPr>
            <w:r w:rsidRPr="00F63471">
              <w:t>76.8</w:t>
            </w:r>
          </w:p>
        </w:tc>
        <w:tc>
          <w:tcPr>
            <w:tcW w:w="1594" w:type="dxa"/>
          </w:tcPr>
          <w:p w:rsidR="00F63471" w:rsidRPr="00F63471" w:rsidRDefault="00F63471" w:rsidP="00743DA0">
            <w:pPr>
              <w:pStyle w:val="Compact"/>
            </w:pPr>
            <w:r w:rsidRPr="00F63471">
              <w:t>77.0</w:t>
            </w:r>
          </w:p>
        </w:tc>
        <w:tc>
          <w:tcPr>
            <w:tcW w:w="1595" w:type="dxa"/>
          </w:tcPr>
          <w:p w:rsidR="00F63471" w:rsidRPr="00F63471" w:rsidRDefault="00F63471" w:rsidP="00743DA0">
            <w:pPr>
              <w:pStyle w:val="Compact"/>
            </w:pPr>
            <w:r w:rsidRPr="00F63471">
              <w:t>77.1</w:t>
            </w:r>
          </w:p>
        </w:tc>
      </w:tr>
      <w:tr w:rsidR="00F63471" w:rsidRPr="00F63471" w:rsidTr="00A77526">
        <w:tc>
          <w:tcPr>
            <w:tcW w:w="1595" w:type="dxa"/>
          </w:tcPr>
          <w:p w:rsidR="00F63471" w:rsidRPr="00F63471" w:rsidRDefault="00F63471" w:rsidP="00743DA0">
            <w:pPr>
              <w:pStyle w:val="Compact"/>
            </w:pPr>
            <w:r w:rsidRPr="00F63471">
              <w:t>La Pampa</w:t>
            </w:r>
          </w:p>
        </w:tc>
        <w:tc>
          <w:tcPr>
            <w:tcW w:w="1603" w:type="dxa"/>
          </w:tcPr>
          <w:p w:rsidR="00F63471" w:rsidRPr="00F63471" w:rsidRDefault="00F63471" w:rsidP="00743DA0">
            <w:pPr>
              <w:pStyle w:val="Compact"/>
            </w:pPr>
            <w:r w:rsidRPr="00F63471">
              <w:t>Chical Co</w:t>
            </w:r>
          </w:p>
        </w:tc>
        <w:tc>
          <w:tcPr>
            <w:tcW w:w="1595" w:type="dxa"/>
          </w:tcPr>
          <w:p w:rsidR="00F63471" w:rsidRPr="00F63471" w:rsidRDefault="00F63471" w:rsidP="00743DA0">
            <w:pPr>
              <w:pStyle w:val="Compact"/>
            </w:pPr>
            <w:r w:rsidRPr="00F63471">
              <w:t>6</w:t>
            </w:r>
          </w:p>
        </w:tc>
        <w:tc>
          <w:tcPr>
            <w:tcW w:w="1594" w:type="dxa"/>
          </w:tcPr>
          <w:p w:rsidR="00F63471" w:rsidRPr="00F63471" w:rsidRDefault="00F63471" w:rsidP="00743DA0">
            <w:pPr>
              <w:pStyle w:val="Compact"/>
            </w:pPr>
            <w:r w:rsidRPr="00F63471">
              <w:t>76.9</w:t>
            </w:r>
          </w:p>
        </w:tc>
        <w:tc>
          <w:tcPr>
            <w:tcW w:w="1594" w:type="dxa"/>
          </w:tcPr>
          <w:p w:rsidR="00F63471" w:rsidRPr="00F63471" w:rsidRDefault="00F63471" w:rsidP="00743DA0">
            <w:pPr>
              <w:pStyle w:val="Compact"/>
            </w:pPr>
            <w:r w:rsidRPr="00F63471">
              <w:t>81.8</w:t>
            </w:r>
          </w:p>
        </w:tc>
        <w:tc>
          <w:tcPr>
            <w:tcW w:w="1595" w:type="dxa"/>
          </w:tcPr>
          <w:p w:rsidR="00F63471" w:rsidRPr="00F63471" w:rsidRDefault="00F63471" w:rsidP="00743DA0">
            <w:pPr>
              <w:pStyle w:val="Compact"/>
            </w:pPr>
            <w:r w:rsidRPr="00F63471">
              <w:t>81.3</w:t>
            </w:r>
          </w:p>
        </w:tc>
      </w:tr>
      <w:tr w:rsidR="00F63471" w:rsidRPr="00F63471" w:rsidTr="00A77526">
        <w:tc>
          <w:tcPr>
            <w:tcW w:w="1595" w:type="dxa"/>
          </w:tcPr>
          <w:p w:rsidR="00F63471" w:rsidRPr="00F63471" w:rsidRDefault="00F63471" w:rsidP="00743DA0">
            <w:pPr>
              <w:pStyle w:val="Compact"/>
            </w:pPr>
            <w:r w:rsidRPr="00F63471">
              <w:t>La Pampa</w:t>
            </w:r>
          </w:p>
        </w:tc>
        <w:tc>
          <w:tcPr>
            <w:tcW w:w="1603" w:type="dxa"/>
          </w:tcPr>
          <w:p w:rsidR="00F63471" w:rsidRPr="00F63471" w:rsidRDefault="00F63471" w:rsidP="00743DA0">
            <w:pPr>
              <w:pStyle w:val="Compact"/>
            </w:pPr>
            <w:r w:rsidRPr="00F63471">
              <w:t>Conhelo</w:t>
            </w:r>
          </w:p>
        </w:tc>
        <w:tc>
          <w:tcPr>
            <w:tcW w:w="1595" w:type="dxa"/>
          </w:tcPr>
          <w:p w:rsidR="00F63471" w:rsidRPr="00F63471" w:rsidRDefault="00F63471" w:rsidP="00743DA0">
            <w:pPr>
              <w:pStyle w:val="Compact"/>
            </w:pPr>
            <w:r w:rsidRPr="00F63471">
              <w:t>6</w:t>
            </w:r>
          </w:p>
        </w:tc>
        <w:tc>
          <w:tcPr>
            <w:tcW w:w="1594" w:type="dxa"/>
          </w:tcPr>
          <w:p w:rsidR="00F63471" w:rsidRPr="00F63471" w:rsidRDefault="00F63471" w:rsidP="00743DA0">
            <w:pPr>
              <w:pStyle w:val="Compact"/>
            </w:pPr>
            <w:r w:rsidRPr="00F63471">
              <w:t>76.4</w:t>
            </w:r>
          </w:p>
        </w:tc>
        <w:tc>
          <w:tcPr>
            <w:tcW w:w="1594" w:type="dxa"/>
          </w:tcPr>
          <w:p w:rsidR="00F63471" w:rsidRPr="00F63471" w:rsidRDefault="00F63471" w:rsidP="00743DA0">
            <w:pPr>
              <w:pStyle w:val="Compact"/>
            </w:pPr>
            <w:r w:rsidRPr="00F63471">
              <w:t>77.0</w:t>
            </w:r>
          </w:p>
        </w:tc>
        <w:tc>
          <w:tcPr>
            <w:tcW w:w="1595" w:type="dxa"/>
          </w:tcPr>
          <w:p w:rsidR="00F63471" w:rsidRPr="00F63471" w:rsidRDefault="00F63471" w:rsidP="00743DA0">
            <w:pPr>
              <w:pStyle w:val="Compact"/>
            </w:pPr>
            <w:r w:rsidRPr="00F63471">
              <w:t>76.5</w:t>
            </w:r>
          </w:p>
        </w:tc>
      </w:tr>
      <w:tr w:rsidR="00F63471" w:rsidRPr="00F63471" w:rsidTr="00A77526">
        <w:tc>
          <w:tcPr>
            <w:tcW w:w="1595" w:type="dxa"/>
          </w:tcPr>
          <w:p w:rsidR="00F63471" w:rsidRPr="00F63471" w:rsidRDefault="00F63471" w:rsidP="00743DA0">
            <w:pPr>
              <w:pStyle w:val="Compact"/>
            </w:pPr>
            <w:r w:rsidRPr="00F63471">
              <w:t>La Pampa</w:t>
            </w:r>
          </w:p>
        </w:tc>
        <w:tc>
          <w:tcPr>
            <w:tcW w:w="1603" w:type="dxa"/>
          </w:tcPr>
          <w:p w:rsidR="00F63471" w:rsidRPr="00F63471" w:rsidRDefault="00F63471" w:rsidP="00743DA0">
            <w:pPr>
              <w:pStyle w:val="Compact"/>
            </w:pPr>
            <w:r w:rsidRPr="00F63471">
              <w:t>Curacó</w:t>
            </w:r>
          </w:p>
        </w:tc>
        <w:tc>
          <w:tcPr>
            <w:tcW w:w="1595" w:type="dxa"/>
          </w:tcPr>
          <w:p w:rsidR="00F63471" w:rsidRPr="00F63471" w:rsidRDefault="00F63471" w:rsidP="00743DA0">
            <w:pPr>
              <w:pStyle w:val="Compact"/>
            </w:pPr>
            <w:r w:rsidRPr="00F63471">
              <w:t>6</w:t>
            </w:r>
          </w:p>
        </w:tc>
        <w:tc>
          <w:tcPr>
            <w:tcW w:w="1594" w:type="dxa"/>
          </w:tcPr>
          <w:p w:rsidR="00F63471" w:rsidRPr="00F63471" w:rsidRDefault="00F63471" w:rsidP="00743DA0">
            <w:pPr>
              <w:pStyle w:val="Compact"/>
            </w:pPr>
            <w:r w:rsidRPr="00F63471">
              <w:t>76.7</w:t>
            </w:r>
          </w:p>
        </w:tc>
        <w:tc>
          <w:tcPr>
            <w:tcW w:w="1594" w:type="dxa"/>
          </w:tcPr>
          <w:p w:rsidR="00F63471" w:rsidRPr="00F63471" w:rsidRDefault="00F63471" w:rsidP="00743DA0">
            <w:pPr>
              <w:pStyle w:val="Compact"/>
            </w:pPr>
            <w:r w:rsidRPr="00F63471">
              <w:t>80.7</w:t>
            </w:r>
          </w:p>
        </w:tc>
        <w:tc>
          <w:tcPr>
            <w:tcW w:w="1595" w:type="dxa"/>
          </w:tcPr>
          <w:p w:rsidR="00F63471" w:rsidRPr="00F63471" w:rsidRDefault="00F63471" w:rsidP="00743DA0">
            <w:pPr>
              <w:pStyle w:val="Compact"/>
            </w:pPr>
            <w:r w:rsidRPr="00F63471">
              <w:t>80.9</w:t>
            </w:r>
          </w:p>
        </w:tc>
      </w:tr>
      <w:tr w:rsidR="00F63471" w:rsidRPr="00F63471" w:rsidTr="00A77526">
        <w:tc>
          <w:tcPr>
            <w:tcW w:w="1595" w:type="dxa"/>
          </w:tcPr>
          <w:p w:rsidR="00F63471" w:rsidRPr="00F63471" w:rsidRDefault="00F63471" w:rsidP="00743DA0">
            <w:pPr>
              <w:pStyle w:val="Compact"/>
            </w:pPr>
            <w:r w:rsidRPr="00F63471">
              <w:t>La Pampa</w:t>
            </w:r>
          </w:p>
        </w:tc>
        <w:tc>
          <w:tcPr>
            <w:tcW w:w="1603" w:type="dxa"/>
          </w:tcPr>
          <w:p w:rsidR="00F63471" w:rsidRPr="00F63471" w:rsidRDefault="00F63471" w:rsidP="00743DA0">
            <w:pPr>
              <w:pStyle w:val="Compact"/>
            </w:pPr>
            <w:r w:rsidRPr="00F63471">
              <w:t>Guatraché</w:t>
            </w:r>
          </w:p>
        </w:tc>
        <w:tc>
          <w:tcPr>
            <w:tcW w:w="1595" w:type="dxa"/>
          </w:tcPr>
          <w:p w:rsidR="00F63471" w:rsidRPr="00F63471" w:rsidRDefault="00F63471" w:rsidP="00743DA0">
            <w:pPr>
              <w:pStyle w:val="Compact"/>
            </w:pPr>
            <w:r w:rsidRPr="00F63471">
              <w:t>6</w:t>
            </w:r>
          </w:p>
        </w:tc>
        <w:tc>
          <w:tcPr>
            <w:tcW w:w="1594" w:type="dxa"/>
          </w:tcPr>
          <w:p w:rsidR="00F63471" w:rsidRPr="00F63471" w:rsidRDefault="00F63471" w:rsidP="00743DA0">
            <w:pPr>
              <w:pStyle w:val="Compact"/>
            </w:pPr>
            <w:r w:rsidRPr="00F63471">
              <w:t>77.1</w:t>
            </w:r>
          </w:p>
        </w:tc>
        <w:tc>
          <w:tcPr>
            <w:tcW w:w="1594" w:type="dxa"/>
          </w:tcPr>
          <w:p w:rsidR="00F63471" w:rsidRPr="00F63471" w:rsidRDefault="00F63471" w:rsidP="00743DA0">
            <w:pPr>
              <w:pStyle w:val="Compact"/>
            </w:pPr>
            <w:r w:rsidRPr="00F63471">
              <w:t>77.5</w:t>
            </w:r>
          </w:p>
        </w:tc>
        <w:tc>
          <w:tcPr>
            <w:tcW w:w="1595" w:type="dxa"/>
          </w:tcPr>
          <w:p w:rsidR="00F63471" w:rsidRPr="00F63471" w:rsidRDefault="00F63471" w:rsidP="00743DA0">
            <w:pPr>
              <w:pStyle w:val="Compact"/>
            </w:pPr>
            <w:r w:rsidRPr="00F63471">
              <w:t>77.7</w:t>
            </w:r>
          </w:p>
        </w:tc>
      </w:tr>
      <w:tr w:rsidR="00F63471" w:rsidRPr="00F63471" w:rsidTr="00A77526">
        <w:tc>
          <w:tcPr>
            <w:tcW w:w="1595" w:type="dxa"/>
          </w:tcPr>
          <w:p w:rsidR="00F63471" w:rsidRPr="00F63471" w:rsidRDefault="00F63471" w:rsidP="00743DA0">
            <w:pPr>
              <w:pStyle w:val="Compact"/>
            </w:pPr>
            <w:r w:rsidRPr="00F63471">
              <w:t>La Pampa</w:t>
            </w:r>
          </w:p>
        </w:tc>
        <w:tc>
          <w:tcPr>
            <w:tcW w:w="1603" w:type="dxa"/>
          </w:tcPr>
          <w:p w:rsidR="00F63471" w:rsidRPr="00F63471" w:rsidRDefault="00F63471" w:rsidP="00743DA0">
            <w:pPr>
              <w:pStyle w:val="Compact"/>
            </w:pPr>
            <w:r w:rsidRPr="00F63471">
              <w:t>Hucal</w:t>
            </w:r>
          </w:p>
        </w:tc>
        <w:tc>
          <w:tcPr>
            <w:tcW w:w="1595" w:type="dxa"/>
          </w:tcPr>
          <w:p w:rsidR="00F63471" w:rsidRPr="00F63471" w:rsidRDefault="00F63471" w:rsidP="00743DA0">
            <w:pPr>
              <w:pStyle w:val="Compact"/>
            </w:pPr>
            <w:r w:rsidRPr="00F63471">
              <w:t>5</w:t>
            </w:r>
          </w:p>
        </w:tc>
        <w:tc>
          <w:tcPr>
            <w:tcW w:w="1594" w:type="dxa"/>
          </w:tcPr>
          <w:p w:rsidR="00F63471" w:rsidRPr="00F63471" w:rsidRDefault="00F63471" w:rsidP="00743DA0">
            <w:pPr>
              <w:pStyle w:val="Compact"/>
            </w:pPr>
            <w:r w:rsidRPr="00F63471">
              <w:t>77.0</w:t>
            </w:r>
          </w:p>
        </w:tc>
        <w:tc>
          <w:tcPr>
            <w:tcW w:w="1594" w:type="dxa"/>
          </w:tcPr>
          <w:p w:rsidR="00F63471" w:rsidRPr="00F63471" w:rsidRDefault="00F63471" w:rsidP="00743DA0">
            <w:pPr>
              <w:pStyle w:val="Compact"/>
            </w:pPr>
            <w:r w:rsidRPr="00F63471">
              <w:t>76.8</w:t>
            </w:r>
          </w:p>
        </w:tc>
        <w:tc>
          <w:tcPr>
            <w:tcW w:w="1595" w:type="dxa"/>
          </w:tcPr>
          <w:p w:rsidR="00F63471" w:rsidRPr="00F63471" w:rsidRDefault="00F63471" w:rsidP="00743DA0">
            <w:pPr>
              <w:pStyle w:val="Compact"/>
            </w:pPr>
            <w:r w:rsidRPr="00F63471">
              <w:t>76.9</w:t>
            </w:r>
          </w:p>
        </w:tc>
      </w:tr>
      <w:tr w:rsidR="00F63471" w:rsidRPr="00F63471" w:rsidTr="00A77526">
        <w:tc>
          <w:tcPr>
            <w:tcW w:w="1595" w:type="dxa"/>
          </w:tcPr>
          <w:p w:rsidR="00F63471" w:rsidRPr="00F63471" w:rsidRDefault="00F63471" w:rsidP="00743DA0">
            <w:pPr>
              <w:pStyle w:val="Compact"/>
            </w:pPr>
            <w:r w:rsidRPr="00F63471">
              <w:t>La Pampa</w:t>
            </w:r>
          </w:p>
        </w:tc>
        <w:tc>
          <w:tcPr>
            <w:tcW w:w="1603" w:type="dxa"/>
          </w:tcPr>
          <w:p w:rsidR="00F63471" w:rsidRPr="00F63471" w:rsidRDefault="00F63471" w:rsidP="00743DA0">
            <w:pPr>
              <w:pStyle w:val="Compact"/>
            </w:pPr>
            <w:r w:rsidRPr="00F63471">
              <w:t>Lihuel Calel</w:t>
            </w:r>
          </w:p>
        </w:tc>
        <w:tc>
          <w:tcPr>
            <w:tcW w:w="1595" w:type="dxa"/>
          </w:tcPr>
          <w:p w:rsidR="00F63471" w:rsidRPr="00F63471" w:rsidRDefault="00F63471" w:rsidP="00743DA0">
            <w:pPr>
              <w:pStyle w:val="Compact"/>
            </w:pPr>
            <w:r w:rsidRPr="00F63471">
              <w:t>5</w:t>
            </w:r>
          </w:p>
        </w:tc>
        <w:tc>
          <w:tcPr>
            <w:tcW w:w="1594" w:type="dxa"/>
          </w:tcPr>
          <w:p w:rsidR="00F63471" w:rsidRPr="00F63471" w:rsidRDefault="00F63471" w:rsidP="00743DA0">
            <w:pPr>
              <w:pStyle w:val="Compact"/>
            </w:pPr>
            <w:r w:rsidRPr="00F63471">
              <w:t>77.1</w:t>
            </w:r>
          </w:p>
        </w:tc>
        <w:tc>
          <w:tcPr>
            <w:tcW w:w="1594" w:type="dxa"/>
          </w:tcPr>
          <w:p w:rsidR="00F63471" w:rsidRPr="00F63471" w:rsidRDefault="00F63471" w:rsidP="00743DA0">
            <w:pPr>
              <w:pStyle w:val="Compact"/>
            </w:pPr>
            <w:r w:rsidRPr="00F63471">
              <w:t>82.7</w:t>
            </w:r>
          </w:p>
        </w:tc>
        <w:tc>
          <w:tcPr>
            <w:tcW w:w="1595" w:type="dxa"/>
          </w:tcPr>
          <w:p w:rsidR="00F63471" w:rsidRPr="00F63471" w:rsidRDefault="00F63471" w:rsidP="00743DA0">
            <w:pPr>
              <w:pStyle w:val="Compact"/>
            </w:pPr>
            <w:r w:rsidRPr="00F63471">
              <w:t>82.6</w:t>
            </w:r>
          </w:p>
        </w:tc>
      </w:tr>
      <w:tr w:rsidR="00F63471" w:rsidRPr="00F63471" w:rsidTr="00A77526">
        <w:tc>
          <w:tcPr>
            <w:tcW w:w="1595" w:type="dxa"/>
          </w:tcPr>
          <w:p w:rsidR="00F63471" w:rsidRPr="00F63471" w:rsidRDefault="00F63471" w:rsidP="00743DA0">
            <w:pPr>
              <w:pStyle w:val="Compact"/>
            </w:pPr>
            <w:r w:rsidRPr="00F63471">
              <w:t>La Pampa</w:t>
            </w:r>
          </w:p>
        </w:tc>
        <w:tc>
          <w:tcPr>
            <w:tcW w:w="1603" w:type="dxa"/>
          </w:tcPr>
          <w:p w:rsidR="00F63471" w:rsidRPr="00F63471" w:rsidRDefault="00F63471" w:rsidP="00743DA0">
            <w:pPr>
              <w:pStyle w:val="Compact"/>
            </w:pPr>
            <w:r w:rsidRPr="00F63471">
              <w:t>Limay Mahuida</w:t>
            </w:r>
          </w:p>
        </w:tc>
        <w:tc>
          <w:tcPr>
            <w:tcW w:w="1595" w:type="dxa"/>
          </w:tcPr>
          <w:p w:rsidR="00F63471" w:rsidRPr="00F63471" w:rsidRDefault="00F63471" w:rsidP="00743DA0">
            <w:pPr>
              <w:pStyle w:val="Compact"/>
            </w:pPr>
            <w:r w:rsidRPr="00F63471">
              <w:t>6</w:t>
            </w:r>
          </w:p>
        </w:tc>
        <w:tc>
          <w:tcPr>
            <w:tcW w:w="1594" w:type="dxa"/>
          </w:tcPr>
          <w:p w:rsidR="00F63471" w:rsidRPr="00F63471" w:rsidRDefault="00F63471" w:rsidP="00743DA0">
            <w:pPr>
              <w:pStyle w:val="Compact"/>
            </w:pPr>
            <w:r w:rsidRPr="00F63471">
              <w:t>75.9</w:t>
            </w:r>
          </w:p>
        </w:tc>
        <w:tc>
          <w:tcPr>
            <w:tcW w:w="1594" w:type="dxa"/>
          </w:tcPr>
          <w:p w:rsidR="00F63471" w:rsidRPr="00F63471" w:rsidRDefault="00F63471" w:rsidP="00743DA0">
            <w:pPr>
              <w:pStyle w:val="Compact"/>
            </w:pPr>
            <w:r w:rsidRPr="00F63471">
              <w:t>76.0</w:t>
            </w:r>
          </w:p>
        </w:tc>
        <w:tc>
          <w:tcPr>
            <w:tcW w:w="1595" w:type="dxa"/>
          </w:tcPr>
          <w:p w:rsidR="00F63471" w:rsidRPr="00F63471" w:rsidRDefault="00F63471" w:rsidP="00743DA0">
            <w:pPr>
              <w:pStyle w:val="Compact"/>
            </w:pPr>
            <w:r w:rsidRPr="00F63471">
              <w:t>75.1</w:t>
            </w:r>
          </w:p>
        </w:tc>
      </w:tr>
      <w:tr w:rsidR="00F63471" w:rsidRPr="00F63471" w:rsidTr="00A77526">
        <w:tc>
          <w:tcPr>
            <w:tcW w:w="1595" w:type="dxa"/>
          </w:tcPr>
          <w:p w:rsidR="00F63471" w:rsidRPr="00F63471" w:rsidRDefault="00F63471" w:rsidP="00743DA0">
            <w:pPr>
              <w:pStyle w:val="Compact"/>
            </w:pPr>
            <w:r w:rsidRPr="00F63471">
              <w:t>La Pampa</w:t>
            </w:r>
          </w:p>
        </w:tc>
        <w:tc>
          <w:tcPr>
            <w:tcW w:w="1603" w:type="dxa"/>
          </w:tcPr>
          <w:p w:rsidR="00F63471" w:rsidRPr="00F63471" w:rsidRDefault="00F63471" w:rsidP="00743DA0">
            <w:pPr>
              <w:pStyle w:val="Compact"/>
            </w:pPr>
            <w:r w:rsidRPr="00F63471">
              <w:t>Limay Mahuida</w:t>
            </w:r>
          </w:p>
        </w:tc>
        <w:tc>
          <w:tcPr>
            <w:tcW w:w="1595" w:type="dxa"/>
          </w:tcPr>
          <w:p w:rsidR="00F63471" w:rsidRPr="00F63471" w:rsidRDefault="00F63471" w:rsidP="00743DA0">
            <w:pPr>
              <w:pStyle w:val="Compact"/>
            </w:pPr>
            <w:r w:rsidRPr="00F63471">
              <w:t>6</w:t>
            </w:r>
          </w:p>
        </w:tc>
        <w:tc>
          <w:tcPr>
            <w:tcW w:w="1594" w:type="dxa"/>
          </w:tcPr>
          <w:p w:rsidR="00F63471" w:rsidRPr="00F63471" w:rsidRDefault="00F63471" w:rsidP="00743DA0">
            <w:pPr>
              <w:pStyle w:val="Compact"/>
            </w:pPr>
            <w:r w:rsidRPr="00F63471">
              <w:t>75.9</w:t>
            </w:r>
          </w:p>
        </w:tc>
        <w:tc>
          <w:tcPr>
            <w:tcW w:w="1594" w:type="dxa"/>
          </w:tcPr>
          <w:p w:rsidR="00F63471" w:rsidRPr="00F63471" w:rsidRDefault="00F63471" w:rsidP="00743DA0">
            <w:pPr>
              <w:pStyle w:val="Compact"/>
            </w:pPr>
            <w:r w:rsidRPr="00F63471">
              <w:t>76.0</w:t>
            </w:r>
          </w:p>
        </w:tc>
        <w:tc>
          <w:tcPr>
            <w:tcW w:w="1595" w:type="dxa"/>
          </w:tcPr>
          <w:p w:rsidR="00F63471" w:rsidRPr="00F63471" w:rsidRDefault="00F63471" w:rsidP="00743DA0">
            <w:pPr>
              <w:pStyle w:val="Compact"/>
            </w:pPr>
            <w:r w:rsidRPr="00F63471">
              <w:t>75.1</w:t>
            </w:r>
          </w:p>
        </w:tc>
      </w:tr>
      <w:tr w:rsidR="00F63471" w:rsidRPr="00F63471" w:rsidTr="00A77526">
        <w:tc>
          <w:tcPr>
            <w:tcW w:w="1595" w:type="dxa"/>
          </w:tcPr>
          <w:p w:rsidR="00F63471" w:rsidRPr="00F63471" w:rsidRDefault="00F63471" w:rsidP="00743DA0">
            <w:pPr>
              <w:pStyle w:val="Compact"/>
            </w:pPr>
            <w:r w:rsidRPr="00F63471">
              <w:t>La Pampa</w:t>
            </w:r>
          </w:p>
        </w:tc>
        <w:tc>
          <w:tcPr>
            <w:tcW w:w="1603" w:type="dxa"/>
          </w:tcPr>
          <w:p w:rsidR="00F63471" w:rsidRPr="00F63471" w:rsidRDefault="00F63471" w:rsidP="00743DA0">
            <w:pPr>
              <w:pStyle w:val="Compact"/>
            </w:pPr>
            <w:r w:rsidRPr="00F63471">
              <w:t>Loventué</w:t>
            </w:r>
          </w:p>
        </w:tc>
        <w:tc>
          <w:tcPr>
            <w:tcW w:w="1595" w:type="dxa"/>
          </w:tcPr>
          <w:p w:rsidR="00F63471" w:rsidRPr="00F63471" w:rsidRDefault="00F63471" w:rsidP="00743DA0">
            <w:pPr>
              <w:pStyle w:val="Compact"/>
            </w:pPr>
            <w:r w:rsidRPr="00F63471">
              <w:t>6</w:t>
            </w:r>
          </w:p>
        </w:tc>
        <w:tc>
          <w:tcPr>
            <w:tcW w:w="1594" w:type="dxa"/>
          </w:tcPr>
          <w:p w:rsidR="00F63471" w:rsidRPr="00F63471" w:rsidRDefault="00F63471" w:rsidP="00743DA0">
            <w:pPr>
              <w:pStyle w:val="Compact"/>
            </w:pPr>
            <w:r w:rsidRPr="00F63471">
              <w:t>76.3</w:t>
            </w:r>
          </w:p>
        </w:tc>
        <w:tc>
          <w:tcPr>
            <w:tcW w:w="1594" w:type="dxa"/>
          </w:tcPr>
          <w:p w:rsidR="00F63471" w:rsidRPr="00F63471" w:rsidRDefault="00F63471" w:rsidP="00743DA0">
            <w:pPr>
              <w:pStyle w:val="Compact"/>
            </w:pPr>
            <w:r w:rsidRPr="00F63471">
              <w:t>76.8</w:t>
            </w:r>
          </w:p>
        </w:tc>
        <w:tc>
          <w:tcPr>
            <w:tcW w:w="1595" w:type="dxa"/>
          </w:tcPr>
          <w:p w:rsidR="00F63471" w:rsidRPr="00F63471" w:rsidRDefault="00F63471" w:rsidP="00743DA0">
            <w:pPr>
              <w:pStyle w:val="Compact"/>
            </w:pPr>
            <w:r w:rsidRPr="00F63471">
              <w:t>76.9</w:t>
            </w:r>
          </w:p>
        </w:tc>
      </w:tr>
      <w:tr w:rsidR="00F63471" w:rsidRPr="00F63471" w:rsidTr="00A77526">
        <w:tc>
          <w:tcPr>
            <w:tcW w:w="1595" w:type="dxa"/>
          </w:tcPr>
          <w:p w:rsidR="00F63471" w:rsidRPr="00F63471" w:rsidRDefault="00F63471" w:rsidP="00743DA0">
            <w:pPr>
              <w:pStyle w:val="Compact"/>
            </w:pPr>
            <w:r w:rsidRPr="00F63471">
              <w:t>La Pampa</w:t>
            </w:r>
          </w:p>
        </w:tc>
        <w:tc>
          <w:tcPr>
            <w:tcW w:w="1603" w:type="dxa"/>
          </w:tcPr>
          <w:p w:rsidR="00F63471" w:rsidRPr="00F63471" w:rsidRDefault="00F63471" w:rsidP="00743DA0">
            <w:pPr>
              <w:pStyle w:val="Compact"/>
            </w:pPr>
            <w:r w:rsidRPr="00F63471">
              <w:t>Maracó</w:t>
            </w:r>
          </w:p>
        </w:tc>
        <w:tc>
          <w:tcPr>
            <w:tcW w:w="1595" w:type="dxa"/>
          </w:tcPr>
          <w:p w:rsidR="00F63471" w:rsidRPr="00F63471" w:rsidRDefault="00F63471" w:rsidP="00743DA0">
            <w:pPr>
              <w:pStyle w:val="Compact"/>
            </w:pPr>
            <w:r w:rsidRPr="00F63471">
              <w:t>6</w:t>
            </w:r>
          </w:p>
        </w:tc>
        <w:tc>
          <w:tcPr>
            <w:tcW w:w="1594" w:type="dxa"/>
          </w:tcPr>
          <w:p w:rsidR="00F63471" w:rsidRPr="00F63471" w:rsidRDefault="00F63471" w:rsidP="00743DA0">
            <w:pPr>
              <w:pStyle w:val="Compact"/>
            </w:pPr>
            <w:r w:rsidRPr="00F63471">
              <w:t>76.4</w:t>
            </w:r>
          </w:p>
        </w:tc>
        <w:tc>
          <w:tcPr>
            <w:tcW w:w="1594" w:type="dxa"/>
          </w:tcPr>
          <w:p w:rsidR="00F63471" w:rsidRPr="00F63471" w:rsidRDefault="00F63471" w:rsidP="00743DA0">
            <w:pPr>
              <w:pStyle w:val="Compact"/>
            </w:pPr>
            <w:r w:rsidRPr="00F63471">
              <w:t>77.0</w:t>
            </w:r>
          </w:p>
        </w:tc>
        <w:tc>
          <w:tcPr>
            <w:tcW w:w="1595" w:type="dxa"/>
          </w:tcPr>
          <w:p w:rsidR="00F63471" w:rsidRPr="00F63471" w:rsidRDefault="00F63471" w:rsidP="00743DA0">
            <w:pPr>
              <w:pStyle w:val="Compact"/>
            </w:pPr>
            <w:r w:rsidRPr="00F63471">
              <w:t>76.3</w:t>
            </w:r>
          </w:p>
        </w:tc>
      </w:tr>
      <w:tr w:rsidR="00F63471" w:rsidRPr="00F63471" w:rsidTr="00A77526">
        <w:tc>
          <w:tcPr>
            <w:tcW w:w="1595" w:type="dxa"/>
          </w:tcPr>
          <w:p w:rsidR="00F63471" w:rsidRPr="00F63471" w:rsidRDefault="00F63471" w:rsidP="00743DA0">
            <w:pPr>
              <w:pStyle w:val="Compact"/>
            </w:pPr>
            <w:r w:rsidRPr="00F63471">
              <w:t>La Pampa</w:t>
            </w:r>
          </w:p>
        </w:tc>
        <w:tc>
          <w:tcPr>
            <w:tcW w:w="1603" w:type="dxa"/>
          </w:tcPr>
          <w:p w:rsidR="00F63471" w:rsidRPr="00F63471" w:rsidRDefault="00F63471" w:rsidP="00743DA0">
            <w:pPr>
              <w:pStyle w:val="Compact"/>
            </w:pPr>
            <w:r w:rsidRPr="00F63471">
              <w:t>Puelén</w:t>
            </w:r>
          </w:p>
        </w:tc>
        <w:tc>
          <w:tcPr>
            <w:tcW w:w="1595" w:type="dxa"/>
          </w:tcPr>
          <w:p w:rsidR="00F63471" w:rsidRPr="00F63471" w:rsidRDefault="00F63471" w:rsidP="00743DA0">
            <w:pPr>
              <w:pStyle w:val="Compact"/>
            </w:pPr>
            <w:r w:rsidRPr="00F63471">
              <w:t>6</w:t>
            </w:r>
          </w:p>
        </w:tc>
        <w:tc>
          <w:tcPr>
            <w:tcW w:w="1594" w:type="dxa"/>
          </w:tcPr>
          <w:p w:rsidR="00F63471" w:rsidRPr="00F63471" w:rsidRDefault="00F63471" w:rsidP="00743DA0">
            <w:pPr>
              <w:pStyle w:val="Compact"/>
            </w:pPr>
            <w:r w:rsidRPr="00F63471">
              <w:t>78.0</w:t>
            </w:r>
          </w:p>
        </w:tc>
        <w:tc>
          <w:tcPr>
            <w:tcW w:w="1594" w:type="dxa"/>
          </w:tcPr>
          <w:p w:rsidR="00F63471" w:rsidRPr="00F63471" w:rsidRDefault="00F63471" w:rsidP="00743DA0">
            <w:pPr>
              <w:pStyle w:val="Compact"/>
            </w:pPr>
            <w:r w:rsidRPr="00F63471">
              <w:t>79.6</w:t>
            </w:r>
          </w:p>
        </w:tc>
        <w:tc>
          <w:tcPr>
            <w:tcW w:w="1595" w:type="dxa"/>
          </w:tcPr>
          <w:p w:rsidR="00F63471" w:rsidRPr="00F63471" w:rsidRDefault="00F63471" w:rsidP="00743DA0">
            <w:pPr>
              <w:pStyle w:val="Compact"/>
            </w:pPr>
            <w:r w:rsidRPr="00F63471">
              <w:t>80.0</w:t>
            </w:r>
          </w:p>
        </w:tc>
      </w:tr>
      <w:tr w:rsidR="00F63471" w:rsidRPr="00F63471" w:rsidTr="00A77526">
        <w:tc>
          <w:tcPr>
            <w:tcW w:w="1595" w:type="dxa"/>
          </w:tcPr>
          <w:p w:rsidR="00F63471" w:rsidRPr="00F63471" w:rsidRDefault="00F63471" w:rsidP="00743DA0">
            <w:pPr>
              <w:pStyle w:val="Compact"/>
            </w:pPr>
            <w:r w:rsidRPr="00F63471">
              <w:t>La Pampa</w:t>
            </w:r>
          </w:p>
        </w:tc>
        <w:tc>
          <w:tcPr>
            <w:tcW w:w="1603" w:type="dxa"/>
          </w:tcPr>
          <w:p w:rsidR="00F63471" w:rsidRPr="00F63471" w:rsidRDefault="00F63471" w:rsidP="00743DA0">
            <w:pPr>
              <w:pStyle w:val="Compact"/>
            </w:pPr>
            <w:r w:rsidRPr="00F63471">
              <w:t>Quemú Quemú</w:t>
            </w:r>
          </w:p>
        </w:tc>
        <w:tc>
          <w:tcPr>
            <w:tcW w:w="1595" w:type="dxa"/>
          </w:tcPr>
          <w:p w:rsidR="00F63471" w:rsidRPr="00F63471" w:rsidRDefault="00F63471" w:rsidP="00743DA0">
            <w:pPr>
              <w:pStyle w:val="Compact"/>
            </w:pPr>
            <w:r w:rsidRPr="00F63471">
              <w:t>6</w:t>
            </w:r>
          </w:p>
        </w:tc>
        <w:tc>
          <w:tcPr>
            <w:tcW w:w="1594" w:type="dxa"/>
          </w:tcPr>
          <w:p w:rsidR="00F63471" w:rsidRPr="00F63471" w:rsidRDefault="00F63471" w:rsidP="00743DA0">
            <w:pPr>
              <w:pStyle w:val="Compact"/>
            </w:pPr>
            <w:r w:rsidRPr="00F63471">
              <w:t>77.0</w:t>
            </w:r>
          </w:p>
        </w:tc>
        <w:tc>
          <w:tcPr>
            <w:tcW w:w="1594" w:type="dxa"/>
          </w:tcPr>
          <w:p w:rsidR="00F63471" w:rsidRPr="00F63471" w:rsidRDefault="00F63471" w:rsidP="00743DA0">
            <w:pPr>
              <w:pStyle w:val="Compact"/>
            </w:pPr>
            <w:r w:rsidRPr="00F63471">
              <w:t>77.9</w:t>
            </w:r>
          </w:p>
        </w:tc>
        <w:tc>
          <w:tcPr>
            <w:tcW w:w="1595" w:type="dxa"/>
          </w:tcPr>
          <w:p w:rsidR="00F63471" w:rsidRPr="00F63471" w:rsidRDefault="00F63471" w:rsidP="00743DA0">
            <w:pPr>
              <w:pStyle w:val="Compact"/>
            </w:pPr>
            <w:r w:rsidRPr="00F63471">
              <w:t>77.5</w:t>
            </w:r>
          </w:p>
        </w:tc>
      </w:tr>
      <w:tr w:rsidR="00F63471" w:rsidRPr="00F63471" w:rsidTr="00A77526">
        <w:tc>
          <w:tcPr>
            <w:tcW w:w="1595" w:type="dxa"/>
          </w:tcPr>
          <w:p w:rsidR="00F63471" w:rsidRPr="00F63471" w:rsidRDefault="00F63471" w:rsidP="00743DA0">
            <w:pPr>
              <w:pStyle w:val="Compact"/>
            </w:pPr>
            <w:r w:rsidRPr="00F63471">
              <w:t>La Pampa</w:t>
            </w:r>
          </w:p>
        </w:tc>
        <w:tc>
          <w:tcPr>
            <w:tcW w:w="1603" w:type="dxa"/>
          </w:tcPr>
          <w:p w:rsidR="00F63471" w:rsidRPr="00F63471" w:rsidRDefault="00F63471" w:rsidP="00743DA0">
            <w:pPr>
              <w:pStyle w:val="Compact"/>
            </w:pPr>
            <w:r w:rsidRPr="00F63471">
              <w:t>Rancul</w:t>
            </w:r>
          </w:p>
        </w:tc>
        <w:tc>
          <w:tcPr>
            <w:tcW w:w="1595" w:type="dxa"/>
          </w:tcPr>
          <w:p w:rsidR="00F63471" w:rsidRPr="00F63471" w:rsidRDefault="00F63471" w:rsidP="00743DA0">
            <w:pPr>
              <w:pStyle w:val="Compact"/>
            </w:pPr>
            <w:r w:rsidRPr="00F63471">
              <w:t>6</w:t>
            </w:r>
          </w:p>
        </w:tc>
        <w:tc>
          <w:tcPr>
            <w:tcW w:w="1594" w:type="dxa"/>
          </w:tcPr>
          <w:p w:rsidR="00F63471" w:rsidRPr="00F63471" w:rsidRDefault="00F63471" w:rsidP="00743DA0">
            <w:pPr>
              <w:pStyle w:val="Compact"/>
            </w:pPr>
            <w:r w:rsidRPr="00F63471">
              <w:t>76.7</w:t>
            </w:r>
          </w:p>
        </w:tc>
        <w:tc>
          <w:tcPr>
            <w:tcW w:w="1594" w:type="dxa"/>
          </w:tcPr>
          <w:p w:rsidR="00F63471" w:rsidRPr="00F63471" w:rsidRDefault="00F63471" w:rsidP="00743DA0">
            <w:pPr>
              <w:pStyle w:val="Compact"/>
            </w:pPr>
            <w:r w:rsidRPr="00F63471">
              <w:t>76.7</w:t>
            </w:r>
          </w:p>
        </w:tc>
        <w:tc>
          <w:tcPr>
            <w:tcW w:w="1595" w:type="dxa"/>
          </w:tcPr>
          <w:p w:rsidR="00F63471" w:rsidRPr="00F63471" w:rsidRDefault="00F63471" w:rsidP="00743DA0">
            <w:pPr>
              <w:pStyle w:val="Compact"/>
            </w:pPr>
            <w:r w:rsidRPr="00F63471">
              <w:t>77.4</w:t>
            </w:r>
          </w:p>
        </w:tc>
      </w:tr>
      <w:tr w:rsidR="00F63471" w:rsidRPr="00F63471" w:rsidTr="00A77526">
        <w:tc>
          <w:tcPr>
            <w:tcW w:w="1595" w:type="dxa"/>
          </w:tcPr>
          <w:p w:rsidR="00F63471" w:rsidRPr="00F63471" w:rsidRDefault="00F63471" w:rsidP="00743DA0">
            <w:pPr>
              <w:pStyle w:val="Compact"/>
            </w:pPr>
            <w:r w:rsidRPr="00F63471">
              <w:t>La Pampa</w:t>
            </w:r>
          </w:p>
        </w:tc>
        <w:tc>
          <w:tcPr>
            <w:tcW w:w="1603" w:type="dxa"/>
          </w:tcPr>
          <w:p w:rsidR="00F63471" w:rsidRPr="00F63471" w:rsidRDefault="00F63471" w:rsidP="00743DA0">
            <w:pPr>
              <w:pStyle w:val="Compact"/>
            </w:pPr>
            <w:r w:rsidRPr="00F63471">
              <w:t>Realicó</w:t>
            </w:r>
          </w:p>
        </w:tc>
        <w:tc>
          <w:tcPr>
            <w:tcW w:w="1595" w:type="dxa"/>
          </w:tcPr>
          <w:p w:rsidR="00F63471" w:rsidRPr="00F63471" w:rsidRDefault="00F63471" w:rsidP="00743DA0">
            <w:pPr>
              <w:pStyle w:val="Compact"/>
            </w:pPr>
            <w:r w:rsidRPr="00F63471">
              <w:t>6</w:t>
            </w:r>
          </w:p>
        </w:tc>
        <w:tc>
          <w:tcPr>
            <w:tcW w:w="1594" w:type="dxa"/>
          </w:tcPr>
          <w:p w:rsidR="00F63471" w:rsidRPr="00F63471" w:rsidRDefault="00F63471" w:rsidP="00743DA0">
            <w:pPr>
              <w:pStyle w:val="Compact"/>
            </w:pPr>
            <w:r w:rsidRPr="00F63471">
              <w:t>77.3</w:t>
            </w:r>
          </w:p>
        </w:tc>
        <w:tc>
          <w:tcPr>
            <w:tcW w:w="1594" w:type="dxa"/>
          </w:tcPr>
          <w:p w:rsidR="00F63471" w:rsidRPr="00F63471" w:rsidRDefault="00F63471" w:rsidP="00743DA0">
            <w:pPr>
              <w:pStyle w:val="Compact"/>
            </w:pPr>
            <w:r w:rsidRPr="00F63471">
              <w:t>77.2</w:t>
            </w:r>
          </w:p>
        </w:tc>
        <w:tc>
          <w:tcPr>
            <w:tcW w:w="1595" w:type="dxa"/>
          </w:tcPr>
          <w:p w:rsidR="00F63471" w:rsidRPr="00F63471" w:rsidRDefault="00F63471" w:rsidP="00743DA0">
            <w:pPr>
              <w:pStyle w:val="Compact"/>
            </w:pPr>
            <w:r w:rsidRPr="00F63471">
              <w:t>77.8</w:t>
            </w:r>
          </w:p>
        </w:tc>
      </w:tr>
      <w:tr w:rsidR="00F63471" w:rsidRPr="00F63471" w:rsidTr="00A77526">
        <w:tc>
          <w:tcPr>
            <w:tcW w:w="1595" w:type="dxa"/>
          </w:tcPr>
          <w:p w:rsidR="00F63471" w:rsidRPr="00F63471" w:rsidRDefault="00F63471" w:rsidP="00743DA0">
            <w:pPr>
              <w:pStyle w:val="Compact"/>
            </w:pPr>
            <w:r w:rsidRPr="00F63471">
              <w:t>La Pampa</w:t>
            </w:r>
          </w:p>
        </w:tc>
        <w:tc>
          <w:tcPr>
            <w:tcW w:w="1603" w:type="dxa"/>
          </w:tcPr>
          <w:p w:rsidR="00F63471" w:rsidRPr="00F63471" w:rsidRDefault="00F63471" w:rsidP="00743DA0">
            <w:pPr>
              <w:pStyle w:val="Compact"/>
            </w:pPr>
            <w:r w:rsidRPr="00F63471">
              <w:t>Toay</w:t>
            </w:r>
          </w:p>
        </w:tc>
        <w:tc>
          <w:tcPr>
            <w:tcW w:w="1595" w:type="dxa"/>
          </w:tcPr>
          <w:p w:rsidR="00F63471" w:rsidRPr="00F63471" w:rsidRDefault="00F63471" w:rsidP="00743DA0">
            <w:pPr>
              <w:pStyle w:val="Compact"/>
            </w:pPr>
            <w:r w:rsidRPr="00F63471">
              <w:t>6</w:t>
            </w:r>
          </w:p>
        </w:tc>
        <w:tc>
          <w:tcPr>
            <w:tcW w:w="1594" w:type="dxa"/>
          </w:tcPr>
          <w:p w:rsidR="00F63471" w:rsidRPr="00F63471" w:rsidRDefault="00F63471" w:rsidP="00743DA0">
            <w:pPr>
              <w:pStyle w:val="Compact"/>
            </w:pPr>
            <w:r w:rsidRPr="00F63471">
              <w:t>77.1</w:t>
            </w:r>
          </w:p>
        </w:tc>
        <w:tc>
          <w:tcPr>
            <w:tcW w:w="1594" w:type="dxa"/>
          </w:tcPr>
          <w:p w:rsidR="00F63471" w:rsidRPr="00F63471" w:rsidRDefault="00F63471" w:rsidP="00743DA0">
            <w:pPr>
              <w:pStyle w:val="Compact"/>
            </w:pPr>
            <w:r w:rsidRPr="00F63471">
              <w:t>77.7</w:t>
            </w:r>
          </w:p>
        </w:tc>
        <w:tc>
          <w:tcPr>
            <w:tcW w:w="1595" w:type="dxa"/>
          </w:tcPr>
          <w:p w:rsidR="00F63471" w:rsidRPr="00F63471" w:rsidRDefault="00F63471" w:rsidP="00743DA0">
            <w:pPr>
              <w:pStyle w:val="Compact"/>
            </w:pPr>
            <w:r w:rsidRPr="00F63471">
              <w:t>78.2</w:t>
            </w:r>
          </w:p>
        </w:tc>
      </w:tr>
      <w:tr w:rsidR="00F63471" w:rsidRPr="00F63471" w:rsidTr="00A77526">
        <w:tc>
          <w:tcPr>
            <w:tcW w:w="1595" w:type="dxa"/>
          </w:tcPr>
          <w:p w:rsidR="00F63471" w:rsidRPr="00F63471" w:rsidRDefault="00F63471" w:rsidP="00743DA0">
            <w:pPr>
              <w:pStyle w:val="Compact"/>
            </w:pPr>
            <w:r w:rsidRPr="00F63471">
              <w:t>La Pampa</w:t>
            </w:r>
          </w:p>
        </w:tc>
        <w:tc>
          <w:tcPr>
            <w:tcW w:w="1603" w:type="dxa"/>
          </w:tcPr>
          <w:p w:rsidR="00F63471" w:rsidRPr="00F63471" w:rsidRDefault="00F63471" w:rsidP="00743DA0">
            <w:pPr>
              <w:pStyle w:val="Compact"/>
            </w:pPr>
            <w:r w:rsidRPr="00F63471">
              <w:t>Trenel</w:t>
            </w:r>
          </w:p>
        </w:tc>
        <w:tc>
          <w:tcPr>
            <w:tcW w:w="1595" w:type="dxa"/>
          </w:tcPr>
          <w:p w:rsidR="00F63471" w:rsidRPr="00F63471" w:rsidRDefault="00F63471" w:rsidP="00743DA0">
            <w:pPr>
              <w:pStyle w:val="Compact"/>
            </w:pPr>
            <w:r w:rsidRPr="00F63471">
              <w:t>6</w:t>
            </w:r>
          </w:p>
        </w:tc>
        <w:tc>
          <w:tcPr>
            <w:tcW w:w="1594" w:type="dxa"/>
          </w:tcPr>
          <w:p w:rsidR="00F63471" w:rsidRPr="00F63471" w:rsidRDefault="00F63471" w:rsidP="00743DA0">
            <w:pPr>
              <w:pStyle w:val="Compact"/>
            </w:pPr>
            <w:r w:rsidRPr="00F63471">
              <w:t>77.1</w:t>
            </w:r>
          </w:p>
        </w:tc>
        <w:tc>
          <w:tcPr>
            <w:tcW w:w="1594" w:type="dxa"/>
          </w:tcPr>
          <w:p w:rsidR="00F63471" w:rsidRPr="00F63471" w:rsidRDefault="00F63471" w:rsidP="00743DA0">
            <w:pPr>
              <w:pStyle w:val="Compact"/>
            </w:pPr>
            <w:r w:rsidRPr="00F63471">
              <w:t>78.6</w:t>
            </w:r>
          </w:p>
        </w:tc>
        <w:tc>
          <w:tcPr>
            <w:tcW w:w="1595" w:type="dxa"/>
          </w:tcPr>
          <w:p w:rsidR="00F63471" w:rsidRPr="00F63471" w:rsidRDefault="00F63471" w:rsidP="00743DA0">
            <w:pPr>
              <w:pStyle w:val="Compact"/>
            </w:pPr>
            <w:r w:rsidRPr="00F63471">
              <w:t>78.7</w:t>
            </w:r>
          </w:p>
        </w:tc>
      </w:tr>
      <w:tr w:rsidR="00F63471" w:rsidRPr="00F63471" w:rsidTr="00A77526">
        <w:tc>
          <w:tcPr>
            <w:tcW w:w="1595" w:type="dxa"/>
          </w:tcPr>
          <w:p w:rsidR="00F63471" w:rsidRPr="00F63471" w:rsidRDefault="00F63471" w:rsidP="00743DA0">
            <w:pPr>
              <w:pStyle w:val="Compact"/>
            </w:pPr>
            <w:r w:rsidRPr="00F63471">
              <w:t>La Pampa</w:t>
            </w:r>
          </w:p>
        </w:tc>
        <w:tc>
          <w:tcPr>
            <w:tcW w:w="1603" w:type="dxa"/>
          </w:tcPr>
          <w:p w:rsidR="00F63471" w:rsidRPr="00F63471" w:rsidRDefault="00F63471" w:rsidP="00743DA0">
            <w:pPr>
              <w:pStyle w:val="Compact"/>
            </w:pPr>
            <w:r w:rsidRPr="00F63471">
              <w:t>Utracán</w:t>
            </w:r>
          </w:p>
        </w:tc>
        <w:tc>
          <w:tcPr>
            <w:tcW w:w="1595" w:type="dxa"/>
          </w:tcPr>
          <w:p w:rsidR="00F63471" w:rsidRPr="00F63471" w:rsidRDefault="00F63471" w:rsidP="00743DA0">
            <w:pPr>
              <w:pStyle w:val="Compact"/>
            </w:pPr>
            <w:r w:rsidRPr="00F63471">
              <w:t>6</w:t>
            </w:r>
          </w:p>
        </w:tc>
        <w:tc>
          <w:tcPr>
            <w:tcW w:w="1594" w:type="dxa"/>
          </w:tcPr>
          <w:p w:rsidR="00F63471" w:rsidRPr="00F63471" w:rsidRDefault="00F63471" w:rsidP="00743DA0">
            <w:pPr>
              <w:pStyle w:val="Compact"/>
            </w:pPr>
            <w:r w:rsidRPr="00F63471">
              <w:t>76.0</w:t>
            </w:r>
          </w:p>
        </w:tc>
        <w:tc>
          <w:tcPr>
            <w:tcW w:w="1594" w:type="dxa"/>
          </w:tcPr>
          <w:p w:rsidR="00F63471" w:rsidRPr="00F63471" w:rsidRDefault="00F63471" w:rsidP="00743DA0">
            <w:pPr>
              <w:pStyle w:val="Compact"/>
            </w:pPr>
            <w:r w:rsidRPr="00F63471">
              <w:t>76.8</w:t>
            </w:r>
          </w:p>
        </w:tc>
        <w:tc>
          <w:tcPr>
            <w:tcW w:w="1595" w:type="dxa"/>
          </w:tcPr>
          <w:p w:rsidR="00F63471" w:rsidRPr="00F63471" w:rsidRDefault="00F63471" w:rsidP="00743DA0">
            <w:pPr>
              <w:pStyle w:val="Compact"/>
            </w:pPr>
            <w:r w:rsidRPr="00F63471">
              <w:t>75.9</w:t>
            </w:r>
          </w:p>
        </w:tc>
      </w:tr>
      <w:tr w:rsidR="00F63471" w:rsidRPr="00F63471" w:rsidTr="00A77526">
        <w:tc>
          <w:tcPr>
            <w:tcW w:w="1595" w:type="dxa"/>
          </w:tcPr>
          <w:p w:rsidR="00F63471" w:rsidRPr="00F63471" w:rsidRDefault="00F63471" w:rsidP="00743DA0">
            <w:pPr>
              <w:pStyle w:val="Compact"/>
            </w:pPr>
            <w:r w:rsidRPr="00F63471">
              <w:t>Santa Fe</w:t>
            </w:r>
          </w:p>
        </w:tc>
        <w:tc>
          <w:tcPr>
            <w:tcW w:w="1603" w:type="dxa"/>
          </w:tcPr>
          <w:p w:rsidR="00F63471" w:rsidRPr="00F63471" w:rsidRDefault="00F63471" w:rsidP="00743DA0">
            <w:pPr>
              <w:pStyle w:val="Compact"/>
            </w:pPr>
            <w:r w:rsidRPr="00F63471">
              <w:t>9 de Julio</w:t>
            </w:r>
          </w:p>
        </w:tc>
        <w:tc>
          <w:tcPr>
            <w:tcW w:w="1595" w:type="dxa"/>
          </w:tcPr>
          <w:p w:rsidR="00F63471" w:rsidRPr="00F63471" w:rsidRDefault="00F63471" w:rsidP="00743DA0">
            <w:pPr>
              <w:pStyle w:val="Compact"/>
            </w:pPr>
            <w:r w:rsidRPr="00F63471">
              <w:t>3</w:t>
            </w:r>
          </w:p>
        </w:tc>
        <w:tc>
          <w:tcPr>
            <w:tcW w:w="1594" w:type="dxa"/>
          </w:tcPr>
          <w:p w:rsidR="00F63471" w:rsidRPr="00F63471" w:rsidRDefault="00F63471" w:rsidP="00743DA0">
            <w:pPr>
              <w:pStyle w:val="Compact"/>
            </w:pPr>
            <w:r w:rsidRPr="00F63471">
              <w:t>74.4</w:t>
            </w:r>
          </w:p>
        </w:tc>
        <w:tc>
          <w:tcPr>
            <w:tcW w:w="1594" w:type="dxa"/>
          </w:tcPr>
          <w:p w:rsidR="00F63471" w:rsidRPr="00F63471" w:rsidRDefault="00F63471" w:rsidP="00743DA0">
            <w:pPr>
              <w:pStyle w:val="Compact"/>
            </w:pPr>
            <w:r w:rsidRPr="00F63471">
              <w:t>74.7</w:t>
            </w:r>
          </w:p>
        </w:tc>
        <w:tc>
          <w:tcPr>
            <w:tcW w:w="1595" w:type="dxa"/>
          </w:tcPr>
          <w:p w:rsidR="00F63471" w:rsidRPr="00F63471" w:rsidRDefault="00F63471" w:rsidP="00743DA0">
            <w:pPr>
              <w:pStyle w:val="Compact"/>
            </w:pPr>
            <w:r w:rsidRPr="00F63471">
              <w:t>74.4</w:t>
            </w:r>
          </w:p>
        </w:tc>
      </w:tr>
      <w:tr w:rsidR="00F63471" w:rsidRPr="00F63471" w:rsidTr="00A77526">
        <w:tc>
          <w:tcPr>
            <w:tcW w:w="1595" w:type="dxa"/>
          </w:tcPr>
          <w:p w:rsidR="00F63471" w:rsidRPr="00F63471" w:rsidRDefault="00F63471" w:rsidP="00743DA0">
            <w:pPr>
              <w:pStyle w:val="Compact"/>
            </w:pPr>
            <w:r w:rsidRPr="00F63471">
              <w:t>Santa Fe</w:t>
            </w:r>
          </w:p>
        </w:tc>
        <w:tc>
          <w:tcPr>
            <w:tcW w:w="1603" w:type="dxa"/>
          </w:tcPr>
          <w:p w:rsidR="00F63471" w:rsidRPr="00F63471" w:rsidRDefault="00F63471" w:rsidP="00743DA0">
            <w:pPr>
              <w:pStyle w:val="Compact"/>
            </w:pPr>
            <w:r w:rsidRPr="00F63471">
              <w:t>Belgrano</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76.0</w:t>
            </w:r>
          </w:p>
        </w:tc>
        <w:tc>
          <w:tcPr>
            <w:tcW w:w="1594" w:type="dxa"/>
          </w:tcPr>
          <w:p w:rsidR="00F63471" w:rsidRPr="00F63471" w:rsidRDefault="00F63471" w:rsidP="00743DA0">
            <w:pPr>
              <w:pStyle w:val="Compact"/>
            </w:pPr>
            <w:r w:rsidRPr="00F63471">
              <w:t>76.1</w:t>
            </w:r>
          </w:p>
        </w:tc>
        <w:tc>
          <w:tcPr>
            <w:tcW w:w="1595" w:type="dxa"/>
          </w:tcPr>
          <w:p w:rsidR="00F63471" w:rsidRPr="00F63471" w:rsidRDefault="00F63471" w:rsidP="00743DA0">
            <w:pPr>
              <w:pStyle w:val="Compact"/>
            </w:pPr>
            <w:r w:rsidRPr="00F63471">
              <w:t>76.1</w:t>
            </w:r>
          </w:p>
        </w:tc>
      </w:tr>
      <w:tr w:rsidR="00F63471" w:rsidRPr="00F63471" w:rsidTr="00A77526">
        <w:tc>
          <w:tcPr>
            <w:tcW w:w="1595" w:type="dxa"/>
          </w:tcPr>
          <w:p w:rsidR="00F63471" w:rsidRPr="00F63471" w:rsidRDefault="00F63471" w:rsidP="00743DA0">
            <w:pPr>
              <w:pStyle w:val="Compact"/>
            </w:pPr>
            <w:r w:rsidRPr="00F63471">
              <w:t>Santa Fe</w:t>
            </w:r>
          </w:p>
        </w:tc>
        <w:tc>
          <w:tcPr>
            <w:tcW w:w="1603" w:type="dxa"/>
          </w:tcPr>
          <w:p w:rsidR="00F63471" w:rsidRPr="00F63471" w:rsidRDefault="00F63471" w:rsidP="00743DA0">
            <w:pPr>
              <w:pStyle w:val="Compact"/>
            </w:pPr>
            <w:r w:rsidRPr="00F63471">
              <w:t>Caseros</w:t>
            </w:r>
          </w:p>
        </w:tc>
        <w:tc>
          <w:tcPr>
            <w:tcW w:w="1595" w:type="dxa"/>
          </w:tcPr>
          <w:p w:rsidR="00F63471" w:rsidRPr="00F63471" w:rsidRDefault="00F63471" w:rsidP="00743DA0">
            <w:pPr>
              <w:pStyle w:val="Compact"/>
            </w:pPr>
            <w:r w:rsidRPr="00F63471">
              <w:t>3</w:t>
            </w:r>
          </w:p>
        </w:tc>
        <w:tc>
          <w:tcPr>
            <w:tcW w:w="1594" w:type="dxa"/>
          </w:tcPr>
          <w:p w:rsidR="00F63471" w:rsidRPr="00F63471" w:rsidRDefault="00F63471" w:rsidP="00743DA0">
            <w:pPr>
              <w:pStyle w:val="Compact"/>
            </w:pPr>
            <w:r w:rsidRPr="00F63471">
              <w:t>76.7</w:t>
            </w:r>
          </w:p>
        </w:tc>
        <w:tc>
          <w:tcPr>
            <w:tcW w:w="1594" w:type="dxa"/>
          </w:tcPr>
          <w:p w:rsidR="00F63471" w:rsidRPr="00F63471" w:rsidRDefault="00F63471" w:rsidP="00743DA0">
            <w:pPr>
              <w:pStyle w:val="Compact"/>
            </w:pPr>
            <w:r w:rsidRPr="00F63471">
              <w:t>76.4</w:t>
            </w:r>
          </w:p>
        </w:tc>
        <w:tc>
          <w:tcPr>
            <w:tcW w:w="1595" w:type="dxa"/>
          </w:tcPr>
          <w:p w:rsidR="00F63471" w:rsidRPr="00F63471" w:rsidRDefault="00F63471" w:rsidP="00743DA0">
            <w:pPr>
              <w:pStyle w:val="Compact"/>
            </w:pPr>
            <w:r w:rsidRPr="00F63471">
              <w:t>76.9</w:t>
            </w:r>
          </w:p>
        </w:tc>
      </w:tr>
      <w:tr w:rsidR="00F63471" w:rsidRPr="00F63471" w:rsidTr="00A77526">
        <w:tc>
          <w:tcPr>
            <w:tcW w:w="1595" w:type="dxa"/>
          </w:tcPr>
          <w:p w:rsidR="00F63471" w:rsidRPr="00F63471" w:rsidRDefault="00F63471" w:rsidP="00743DA0">
            <w:pPr>
              <w:pStyle w:val="Compact"/>
            </w:pPr>
            <w:r w:rsidRPr="00F63471">
              <w:t>Santa Fe</w:t>
            </w:r>
          </w:p>
        </w:tc>
        <w:tc>
          <w:tcPr>
            <w:tcW w:w="1603" w:type="dxa"/>
          </w:tcPr>
          <w:p w:rsidR="00F63471" w:rsidRPr="00F63471" w:rsidRDefault="00F63471" w:rsidP="00743DA0">
            <w:pPr>
              <w:pStyle w:val="Compact"/>
            </w:pPr>
            <w:r w:rsidRPr="00F63471">
              <w:t>Castellanos</w:t>
            </w:r>
          </w:p>
        </w:tc>
        <w:tc>
          <w:tcPr>
            <w:tcW w:w="1595" w:type="dxa"/>
          </w:tcPr>
          <w:p w:rsidR="00F63471" w:rsidRPr="00F63471" w:rsidRDefault="00F63471" w:rsidP="00743DA0">
            <w:pPr>
              <w:pStyle w:val="Compact"/>
            </w:pPr>
            <w:r w:rsidRPr="00F63471">
              <w:t>3</w:t>
            </w:r>
          </w:p>
        </w:tc>
        <w:tc>
          <w:tcPr>
            <w:tcW w:w="1594" w:type="dxa"/>
          </w:tcPr>
          <w:p w:rsidR="00F63471" w:rsidRPr="00F63471" w:rsidRDefault="00F63471" w:rsidP="00743DA0">
            <w:pPr>
              <w:pStyle w:val="Compact"/>
            </w:pPr>
            <w:r w:rsidRPr="00F63471">
              <w:t>76.7</w:t>
            </w:r>
          </w:p>
        </w:tc>
        <w:tc>
          <w:tcPr>
            <w:tcW w:w="1594" w:type="dxa"/>
          </w:tcPr>
          <w:p w:rsidR="00F63471" w:rsidRPr="00F63471" w:rsidRDefault="00F63471" w:rsidP="00743DA0">
            <w:pPr>
              <w:pStyle w:val="Compact"/>
            </w:pPr>
            <w:r w:rsidRPr="00F63471">
              <w:t>76.3</w:t>
            </w:r>
          </w:p>
        </w:tc>
        <w:tc>
          <w:tcPr>
            <w:tcW w:w="1595" w:type="dxa"/>
          </w:tcPr>
          <w:p w:rsidR="00F63471" w:rsidRPr="00F63471" w:rsidRDefault="00F63471" w:rsidP="00743DA0">
            <w:pPr>
              <w:pStyle w:val="Compact"/>
            </w:pPr>
            <w:r w:rsidRPr="00F63471">
              <w:t>76.8</w:t>
            </w:r>
          </w:p>
        </w:tc>
      </w:tr>
      <w:tr w:rsidR="00F63471" w:rsidRPr="00F63471" w:rsidTr="00A77526">
        <w:tc>
          <w:tcPr>
            <w:tcW w:w="1595" w:type="dxa"/>
          </w:tcPr>
          <w:p w:rsidR="00F63471" w:rsidRPr="00F63471" w:rsidRDefault="00F63471" w:rsidP="00743DA0">
            <w:pPr>
              <w:pStyle w:val="Compact"/>
            </w:pPr>
            <w:r w:rsidRPr="00F63471">
              <w:t>Santa Fe</w:t>
            </w:r>
          </w:p>
        </w:tc>
        <w:tc>
          <w:tcPr>
            <w:tcW w:w="1603" w:type="dxa"/>
          </w:tcPr>
          <w:p w:rsidR="00F63471" w:rsidRPr="00F63471" w:rsidRDefault="00F63471" w:rsidP="00743DA0">
            <w:pPr>
              <w:pStyle w:val="Compact"/>
            </w:pPr>
            <w:r w:rsidRPr="00F63471">
              <w:t>Constitución</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76.7</w:t>
            </w:r>
          </w:p>
        </w:tc>
        <w:tc>
          <w:tcPr>
            <w:tcW w:w="1594" w:type="dxa"/>
          </w:tcPr>
          <w:p w:rsidR="00F63471" w:rsidRPr="00F63471" w:rsidRDefault="00F63471" w:rsidP="00743DA0">
            <w:pPr>
              <w:pStyle w:val="Compact"/>
            </w:pPr>
            <w:r w:rsidRPr="00F63471">
              <w:t>76.7</w:t>
            </w:r>
          </w:p>
        </w:tc>
        <w:tc>
          <w:tcPr>
            <w:tcW w:w="1595" w:type="dxa"/>
          </w:tcPr>
          <w:p w:rsidR="00F63471" w:rsidRPr="00F63471" w:rsidRDefault="00F63471" w:rsidP="00743DA0">
            <w:pPr>
              <w:pStyle w:val="Compact"/>
            </w:pPr>
            <w:r w:rsidRPr="00F63471">
              <w:t>76.8</w:t>
            </w:r>
          </w:p>
        </w:tc>
      </w:tr>
      <w:tr w:rsidR="00F63471" w:rsidRPr="00F63471" w:rsidTr="00A77526">
        <w:tc>
          <w:tcPr>
            <w:tcW w:w="1595" w:type="dxa"/>
          </w:tcPr>
          <w:p w:rsidR="00F63471" w:rsidRPr="00F63471" w:rsidRDefault="00F63471" w:rsidP="00743DA0">
            <w:pPr>
              <w:pStyle w:val="Compact"/>
            </w:pPr>
            <w:r w:rsidRPr="00F63471">
              <w:t>Santa Fe</w:t>
            </w:r>
          </w:p>
        </w:tc>
        <w:tc>
          <w:tcPr>
            <w:tcW w:w="1603" w:type="dxa"/>
          </w:tcPr>
          <w:p w:rsidR="00F63471" w:rsidRPr="00F63471" w:rsidRDefault="00F63471" w:rsidP="00743DA0">
            <w:pPr>
              <w:pStyle w:val="Compact"/>
            </w:pPr>
            <w:r w:rsidRPr="00F63471">
              <w:t>Garay</w:t>
            </w:r>
          </w:p>
        </w:tc>
        <w:tc>
          <w:tcPr>
            <w:tcW w:w="1595" w:type="dxa"/>
          </w:tcPr>
          <w:p w:rsidR="00F63471" w:rsidRPr="00F63471" w:rsidRDefault="00F63471" w:rsidP="00743DA0">
            <w:pPr>
              <w:pStyle w:val="Compact"/>
            </w:pPr>
            <w:r w:rsidRPr="00F63471">
              <w:t>3</w:t>
            </w:r>
          </w:p>
        </w:tc>
        <w:tc>
          <w:tcPr>
            <w:tcW w:w="1594" w:type="dxa"/>
          </w:tcPr>
          <w:p w:rsidR="00F63471" w:rsidRPr="00F63471" w:rsidRDefault="00F63471" w:rsidP="00743DA0">
            <w:pPr>
              <w:pStyle w:val="Compact"/>
            </w:pPr>
            <w:r w:rsidRPr="00F63471">
              <w:t>74.6</w:t>
            </w:r>
          </w:p>
        </w:tc>
        <w:tc>
          <w:tcPr>
            <w:tcW w:w="1594" w:type="dxa"/>
          </w:tcPr>
          <w:p w:rsidR="00F63471" w:rsidRPr="00F63471" w:rsidRDefault="00F63471" w:rsidP="00743DA0">
            <w:pPr>
              <w:pStyle w:val="Compact"/>
            </w:pPr>
            <w:r w:rsidRPr="00F63471">
              <w:t>74.7</w:t>
            </w:r>
          </w:p>
        </w:tc>
        <w:tc>
          <w:tcPr>
            <w:tcW w:w="1595" w:type="dxa"/>
          </w:tcPr>
          <w:p w:rsidR="00F63471" w:rsidRPr="00F63471" w:rsidRDefault="00F63471" w:rsidP="00743DA0">
            <w:pPr>
              <w:pStyle w:val="Compact"/>
            </w:pPr>
            <w:r w:rsidRPr="00F63471">
              <w:t>74.4</w:t>
            </w:r>
          </w:p>
        </w:tc>
      </w:tr>
      <w:tr w:rsidR="00F63471" w:rsidRPr="00F63471" w:rsidTr="00A77526">
        <w:tc>
          <w:tcPr>
            <w:tcW w:w="1595" w:type="dxa"/>
          </w:tcPr>
          <w:p w:rsidR="00F63471" w:rsidRPr="00F63471" w:rsidRDefault="00F63471" w:rsidP="00743DA0">
            <w:pPr>
              <w:pStyle w:val="Compact"/>
            </w:pPr>
            <w:r w:rsidRPr="00F63471">
              <w:t>Santa Fe</w:t>
            </w:r>
          </w:p>
        </w:tc>
        <w:tc>
          <w:tcPr>
            <w:tcW w:w="1603" w:type="dxa"/>
          </w:tcPr>
          <w:p w:rsidR="00F63471" w:rsidRPr="00F63471" w:rsidRDefault="00F63471" w:rsidP="00743DA0">
            <w:pPr>
              <w:pStyle w:val="Compact"/>
            </w:pPr>
            <w:r w:rsidRPr="00F63471">
              <w:t>General López</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75.8</w:t>
            </w:r>
          </w:p>
        </w:tc>
        <w:tc>
          <w:tcPr>
            <w:tcW w:w="1594" w:type="dxa"/>
          </w:tcPr>
          <w:p w:rsidR="00F63471" w:rsidRPr="00F63471" w:rsidRDefault="00F63471" w:rsidP="00743DA0">
            <w:pPr>
              <w:pStyle w:val="Compact"/>
            </w:pPr>
            <w:r w:rsidRPr="00F63471">
              <w:t>75.9</w:t>
            </w:r>
          </w:p>
        </w:tc>
        <w:tc>
          <w:tcPr>
            <w:tcW w:w="1595" w:type="dxa"/>
          </w:tcPr>
          <w:p w:rsidR="00F63471" w:rsidRPr="00F63471" w:rsidRDefault="00F63471" w:rsidP="00743DA0">
            <w:pPr>
              <w:pStyle w:val="Compact"/>
            </w:pPr>
            <w:r w:rsidRPr="00F63471">
              <w:t>75.8</w:t>
            </w:r>
          </w:p>
        </w:tc>
      </w:tr>
      <w:tr w:rsidR="00F63471" w:rsidRPr="00F63471" w:rsidTr="00A77526">
        <w:tc>
          <w:tcPr>
            <w:tcW w:w="1595" w:type="dxa"/>
          </w:tcPr>
          <w:p w:rsidR="00F63471" w:rsidRPr="00F63471" w:rsidRDefault="00F63471" w:rsidP="00743DA0">
            <w:pPr>
              <w:pStyle w:val="Compact"/>
            </w:pPr>
            <w:r w:rsidRPr="00F63471">
              <w:t>Santa Fe</w:t>
            </w:r>
          </w:p>
        </w:tc>
        <w:tc>
          <w:tcPr>
            <w:tcW w:w="1603" w:type="dxa"/>
          </w:tcPr>
          <w:p w:rsidR="00F63471" w:rsidRPr="00F63471" w:rsidRDefault="00F63471" w:rsidP="00743DA0">
            <w:pPr>
              <w:pStyle w:val="Compact"/>
            </w:pPr>
            <w:r w:rsidRPr="00F63471">
              <w:t>General Obligado</w:t>
            </w:r>
          </w:p>
        </w:tc>
        <w:tc>
          <w:tcPr>
            <w:tcW w:w="1595" w:type="dxa"/>
          </w:tcPr>
          <w:p w:rsidR="00F63471" w:rsidRPr="00F63471" w:rsidRDefault="00F63471" w:rsidP="00743DA0">
            <w:pPr>
              <w:pStyle w:val="Compact"/>
            </w:pPr>
            <w:r w:rsidRPr="00F63471">
              <w:t>3</w:t>
            </w:r>
          </w:p>
        </w:tc>
        <w:tc>
          <w:tcPr>
            <w:tcW w:w="1594" w:type="dxa"/>
          </w:tcPr>
          <w:p w:rsidR="00F63471" w:rsidRPr="00F63471" w:rsidRDefault="00F63471" w:rsidP="00743DA0">
            <w:pPr>
              <w:pStyle w:val="Compact"/>
            </w:pPr>
            <w:r w:rsidRPr="00F63471">
              <w:t>75.0</w:t>
            </w:r>
          </w:p>
        </w:tc>
        <w:tc>
          <w:tcPr>
            <w:tcW w:w="1594" w:type="dxa"/>
          </w:tcPr>
          <w:p w:rsidR="00F63471" w:rsidRPr="00F63471" w:rsidRDefault="00F63471" w:rsidP="00743DA0">
            <w:pPr>
              <w:pStyle w:val="Compact"/>
            </w:pPr>
            <w:r w:rsidRPr="00F63471">
              <w:t>75.2</w:t>
            </w:r>
          </w:p>
        </w:tc>
        <w:tc>
          <w:tcPr>
            <w:tcW w:w="1595" w:type="dxa"/>
          </w:tcPr>
          <w:p w:rsidR="00F63471" w:rsidRPr="00F63471" w:rsidRDefault="00F63471" w:rsidP="00743DA0">
            <w:pPr>
              <w:pStyle w:val="Compact"/>
            </w:pPr>
            <w:r w:rsidRPr="00F63471">
              <w:t>75.0</w:t>
            </w:r>
          </w:p>
        </w:tc>
      </w:tr>
      <w:tr w:rsidR="00F63471" w:rsidRPr="00F63471" w:rsidTr="00A77526">
        <w:tc>
          <w:tcPr>
            <w:tcW w:w="1595" w:type="dxa"/>
          </w:tcPr>
          <w:p w:rsidR="00F63471" w:rsidRPr="00F63471" w:rsidRDefault="00F63471" w:rsidP="00743DA0">
            <w:pPr>
              <w:pStyle w:val="Compact"/>
            </w:pPr>
            <w:r w:rsidRPr="00F63471">
              <w:t>Santa Fe</w:t>
            </w:r>
          </w:p>
        </w:tc>
        <w:tc>
          <w:tcPr>
            <w:tcW w:w="1603" w:type="dxa"/>
          </w:tcPr>
          <w:p w:rsidR="00F63471" w:rsidRPr="00F63471" w:rsidRDefault="00F63471" w:rsidP="00743DA0">
            <w:pPr>
              <w:pStyle w:val="Compact"/>
            </w:pPr>
            <w:r w:rsidRPr="00F63471">
              <w:t>Iriondo</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75.4</w:t>
            </w:r>
          </w:p>
        </w:tc>
        <w:tc>
          <w:tcPr>
            <w:tcW w:w="1594" w:type="dxa"/>
          </w:tcPr>
          <w:p w:rsidR="00F63471" w:rsidRPr="00F63471" w:rsidRDefault="00F63471" w:rsidP="00743DA0">
            <w:pPr>
              <w:pStyle w:val="Compact"/>
            </w:pPr>
            <w:r w:rsidRPr="00F63471">
              <w:t>75.4</w:t>
            </w:r>
          </w:p>
        </w:tc>
        <w:tc>
          <w:tcPr>
            <w:tcW w:w="1595" w:type="dxa"/>
          </w:tcPr>
          <w:p w:rsidR="00F63471" w:rsidRPr="00F63471" w:rsidRDefault="00F63471" w:rsidP="00743DA0">
            <w:pPr>
              <w:pStyle w:val="Compact"/>
            </w:pPr>
            <w:r w:rsidRPr="00F63471">
              <w:t>75.4</w:t>
            </w:r>
          </w:p>
        </w:tc>
      </w:tr>
      <w:tr w:rsidR="00F63471" w:rsidRPr="00F63471" w:rsidTr="00A77526">
        <w:tc>
          <w:tcPr>
            <w:tcW w:w="1595" w:type="dxa"/>
          </w:tcPr>
          <w:p w:rsidR="00F63471" w:rsidRPr="00F63471" w:rsidRDefault="00F63471" w:rsidP="00743DA0">
            <w:pPr>
              <w:pStyle w:val="Compact"/>
            </w:pPr>
            <w:r w:rsidRPr="00F63471">
              <w:t>Santa Fe</w:t>
            </w:r>
          </w:p>
        </w:tc>
        <w:tc>
          <w:tcPr>
            <w:tcW w:w="1603" w:type="dxa"/>
          </w:tcPr>
          <w:p w:rsidR="00F63471" w:rsidRPr="00F63471" w:rsidRDefault="00F63471" w:rsidP="00743DA0">
            <w:pPr>
              <w:pStyle w:val="Compact"/>
            </w:pPr>
            <w:r w:rsidRPr="00F63471">
              <w:t>La Capital</w:t>
            </w:r>
          </w:p>
        </w:tc>
        <w:tc>
          <w:tcPr>
            <w:tcW w:w="1595" w:type="dxa"/>
          </w:tcPr>
          <w:p w:rsidR="00F63471" w:rsidRPr="00F63471" w:rsidRDefault="00F63471" w:rsidP="00743DA0">
            <w:pPr>
              <w:pStyle w:val="Compact"/>
            </w:pPr>
            <w:r w:rsidRPr="00F63471">
              <w:t>3</w:t>
            </w:r>
          </w:p>
        </w:tc>
        <w:tc>
          <w:tcPr>
            <w:tcW w:w="1594" w:type="dxa"/>
          </w:tcPr>
          <w:p w:rsidR="00F63471" w:rsidRPr="00F63471" w:rsidRDefault="00F63471" w:rsidP="00743DA0">
            <w:pPr>
              <w:pStyle w:val="Compact"/>
            </w:pPr>
            <w:r w:rsidRPr="00F63471">
              <w:t>74.7</w:t>
            </w:r>
          </w:p>
        </w:tc>
        <w:tc>
          <w:tcPr>
            <w:tcW w:w="1594" w:type="dxa"/>
          </w:tcPr>
          <w:p w:rsidR="00F63471" w:rsidRPr="00F63471" w:rsidRDefault="00F63471" w:rsidP="00743DA0">
            <w:pPr>
              <w:pStyle w:val="Compact"/>
            </w:pPr>
            <w:r w:rsidRPr="00F63471">
              <w:t>74.8</w:t>
            </w:r>
          </w:p>
        </w:tc>
        <w:tc>
          <w:tcPr>
            <w:tcW w:w="1595" w:type="dxa"/>
          </w:tcPr>
          <w:p w:rsidR="00F63471" w:rsidRPr="00F63471" w:rsidRDefault="00F63471" w:rsidP="00743DA0">
            <w:pPr>
              <w:pStyle w:val="Compact"/>
            </w:pPr>
            <w:r w:rsidRPr="00F63471">
              <w:t>74.7</w:t>
            </w:r>
          </w:p>
        </w:tc>
      </w:tr>
      <w:tr w:rsidR="00F63471" w:rsidRPr="00F63471" w:rsidTr="00A77526">
        <w:tc>
          <w:tcPr>
            <w:tcW w:w="1595" w:type="dxa"/>
          </w:tcPr>
          <w:p w:rsidR="00F63471" w:rsidRPr="00F63471" w:rsidRDefault="00F63471" w:rsidP="00743DA0">
            <w:pPr>
              <w:pStyle w:val="Compact"/>
            </w:pPr>
            <w:r w:rsidRPr="00F63471">
              <w:t>Santa Fe</w:t>
            </w:r>
          </w:p>
        </w:tc>
        <w:tc>
          <w:tcPr>
            <w:tcW w:w="1603" w:type="dxa"/>
          </w:tcPr>
          <w:p w:rsidR="00F63471" w:rsidRPr="00F63471" w:rsidRDefault="00F63471" w:rsidP="00743DA0">
            <w:pPr>
              <w:pStyle w:val="Compact"/>
            </w:pPr>
            <w:r w:rsidRPr="00F63471">
              <w:t>Las Colonias</w:t>
            </w:r>
          </w:p>
        </w:tc>
        <w:tc>
          <w:tcPr>
            <w:tcW w:w="1595" w:type="dxa"/>
          </w:tcPr>
          <w:p w:rsidR="00F63471" w:rsidRPr="00F63471" w:rsidRDefault="00F63471" w:rsidP="00743DA0">
            <w:pPr>
              <w:pStyle w:val="Compact"/>
            </w:pPr>
            <w:r w:rsidRPr="00F63471">
              <w:t>3</w:t>
            </w:r>
          </w:p>
        </w:tc>
        <w:tc>
          <w:tcPr>
            <w:tcW w:w="1594" w:type="dxa"/>
          </w:tcPr>
          <w:p w:rsidR="00F63471" w:rsidRPr="00F63471" w:rsidRDefault="00F63471" w:rsidP="00743DA0">
            <w:pPr>
              <w:pStyle w:val="Compact"/>
            </w:pPr>
            <w:r w:rsidRPr="00F63471">
              <w:t>76.7</w:t>
            </w:r>
          </w:p>
        </w:tc>
        <w:tc>
          <w:tcPr>
            <w:tcW w:w="1594" w:type="dxa"/>
          </w:tcPr>
          <w:p w:rsidR="00F63471" w:rsidRPr="00F63471" w:rsidRDefault="00F63471" w:rsidP="00743DA0">
            <w:pPr>
              <w:pStyle w:val="Compact"/>
            </w:pPr>
            <w:r w:rsidRPr="00F63471">
              <w:t>76.4</w:t>
            </w:r>
          </w:p>
        </w:tc>
        <w:tc>
          <w:tcPr>
            <w:tcW w:w="1595" w:type="dxa"/>
          </w:tcPr>
          <w:p w:rsidR="00F63471" w:rsidRPr="00F63471" w:rsidRDefault="00F63471" w:rsidP="00743DA0">
            <w:pPr>
              <w:pStyle w:val="Compact"/>
            </w:pPr>
            <w:r w:rsidRPr="00F63471">
              <w:t>76.9</w:t>
            </w:r>
          </w:p>
        </w:tc>
      </w:tr>
      <w:tr w:rsidR="00F63471" w:rsidRPr="00F63471" w:rsidTr="00A77526">
        <w:tc>
          <w:tcPr>
            <w:tcW w:w="1595" w:type="dxa"/>
          </w:tcPr>
          <w:p w:rsidR="00F63471" w:rsidRPr="00F63471" w:rsidRDefault="00F63471" w:rsidP="00743DA0">
            <w:pPr>
              <w:pStyle w:val="Compact"/>
            </w:pPr>
            <w:r w:rsidRPr="00F63471">
              <w:t>Santa Fe</w:t>
            </w:r>
          </w:p>
        </w:tc>
        <w:tc>
          <w:tcPr>
            <w:tcW w:w="1603" w:type="dxa"/>
          </w:tcPr>
          <w:p w:rsidR="00F63471" w:rsidRPr="00F63471" w:rsidRDefault="00F63471" w:rsidP="00743DA0">
            <w:pPr>
              <w:pStyle w:val="Compact"/>
            </w:pPr>
            <w:r w:rsidRPr="00F63471">
              <w:t>Rosario</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75.1</w:t>
            </w:r>
          </w:p>
        </w:tc>
        <w:tc>
          <w:tcPr>
            <w:tcW w:w="1594" w:type="dxa"/>
          </w:tcPr>
          <w:p w:rsidR="00F63471" w:rsidRPr="00F63471" w:rsidRDefault="00F63471" w:rsidP="00743DA0">
            <w:pPr>
              <w:pStyle w:val="Compact"/>
            </w:pPr>
            <w:r w:rsidRPr="00F63471">
              <w:t>75.3</w:t>
            </w:r>
          </w:p>
        </w:tc>
        <w:tc>
          <w:tcPr>
            <w:tcW w:w="1595" w:type="dxa"/>
          </w:tcPr>
          <w:p w:rsidR="00F63471" w:rsidRPr="00F63471" w:rsidRDefault="00F63471" w:rsidP="00743DA0">
            <w:pPr>
              <w:pStyle w:val="Compact"/>
            </w:pPr>
            <w:r w:rsidRPr="00F63471">
              <w:t>75.1</w:t>
            </w:r>
          </w:p>
        </w:tc>
      </w:tr>
      <w:tr w:rsidR="00F63471" w:rsidRPr="00F63471" w:rsidTr="00A77526">
        <w:tc>
          <w:tcPr>
            <w:tcW w:w="1595" w:type="dxa"/>
          </w:tcPr>
          <w:p w:rsidR="00F63471" w:rsidRPr="00F63471" w:rsidRDefault="00F63471" w:rsidP="00743DA0">
            <w:pPr>
              <w:pStyle w:val="Compact"/>
            </w:pPr>
            <w:r w:rsidRPr="00F63471">
              <w:t>Santa Fe</w:t>
            </w:r>
          </w:p>
        </w:tc>
        <w:tc>
          <w:tcPr>
            <w:tcW w:w="1603" w:type="dxa"/>
          </w:tcPr>
          <w:p w:rsidR="00F63471" w:rsidRPr="00F63471" w:rsidRDefault="00F63471" w:rsidP="00743DA0">
            <w:pPr>
              <w:pStyle w:val="Compact"/>
            </w:pPr>
            <w:r w:rsidRPr="00F63471">
              <w:t>San Cristóbal</w:t>
            </w:r>
          </w:p>
        </w:tc>
        <w:tc>
          <w:tcPr>
            <w:tcW w:w="1595" w:type="dxa"/>
          </w:tcPr>
          <w:p w:rsidR="00F63471" w:rsidRPr="00F63471" w:rsidRDefault="00F63471" w:rsidP="00743DA0">
            <w:pPr>
              <w:pStyle w:val="Compact"/>
            </w:pPr>
            <w:r w:rsidRPr="00F63471">
              <w:t>3</w:t>
            </w:r>
          </w:p>
        </w:tc>
        <w:tc>
          <w:tcPr>
            <w:tcW w:w="1594" w:type="dxa"/>
          </w:tcPr>
          <w:p w:rsidR="00F63471" w:rsidRPr="00F63471" w:rsidRDefault="00F63471" w:rsidP="00743DA0">
            <w:pPr>
              <w:pStyle w:val="Compact"/>
            </w:pPr>
            <w:r w:rsidRPr="00F63471">
              <w:t>75.1</w:t>
            </w:r>
          </w:p>
        </w:tc>
        <w:tc>
          <w:tcPr>
            <w:tcW w:w="1594" w:type="dxa"/>
          </w:tcPr>
          <w:p w:rsidR="00F63471" w:rsidRPr="00F63471" w:rsidRDefault="00F63471" w:rsidP="00743DA0">
            <w:pPr>
              <w:pStyle w:val="Compact"/>
            </w:pPr>
            <w:r w:rsidRPr="00F63471">
              <w:t>75.3</w:t>
            </w:r>
          </w:p>
        </w:tc>
        <w:tc>
          <w:tcPr>
            <w:tcW w:w="1595" w:type="dxa"/>
          </w:tcPr>
          <w:p w:rsidR="00F63471" w:rsidRPr="00F63471" w:rsidRDefault="00F63471" w:rsidP="00743DA0">
            <w:pPr>
              <w:pStyle w:val="Compact"/>
            </w:pPr>
            <w:r w:rsidRPr="00F63471">
              <w:t>74.9</w:t>
            </w:r>
          </w:p>
        </w:tc>
      </w:tr>
      <w:tr w:rsidR="00F63471" w:rsidRPr="00F63471" w:rsidTr="00A77526">
        <w:tc>
          <w:tcPr>
            <w:tcW w:w="1595" w:type="dxa"/>
          </w:tcPr>
          <w:p w:rsidR="00F63471" w:rsidRPr="00F63471" w:rsidRDefault="00F63471" w:rsidP="00743DA0">
            <w:pPr>
              <w:pStyle w:val="Compact"/>
            </w:pPr>
            <w:r w:rsidRPr="00F63471">
              <w:lastRenderedPageBreak/>
              <w:t>Santa Fe</w:t>
            </w:r>
          </w:p>
        </w:tc>
        <w:tc>
          <w:tcPr>
            <w:tcW w:w="1603" w:type="dxa"/>
          </w:tcPr>
          <w:p w:rsidR="00F63471" w:rsidRPr="00F63471" w:rsidRDefault="00F63471" w:rsidP="00743DA0">
            <w:pPr>
              <w:pStyle w:val="Compact"/>
            </w:pPr>
            <w:r w:rsidRPr="00F63471">
              <w:t>San Javier</w:t>
            </w:r>
          </w:p>
        </w:tc>
        <w:tc>
          <w:tcPr>
            <w:tcW w:w="1595" w:type="dxa"/>
          </w:tcPr>
          <w:p w:rsidR="00F63471" w:rsidRPr="00F63471" w:rsidRDefault="00F63471" w:rsidP="00743DA0">
            <w:pPr>
              <w:pStyle w:val="Compact"/>
            </w:pPr>
            <w:r w:rsidRPr="00F63471">
              <w:t>3</w:t>
            </w:r>
          </w:p>
        </w:tc>
        <w:tc>
          <w:tcPr>
            <w:tcW w:w="1594" w:type="dxa"/>
          </w:tcPr>
          <w:p w:rsidR="00F63471" w:rsidRPr="00F63471" w:rsidRDefault="00F63471" w:rsidP="00743DA0">
            <w:pPr>
              <w:pStyle w:val="Compact"/>
            </w:pPr>
            <w:r w:rsidRPr="00F63471">
              <w:t>73.6</w:t>
            </w:r>
          </w:p>
        </w:tc>
        <w:tc>
          <w:tcPr>
            <w:tcW w:w="1594" w:type="dxa"/>
          </w:tcPr>
          <w:p w:rsidR="00F63471" w:rsidRPr="00F63471" w:rsidRDefault="00F63471" w:rsidP="00743DA0">
            <w:pPr>
              <w:pStyle w:val="Compact"/>
            </w:pPr>
            <w:r w:rsidRPr="00F63471">
              <w:t>73.9</w:t>
            </w:r>
          </w:p>
        </w:tc>
        <w:tc>
          <w:tcPr>
            <w:tcW w:w="1595" w:type="dxa"/>
          </w:tcPr>
          <w:p w:rsidR="00F63471" w:rsidRPr="00F63471" w:rsidRDefault="00F63471" w:rsidP="00743DA0">
            <w:pPr>
              <w:pStyle w:val="Compact"/>
            </w:pPr>
            <w:r w:rsidRPr="00F63471">
              <w:t>73.3</w:t>
            </w:r>
          </w:p>
        </w:tc>
      </w:tr>
      <w:tr w:rsidR="00F63471" w:rsidRPr="00F63471" w:rsidTr="00A77526">
        <w:tc>
          <w:tcPr>
            <w:tcW w:w="1595" w:type="dxa"/>
          </w:tcPr>
          <w:p w:rsidR="00F63471" w:rsidRPr="00F63471" w:rsidRDefault="00F63471" w:rsidP="00743DA0">
            <w:pPr>
              <w:pStyle w:val="Compact"/>
            </w:pPr>
            <w:r w:rsidRPr="00F63471">
              <w:t>Santa Fe</w:t>
            </w:r>
          </w:p>
        </w:tc>
        <w:tc>
          <w:tcPr>
            <w:tcW w:w="1603" w:type="dxa"/>
          </w:tcPr>
          <w:p w:rsidR="00F63471" w:rsidRPr="00F63471" w:rsidRDefault="00F63471" w:rsidP="00743DA0">
            <w:pPr>
              <w:pStyle w:val="Compact"/>
            </w:pPr>
            <w:r w:rsidRPr="00F63471">
              <w:t>San Jerónimo</w:t>
            </w:r>
          </w:p>
        </w:tc>
        <w:tc>
          <w:tcPr>
            <w:tcW w:w="1595" w:type="dxa"/>
          </w:tcPr>
          <w:p w:rsidR="00F63471" w:rsidRPr="00F63471" w:rsidRDefault="00F63471" w:rsidP="00743DA0">
            <w:pPr>
              <w:pStyle w:val="Compact"/>
            </w:pPr>
            <w:r w:rsidRPr="00F63471">
              <w:t>3</w:t>
            </w:r>
          </w:p>
        </w:tc>
        <w:tc>
          <w:tcPr>
            <w:tcW w:w="1594" w:type="dxa"/>
          </w:tcPr>
          <w:p w:rsidR="00F63471" w:rsidRPr="00F63471" w:rsidRDefault="00F63471" w:rsidP="00743DA0">
            <w:pPr>
              <w:pStyle w:val="Compact"/>
            </w:pPr>
            <w:r w:rsidRPr="00F63471">
              <w:t>75.5</w:t>
            </w:r>
          </w:p>
        </w:tc>
        <w:tc>
          <w:tcPr>
            <w:tcW w:w="1594" w:type="dxa"/>
          </w:tcPr>
          <w:p w:rsidR="00F63471" w:rsidRPr="00F63471" w:rsidRDefault="00F63471" w:rsidP="00743DA0">
            <w:pPr>
              <w:pStyle w:val="Compact"/>
            </w:pPr>
            <w:r w:rsidRPr="00F63471">
              <w:t>75.3</w:t>
            </w:r>
          </w:p>
        </w:tc>
        <w:tc>
          <w:tcPr>
            <w:tcW w:w="1595" w:type="dxa"/>
          </w:tcPr>
          <w:p w:rsidR="00F63471" w:rsidRPr="00F63471" w:rsidRDefault="00F63471" w:rsidP="00743DA0">
            <w:pPr>
              <w:pStyle w:val="Compact"/>
            </w:pPr>
            <w:r w:rsidRPr="00F63471">
              <w:t>75.4</w:t>
            </w:r>
          </w:p>
        </w:tc>
      </w:tr>
      <w:tr w:rsidR="00F63471" w:rsidRPr="00F63471" w:rsidTr="00A77526">
        <w:tc>
          <w:tcPr>
            <w:tcW w:w="1595" w:type="dxa"/>
          </w:tcPr>
          <w:p w:rsidR="00F63471" w:rsidRPr="00F63471" w:rsidRDefault="00F63471" w:rsidP="00743DA0">
            <w:pPr>
              <w:pStyle w:val="Compact"/>
            </w:pPr>
            <w:r w:rsidRPr="00F63471">
              <w:t>Santa Fe</w:t>
            </w:r>
          </w:p>
        </w:tc>
        <w:tc>
          <w:tcPr>
            <w:tcW w:w="1603" w:type="dxa"/>
          </w:tcPr>
          <w:p w:rsidR="00F63471" w:rsidRPr="00F63471" w:rsidRDefault="00F63471" w:rsidP="00743DA0">
            <w:pPr>
              <w:pStyle w:val="Compact"/>
            </w:pPr>
            <w:r w:rsidRPr="00F63471">
              <w:t>San Justo</w:t>
            </w:r>
          </w:p>
        </w:tc>
        <w:tc>
          <w:tcPr>
            <w:tcW w:w="1595" w:type="dxa"/>
          </w:tcPr>
          <w:p w:rsidR="00F63471" w:rsidRPr="00F63471" w:rsidRDefault="00F63471" w:rsidP="00743DA0">
            <w:pPr>
              <w:pStyle w:val="Compact"/>
            </w:pPr>
            <w:r w:rsidRPr="00F63471">
              <w:t>3</w:t>
            </w:r>
          </w:p>
        </w:tc>
        <w:tc>
          <w:tcPr>
            <w:tcW w:w="1594" w:type="dxa"/>
          </w:tcPr>
          <w:p w:rsidR="00F63471" w:rsidRPr="00F63471" w:rsidRDefault="00F63471" w:rsidP="00743DA0">
            <w:pPr>
              <w:pStyle w:val="Compact"/>
            </w:pPr>
            <w:r w:rsidRPr="00F63471">
              <w:t>75.4</w:t>
            </w:r>
          </w:p>
        </w:tc>
        <w:tc>
          <w:tcPr>
            <w:tcW w:w="1594" w:type="dxa"/>
          </w:tcPr>
          <w:p w:rsidR="00F63471" w:rsidRPr="00F63471" w:rsidRDefault="00F63471" w:rsidP="00743DA0">
            <w:pPr>
              <w:pStyle w:val="Compact"/>
            </w:pPr>
            <w:r w:rsidRPr="00F63471">
              <w:t>75.4</w:t>
            </w:r>
          </w:p>
        </w:tc>
        <w:tc>
          <w:tcPr>
            <w:tcW w:w="1595" w:type="dxa"/>
          </w:tcPr>
          <w:p w:rsidR="00F63471" w:rsidRPr="00F63471" w:rsidRDefault="00F63471" w:rsidP="00743DA0">
            <w:pPr>
              <w:pStyle w:val="Compact"/>
            </w:pPr>
            <w:r w:rsidRPr="00F63471">
              <w:t>75.4</w:t>
            </w:r>
          </w:p>
        </w:tc>
      </w:tr>
      <w:tr w:rsidR="00F63471" w:rsidRPr="00F63471" w:rsidTr="00A77526">
        <w:tc>
          <w:tcPr>
            <w:tcW w:w="1595" w:type="dxa"/>
          </w:tcPr>
          <w:p w:rsidR="00F63471" w:rsidRPr="00F63471" w:rsidRDefault="00F63471" w:rsidP="00743DA0">
            <w:pPr>
              <w:pStyle w:val="Compact"/>
            </w:pPr>
            <w:r w:rsidRPr="00F63471">
              <w:t>Santa Fe</w:t>
            </w:r>
          </w:p>
        </w:tc>
        <w:tc>
          <w:tcPr>
            <w:tcW w:w="1603" w:type="dxa"/>
          </w:tcPr>
          <w:p w:rsidR="00F63471" w:rsidRPr="00F63471" w:rsidRDefault="00F63471" w:rsidP="00743DA0">
            <w:pPr>
              <w:pStyle w:val="Compact"/>
            </w:pPr>
            <w:r w:rsidRPr="00F63471">
              <w:t>San Lorenzo</w:t>
            </w:r>
          </w:p>
        </w:tc>
        <w:tc>
          <w:tcPr>
            <w:tcW w:w="1595" w:type="dxa"/>
          </w:tcPr>
          <w:p w:rsidR="00F63471" w:rsidRPr="00F63471" w:rsidRDefault="00F63471" w:rsidP="00743DA0">
            <w:pPr>
              <w:pStyle w:val="Compact"/>
            </w:pPr>
            <w:r w:rsidRPr="00F63471">
              <w:t>3</w:t>
            </w:r>
          </w:p>
        </w:tc>
        <w:tc>
          <w:tcPr>
            <w:tcW w:w="1594" w:type="dxa"/>
          </w:tcPr>
          <w:p w:rsidR="00F63471" w:rsidRPr="00F63471" w:rsidRDefault="00F63471" w:rsidP="00743DA0">
            <w:pPr>
              <w:pStyle w:val="Compact"/>
            </w:pPr>
            <w:r w:rsidRPr="00F63471">
              <w:t>75.6</w:t>
            </w:r>
          </w:p>
        </w:tc>
        <w:tc>
          <w:tcPr>
            <w:tcW w:w="1594" w:type="dxa"/>
          </w:tcPr>
          <w:p w:rsidR="00F63471" w:rsidRPr="00F63471" w:rsidRDefault="00F63471" w:rsidP="00743DA0">
            <w:pPr>
              <w:pStyle w:val="Compact"/>
            </w:pPr>
            <w:r w:rsidRPr="00F63471">
              <w:t>75.5</w:t>
            </w:r>
          </w:p>
        </w:tc>
        <w:tc>
          <w:tcPr>
            <w:tcW w:w="1595" w:type="dxa"/>
          </w:tcPr>
          <w:p w:rsidR="00F63471" w:rsidRPr="00F63471" w:rsidRDefault="00F63471" w:rsidP="00743DA0">
            <w:pPr>
              <w:pStyle w:val="Compact"/>
            </w:pPr>
            <w:r w:rsidRPr="00F63471">
              <w:t>75.7</w:t>
            </w:r>
          </w:p>
        </w:tc>
      </w:tr>
      <w:tr w:rsidR="00F63471" w:rsidRPr="00F63471" w:rsidTr="00A77526">
        <w:tc>
          <w:tcPr>
            <w:tcW w:w="1595" w:type="dxa"/>
          </w:tcPr>
          <w:p w:rsidR="00F63471" w:rsidRPr="00F63471" w:rsidRDefault="00F63471" w:rsidP="00743DA0">
            <w:pPr>
              <w:pStyle w:val="Compact"/>
            </w:pPr>
            <w:r w:rsidRPr="00F63471">
              <w:t>Santa Fe</w:t>
            </w:r>
          </w:p>
        </w:tc>
        <w:tc>
          <w:tcPr>
            <w:tcW w:w="1603" w:type="dxa"/>
          </w:tcPr>
          <w:p w:rsidR="00F63471" w:rsidRPr="00F63471" w:rsidRDefault="00F63471" w:rsidP="00743DA0">
            <w:pPr>
              <w:pStyle w:val="Compact"/>
            </w:pPr>
            <w:r w:rsidRPr="00F63471">
              <w:t>San Martín</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76.8</w:t>
            </w:r>
          </w:p>
        </w:tc>
        <w:tc>
          <w:tcPr>
            <w:tcW w:w="1594" w:type="dxa"/>
          </w:tcPr>
          <w:p w:rsidR="00F63471" w:rsidRPr="00F63471" w:rsidRDefault="00F63471" w:rsidP="00743DA0">
            <w:pPr>
              <w:pStyle w:val="Compact"/>
            </w:pPr>
            <w:r w:rsidRPr="00F63471">
              <w:t>77.2</w:t>
            </w:r>
          </w:p>
        </w:tc>
        <w:tc>
          <w:tcPr>
            <w:tcW w:w="1595" w:type="dxa"/>
          </w:tcPr>
          <w:p w:rsidR="00F63471" w:rsidRPr="00F63471" w:rsidRDefault="00F63471" w:rsidP="00743DA0">
            <w:pPr>
              <w:pStyle w:val="Compact"/>
            </w:pPr>
            <w:r w:rsidRPr="00F63471">
              <w:t>76.9</w:t>
            </w:r>
          </w:p>
        </w:tc>
      </w:tr>
      <w:tr w:rsidR="00F63471" w:rsidRPr="00F63471" w:rsidTr="00A77526">
        <w:tc>
          <w:tcPr>
            <w:tcW w:w="1595" w:type="dxa"/>
          </w:tcPr>
          <w:p w:rsidR="00F63471" w:rsidRPr="00F63471" w:rsidRDefault="00F63471" w:rsidP="00743DA0">
            <w:pPr>
              <w:pStyle w:val="Compact"/>
            </w:pPr>
            <w:r w:rsidRPr="00F63471">
              <w:t>Santa Fe</w:t>
            </w:r>
          </w:p>
        </w:tc>
        <w:tc>
          <w:tcPr>
            <w:tcW w:w="1603" w:type="dxa"/>
          </w:tcPr>
          <w:p w:rsidR="00F63471" w:rsidRPr="00F63471" w:rsidRDefault="00F63471" w:rsidP="00743DA0">
            <w:pPr>
              <w:pStyle w:val="Compact"/>
            </w:pPr>
            <w:r w:rsidRPr="00F63471">
              <w:t>Vera</w:t>
            </w:r>
          </w:p>
        </w:tc>
        <w:tc>
          <w:tcPr>
            <w:tcW w:w="1595" w:type="dxa"/>
          </w:tcPr>
          <w:p w:rsidR="00F63471" w:rsidRPr="00F63471" w:rsidRDefault="00F63471" w:rsidP="00743DA0">
            <w:pPr>
              <w:pStyle w:val="Compact"/>
            </w:pPr>
            <w:r w:rsidRPr="00F63471">
              <w:t>3</w:t>
            </w:r>
          </w:p>
        </w:tc>
        <w:tc>
          <w:tcPr>
            <w:tcW w:w="1594" w:type="dxa"/>
          </w:tcPr>
          <w:p w:rsidR="00F63471" w:rsidRPr="00F63471" w:rsidRDefault="00F63471" w:rsidP="00743DA0">
            <w:pPr>
              <w:pStyle w:val="Compact"/>
            </w:pPr>
            <w:r w:rsidRPr="00F63471">
              <w:t>73.3</w:t>
            </w:r>
          </w:p>
        </w:tc>
        <w:tc>
          <w:tcPr>
            <w:tcW w:w="1594" w:type="dxa"/>
          </w:tcPr>
          <w:p w:rsidR="00F63471" w:rsidRPr="00F63471" w:rsidRDefault="00F63471" w:rsidP="00743DA0">
            <w:pPr>
              <w:pStyle w:val="Compact"/>
            </w:pPr>
            <w:r w:rsidRPr="00F63471">
              <w:t>73.8</w:t>
            </w:r>
          </w:p>
        </w:tc>
        <w:tc>
          <w:tcPr>
            <w:tcW w:w="1595" w:type="dxa"/>
          </w:tcPr>
          <w:p w:rsidR="00F63471" w:rsidRPr="00F63471" w:rsidRDefault="00F63471" w:rsidP="00743DA0">
            <w:pPr>
              <w:pStyle w:val="Compact"/>
            </w:pPr>
            <w:r w:rsidRPr="00F63471">
              <w:t>73.3</w:t>
            </w:r>
          </w:p>
        </w:tc>
      </w:tr>
    </w:tbl>
    <w:p w:rsidR="001979FD" w:rsidRDefault="00B021F3">
      <w:pPr>
        <w:pStyle w:val="Compact"/>
      </w:pPr>
      <w:r>
        <w:t>a Fuente: elaboración propia</w:t>
      </w:r>
    </w:p>
    <w:p w:rsidR="001979FD" w:rsidRDefault="00B021F3">
      <w:pPr>
        <w:pStyle w:val="Heading1"/>
      </w:pPr>
      <w:bookmarkStart w:id="16" w:name="referencias"/>
      <w:r>
        <w:t>Referencias</w:t>
      </w:r>
      <w:bookmarkEnd w:id="16"/>
    </w:p>
    <w:p w:rsidR="001979FD" w:rsidRPr="002744B8" w:rsidRDefault="00B021F3">
      <w:pPr>
        <w:pStyle w:val="Bibliography"/>
        <w:rPr>
          <w:lang w:val="en-US"/>
        </w:rPr>
      </w:pPr>
      <w:bookmarkStart w:id="17" w:name="ref-Alexander2017"/>
      <w:bookmarkStart w:id="18" w:name="refs"/>
      <w:r>
        <w:t xml:space="preserve">Alexander, Monica, Emilio Zagheni, y Magali Barbieri. </w:t>
      </w:r>
      <w:r w:rsidRPr="002744B8">
        <w:rPr>
          <w:lang w:val="en-US"/>
        </w:rPr>
        <w:t xml:space="preserve">2017. «A Flexible Bayesian Model for Estimating Subnational Mortality». </w:t>
      </w:r>
      <w:r w:rsidRPr="002744B8">
        <w:rPr>
          <w:i/>
          <w:lang w:val="en-US"/>
        </w:rPr>
        <w:t>Demography</w:t>
      </w:r>
      <w:r w:rsidRPr="002744B8">
        <w:rPr>
          <w:lang w:val="en-US"/>
        </w:rPr>
        <w:t xml:space="preserve"> 54 (6). NIH Public Access: 2025. </w:t>
      </w:r>
      <w:hyperlink r:id="rId21">
        <w:r w:rsidRPr="002744B8">
          <w:rPr>
            <w:rStyle w:val="Hyperlink"/>
            <w:lang w:val="en-US"/>
          </w:rPr>
          <w:t>https://doi.org/10.1007/s13524-017-0618-7</w:t>
        </w:r>
      </w:hyperlink>
      <w:r w:rsidRPr="002744B8">
        <w:rPr>
          <w:lang w:val="en-US"/>
        </w:rPr>
        <w:t>.</w:t>
      </w:r>
    </w:p>
    <w:p w:rsidR="001979FD" w:rsidRDefault="00B021F3">
      <w:pPr>
        <w:pStyle w:val="Bibliography"/>
      </w:pPr>
      <w:bookmarkStart w:id="19" w:name="ref-Arriaga2011"/>
      <w:bookmarkEnd w:id="17"/>
      <w:r w:rsidRPr="002744B8">
        <w:rPr>
          <w:lang w:val="en-US"/>
        </w:rPr>
        <w:t xml:space="preserve">Arriaga, E. 2011. </w:t>
      </w:r>
      <w:r>
        <w:rPr>
          <w:i/>
        </w:rPr>
        <w:t>Análisis demográfico de la mortalidad</w:t>
      </w:r>
      <w:r>
        <w:t>. Universidad Nacional de Córdoba.</w:t>
      </w:r>
    </w:p>
    <w:p w:rsidR="001979FD" w:rsidRPr="002744B8" w:rsidRDefault="00B021F3">
      <w:pPr>
        <w:pStyle w:val="Bibliography"/>
        <w:rPr>
          <w:lang w:val="en-US"/>
        </w:rPr>
      </w:pPr>
      <w:bookmarkStart w:id="20" w:name="ref-AssunCao2006"/>
      <w:bookmarkEnd w:id="19"/>
      <w:r>
        <w:t xml:space="preserve">Assuncao, R. M., M. C. Neves, G. Camara, y C. Da Costa Freitas. 2006. «Efficient regionalization techniques for socio-economic geographical units using minimum spanning trees». </w:t>
      </w:r>
      <w:r w:rsidRPr="002744B8">
        <w:rPr>
          <w:i/>
          <w:lang w:val="en-US"/>
        </w:rPr>
        <w:t>International Journal of Geographical Information Science</w:t>
      </w:r>
      <w:r w:rsidRPr="002744B8">
        <w:rPr>
          <w:lang w:val="en-US"/>
        </w:rPr>
        <w:t xml:space="preserve"> 20 (7). Taylor &amp; Francis: 797-811. </w:t>
      </w:r>
      <w:hyperlink r:id="rId22">
        <w:r w:rsidRPr="002744B8">
          <w:rPr>
            <w:rStyle w:val="Hyperlink"/>
            <w:lang w:val="en-US"/>
          </w:rPr>
          <w:t>https://doi.org/10.1080/13658810600665111</w:t>
        </w:r>
      </w:hyperlink>
      <w:r w:rsidRPr="002744B8">
        <w:rPr>
          <w:lang w:val="en-US"/>
        </w:rPr>
        <w:t>.</w:t>
      </w:r>
    </w:p>
    <w:p w:rsidR="001979FD" w:rsidRPr="002744B8" w:rsidRDefault="00B021F3">
      <w:pPr>
        <w:pStyle w:val="Bibliography"/>
        <w:rPr>
          <w:lang w:val="en-US"/>
        </w:rPr>
      </w:pPr>
      <w:bookmarkStart w:id="21" w:name="ref-Assuncao2005"/>
      <w:bookmarkEnd w:id="20"/>
      <w:r w:rsidRPr="002744B8">
        <w:rPr>
          <w:lang w:val="en-US"/>
        </w:rPr>
        <w:t xml:space="preserve">Assunção, Renato M., Carl P. Schmertmann, Joseph E. Potter, y Suzana M. Cavenaghi. 2005. «Empirical Bayes Estimation of Demographic Schedules for Small Areas». </w:t>
      </w:r>
      <w:r w:rsidRPr="002744B8">
        <w:rPr>
          <w:i/>
          <w:lang w:val="en-US"/>
        </w:rPr>
        <w:t>Demography</w:t>
      </w:r>
      <w:r w:rsidRPr="002744B8">
        <w:rPr>
          <w:lang w:val="en-US"/>
        </w:rPr>
        <w:t xml:space="preserve"> 42 (3). Springer: 537-58. </w:t>
      </w:r>
      <w:hyperlink r:id="rId23">
        <w:r w:rsidRPr="002744B8">
          <w:rPr>
            <w:rStyle w:val="Hyperlink"/>
            <w:lang w:val="en-US"/>
          </w:rPr>
          <w:t>http://www.jstor.org/stable/4147361</w:t>
        </w:r>
      </w:hyperlink>
      <w:r w:rsidRPr="002744B8">
        <w:rPr>
          <w:lang w:val="en-US"/>
        </w:rPr>
        <w:t>.</w:t>
      </w:r>
    </w:p>
    <w:p w:rsidR="001979FD" w:rsidRPr="002744B8" w:rsidRDefault="00B021F3">
      <w:pPr>
        <w:pStyle w:val="Bibliography"/>
        <w:rPr>
          <w:lang w:val="en-US"/>
        </w:rPr>
      </w:pPr>
      <w:bookmarkStart w:id="22" w:name="ref-deBeer2011"/>
      <w:bookmarkEnd w:id="21"/>
      <w:r w:rsidRPr="002744B8">
        <w:rPr>
          <w:lang w:val="en-US"/>
        </w:rPr>
        <w:t xml:space="preserve">Beer, Joop de. 2011. «A new relational method for smoothing and projecting age-specific fertility rates: TOPALS». </w:t>
      </w:r>
      <w:r w:rsidRPr="002744B8">
        <w:rPr>
          <w:i/>
          <w:lang w:val="en-US"/>
        </w:rPr>
        <w:t>Demographic Research</w:t>
      </w:r>
      <w:r w:rsidRPr="002744B8">
        <w:rPr>
          <w:lang w:val="en-US"/>
        </w:rPr>
        <w:t xml:space="preserve"> 24 (marzo). Demographic Research: 409-54. </w:t>
      </w:r>
      <w:hyperlink r:id="rId24">
        <w:r w:rsidRPr="002744B8">
          <w:rPr>
            <w:rStyle w:val="Hyperlink"/>
            <w:lang w:val="en-US"/>
          </w:rPr>
          <w:t>https://www.demographic-research.org/volumes/vol24/18/default.htm</w:t>
        </w:r>
      </w:hyperlink>
      <w:r w:rsidRPr="002744B8">
        <w:rPr>
          <w:lang w:val="en-US"/>
        </w:rPr>
        <w:t>.</w:t>
      </w:r>
    </w:p>
    <w:p w:rsidR="001979FD" w:rsidRPr="002744B8" w:rsidRDefault="00B021F3">
      <w:pPr>
        <w:pStyle w:val="Bibliography"/>
        <w:rPr>
          <w:lang w:val="en-US"/>
        </w:rPr>
      </w:pPr>
      <w:bookmarkStart w:id="23" w:name="ref-Bennett_Horiuchi_1984"/>
      <w:bookmarkEnd w:id="22"/>
      <w:r w:rsidRPr="002744B8">
        <w:rPr>
          <w:lang w:val="en-US"/>
        </w:rPr>
        <w:t xml:space="preserve">Bennett, Neil G, y Shiro Horiuchi. 1984. «Mortality Estimation from Registered Deaths in Less Developed Countries». </w:t>
      </w:r>
      <w:r w:rsidRPr="002744B8">
        <w:rPr>
          <w:i/>
          <w:lang w:val="en-US"/>
        </w:rPr>
        <w:t>Demography</w:t>
      </w:r>
      <w:r w:rsidRPr="002744B8">
        <w:rPr>
          <w:lang w:val="en-US"/>
        </w:rPr>
        <w:t xml:space="preserve"> 21 (2). Springer: 217-33. </w:t>
      </w:r>
      <w:hyperlink r:id="rId25">
        <w:r w:rsidRPr="002744B8">
          <w:rPr>
            <w:rStyle w:val="Hyperlink"/>
            <w:lang w:val="en-US"/>
          </w:rPr>
          <w:t>https://doi.org/10.2307/2061041</w:t>
        </w:r>
      </w:hyperlink>
      <w:r w:rsidRPr="002744B8">
        <w:rPr>
          <w:lang w:val="en-US"/>
        </w:rPr>
        <w:t>.</w:t>
      </w:r>
    </w:p>
    <w:p w:rsidR="001979FD" w:rsidRPr="002744B8" w:rsidRDefault="00B021F3">
      <w:pPr>
        <w:pStyle w:val="Bibliography"/>
        <w:rPr>
          <w:lang w:val="en-US"/>
        </w:rPr>
      </w:pPr>
      <w:bookmarkStart w:id="24" w:name="ref-Bivand2019"/>
      <w:bookmarkEnd w:id="23"/>
      <w:r w:rsidRPr="002744B8">
        <w:rPr>
          <w:lang w:val="en-US"/>
        </w:rPr>
        <w:t xml:space="preserve">Bivand, Roger. 2019. «Spatial Dependence: Weighting Schemes, Statistics and Models [R package spdep version 1.1-2]». Comprehensive R Archive Network (CRAN). </w:t>
      </w:r>
      <w:hyperlink r:id="rId26">
        <w:r w:rsidRPr="002744B8">
          <w:rPr>
            <w:rStyle w:val="Hyperlink"/>
            <w:lang w:val="en-US"/>
          </w:rPr>
          <w:t>https://cran.r-project.org/web/packages/spdep/index.html</w:t>
        </w:r>
      </w:hyperlink>
      <w:r w:rsidRPr="002744B8">
        <w:rPr>
          <w:lang w:val="en-US"/>
        </w:rPr>
        <w:t>.</w:t>
      </w:r>
    </w:p>
    <w:p w:rsidR="001979FD" w:rsidRDefault="00B021F3">
      <w:pPr>
        <w:pStyle w:val="Bibliography"/>
      </w:pPr>
      <w:bookmarkStart w:id="25" w:name="ref-Borges2018"/>
      <w:bookmarkEnd w:id="24"/>
      <w:r>
        <w:t xml:space="preserve">Borges, Gabriel. 2018. «Teorías y medidas de convergencia demográfica: una aplicación a nivel subnacional en América Latina». </w:t>
      </w:r>
      <w:r>
        <w:rPr>
          <w:i/>
        </w:rPr>
        <w:t>Notas de Población</w:t>
      </w:r>
      <w:r>
        <w:t>, n.º 106: 37-64.</w:t>
      </w:r>
    </w:p>
    <w:p w:rsidR="001979FD" w:rsidRDefault="00B021F3">
      <w:pPr>
        <w:pStyle w:val="Bibliography"/>
      </w:pPr>
      <w:bookmarkStart w:id="26" w:name="ref-Borges2017"/>
      <w:bookmarkEnd w:id="25"/>
      <w:r>
        <w:t xml:space="preserve">Borges, Gabriel Mendes. 2017. «Health transition in Brazil: regional variations and divergence/convergence in mortality». </w:t>
      </w:r>
      <w:r>
        <w:rPr>
          <w:i/>
        </w:rPr>
        <w:t>Cadernos de SaÃPÃ</w:t>
      </w:r>
      <w:r>
        <w:t xml:space="preserve"> 33 (0). scielo. </w:t>
      </w:r>
      <w:hyperlink r:id="rId27">
        <w:r>
          <w:rPr>
            <w:rStyle w:val="Hyperlink"/>
          </w:rPr>
          <w:t>http://www.scielo.br/scielo.php?script=sci_arttext&amp;pid=S0102-311X2017000805001&amp;nrm=iso</w:t>
        </w:r>
      </w:hyperlink>
      <w:r>
        <w:t>.</w:t>
      </w:r>
    </w:p>
    <w:p w:rsidR="001979FD" w:rsidRPr="002744B8" w:rsidRDefault="00B021F3">
      <w:pPr>
        <w:pStyle w:val="Bibliography"/>
        <w:rPr>
          <w:lang w:val="en-US"/>
        </w:rPr>
      </w:pPr>
      <w:bookmarkStart w:id="27" w:name="ref-Brillinger1986"/>
      <w:bookmarkEnd w:id="26"/>
      <w:r w:rsidRPr="002744B8">
        <w:rPr>
          <w:lang w:val="en-US"/>
        </w:rPr>
        <w:t xml:space="preserve">Brillinger, D. R. 1986. «The natural variability of vital rates and associated statistics». </w:t>
      </w:r>
      <w:r w:rsidRPr="002744B8">
        <w:rPr>
          <w:i/>
          <w:lang w:val="en-US"/>
        </w:rPr>
        <w:t>PubMed. comprises. more. than. 29 million. citations. for. biomedical. literature. from. MEDLINE, life. science. journals., and. online. books.</w:t>
      </w:r>
      <w:r w:rsidRPr="002744B8">
        <w:rPr>
          <w:lang w:val="en-US"/>
        </w:rPr>
        <w:t xml:space="preserve"> 42 (4). Wiley: 693-734. </w:t>
      </w:r>
      <w:hyperlink r:id="rId28">
        <w:r w:rsidRPr="002744B8">
          <w:rPr>
            <w:rStyle w:val="Hyperlink"/>
            <w:lang w:val="en-US"/>
          </w:rPr>
          <w:t>https://www.ncbi.nlm.nih.gov/pubmed/3814721</w:t>
        </w:r>
      </w:hyperlink>
      <w:r w:rsidRPr="002744B8">
        <w:rPr>
          <w:lang w:val="en-US"/>
        </w:rPr>
        <w:t>.</w:t>
      </w:r>
    </w:p>
    <w:p w:rsidR="001979FD" w:rsidRDefault="00B021F3">
      <w:pPr>
        <w:pStyle w:val="Bibliography"/>
      </w:pPr>
      <w:bookmarkStart w:id="28" w:name="ref-Camisa1964"/>
      <w:bookmarkEnd w:id="27"/>
      <w:r>
        <w:lastRenderedPageBreak/>
        <w:t xml:space="preserve">Camisa, Zulma C. 1964. «Tabla abreviada de mortalidad de la region pampeana de la Republica Argentina 1946-1948; precedida de un analisis critico de las estadisticas basicas». </w:t>
      </w:r>
      <w:r>
        <w:rPr>
          <w:i/>
        </w:rPr>
        <w:t>Repec.org</w:t>
      </w:r>
      <w:r>
        <w:t xml:space="preserve">. </w:t>
      </w:r>
      <w:hyperlink r:id="rId29">
        <w:r>
          <w:rPr>
            <w:rStyle w:val="Hyperlink"/>
          </w:rPr>
          <w:t>https://econpapers.repec.org/paper/ecrcol048/8246.htm</w:t>
        </w:r>
      </w:hyperlink>
      <w:r>
        <w:t>.</w:t>
      </w:r>
    </w:p>
    <w:p w:rsidR="001979FD" w:rsidRDefault="00B021F3">
      <w:pPr>
        <w:pStyle w:val="Bibliography"/>
      </w:pPr>
      <w:bookmarkStart w:id="29" w:name="ref-DEIS2016"/>
      <w:bookmarkEnd w:id="28"/>
      <w:r>
        <w:t xml:space="preserve">DEIS. 2016. Ministerio de Slaud de la Nación. </w:t>
      </w:r>
      <w:hyperlink r:id="rId30">
        <w:r>
          <w:rPr>
            <w:rStyle w:val="Hyperlink"/>
          </w:rPr>
          <w:t>http://www.deis.msal.gov.ar/wp-content/uploads/2016/09/Estadisticasvitales2016.pdf</w:t>
        </w:r>
      </w:hyperlink>
      <w:r>
        <w:t>.</w:t>
      </w:r>
    </w:p>
    <w:p w:rsidR="001979FD" w:rsidRPr="002744B8" w:rsidRDefault="00B021F3">
      <w:pPr>
        <w:pStyle w:val="Bibliography"/>
        <w:rPr>
          <w:lang w:val="en-US"/>
        </w:rPr>
      </w:pPr>
      <w:bookmarkStart w:id="30" w:name="ref-Efron1972"/>
      <w:bookmarkEnd w:id="29"/>
      <w:r>
        <w:t xml:space="preserve">Efron, Bradley, y Carl Morris. </w:t>
      </w:r>
      <w:r w:rsidRPr="002744B8">
        <w:rPr>
          <w:lang w:val="en-US"/>
        </w:rPr>
        <w:t xml:space="preserve">1972. «Empirical Bayes on Vector Observations: An Extension of Stein’s Method». </w:t>
      </w:r>
      <w:r w:rsidRPr="002744B8">
        <w:rPr>
          <w:i/>
          <w:lang w:val="en-US"/>
        </w:rPr>
        <w:t>Biometrika</w:t>
      </w:r>
      <w:r w:rsidRPr="002744B8">
        <w:rPr>
          <w:lang w:val="en-US"/>
        </w:rPr>
        <w:t xml:space="preserve"> 59 (2). [Oxford University Press, Biometrika Trust]: 335-47. </w:t>
      </w:r>
      <w:hyperlink r:id="rId31">
        <w:r w:rsidRPr="002744B8">
          <w:rPr>
            <w:rStyle w:val="Hyperlink"/>
            <w:lang w:val="en-US"/>
          </w:rPr>
          <w:t>http://www.jstor.org/stable/2334578</w:t>
        </w:r>
      </w:hyperlink>
      <w:r w:rsidRPr="002744B8">
        <w:rPr>
          <w:lang w:val="en-US"/>
        </w:rPr>
        <w:t>.</w:t>
      </w:r>
    </w:p>
    <w:p w:rsidR="001979FD" w:rsidRPr="002744B8" w:rsidRDefault="00B021F3">
      <w:pPr>
        <w:pStyle w:val="Bibliography"/>
        <w:rPr>
          <w:lang w:val="en-US"/>
        </w:rPr>
      </w:pPr>
      <w:bookmarkStart w:id="31" w:name="ref-Fenelon2013"/>
      <w:bookmarkEnd w:id="30"/>
      <w:r w:rsidRPr="002744B8">
        <w:rPr>
          <w:lang w:val="en-US"/>
        </w:rPr>
        <w:t xml:space="preserve">Fenelon, Andrew. 2013. «Geographic divergence in mortality in the United States». </w:t>
      </w:r>
      <w:r w:rsidRPr="002744B8">
        <w:rPr>
          <w:i/>
          <w:lang w:val="en-US"/>
        </w:rPr>
        <w:t>Population and development review</w:t>
      </w:r>
      <w:r w:rsidRPr="002744B8">
        <w:rPr>
          <w:lang w:val="en-US"/>
        </w:rPr>
        <w:t xml:space="preserve"> 39 (4): 611-34.</w:t>
      </w:r>
    </w:p>
    <w:p w:rsidR="001979FD" w:rsidRPr="002744B8" w:rsidRDefault="00B021F3">
      <w:pPr>
        <w:pStyle w:val="Bibliography"/>
        <w:rPr>
          <w:lang w:val="en-US"/>
        </w:rPr>
      </w:pPr>
      <w:bookmarkStart w:id="32" w:name="ref-FreireEtAl2015"/>
      <w:bookmarkEnd w:id="31"/>
      <w:r w:rsidRPr="002744B8">
        <w:rPr>
          <w:lang w:val="en-US"/>
        </w:rPr>
        <w:t>Freire, Queiroz, F. H. M. d. A. 2015. «Mortality Estimates and Construction of Life Tables for Small Areas in Brazil, 2010».</w:t>
      </w:r>
    </w:p>
    <w:p w:rsidR="001979FD" w:rsidRDefault="00B021F3">
      <w:pPr>
        <w:pStyle w:val="Bibliography"/>
      </w:pPr>
      <w:bookmarkStart w:id="33" w:name="ref-GeriMoscoso2018"/>
      <w:bookmarkEnd w:id="32"/>
      <w:r w:rsidRPr="002744B8">
        <w:rPr>
          <w:lang w:val="pt-BR"/>
        </w:rPr>
        <w:t xml:space="preserve">GERI, Fernando; MOSCOSO, Milva; LAGO. 2018. </w:t>
      </w:r>
      <w:r>
        <w:t xml:space="preserve">«Bonos demográficos en Argentina, 1960-2015». </w:t>
      </w:r>
      <w:r>
        <w:rPr>
          <w:i/>
        </w:rPr>
        <w:t>Estudios demográficos y urbanos</w:t>
      </w:r>
      <w:r>
        <w:t xml:space="preserve"> 33 (1): 225-52.</w:t>
      </w:r>
    </w:p>
    <w:p w:rsidR="001979FD" w:rsidRPr="002744B8" w:rsidRDefault="00B021F3">
      <w:pPr>
        <w:pStyle w:val="Bibliography"/>
        <w:rPr>
          <w:lang w:val="pt-BR"/>
        </w:rPr>
      </w:pPr>
      <w:bookmarkStart w:id="34" w:name="ref-GonzagaSchmertmann2016"/>
      <w:bookmarkEnd w:id="33"/>
      <w:r w:rsidRPr="002744B8">
        <w:rPr>
          <w:lang w:val="pt-BR"/>
        </w:rPr>
        <w:t xml:space="preserve">Gonzaga, Carl Paul, Marcos R.; Schmertmann. 2016. «Estimativa de taxas de mortalidade por idade e sexo para pequenas áreas com regressão de TOPALS: uma aplicação para o Brasil em 2010». </w:t>
      </w:r>
      <w:r w:rsidRPr="002744B8">
        <w:rPr>
          <w:i/>
          <w:lang w:val="pt-BR"/>
        </w:rPr>
        <w:t>Revista Brasileira De Estudos De População</w:t>
      </w:r>
      <w:r w:rsidRPr="002744B8">
        <w:rPr>
          <w:lang w:val="pt-BR"/>
        </w:rPr>
        <w:t xml:space="preserve"> 33 (12): 629-52.</w:t>
      </w:r>
    </w:p>
    <w:p w:rsidR="001979FD" w:rsidRPr="002744B8" w:rsidRDefault="00B021F3">
      <w:pPr>
        <w:pStyle w:val="Bibliography"/>
        <w:rPr>
          <w:lang w:val="pt-BR"/>
        </w:rPr>
      </w:pPr>
      <w:bookmarkStart w:id="35" w:name="ref-Gonzaga_Schmertmann_2016"/>
      <w:bookmarkEnd w:id="34"/>
      <w:r w:rsidRPr="002744B8">
        <w:rPr>
          <w:lang w:val="pt-BR"/>
        </w:rPr>
        <w:t xml:space="preserve">Gonzaga, Marcos R., y Carl Paul Schmertmann. </w:t>
      </w:r>
      <w:r w:rsidRPr="002744B8">
        <w:rPr>
          <w:lang w:val="en-US"/>
        </w:rPr>
        <w:t xml:space="preserve">2016. «Estimating age- and sex-specific mortality rates for small areas with TOPALS regression: an application to Brazil in 2010». </w:t>
      </w:r>
      <w:r w:rsidRPr="002744B8">
        <w:rPr>
          <w:i/>
          <w:lang w:val="pt-BR"/>
        </w:rPr>
        <w:t>Revista Brasileira de Estudos de População</w:t>
      </w:r>
      <w:r w:rsidRPr="002744B8">
        <w:rPr>
          <w:lang w:val="pt-BR"/>
        </w:rPr>
        <w:t xml:space="preserve"> 33 (3): 629-52. </w:t>
      </w:r>
      <w:hyperlink r:id="rId32">
        <w:r w:rsidRPr="002744B8">
          <w:rPr>
            <w:rStyle w:val="Hyperlink"/>
            <w:lang w:val="pt-BR"/>
          </w:rPr>
          <w:t>https://doi.org/10.20947/s0102-30982016c0009</w:t>
        </w:r>
      </w:hyperlink>
      <w:r w:rsidRPr="002744B8">
        <w:rPr>
          <w:lang w:val="pt-BR"/>
        </w:rPr>
        <w:t>.</w:t>
      </w:r>
    </w:p>
    <w:p w:rsidR="001979FD" w:rsidRDefault="00B021F3">
      <w:pPr>
        <w:pStyle w:val="Bibliography"/>
      </w:pPr>
      <w:bookmarkStart w:id="36" w:name="ref-Gragnolati2015"/>
      <w:bookmarkEnd w:id="35"/>
      <w:r>
        <w:t xml:space="preserve">Gragnolati, Rafael P.; Apella, Michele; Rofman. </w:t>
      </w:r>
      <w:r w:rsidRPr="002744B8">
        <w:rPr>
          <w:lang w:val="en-US"/>
        </w:rPr>
        <w:t xml:space="preserve">2015. </w:t>
      </w:r>
      <w:r w:rsidRPr="002744B8">
        <w:rPr>
          <w:i/>
          <w:lang w:val="en-US"/>
        </w:rPr>
        <w:t>As time goes by in Argentina : economic opportunities and challenges of the demographic transition</w:t>
      </w:r>
      <w:r w:rsidRPr="002744B8">
        <w:rPr>
          <w:lang w:val="en-US"/>
        </w:rPr>
        <w:t xml:space="preserve">. </w:t>
      </w:r>
      <w:r>
        <w:t>World Bank Publications.</w:t>
      </w:r>
    </w:p>
    <w:p w:rsidR="001979FD" w:rsidRDefault="00B021F3">
      <w:pPr>
        <w:pStyle w:val="Bibliography"/>
      </w:pPr>
      <w:bookmarkStart w:id="37" w:name="ref-Grushka2013"/>
      <w:bookmarkEnd w:id="36"/>
      <w:r>
        <w:t>Grushka, Baum, C. 2013. «Vivir y morir en las comunas de la Ciudad de Buenos Aires: un estudio de diferenciales». Población de Buenos Aires.</w:t>
      </w:r>
    </w:p>
    <w:p w:rsidR="001979FD" w:rsidRDefault="00B021F3">
      <w:pPr>
        <w:pStyle w:val="Bibliography"/>
      </w:pPr>
      <w:bookmarkStart w:id="38" w:name="ref-INDEC2013"/>
      <w:bookmarkEnd w:id="37"/>
      <w:r>
        <w:t>INDEC. 2013. «Tablas abreviadas de mortalidad por sexo y edad 2008-2010: total del país y provincias».</w:t>
      </w:r>
    </w:p>
    <w:p w:rsidR="001979FD" w:rsidRDefault="00B021F3">
      <w:pPr>
        <w:pStyle w:val="Bibliography"/>
      </w:pPr>
      <w:bookmarkStart w:id="39" w:name="ref-INDEC2015"/>
      <w:bookmarkEnd w:id="38"/>
      <w:r>
        <w:t>———. 2015. «Estimaciones de población por sexo, departamento y año calendario2010-2025».</w:t>
      </w:r>
    </w:p>
    <w:p w:rsidR="001979FD" w:rsidRPr="002744B8" w:rsidRDefault="00B021F3">
      <w:pPr>
        <w:pStyle w:val="Bibliography"/>
        <w:rPr>
          <w:lang w:val="en-US"/>
        </w:rPr>
      </w:pPr>
      <w:bookmarkStart w:id="40" w:name="ref-James2014"/>
      <w:bookmarkEnd w:id="39"/>
      <w:r w:rsidRPr="002744B8">
        <w:rPr>
          <w:lang w:val="en-US"/>
        </w:rPr>
        <w:t xml:space="preserve">James, Gareth, Daniela Witten, Trevor Hastie, y Robert Tibshirani. 2014. </w:t>
      </w:r>
      <w:r w:rsidRPr="002744B8">
        <w:rPr>
          <w:i/>
          <w:lang w:val="en-US"/>
        </w:rPr>
        <w:t>An Introduction to Statistical Learning: With Applications in R</w:t>
      </w:r>
      <w:r w:rsidRPr="002744B8">
        <w:rPr>
          <w:lang w:val="en-US"/>
        </w:rPr>
        <w:t>. Springer Publishing Company, Incorporated.</w:t>
      </w:r>
    </w:p>
    <w:p w:rsidR="001979FD" w:rsidRDefault="00B021F3">
      <w:pPr>
        <w:pStyle w:val="Bibliography"/>
      </w:pPr>
      <w:bookmarkStart w:id="41" w:name="ref-JaspersOrellana1994"/>
      <w:bookmarkEnd w:id="40"/>
      <w:r>
        <w:t xml:space="preserve">Jaspers, D., y H. Orellana. 1994. «Evaluación del uso de las estadísticas vitales para estudios de causas de muerte en América Latina». </w:t>
      </w:r>
      <w:r>
        <w:rPr>
          <w:i/>
        </w:rPr>
        <w:t>Notas de Población</w:t>
      </w:r>
      <w:r>
        <w:t xml:space="preserve"> 60 (CELADE): 47-77.</w:t>
      </w:r>
    </w:p>
    <w:p w:rsidR="001979FD" w:rsidRDefault="00B021F3">
      <w:pPr>
        <w:pStyle w:val="Bibliography"/>
      </w:pPr>
      <w:bookmarkStart w:id="42" w:name="ref-Kaztman1995"/>
      <w:bookmarkEnd w:id="41"/>
      <w:r>
        <w:t>Kaztman, Rubén. 1995. «La medición de las necesidades básicas insatisfechas en los censos de población». Centro Latinoamericano de Demografía.</w:t>
      </w:r>
    </w:p>
    <w:p w:rsidR="001979FD" w:rsidRPr="002744B8" w:rsidRDefault="00B021F3">
      <w:pPr>
        <w:pStyle w:val="Bibliography"/>
        <w:rPr>
          <w:lang w:val="pt-BR"/>
        </w:rPr>
      </w:pPr>
      <w:bookmarkStart w:id="43" w:name="ref-LimaQueiroz2014"/>
      <w:bookmarkEnd w:id="42"/>
      <w:r>
        <w:t xml:space="preserve">Lima, Everton Emanuel Campos de, y Bernardo Lanza Queiroz. </w:t>
      </w:r>
      <w:r w:rsidRPr="002744B8">
        <w:rPr>
          <w:lang w:val="en-US"/>
        </w:rPr>
        <w:t xml:space="preserve">2014. «Evolution of the deaths registry system in Brazil: associations with changes in the mortality profile, under-registration of </w:t>
      </w:r>
      <w:r w:rsidRPr="002744B8">
        <w:rPr>
          <w:lang w:val="en-US"/>
        </w:rPr>
        <w:lastRenderedPageBreak/>
        <w:t xml:space="preserve">death counts, and ill-defined causes of death». </w:t>
      </w:r>
      <w:r w:rsidRPr="002744B8">
        <w:rPr>
          <w:i/>
          <w:lang w:val="pt-BR"/>
        </w:rPr>
        <w:t>Cadernos de Saúde Pública</w:t>
      </w:r>
      <w:r w:rsidRPr="002744B8">
        <w:rPr>
          <w:lang w:val="pt-BR"/>
        </w:rPr>
        <w:t xml:space="preserve"> 30 (8): 1721-30. </w:t>
      </w:r>
      <w:hyperlink r:id="rId33">
        <w:r w:rsidRPr="002744B8">
          <w:rPr>
            <w:rStyle w:val="Hyperlink"/>
            <w:lang w:val="pt-BR"/>
          </w:rPr>
          <w:t>https://doi.org/https://dx.doi.org/10.1590/0102-311X00131113</w:t>
        </w:r>
      </w:hyperlink>
      <w:r w:rsidRPr="002744B8">
        <w:rPr>
          <w:lang w:val="pt-BR"/>
        </w:rPr>
        <w:t>.</w:t>
      </w:r>
    </w:p>
    <w:p w:rsidR="001979FD" w:rsidRPr="002744B8" w:rsidRDefault="00B021F3">
      <w:pPr>
        <w:pStyle w:val="Bibliography"/>
        <w:rPr>
          <w:lang w:val="en-US"/>
        </w:rPr>
      </w:pPr>
      <w:bookmarkStart w:id="44" w:name="ref-Longford2005"/>
      <w:bookmarkEnd w:id="43"/>
      <w:r w:rsidRPr="002744B8">
        <w:rPr>
          <w:lang w:val="en-US"/>
        </w:rPr>
        <w:t xml:space="preserve">Longford, Nicholas T. 2005. </w:t>
      </w:r>
      <w:r w:rsidRPr="002744B8">
        <w:rPr>
          <w:i/>
          <w:lang w:val="en-US"/>
        </w:rPr>
        <w:t>Missing Data and Small-Area Estimation - Modern Analytical Equipment for the Survey Statistician</w:t>
      </w:r>
      <w:r w:rsidRPr="002744B8">
        <w:rPr>
          <w:lang w:val="en-US"/>
        </w:rPr>
        <w:t xml:space="preserve">. </w:t>
      </w:r>
      <w:r w:rsidRPr="002744B8">
        <w:rPr>
          <w:i/>
          <w:lang w:val="en-US"/>
        </w:rPr>
        <w:t>Springer.com</w:t>
      </w:r>
      <w:r w:rsidRPr="002744B8">
        <w:rPr>
          <w:lang w:val="en-US"/>
        </w:rPr>
        <w:t xml:space="preserve">. </w:t>
      </w:r>
      <w:hyperlink r:id="rId34">
        <w:r w:rsidRPr="002744B8">
          <w:rPr>
            <w:rStyle w:val="Hyperlink"/>
            <w:lang w:val="en-US"/>
          </w:rPr>
          <w:t>https://www.springer.com/gp/book/9781852337605</w:t>
        </w:r>
      </w:hyperlink>
      <w:r w:rsidRPr="002744B8">
        <w:rPr>
          <w:lang w:val="en-US"/>
        </w:rPr>
        <w:t>.</w:t>
      </w:r>
    </w:p>
    <w:p w:rsidR="001979FD" w:rsidRPr="002744B8" w:rsidRDefault="00B021F3">
      <w:pPr>
        <w:pStyle w:val="Bibliography"/>
        <w:rPr>
          <w:lang w:val="en-US"/>
        </w:rPr>
      </w:pPr>
      <w:bookmarkStart w:id="45" w:name="ref-Longford1999"/>
      <w:bookmarkEnd w:id="44"/>
      <w:r w:rsidRPr="002744B8">
        <w:rPr>
          <w:lang w:val="en-US"/>
        </w:rPr>
        <w:t xml:space="preserve">Longford, N. T. 1999. «Multivariate shrinkage estimation of small area means and proportions». </w:t>
      </w:r>
      <w:r w:rsidRPr="002744B8">
        <w:rPr>
          <w:i/>
          <w:lang w:val="en-US"/>
        </w:rPr>
        <w:t>Journal of the Royal Statistical Society: Series A (Statistics in Society)</w:t>
      </w:r>
      <w:r w:rsidRPr="002744B8">
        <w:rPr>
          <w:lang w:val="en-US"/>
        </w:rPr>
        <w:t xml:space="preserve"> 162 (2): 227-45. </w:t>
      </w:r>
      <w:hyperlink r:id="rId35">
        <w:r w:rsidRPr="002744B8">
          <w:rPr>
            <w:rStyle w:val="Hyperlink"/>
            <w:lang w:val="en-US"/>
          </w:rPr>
          <w:t>https://doi.org/10.1111/1467-985X.00132</w:t>
        </w:r>
      </w:hyperlink>
      <w:r w:rsidRPr="002744B8">
        <w:rPr>
          <w:lang w:val="en-US"/>
        </w:rPr>
        <w:t>.</w:t>
      </w:r>
    </w:p>
    <w:p w:rsidR="001979FD" w:rsidRPr="002744B8" w:rsidRDefault="00B021F3">
      <w:pPr>
        <w:pStyle w:val="Bibliography"/>
        <w:rPr>
          <w:lang w:val="en-US"/>
        </w:rPr>
      </w:pPr>
      <w:bookmarkStart w:id="46" w:name="ref-Luy2010"/>
      <w:bookmarkEnd w:id="45"/>
      <w:r w:rsidRPr="002744B8">
        <w:rPr>
          <w:lang w:val="en-US"/>
        </w:rPr>
        <w:t xml:space="preserve">Luy, Marc. 2010. «A classification of the nature of mortality data underlying the estimates for the 2004 and 2006 United Nations World Population Prospects». </w:t>
      </w:r>
      <w:r w:rsidRPr="002744B8">
        <w:rPr>
          <w:i/>
          <w:lang w:val="en-US"/>
        </w:rPr>
        <w:t>Comparative Population Studies</w:t>
      </w:r>
      <w:r w:rsidRPr="002744B8">
        <w:rPr>
          <w:lang w:val="en-US"/>
        </w:rPr>
        <w:t xml:space="preserve"> 35 (2): 73-100.</w:t>
      </w:r>
    </w:p>
    <w:p w:rsidR="001979FD" w:rsidRPr="002744B8" w:rsidRDefault="00B021F3">
      <w:pPr>
        <w:pStyle w:val="Bibliography"/>
        <w:rPr>
          <w:lang w:val="en-US"/>
        </w:rPr>
      </w:pPr>
      <w:bookmarkStart w:id="47" w:name="ref-Marshall1991"/>
      <w:bookmarkEnd w:id="46"/>
      <w:r w:rsidRPr="002744B8">
        <w:rPr>
          <w:lang w:val="en-US"/>
        </w:rPr>
        <w:t xml:space="preserve">Marshall, Roger J. 1991. «Mapping Disease and Mortality Rates Using Empirical Bayes Estimators». </w:t>
      </w:r>
      <w:r w:rsidRPr="002744B8">
        <w:rPr>
          <w:i/>
          <w:lang w:val="en-US"/>
        </w:rPr>
        <w:t>Journal of the Royal Statistical Society. Series C (Applied Statistics)</w:t>
      </w:r>
      <w:r w:rsidRPr="002744B8">
        <w:rPr>
          <w:lang w:val="en-US"/>
        </w:rPr>
        <w:t xml:space="preserve"> 40 (2). [Wiley, Royal Statistical Society]: 283-94. </w:t>
      </w:r>
      <w:hyperlink r:id="rId36">
        <w:r w:rsidRPr="002744B8">
          <w:rPr>
            <w:rStyle w:val="Hyperlink"/>
            <w:lang w:val="en-US"/>
          </w:rPr>
          <w:t>http://www.jstor.org/stable/2347593</w:t>
        </w:r>
      </w:hyperlink>
      <w:r w:rsidRPr="002744B8">
        <w:rPr>
          <w:lang w:val="en-US"/>
        </w:rPr>
        <w:t>.</w:t>
      </w:r>
    </w:p>
    <w:p w:rsidR="001979FD" w:rsidRPr="002744B8" w:rsidRDefault="00B021F3">
      <w:pPr>
        <w:pStyle w:val="Bibliography"/>
        <w:rPr>
          <w:lang w:val="en-US"/>
        </w:rPr>
      </w:pPr>
      <w:bookmarkStart w:id="48" w:name="ref-Matthews2013"/>
      <w:bookmarkEnd w:id="47"/>
      <w:r w:rsidRPr="002744B8">
        <w:rPr>
          <w:lang w:val="en-US"/>
        </w:rPr>
        <w:t xml:space="preserve">Matthews S.A.; Parker, D.M. 2013. «Progress in spatial demography». </w:t>
      </w:r>
      <w:r w:rsidRPr="002744B8">
        <w:rPr>
          <w:i/>
          <w:lang w:val="en-US"/>
        </w:rPr>
        <w:t>Demographic Research</w:t>
      </w:r>
      <w:r w:rsidRPr="002744B8">
        <w:rPr>
          <w:lang w:val="en-US"/>
        </w:rPr>
        <w:t>, n.º 28: 271-312.</w:t>
      </w:r>
    </w:p>
    <w:p w:rsidR="001979FD" w:rsidRPr="002744B8" w:rsidRDefault="00B021F3">
      <w:pPr>
        <w:pStyle w:val="Bibliography"/>
        <w:rPr>
          <w:lang w:val="en-US"/>
        </w:rPr>
      </w:pPr>
      <w:bookmarkStart w:id="49" w:name="ref-Miech2011"/>
      <w:bookmarkEnd w:id="48"/>
      <w:r w:rsidRPr="002744B8">
        <w:rPr>
          <w:lang w:val="en-US"/>
        </w:rPr>
        <w:t xml:space="preserve">Miech, Pampel; Jinyoung, Richard; Fred. 2011. «The Enduring Association between Education and Mortality:The Role of Wideningand Narrowing Disparities». </w:t>
      </w:r>
      <w:r w:rsidRPr="002744B8">
        <w:rPr>
          <w:i/>
          <w:lang w:val="en-US"/>
        </w:rPr>
        <w:t>American Sociological Review</w:t>
      </w:r>
      <w:r w:rsidRPr="002744B8">
        <w:rPr>
          <w:lang w:val="en-US"/>
        </w:rPr>
        <w:t>, n.º 76: 913-34.</w:t>
      </w:r>
    </w:p>
    <w:p w:rsidR="001979FD" w:rsidRDefault="00B021F3">
      <w:pPr>
        <w:pStyle w:val="Bibliography"/>
      </w:pPr>
      <w:bookmarkStart w:id="50" w:name="ref-Moultrie"/>
      <w:bookmarkEnd w:id="49"/>
      <w:r w:rsidRPr="002744B8">
        <w:rPr>
          <w:lang w:val="en-US"/>
        </w:rPr>
        <w:t xml:space="preserve">Moultrie, Tom, RE Dorrington, A G Hill, K H Hill, Ian Timaeus, y Basia Zaba. 2013. </w:t>
      </w:r>
      <w:r>
        <w:rPr>
          <w:i/>
        </w:rPr>
        <w:t>Tools for Demographic Estimation</w:t>
      </w:r>
      <w:r>
        <w:t>.</w:t>
      </w:r>
    </w:p>
    <w:p w:rsidR="001979FD" w:rsidRDefault="00B021F3">
      <w:pPr>
        <w:pStyle w:val="Bibliography"/>
      </w:pPr>
      <w:bookmarkStart w:id="51" w:name="ref-Otero2012"/>
      <w:bookmarkEnd w:id="50"/>
      <w:r>
        <w:t xml:space="preserve">Otero, Hernán, ed. 2012. </w:t>
      </w:r>
      <w:r>
        <w:rPr>
          <w:i/>
        </w:rPr>
        <w:t>Historia de la provincia de Buenos Aires. Población, ambiente y territorio, Buenos Aires,</w:t>
      </w:r>
      <w:r>
        <w:t xml:space="preserve"> UNIPE-Edhasa,</w:t>
      </w:r>
    </w:p>
    <w:p w:rsidR="001979FD" w:rsidRPr="002744B8" w:rsidRDefault="00B021F3">
      <w:pPr>
        <w:pStyle w:val="Bibliography"/>
        <w:rPr>
          <w:lang w:val="en-US"/>
        </w:rPr>
      </w:pPr>
      <w:bookmarkStart w:id="52" w:name="ref-Peralta2019"/>
      <w:bookmarkEnd w:id="51"/>
      <w:r>
        <w:t xml:space="preserve">Peralta, Joan; Borrell, Andrés; Benach. </w:t>
      </w:r>
      <w:r w:rsidRPr="002744B8">
        <w:rPr>
          <w:lang w:val="en-US"/>
        </w:rPr>
        <w:t xml:space="preserve">2019. «Evolution of the deaths registry system in Brazil: associations with changes in the mortality profile, under-registration of death counts, and ill-defined causes of death». </w:t>
      </w:r>
      <w:r w:rsidRPr="002744B8">
        <w:rPr>
          <w:i/>
          <w:lang w:val="en-US"/>
        </w:rPr>
        <w:t>Population Health Metric</w:t>
      </w:r>
      <w:r w:rsidRPr="002744B8">
        <w:rPr>
          <w:lang w:val="en-US"/>
        </w:rPr>
        <w:t xml:space="preserve"> 17 (3): 3.</w:t>
      </w:r>
    </w:p>
    <w:p w:rsidR="001979FD" w:rsidRPr="002744B8" w:rsidRDefault="00B021F3">
      <w:pPr>
        <w:pStyle w:val="Bibliography"/>
        <w:rPr>
          <w:lang w:val="en-US"/>
        </w:rPr>
      </w:pPr>
      <w:bookmarkStart w:id="53" w:name="ref-Preston1975"/>
      <w:bookmarkEnd w:id="52"/>
      <w:r w:rsidRPr="002744B8">
        <w:rPr>
          <w:lang w:val="en-US"/>
        </w:rPr>
        <w:t xml:space="preserve">Preston, Samuel H. 1975. «The Changing Relation between Mortality and Level of Economic Development». </w:t>
      </w:r>
      <w:r w:rsidRPr="002744B8">
        <w:rPr>
          <w:i/>
          <w:lang w:val="en-US"/>
        </w:rPr>
        <w:t>Population Studies</w:t>
      </w:r>
      <w:r w:rsidRPr="002744B8">
        <w:rPr>
          <w:lang w:val="en-US"/>
        </w:rPr>
        <w:t xml:space="preserve"> 29 (2). [Population Investigation Committee, Taylor; Francis, Ltd.]: 231-48. </w:t>
      </w:r>
      <w:hyperlink r:id="rId37">
        <w:r w:rsidRPr="002744B8">
          <w:rPr>
            <w:rStyle w:val="Hyperlink"/>
            <w:lang w:val="en-US"/>
          </w:rPr>
          <w:t>https://doi.org/10.2307/2173509</w:t>
        </w:r>
      </w:hyperlink>
      <w:r w:rsidRPr="002744B8">
        <w:rPr>
          <w:lang w:val="en-US"/>
        </w:rPr>
        <w:t>.</w:t>
      </w:r>
    </w:p>
    <w:p w:rsidR="001979FD" w:rsidRDefault="00B021F3">
      <w:pPr>
        <w:pStyle w:val="Bibliography"/>
      </w:pPr>
      <w:bookmarkStart w:id="54" w:name="ref-Preston1980"/>
      <w:bookmarkEnd w:id="53"/>
      <w:r w:rsidRPr="002744B8">
        <w:rPr>
          <w:lang w:val="en-US"/>
        </w:rPr>
        <w:t xml:space="preserve">Preston, Samuel, Ansley J. Coale, James Trussell, y Maxine Weinstein. 1980. «Estimating the Completeness of Reporting of Adult Deaths in Populations That Are Approximately Stable». </w:t>
      </w:r>
      <w:r>
        <w:rPr>
          <w:i/>
        </w:rPr>
        <w:t>Population index</w:t>
      </w:r>
      <w:r>
        <w:t xml:space="preserve"> 46 (febrero): 179-202. </w:t>
      </w:r>
      <w:hyperlink r:id="rId38">
        <w:r>
          <w:rPr>
            <w:rStyle w:val="Hyperlink"/>
          </w:rPr>
          <w:t>https://doi.org/10.2307/2736122</w:t>
        </w:r>
      </w:hyperlink>
      <w:r>
        <w:t>.</w:t>
      </w:r>
    </w:p>
    <w:p w:rsidR="004D4661" w:rsidRDefault="004D4661">
      <w:pPr>
        <w:pStyle w:val="Bibliography"/>
      </w:pPr>
      <w:r w:rsidRPr="004D4661">
        <w:rPr>
          <w:rFonts w:ascii="Calibri" w:hAnsi="Calibri" w:cs="Calibri"/>
        </w:rPr>
        <w:t>﻿</w:t>
      </w:r>
      <w:r w:rsidRPr="004D4661">
        <w:rPr>
          <w:lang w:val="en-US"/>
        </w:rPr>
        <w:t xml:space="preserve">Robbins, Herbert. 1983. «Some Thoughts on Empirical Bayes Estimation».The Annals ofStatistics11 (3). </w:t>
      </w:r>
      <w:r w:rsidRPr="004D4661">
        <w:t>Institute of Mathematical Statistics: 713-23. http://www.jstor.org/stable/224063</w:t>
      </w:r>
    </w:p>
    <w:p w:rsidR="001979FD" w:rsidRDefault="00B021F3">
      <w:pPr>
        <w:pStyle w:val="Bibliography"/>
      </w:pPr>
      <w:bookmarkStart w:id="55" w:name="ref-SaccoBorges2018"/>
      <w:bookmarkEnd w:id="54"/>
      <w:r>
        <w:t xml:space="preserve">Sacco, G., N.; Borges. 2018. «¿Converge la fecundidad en Brasil y Argentina? Un enfoque desde las desigualdades». </w:t>
      </w:r>
      <w:r>
        <w:rPr>
          <w:i/>
        </w:rPr>
        <w:t>Revista Brasileira de Estudos de População</w:t>
      </w:r>
      <w:r>
        <w:t xml:space="preserve"> 35 (1).</w:t>
      </w:r>
    </w:p>
    <w:p w:rsidR="001979FD" w:rsidRDefault="00B021F3">
      <w:pPr>
        <w:pStyle w:val="Bibliography"/>
      </w:pPr>
      <w:bookmarkStart w:id="56" w:name="ref-Sacco2016"/>
      <w:bookmarkEnd w:id="55"/>
      <w:r>
        <w:lastRenderedPageBreak/>
        <w:t xml:space="preserve">Sacco, Nicolás. 2016. «¿Cuánto vivieron los nacidos a fines del siglo XIX y cuánto vivirán los nacidos a fines del siglo XX?» </w:t>
      </w:r>
      <w:r>
        <w:rPr>
          <w:i/>
        </w:rPr>
        <w:t>Notas de Población</w:t>
      </w:r>
      <w:r>
        <w:t xml:space="preserve"> 103 (julio-diciembre): 73-100.</w:t>
      </w:r>
    </w:p>
    <w:p w:rsidR="001979FD" w:rsidRDefault="00B021F3">
      <w:pPr>
        <w:pStyle w:val="Bibliography"/>
      </w:pPr>
      <w:bookmarkStart w:id="57" w:name="ref-Schmertmann2018"/>
      <w:bookmarkEnd w:id="56"/>
      <w:r>
        <w:t xml:space="preserve">Schmertmann, Carl Paul, y Marcos R. Gonzaga. </w:t>
      </w:r>
      <w:r w:rsidRPr="002744B8">
        <w:rPr>
          <w:lang w:val="en-US"/>
        </w:rPr>
        <w:t xml:space="preserve">2018. «Bayesian Estimation of Age-Specific Mortality and Life Expectancy for Small Areas With Defective Vital Records». </w:t>
      </w:r>
      <w:r>
        <w:rPr>
          <w:i/>
        </w:rPr>
        <w:t>Demography</w:t>
      </w:r>
      <w:r>
        <w:t xml:space="preserve"> 55 (4): 1363-88. </w:t>
      </w:r>
      <w:hyperlink r:id="rId39">
        <w:r>
          <w:rPr>
            <w:rStyle w:val="Hyperlink"/>
          </w:rPr>
          <w:t>https://doi.org/10.1007/s13524-018-0695-2</w:t>
        </w:r>
      </w:hyperlink>
      <w:r>
        <w:t>.</w:t>
      </w:r>
    </w:p>
    <w:p w:rsidR="001979FD" w:rsidRPr="002744B8" w:rsidRDefault="00B021F3">
      <w:pPr>
        <w:pStyle w:val="Bibliography"/>
        <w:rPr>
          <w:lang w:val="en-US"/>
        </w:rPr>
      </w:pPr>
      <w:bookmarkStart w:id="58" w:name="ref-Torcida2008"/>
      <w:bookmarkEnd w:id="57"/>
      <w:r>
        <w:t xml:space="preserve">Torcida, Sebastián, Andrea L Vega, y Guillermo A Velázquez. 2008. «Análisis de la Evolución de la Tasa de Mortalidad Infantil en los Departamentos de Argentina. </w:t>
      </w:r>
      <w:r w:rsidRPr="002744B8">
        <w:rPr>
          <w:lang w:val="en-US"/>
        </w:rPr>
        <w:t>1994-20».</w:t>
      </w:r>
    </w:p>
    <w:p w:rsidR="001979FD" w:rsidRPr="002744B8" w:rsidRDefault="00B021F3">
      <w:pPr>
        <w:pStyle w:val="Bibliography"/>
        <w:rPr>
          <w:lang w:val="en-US"/>
        </w:rPr>
      </w:pPr>
      <w:bookmarkStart w:id="59" w:name="ref-Bilal2019"/>
      <w:bookmarkEnd w:id="58"/>
      <w:r w:rsidRPr="002744B8">
        <w:rPr>
          <w:lang w:val="en-US"/>
        </w:rPr>
        <w:t xml:space="preserve">Usama Bilal, Waleska T. Caiaffa, Marcio Alazraqui. 2019. «Inequalities in life expectancy in six large Latin American cities from the SALURBAL study: an ecological analysis». </w:t>
      </w:r>
      <w:r w:rsidRPr="002744B8">
        <w:rPr>
          <w:i/>
          <w:lang w:val="en-US"/>
        </w:rPr>
        <w:t>The Lancet Planetary Health</w:t>
      </w:r>
      <w:r w:rsidRPr="002744B8">
        <w:rPr>
          <w:lang w:val="en-US"/>
        </w:rPr>
        <w:t xml:space="preserve"> 3 (12): e503-e510.</w:t>
      </w:r>
    </w:p>
    <w:p w:rsidR="001979FD" w:rsidRPr="002744B8" w:rsidRDefault="00B021F3">
      <w:pPr>
        <w:pStyle w:val="Bibliography"/>
        <w:rPr>
          <w:lang w:val="en-US"/>
        </w:rPr>
      </w:pPr>
      <w:bookmarkStart w:id="60" w:name="ref-Wrycza2012"/>
      <w:bookmarkEnd w:id="59"/>
      <w:r w:rsidRPr="002744B8">
        <w:rPr>
          <w:lang w:val="en-US"/>
        </w:rPr>
        <w:t xml:space="preserve">Wrycza, Tomasz, y Annette Baudisch. 2012. «How life expectancy varies with perturbations in age-specific mortality». </w:t>
      </w:r>
      <w:r w:rsidRPr="002744B8">
        <w:rPr>
          <w:i/>
          <w:lang w:val="en-US"/>
        </w:rPr>
        <w:t>Demographic Research</w:t>
      </w:r>
      <w:r w:rsidRPr="002744B8">
        <w:rPr>
          <w:lang w:val="en-US"/>
        </w:rPr>
        <w:t xml:space="preserve"> 27 (septiembre). Demographic Research: 365-76. </w:t>
      </w:r>
      <w:hyperlink r:id="rId40">
        <w:r w:rsidRPr="002744B8">
          <w:rPr>
            <w:rStyle w:val="Hyperlink"/>
            <w:lang w:val="en-US"/>
          </w:rPr>
          <w:t>https://www.demographic-research.org/volumes/vol27/13/default.htm</w:t>
        </w:r>
      </w:hyperlink>
      <w:r w:rsidRPr="002744B8">
        <w:rPr>
          <w:lang w:val="en-US"/>
        </w:rPr>
        <w:t>.</w:t>
      </w:r>
      <w:bookmarkEnd w:id="18"/>
      <w:bookmarkEnd w:id="60"/>
    </w:p>
    <w:sectPr w:rsidR="001979FD" w:rsidRPr="002744B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97FD4" w:rsidRDefault="00F97FD4">
      <w:pPr>
        <w:spacing w:after="0"/>
      </w:pPr>
      <w:r>
        <w:separator/>
      </w:r>
    </w:p>
  </w:endnote>
  <w:endnote w:type="continuationSeparator" w:id="0">
    <w:p w:rsidR="00F97FD4" w:rsidRDefault="00F97FD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Times New Roman (Headings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97FD4" w:rsidRDefault="00F97FD4">
      <w:r>
        <w:separator/>
      </w:r>
    </w:p>
  </w:footnote>
  <w:footnote w:type="continuationSeparator" w:id="0">
    <w:p w:rsidR="00F97FD4" w:rsidRDefault="00F97FD4">
      <w:r>
        <w:continuationSeparator/>
      </w:r>
    </w:p>
  </w:footnote>
  <w:footnote w:id="1">
    <w:p w:rsidR="00743DA0" w:rsidRDefault="00743DA0">
      <w:pPr>
        <w:pStyle w:val="FootnoteText"/>
      </w:pPr>
      <w:r>
        <w:rPr>
          <w:rStyle w:val="FootnoteReference"/>
        </w:rPr>
        <w:footnoteRef/>
      </w:r>
      <w:r>
        <w:t xml:space="preserve"> El material complementario, código y resultados se pueden encontrar en </w:t>
      </w:r>
      <w:r w:rsidR="00867340" w:rsidRPr="00867340">
        <w:rPr>
          <w:i/>
          <w:iCs/>
        </w:rPr>
        <w:t>link a GitHub de autor</w:t>
      </w:r>
      <w:r w:rsidR="00867340">
        <w:t>.</w:t>
      </w:r>
    </w:p>
  </w:footnote>
  <w:footnote w:id="2">
    <w:p w:rsidR="00743DA0" w:rsidRDefault="00743DA0">
      <w:pPr>
        <w:pStyle w:val="FootnoteText"/>
      </w:pPr>
      <w:r>
        <w:rPr>
          <w:rStyle w:val="FootnoteReference"/>
        </w:rPr>
        <w:footnoteRef/>
      </w:r>
      <w:r>
        <w:t xml:space="preserve"> Camisa (</w:t>
      </w:r>
      <w:hyperlink w:anchor="ref-Camisa1964">
        <w:r>
          <w:rPr>
            <w:rStyle w:val="Hyperlink"/>
          </w:rPr>
          <w:t>1964</w:t>
        </w:r>
      </w:hyperlink>
      <w:r>
        <w:t>) notó este sesgo hace muchos años: 10% de los nacimientos y muertes durante el período 1946-1948.</w:t>
      </w:r>
    </w:p>
  </w:footnote>
  <w:footnote w:id="3">
    <w:p w:rsidR="00743DA0" w:rsidRDefault="00743DA0">
      <w:pPr>
        <w:pStyle w:val="FootnoteText"/>
      </w:pPr>
      <w:r>
        <w:rPr>
          <w:rStyle w:val="FootnoteReference"/>
        </w:rPr>
        <w:footnoteRef/>
      </w:r>
      <w:r>
        <w:t xml:space="preserve"> No está claro la metodología aplicada para la población ajustada a mitad de año en los departamentos, y si tiene en cuenta una corrección de “residencia” (INDEC </w:t>
      </w:r>
      <w:hyperlink w:anchor="ref-INDEC2015">
        <w:r>
          <w:rPr>
            <w:rStyle w:val="Hyperlink"/>
          </w:rPr>
          <w:t>2015</w:t>
        </w:r>
      </w:hyperlink>
      <w:r>
        <w:t>)</w:t>
      </w:r>
    </w:p>
  </w:footnote>
  <w:footnote w:id="4">
    <w:p w:rsidR="00743DA0" w:rsidRDefault="00743DA0">
      <w:pPr>
        <w:pStyle w:val="FootnoteText"/>
      </w:pPr>
      <w:r>
        <w:rPr>
          <w:rStyle w:val="FootnoteReference"/>
        </w:rPr>
        <w:footnoteRef/>
      </w:r>
      <w:r>
        <w:t xml:space="preserve"> Se puede lograr una suavización similar, pero con menos interpretación demográfica, con una regresión local (procedimiento </w:t>
      </w:r>
      <w:r>
        <w:rPr>
          <w:i/>
        </w:rPr>
        <w:t>loess</w:t>
      </w:r>
      <w:r>
        <w:t xml:space="preserve"> en el software R) de 3 veces el recuento censal de población (James et al. </w:t>
      </w:r>
      <w:hyperlink w:anchor="ref-James2014">
        <w:r>
          <w:rPr>
            <w:rStyle w:val="Hyperlink"/>
          </w:rPr>
          <w:t>2014</w:t>
        </w:r>
      </w:hyperlink>
      <w:r>
        <w:t>))</w:t>
      </w:r>
    </w:p>
  </w:footnote>
  <w:footnote w:id="5">
    <w:p w:rsidR="00743DA0" w:rsidRDefault="00743DA0">
      <w:pPr>
        <w:pStyle w:val="FootnoteText"/>
      </w:pPr>
      <w:r>
        <w:rPr>
          <w:rStyle w:val="FootnoteReference"/>
        </w:rPr>
        <w:footnoteRef/>
      </w:r>
      <w:r>
        <w:t xml:space="preserve"> INDEC advierte sobre los recuentos de población por departamento en el Censo 2010, donde Buenos Aires fue una de las provincias con dificultades (</w:t>
      </w:r>
      <w:hyperlink r:id="rId1">
        <w:r>
          <w:rPr>
            <w:rStyle w:val="Hyperlink"/>
          </w:rPr>
          <w:t>https://bit.ly/2R7svfX</w:t>
        </w:r>
      </w:hyperlink>
      <w:r>
        <w:t>, visitado el 10/1/2020)</w:t>
      </w:r>
    </w:p>
  </w:footnote>
  <w:footnote w:id="6">
    <w:p w:rsidR="00743DA0" w:rsidRDefault="00743DA0">
      <w:pPr>
        <w:pStyle w:val="FootnoteText"/>
      </w:pPr>
      <w:r>
        <w:rPr>
          <w:rStyle w:val="FootnoteReference"/>
        </w:rPr>
        <w:footnoteRef/>
      </w:r>
      <w:r>
        <w:t xml:space="preserve"> A partir de lo que resta del artículo, se considera a la provincia de Buenos Aires sin La Matanza</w:t>
      </w:r>
      <w:r w:rsidR="007D69E0">
        <w:t>.</w:t>
      </w:r>
    </w:p>
  </w:footnote>
  <w:footnote w:id="7">
    <w:p w:rsidR="00743DA0" w:rsidRDefault="00743DA0">
      <w:pPr>
        <w:pStyle w:val="FootnoteText"/>
      </w:pPr>
      <w:r>
        <w:rPr>
          <w:rStyle w:val="FootnoteReference"/>
        </w:rPr>
        <w:footnoteRef/>
      </w:r>
      <w:r>
        <w:t xml:space="preserve"> </w:t>
      </w:r>
      <w:hyperlink r:id="rId2">
        <w:r>
          <w:rPr>
            <w:rStyle w:val="Hyperlink"/>
          </w:rPr>
          <w:t>https://bit.ly/2sVpK9u</w:t>
        </w:r>
      </w:hyperlink>
      <w:r>
        <w:t>, visitado el 10/01/2020.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C70160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304596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738296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71E581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86EE6A6"/>
    <w:lvl w:ilvl="0">
      <w:start w:val="1"/>
      <w:numFmt w:val="bullet"/>
      <w:lvlText w:val=""/>
      <w:lvlJc w:val="left"/>
      <w:pPr>
        <w:tabs>
          <w:tab w:val="num" w:pos="1800"/>
        </w:tabs>
        <w:ind w:left="1800" w:hanging="360"/>
      </w:pPr>
      <w:rPr>
        <w:rFonts w:ascii="Symbol" w:hAnsi="Symbol" w:cs="Symbol" w:hint="default"/>
      </w:rPr>
    </w:lvl>
  </w:abstractNum>
  <w:abstractNum w:abstractNumId="5" w15:restartNumberingAfterBreak="0">
    <w:nsid w:val="FFFFFF81"/>
    <w:multiLevelType w:val="singleLevel"/>
    <w:tmpl w:val="2698050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9C81FB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10AE2B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60CED6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D46971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3C5ACA5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EF9CF79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embedSystemFonts/>
  <w:activeWritingStyle w:appName="MSWord" w:lang="es-ES_tradnl" w:vendorID="64" w:dllVersion="4096" w:nlCheck="1" w:checkStyle="0"/>
  <w:activeWritingStyle w:appName="MSWord" w:lang="en-US" w:vendorID="64" w:dllVersion="4096" w:nlCheck="1" w:checkStyle="0"/>
  <w:activeWritingStyle w:appName="MSWord" w:lang="pt-BR" w:vendorID="64" w:dllVersion="4096"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90B3E"/>
    <w:rsid w:val="001979FD"/>
    <w:rsid w:val="00250875"/>
    <w:rsid w:val="002744B8"/>
    <w:rsid w:val="004D4661"/>
    <w:rsid w:val="004E29B3"/>
    <w:rsid w:val="00590D07"/>
    <w:rsid w:val="00637753"/>
    <w:rsid w:val="00743DA0"/>
    <w:rsid w:val="00784D58"/>
    <w:rsid w:val="007D69E0"/>
    <w:rsid w:val="00867340"/>
    <w:rsid w:val="008D6863"/>
    <w:rsid w:val="00A77526"/>
    <w:rsid w:val="00B021F3"/>
    <w:rsid w:val="00B86B75"/>
    <w:rsid w:val="00BC48D5"/>
    <w:rsid w:val="00C36279"/>
    <w:rsid w:val="00E23A84"/>
    <w:rsid w:val="00E315A3"/>
    <w:rsid w:val="00F63471"/>
    <w:rsid w:val="00F7624C"/>
    <w:rsid w:val="00F97FD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D168A"/>
  <w15:docId w15:val="{4D15F11F-8D1E-6B40-BBCF-1B7A24828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743DA0"/>
    <w:pPr>
      <w:keepNext/>
      <w:keepLines/>
      <w:spacing w:before="480" w:after="0"/>
      <w:outlineLvl w:val="0"/>
    </w:pPr>
    <w:rPr>
      <w:rFonts w:asciiTheme="majorHAnsi" w:eastAsiaTheme="majorEastAsia" w:hAnsiTheme="majorHAnsi" w:cs="Times New Roman (Headings CS)"/>
      <w:b/>
      <w:bCs/>
      <w:sz w:val="28"/>
      <w:szCs w:val="32"/>
    </w:rPr>
  </w:style>
  <w:style w:type="paragraph" w:styleId="Heading2">
    <w:name w:val="heading 2"/>
    <w:basedOn w:val="Normal"/>
    <w:next w:val="BodyText"/>
    <w:uiPriority w:val="9"/>
    <w:unhideWhenUsed/>
    <w:qFormat/>
    <w:rsid w:val="00743DA0"/>
    <w:pPr>
      <w:keepNext/>
      <w:keepLines/>
      <w:spacing w:before="200" w:after="0"/>
      <w:outlineLvl w:val="1"/>
    </w:pPr>
    <w:rPr>
      <w:rFonts w:asciiTheme="majorHAnsi" w:eastAsiaTheme="majorEastAsia" w:hAnsiTheme="majorHAnsi" w:cstheme="majorBidi"/>
      <w:b/>
      <w:bCs/>
      <w:szCs w:val="32"/>
    </w:rPr>
  </w:style>
  <w:style w:type="paragraph" w:styleId="Heading3">
    <w:name w:val="heading 3"/>
    <w:basedOn w:val="Normal"/>
    <w:next w:val="BodyText"/>
    <w:uiPriority w:val="9"/>
    <w:unhideWhenUsed/>
    <w:qFormat/>
    <w:rsid w:val="00743DA0"/>
    <w:pPr>
      <w:keepNext/>
      <w:keepLines/>
      <w:spacing w:before="200" w:after="0"/>
      <w:outlineLvl w:val="2"/>
    </w:pPr>
    <w:rPr>
      <w:rFonts w:eastAsiaTheme="majorEastAsia" w:cstheme="majorBidi"/>
      <w:b/>
      <w:bCs/>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743DA0"/>
    <w:pPr>
      <w:keepNext/>
      <w:keepLines/>
      <w:spacing w:before="480" w:after="240"/>
      <w:jc w:val="center"/>
    </w:pPr>
    <w:rPr>
      <w:rFonts w:asciiTheme="majorHAnsi" w:eastAsiaTheme="majorEastAsia" w:hAnsiTheme="majorHAnsi" w:cstheme="majorBidi"/>
      <w:b/>
      <w:bCs/>
      <w:sz w:val="3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B021F3"/>
    <w:pPr>
      <w:spacing w:after="0"/>
    </w:pPr>
    <w:rPr>
      <w:sz w:val="20"/>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cstheme="majorBid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rsid w:val="00B021F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rsid w:val="002744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9870567">
      <w:bodyDiv w:val="1"/>
      <w:marLeft w:val="0"/>
      <w:marRight w:val="0"/>
      <w:marTop w:val="0"/>
      <w:marBottom w:val="0"/>
      <w:divBdr>
        <w:top w:val="none" w:sz="0" w:space="0" w:color="auto"/>
        <w:left w:val="none" w:sz="0" w:space="0" w:color="auto"/>
        <w:bottom w:val="none" w:sz="0" w:space="0" w:color="auto"/>
        <w:right w:val="none" w:sz="0" w:space="0" w:color="auto"/>
      </w:divBdr>
      <w:divsChild>
        <w:div w:id="1801798539">
          <w:marLeft w:val="0"/>
          <w:marRight w:val="0"/>
          <w:marTop w:val="0"/>
          <w:marBottom w:val="0"/>
          <w:divBdr>
            <w:top w:val="none" w:sz="0" w:space="0" w:color="auto"/>
            <w:left w:val="none" w:sz="0" w:space="0" w:color="auto"/>
            <w:bottom w:val="none" w:sz="0" w:space="0" w:color="auto"/>
            <w:right w:val="none" w:sz="0" w:space="0" w:color="auto"/>
          </w:divBdr>
        </w:div>
        <w:div w:id="1492015438">
          <w:marLeft w:val="0"/>
          <w:marRight w:val="0"/>
          <w:marTop w:val="0"/>
          <w:marBottom w:val="0"/>
          <w:divBdr>
            <w:top w:val="none" w:sz="0" w:space="0" w:color="auto"/>
            <w:left w:val="none" w:sz="0" w:space="0" w:color="auto"/>
            <w:bottom w:val="none" w:sz="0" w:space="0" w:color="auto"/>
            <w:right w:val="none" w:sz="0" w:space="0" w:color="auto"/>
          </w:divBdr>
        </w:div>
        <w:div w:id="915625189">
          <w:marLeft w:val="0"/>
          <w:marRight w:val="0"/>
          <w:marTop w:val="0"/>
          <w:marBottom w:val="0"/>
          <w:divBdr>
            <w:top w:val="none" w:sz="0" w:space="0" w:color="auto"/>
            <w:left w:val="none" w:sz="0" w:space="0" w:color="auto"/>
            <w:bottom w:val="none" w:sz="0" w:space="0" w:color="auto"/>
            <w:right w:val="none" w:sz="0" w:space="0" w:color="auto"/>
          </w:divBdr>
        </w:div>
        <w:div w:id="82996423">
          <w:marLeft w:val="0"/>
          <w:marRight w:val="0"/>
          <w:marTop w:val="0"/>
          <w:marBottom w:val="0"/>
          <w:divBdr>
            <w:top w:val="none" w:sz="0" w:space="0" w:color="auto"/>
            <w:left w:val="none" w:sz="0" w:space="0" w:color="auto"/>
            <w:bottom w:val="none" w:sz="0" w:space="0" w:color="auto"/>
            <w:right w:val="none" w:sz="0" w:space="0" w:color="auto"/>
          </w:divBdr>
        </w:div>
        <w:div w:id="646209662">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hyperlink" Target="https://cran.r-project.org/web/packages/spdep/index.html" TargetMode="External"/><Relationship Id="rId39" Type="http://schemas.openxmlformats.org/officeDocument/2006/relationships/hyperlink" Target="https://doi.org/10.1007/s13524-018-0695-2" TargetMode="External"/><Relationship Id="rId21" Type="http://schemas.openxmlformats.org/officeDocument/2006/relationships/hyperlink" Target="https://doi.org/10.1007/s13524-017-0618-7" TargetMode="External"/><Relationship Id="rId34" Type="http://schemas.openxmlformats.org/officeDocument/2006/relationships/hyperlink" Target="https://www.springer.com/gp/book/9781852337605" TargetMode="External"/><Relationship Id="rId42" Type="http://schemas.openxmlformats.org/officeDocument/2006/relationships/theme" Target="theme/theme1.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hyperlink" Target="https://econpapers.repec.org/paper/ecrcol048/8246.htm"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hyperlink" Target="https://www.demographic-research.org/volumes/vol24/18/default.htm" TargetMode="External"/><Relationship Id="rId32" Type="http://schemas.openxmlformats.org/officeDocument/2006/relationships/hyperlink" Target="https://doi.org/10.20947/s0102-30982016c0009" TargetMode="External"/><Relationship Id="rId37" Type="http://schemas.openxmlformats.org/officeDocument/2006/relationships/hyperlink" Target="https://doi.org/10.2307/2173509" TargetMode="External"/><Relationship Id="rId40" Type="http://schemas.openxmlformats.org/officeDocument/2006/relationships/hyperlink" Target="https://www.demographic-research.org/volumes/vol27/13/default.htm" TargetMode="Externa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hyperlink" Target="http://www.jstor.org/stable/4147361" TargetMode="External"/><Relationship Id="rId28" Type="http://schemas.openxmlformats.org/officeDocument/2006/relationships/hyperlink" Target="https://www.ncbi.nlm.nih.gov/pubmed/3814721" TargetMode="External"/><Relationship Id="rId36" Type="http://schemas.openxmlformats.org/officeDocument/2006/relationships/hyperlink" Target="http://www.jstor.org/stable/2347593" TargetMode="External"/><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hyperlink" Target="http://www.jstor.org/stable/2334578" TargetMode="Externa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hyperlink" Target="https://doi.org/10.1080/13658810600665111" TargetMode="External"/><Relationship Id="rId27" Type="http://schemas.openxmlformats.org/officeDocument/2006/relationships/hyperlink" Target="http://www.scielo.br/scielo.php?script=sci_arttext&amp;pid=S0102-311X2017000805001&amp;nrm=iso" TargetMode="External"/><Relationship Id="rId30" Type="http://schemas.openxmlformats.org/officeDocument/2006/relationships/hyperlink" Target="http://www.deis.msal.gov.ar/wp-content/uploads/2016/09/Estadisticasvitales2016.pdf" TargetMode="External"/><Relationship Id="rId35" Type="http://schemas.openxmlformats.org/officeDocument/2006/relationships/hyperlink" Target="https://doi.org/10.1111/1467-985X.00132" TargetMode="External"/><Relationship Id="rId8" Type="http://schemas.openxmlformats.org/officeDocument/2006/relationships/image" Target="media/image2.emf"/><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hyperlink" Target="https://doi.org/10.2307/2061041" TargetMode="External"/><Relationship Id="rId33" Type="http://schemas.openxmlformats.org/officeDocument/2006/relationships/hyperlink" Target="https://doi.org/https://dx.doi.org/10.1590/0102-311X00131113" TargetMode="External"/><Relationship Id="rId38" Type="http://schemas.openxmlformats.org/officeDocument/2006/relationships/hyperlink" Target="https://doi.org/10.2307/2736122"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bit.ly/2sVpK9u" TargetMode="External"/><Relationship Id="rId1" Type="http://schemas.openxmlformats.org/officeDocument/2006/relationships/hyperlink" Target="https://bit.ly/2R7svf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31</Pages>
  <Words>9460</Words>
  <Characters>53926</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Mortalidad en áreas menores de la Región Pampeana (2009-2011): desafíos y estimaciones</vt:lpstr>
    </vt:vector>
  </TitlesOfParts>
  <Company/>
  <LinksUpToDate>false</LinksUpToDate>
  <CharactersWithSpaces>63260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Mortalidad en áreas menores de la Región Pampeana (2009-2011): desafíos y estimaciones</dc:title>
  <dc:creator>Sacco, Nicolas</dc:creator>
  <cp:keywords/>
  <cp:lastModifiedBy>Sacco, Nicolas</cp:lastModifiedBy>
  <cp:revision>2</cp:revision>
  <dcterms:created xsi:type="dcterms:W3CDTF">2020-05-05T14:31:00Z</dcterms:created>
  <dcterms:modified xsi:type="dcterms:W3CDTF">2020-05-05T14:31:00Z</dcterms:modified>
</cp:coreProperties>
</file>