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DB45A" w14:textId="41DB0199" w:rsidR="009C3EF3" w:rsidRDefault="0010776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This Document will explain the real mathematical reason to do each </w:t>
      </w:r>
      <w:proofErr w:type="gramStart"/>
      <w:r>
        <w:rPr>
          <w:rFonts w:ascii="Times New Roman" w:hAnsi="Times New Roman"/>
          <w:sz w:val="24"/>
        </w:rPr>
        <w:t>steps</w:t>
      </w:r>
      <w:proofErr w:type="gramEnd"/>
      <w:r>
        <w:rPr>
          <w:rFonts w:ascii="Times New Roman" w:hAnsi="Times New Roman"/>
          <w:sz w:val="24"/>
        </w:rPr>
        <w:t xml:space="preserve"> of PCA:</w:t>
      </w:r>
    </w:p>
    <w:p w14:paraId="09D93249" w14:textId="77777777" w:rsidR="00107761" w:rsidRPr="00107761" w:rsidRDefault="00107761">
      <w:pPr>
        <w:rPr>
          <w:rFonts w:ascii="Times New Roman" w:hAnsi="Times New Roman"/>
          <w:sz w:val="24"/>
        </w:rPr>
      </w:pPr>
      <w:bookmarkStart w:id="0" w:name="_GoBack"/>
      <w:bookmarkEnd w:id="0"/>
    </w:p>
    <w:sectPr w:rsidR="00107761" w:rsidRPr="00107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xNrcwMDEwNDExMDVU0lEKTi0uzszPAykwrAUAe06oICwAAAA="/>
  </w:docVars>
  <w:rsids>
    <w:rsidRoot w:val="000C50EC"/>
    <w:rsid w:val="000C50EC"/>
    <w:rsid w:val="00107761"/>
    <w:rsid w:val="009C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A82DD"/>
  <w15:chartTrackingRefBased/>
  <w15:docId w15:val="{80DEF7BA-6046-4593-A14B-8268A550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Nazmus Sahadat</dc:creator>
  <cp:keywords/>
  <dc:description/>
  <cp:lastModifiedBy>Nazmus Sahadat</cp:lastModifiedBy>
  <cp:revision>2</cp:revision>
  <dcterms:created xsi:type="dcterms:W3CDTF">2019-05-15T23:50:00Z</dcterms:created>
  <dcterms:modified xsi:type="dcterms:W3CDTF">2019-05-15T23:50:00Z</dcterms:modified>
</cp:coreProperties>
</file>