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8. Simulate CORS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********************************************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Create 2 buckets name bkt1 and bkt2 --&gt; public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upload index.html and load.html on bkt1 --&gt; enable website hosting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Access the bkt1 website endpoint, load.html will load because load.html is in same bucket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upload load.html only on bkt2, make it public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take the load.html url/Endpoint from bkt2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update the URL on index.html on bkt1 (load load.html from bkt2 on bkt1)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Access the bkt1 website endpoint, load.html will NOT load, because load.html is in another bucket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enable cors on bkt2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Now, access the bkt1 index.html, load.html will work now, because CORS is enabled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0"/>
          <w:szCs w:val="20"/>
          <w:highlight w:val="white"/>
        </w:rPr>
      </w:pPr>
      <w:hyperlink r:id="rId6">
        <w:r w:rsidDel="00000000" w:rsidR="00000000" w:rsidRPr="00000000">
          <w:rPr>
            <w:rFonts w:ascii="Roboto" w:cs="Roboto" w:eastAsia="Roboto" w:hAnsi="Roboto"/>
            <w:color w:val="1a73e8"/>
            <w:sz w:val="20"/>
            <w:szCs w:val="20"/>
            <w:highlight w:val="white"/>
            <w:u w:val="single"/>
            <w:rtl w:val="0"/>
          </w:rPr>
          <w:t xml:space="preserve">https://docs.aws.amazon.com/AmazonS3/latest/userguide/ManageCorsUsing.html</w:t>
        </w:r>
      </w:hyperlink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 ---&gt; get json from here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***************************************************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8. CORS Task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9. Setup Life cycle rules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11. CRR implementation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   bkt1 --&gt; bkt2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   bkt2 ---&gt; bkt3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   bkt1 --&gt; bkt3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Check if you delete object in bkt1 , it is getting deleted or not in bkt2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--&gt; enable delete marker in CRR and check by deleting object in source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12. SRR implementation (Create 2 buckets in the same region and enable SRR)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13. From your account --&gt; Create 2 IAM users called user1 and user2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Create 2 buckets in S3, user1bkt and user2bkt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login as user1 and access user1bkt (should be access) , access user2bkt(should not access)</w:t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logout user1</w:t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login as user2 and access user2bkt (should be access) , access user1bkt(should not access)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Achieve the above using 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1. create IAM policy and achieve it (search in internet : AWS single IAM User, Single Bucket Policy)</w:t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2. Try with bucket policy also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S3 Access Point setup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S3 Browser is a free tool where you can access S3 without login to the Console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14. Download S3 browser software from internet --&gt; Add account --&gt; Provide KEYS --&gt; Start accessing S3 or put the data in buckets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15. Download Fast Glacier - optional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aws.amazon.com/AmazonS3/latest/userguide/ManageCorsUsing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