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4F8D6" w14:textId="78F26214" w:rsidR="001667A8" w:rsidRPr="004D6A46" w:rsidRDefault="001667A8" w:rsidP="651DAFF1">
      <w:pPr>
        <w:pStyle w:val="p1"/>
        <w:spacing w:line="480" w:lineRule="auto"/>
        <w:jc w:val="center"/>
        <w:rPr>
          <w:rFonts w:ascii="Times New Roman" w:hAnsi="Times New Roman"/>
          <w:color w:val="000000" w:themeColor="text1"/>
          <w:sz w:val="24"/>
          <w:szCs w:val="24"/>
        </w:rPr>
      </w:pPr>
      <w:r w:rsidRPr="004D6A46">
        <w:rPr>
          <w:rStyle w:val="s1"/>
          <w:rFonts w:ascii="Times New Roman" w:hAnsi="Times New Roman"/>
          <w:color w:val="000000" w:themeColor="text1"/>
          <w:sz w:val="24"/>
          <w:szCs w:val="24"/>
        </w:rPr>
        <w:t>CS 499 Milestone Four Narrative</w:t>
      </w:r>
    </w:p>
    <w:p w14:paraId="2DE8D4E2" w14:textId="24E14566" w:rsidR="5EF2C92C" w:rsidRPr="004D6A46" w:rsidRDefault="5EF2C92C" w:rsidP="48321D1E">
      <w:pPr>
        <w:pStyle w:val="p1"/>
        <w:spacing w:line="480" w:lineRule="auto"/>
        <w:jc w:val="center"/>
        <w:rPr>
          <w:rFonts w:ascii="Times New Roman" w:eastAsia="Times New Roman" w:hAnsi="Times New Roman"/>
          <w:color w:val="000000" w:themeColor="text1"/>
          <w:sz w:val="24"/>
          <w:szCs w:val="24"/>
        </w:rPr>
      </w:pPr>
      <w:r w:rsidRPr="651DAFF1">
        <w:rPr>
          <w:rFonts w:ascii="Times New Roman" w:eastAsia="Times New Roman" w:hAnsi="Times New Roman"/>
          <w:color w:val="000000" w:themeColor="text1"/>
          <w:sz w:val="24"/>
          <w:szCs w:val="24"/>
        </w:rPr>
        <w:t>Nathan</w:t>
      </w:r>
      <w:r w:rsidRPr="48321D1E">
        <w:rPr>
          <w:rFonts w:ascii="Times New Roman" w:eastAsia="Times New Roman" w:hAnsi="Times New Roman"/>
          <w:color w:val="000000" w:themeColor="text1"/>
          <w:sz w:val="24"/>
          <w:szCs w:val="24"/>
        </w:rPr>
        <w:t xml:space="preserve"> Sakhichand</w:t>
      </w:r>
    </w:p>
    <w:p w14:paraId="342A213C" w14:textId="07A85FE9" w:rsidR="5EF2C92C" w:rsidRPr="004D6A46" w:rsidRDefault="5EF2C92C" w:rsidP="0E797D0D">
      <w:pPr>
        <w:pStyle w:val="p1"/>
        <w:spacing w:line="480" w:lineRule="auto"/>
        <w:jc w:val="center"/>
        <w:rPr>
          <w:rFonts w:ascii="Times New Roman" w:eastAsia="Times New Roman" w:hAnsi="Times New Roman"/>
          <w:color w:val="000000" w:themeColor="text1"/>
          <w:sz w:val="24"/>
          <w:szCs w:val="24"/>
        </w:rPr>
      </w:pPr>
      <w:r w:rsidRPr="0E797D0D">
        <w:rPr>
          <w:rFonts w:ascii="Times New Roman" w:eastAsia="Times New Roman" w:hAnsi="Times New Roman"/>
          <w:color w:val="000000" w:themeColor="text1"/>
          <w:sz w:val="24"/>
          <w:szCs w:val="24"/>
        </w:rPr>
        <w:t>CS 499</w:t>
      </w:r>
    </w:p>
    <w:p w14:paraId="4EE74BC6" w14:textId="62C050BD" w:rsidR="001667A8" w:rsidRPr="004D6A46" w:rsidRDefault="5EF2C92C" w:rsidP="7F84E003">
      <w:pPr>
        <w:pStyle w:val="p1"/>
        <w:spacing w:line="480" w:lineRule="auto"/>
        <w:jc w:val="center"/>
        <w:rPr>
          <w:rFonts w:ascii="Times New Roman" w:hAnsi="Times New Roman"/>
          <w:color w:val="000000" w:themeColor="text1"/>
          <w:sz w:val="24"/>
          <w:szCs w:val="24"/>
        </w:rPr>
      </w:pPr>
      <w:r w:rsidRPr="001D3716">
        <w:rPr>
          <w:rFonts w:ascii="Times New Roman" w:eastAsia="Times New Roman" w:hAnsi="Times New Roman"/>
          <w:color w:val="000000" w:themeColor="text1"/>
          <w:sz w:val="24"/>
          <w:szCs w:val="24"/>
        </w:rPr>
        <w:t xml:space="preserve">Professor </w:t>
      </w:r>
      <w:r w:rsidRPr="7F84E003">
        <w:rPr>
          <w:rFonts w:ascii="Times New Roman" w:eastAsia="Times New Roman" w:hAnsi="Times New Roman"/>
          <w:color w:val="000000" w:themeColor="text1"/>
          <w:sz w:val="24"/>
          <w:szCs w:val="24"/>
        </w:rPr>
        <w:t>Moore</w:t>
      </w:r>
    </w:p>
    <w:p w14:paraId="71AEA32C" w14:textId="1AD62327" w:rsidR="001667A8" w:rsidRPr="004D6A46" w:rsidRDefault="001667A8" w:rsidP="7111F605">
      <w:pPr>
        <w:pStyle w:val="p1"/>
        <w:spacing w:line="480" w:lineRule="auto"/>
        <w:jc w:val="center"/>
        <w:rPr>
          <w:rFonts w:ascii="Times New Roman" w:hAnsi="Times New Roman"/>
          <w:color w:val="000000" w:themeColor="text1"/>
          <w:sz w:val="24"/>
          <w:szCs w:val="24"/>
        </w:rPr>
      </w:pPr>
      <w:r w:rsidRPr="004D6A46">
        <w:rPr>
          <w:rStyle w:val="s2"/>
          <w:rFonts w:ascii="Times New Roman" w:hAnsi="Times New Roman"/>
          <w:color w:val="000000" w:themeColor="text1"/>
          <w:sz w:val="24"/>
          <w:szCs w:val="24"/>
        </w:rPr>
        <w:t xml:space="preserve">June </w:t>
      </w:r>
      <w:r w:rsidR="79DE232B" w:rsidRPr="292A4EDF">
        <w:rPr>
          <w:rStyle w:val="s2"/>
          <w:rFonts w:ascii="Times New Roman" w:hAnsi="Times New Roman"/>
          <w:color w:val="000000" w:themeColor="text1"/>
          <w:sz w:val="24"/>
          <w:szCs w:val="24"/>
        </w:rPr>
        <w:t>7</w:t>
      </w:r>
      <w:r w:rsidR="490B7801" w:rsidRPr="292A4EDF">
        <w:rPr>
          <w:rStyle w:val="s2"/>
          <w:rFonts w:ascii="Times New Roman" w:hAnsi="Times New Roman"/>
          <w:color w:val="000000" w:themeColor="text1"/>
          <w:sz w:val="24"/>
          <w:szCs w:val="24"/>
          <w:vertAlign w:val="superscript"/>
        </w:rPr>
        <w:t>th</w:t>
      </w:r>
      <w:r w:rsidRPr="004D6A46">
        <w:rPr>
          <w:rStyle w:val="s2"/>
          <w:rFonts w:ascii="Times New Roman" w:hAnsi="Times New Roman"/>
          <w:color w:val="000000" w:themeColor="text1"/>
          <w:sz w:val="24"/>
          <w:szCs w:val="24"/>
        </w:rPr>
        <w:t>, 2026</w:t>
      </w:r>
    </w:p>
    <w:p w14:paraId="26254702" w14:textId="36ECA0A0" w:rsidR="2409949E" w:rsidRDefault="2409949E" w:rsidP="2409949E">
      <w:pPr>
        <w:pStyle w:val="p1"/>
        <w:spacing w:line="480" w:lineRule="auto"/>
        <w:jc w:val="center"/>
        <w:rPr>
          <w:rStyle w:val="s2"/>
          <w:rFonts w:ascii="Times New Roman" w:hAnsi="Times New Roman"/>
          <w:color w:val="000000" w:themeColor="text1"/>
          <w:sz w:val="24"/>
          <w:szCs w:val="24"/>
        </w:rPr>
      </w:pPr>
    </w:p>
    <w:p w14:paraId="1902CB8C" w14:textId="39480AFC" w:rsidR="13EECA8A" w:rsidRDefault="13EECA8A" w:rsidP="13EECA8A">
      <w:pPr>
        <w:pStyle w:val="p1"/>
        <w:spacing w:line="480" w:lineRule="auto"/>
        <w:jc w:val="center"/>
        <w:rPr>
          <w:rStyle w:val="s2"/>
          <w:rFonts w:ascii="Times New Roman" w:hAnsi="Times New Roman"/>
          <w:color w:val="000000" w:themeColor="text1"/>
          <w:sz w:val="24"/>
          <w:szCs w:val="24"/>
        </w:rPr>
      </w:pPr>
    </w:p>
    <w:p w14:paraId="3FAA74C2" w14:textId="4531C5CD" w:rsidR="13EECA8A" w:rsidRDefault="13EECA8A" w:rsidP="13EECA8A">
      <w:pPr>
        <w:pStyle w:val="p1"/>
        <w:spacing w:line="480" w:lineRule="auto"/>
        <w:jc w:val="center"/>
        <w:rPr>
          <w:rStyle w:val="s2"/>
          <w:rFonts w:ascii="Times New Roman" w:hAnsi="Times New Roman"/>
          <w:color w:val="000000" w:themeColor="text1"/>
          <w:sz w:val="24"/>
          <w:szCs w:val="24"/>
        </w:rPr>
      </w:pPr>
    </w:p>
    <w:p w14:paraId="1F55F9FF" w14:textId="7B050204" w:rsidR="13EECA8A" w:rsidRDefault="13EECA8A" w:rsidP="13EECA8A">
      <w:pPr>
        <w:pStyle w:val="p1"/>
        <w:spacing w:line="480" w:lineRule="auto"/>
        <w:jc w:val="center"/>
        <w:rPr>
          <w:rStyle w:val="s2"/>
          <w:rFonts w:ascii="Times New Roman" w:hAnsi="Times New Roman"/>
          <w:color w:val="000000" w:themeColor="text1"/>
          <w:sz w:val="24"/>
          <w:szCs w:val="24"/>
        </w:rPr>
      </w:pPr>
    </w:p>
    <w:p w14:paraId="095BE0FB" w14:textId="6704DA7A" w:rsidR="13EECA8A" w:rsidRDefault="13EECA8A" w:rsidP="13EECA8A">
      <w:pPr>
        <w:pStyle w:val="p1"/>
        <w:spacing w:line="480" w:lineRule="auto"/>
        <w:jc w:val="center"/>
        <w:rPr>
          <w:rStyle w:val="s2"/>
          <w:rFonts w:ascii="Times New Roman" w:hAnsi="Times New Roman"/>
          <w:color w:val="000000" w:themeColor="text1"/>
          <w:sz w:val="24"/>
          <w:szCs w:val="24"/>
        </w:rPr>
      </w:pPr>
    </w:p>
    <w:p w14:paraId="4F9EB311" w14:textId="703D59A0" w:rsidR="35479426" w:rsidRDefault="35479426" w:rsidP="35479426">
      <w:pPr>
        <w:pStyle w:val="p1"/>
        <w:spacing w:line="480" w:lineRule="auto"/>
        <w:jc w:val="center"/>
        <w:rPr>
          <w:rStyle w:val="s2"/>
          <w:rFonts w:ascii="Times New Roman" w:hAnsi="Times New Roman"/>
          <w:color w:val="000000" w:themeColor="text1"/>
          <w:sz w:val="24"/>
          <w:szCs w:val="24"/>
        </w:rPr>
      </w:pPr>
    </w:p>
    <w:p w14:paraId="7D6214EA" w14:textId="47FA3307" w:rsidR="0C1D89E1" w:rsidRDefault="0C1D89E1" w:rsidP="0C1D89E1">
      <w:pPr>
        <w:pStyle w:val="p1"/>
        <w:spacing w:line="480" w:lineRule="auto"/>
        <w:jc w:val="center"/>
        <w:rPr>
          <w:rStyle w:val="s2"/>
          <w:rFonts w:ascii="Times New Roman" w:hAnsi="Times New Roman"/>
          <w:color w:val="000000" w:themeColor="text1"/>
          <w:sz w:val="24"/>
          <w:szCs w:val="24"/>
        </w:rPr>
      </w:pPr>
    </w:p>
    <w:p w14:paraId="37E1A986" w14:textId="14E65DF3" w:rsidR="0C1D89E1" w:rsidRDefault="0C1D89E1" w:rsidP="0C1D89E1">
      <w:pPr>
        <w:pStyle w:val="p1"/>
        <w:spacing w:line="480" w:lineRule="auto"/>
        <w:jc w:val="center"/>
        <w:rPr>
          <w:rStyle w:val="s2"/>
          <w:rFonts w:ascii="Times New Roman" w:hAnsi="Times New Roman"/>
          <w:color w:val="000000" w:themeColor="text1"/>
          <w:sz w:val="24"/>
          <w:szCs w:val="24"/>
        </w:rPr>
      </w:pPr>
    </w:p>
    <w:p w14:paraId="24A2E317" w14:textId="370404F4" w:rsidR="0C1D89E1" w:rsidRDefault="0C1D89E1" w:rsidP="0C1D89E1">
      <w:pPr>
        <w:pStyle w:val="p1"/>
        <w:spacing w:line="480" w:lineRule="auto"/>
        <w:jc w:val="center"/>
        <w:rPr>
          <w:rStyle w:val="s2"/>
          <w:rFonts w:ascii="Times New Roman" w:hAnsi="Times New Roman"/>
          <w:color w:val="000000" w:themeColor="text1"/>
          <w:sz w:val="24"/>
          <w:szCs w:val="24"/>
        </w:rPr>
      </w:pPr>
    </w:p>
    <w:p w14:paraId="0150D3BD" w14:textId="0D2D4032" w:rsidR="0C1D89E1" w:rsidRDefault="0C1D89E1" w:rsidP="0C1D89E1">
      <w:pPr>
        <w:pStyle w:val="p1"/>
        <w:spacing w:line="480" w:lineRule="auto"/>
        <w:jc w:val="center"/>
        <w:rPr>
          <w:rStyle w:val="s2"/>
          <w:rFonts w:ascii="Times New Roman" w:hAnsi="Times New Roman"/>
          <w:color w:val="000000" w:themeColor="text1"/>
          <w:sz w:val="24"/>
          <w:szCs w:val="24"/>
        </w:rPr>
      </w:pPr>
    </w:p>
    <w:p w14:paraId="627E5B2D" w14:textId="77777777" w:rsidR="005E4BFA" w:rsidRDefault="005E4BFA" w:rsidP="0C1D89E1">
      <w:pPr>
        <w:pStyle w:val="p1"/>
        <w:spacing w:line="480" w:lineRule="auto"/>
        <w:jc w:val="center"/>
        <w:rPr>
          <w:rStyle w:val="s2"/>
          <w:rFonts w:ascii="Times New Roman" w:hAnsi="Times New Roman"/>
          <w:color w:val="000000" w:themeColor="text1"/>
          <w:sz w:val="24"/>
          <w:szCs w:val="24"/>
        </w:rPr>
      </w:pPr>
    </w:p>
    <w:p w14:paraId="0815D899" w14:textId="0565A83F" w:rsidR="0C1D89E1" w:rsidRDefault="0C1D89E1" w:rsidP="0C1D89E1">
      <w:pPr>
        <w:pStyle w:val="p1"/>
        <w:spacing w:line="480" w:lineRule="auto"/>
        <w:jc w:val="center"/>
        <w:rPr>
          <w:rStyle w:val="s2"/>
          <w:rFonts w:ascii="Times New Roman" w:hAnsi="Times New Roman"/>
          <w:color w:val="000000" w:themeColor="text1"/>
          <w:sz w:val="24"/>
          <w:szCs w:val="24"/>
        </w:rPr>
      </w:pPr>
    </w:p>
    <w:p w14:paraId="419F43FE" w14:textId="3F289F87" w:rsidR="0C1D89E1" w:rsidRDefault="0C1D89E1" w:rsidP="0C1D89E1">
      <w:pPr>
        <w:pStyle w:val="p1"/>
        <w:spacing w:line="480" w:lineRule="auto"/>
        <w:jc w:val="center"/>
        <w:rPr>
          <w:rStyle w:val="s2"/>
          <w:rFonts w:ascii="Times New Roman" w:hAnsi="Times New Roman"/>
          <w:color w:val="000000" w:themeColor="text1"/>
          <w:sz w:val="24"/>
          <w:szCs w:val="24"/>
        </w:rPr>
      </w:pPr>
    </w:p>
    <w:p w14:paraId="4152C528" w14:textId="2CDB458B" w:rsidR="19B81BAB" w:rsidRDefault="19B81BAB" w:rsidP="19B81BAB">
      <w:pPr>
        <w:pStyle w:val="p1"/>
        <w:spacing w:line="480" w:lineRule="auto"/>
        <w:jc w:val="center"/>
        <w:rPr>
          <w:rStyle w:val="s2"/>
          <w:rFonts w:ascii="Times New Roman" w:hAnsi="Times New Roman"/>
          <w:color w:val="000000" w:themeColor="text1"/>
          <w:sz w:val="24"/>
          <w:szCs w:val="24"/>
        </w:rPr>
      </w:pPr>
    </w:p>
    <w:p w14:paraId="53B6C598" w14:textId="77777777" w:rsidR="001667A8" w:rsidRPr="004D6A46" w:rsidRDefault="001667A8" w:rsidP="004D6A46">
      <w:pPr>
        <w:pStyle w:val="p1"/>
        <w:spacing w:line="480" w:lineRule="auto"/>
        <w:rPr>
          <w:rFonts w:ascii="Times New Roman" w:hAnsi="Times New Roman"/>
          <w:color w:val="000000" w:themeColor="text1"/>
          <w:sz w:val="24"/>
          <w:szCs w:val="24"/>
        </w:rPr>
      </w:pPr>
      <w:r w:rsidRPr="004D6A46">
        <w:rPr>
          <w:rStyle w:val="s1"/>
          <w:rFonts w:ascii="Times New Roman" w:hAnsi="Times New Roman"/>
          <w:color w:val="000000" w:themeColor="text1"/>
          <w:sz w:val="24"/>
          <w:szCs w:val="24"/>
        </w:rPr>
        <w:lastRenderedPageBreak/>
        <w:t>1. Briefly describe the artifact.</w:t>
      </w:r>
    </w:p>
    <w:p w14:paraId="25C746BD" w14:textId="77777777" w:rsidR="001667A8" w:rsidRPr="004D6A46" w:rsidRDefault="001667A8" w:rsidP="004D6A46">
      <w:pPr>
        <w:pStyle w:val="p1"/>
        <w:spacing w:line="480" w:lineRule="auto"/>
        <w:rPr>
          <w:rFonts w:ascii="Times New Roman" w:hAnsi="Times New Roman"/>
          <w:color w:val="000000" w:themeColor="text1"/>
          <w:sz w:val="24"/>
          <w:szCs w:val="24"/>
        </w:rPr>
      </w:pPr>
      <w:r w:rsidRPr="004D6A46">
        <w:rPr>
          <w:rStyle w:val="s2"/>
          <w:rFonts w:ascii="Times New Roman" w:hAnsi="Times New Roman"/>
          <w:color w:val="000000" w:themeColor="text1"/>
          <w:sz w:val="24"/>
          <w:szCs w:val="24"/>
        </w:rPr>
        <w:t xml:space="preserve">The artifact is the </w:t>
      </w:r>
      <w:proofErr w:type="spellStart"/>
      <w:r w:rsidRPr="004D6A46">
        <w:rPr>
          <w:rStyle w:val="s2"/>
          <w:rFonts w:ascii="Times New Roman" w:hAnsi="Times New Roman"/>
          <w:color w:val="000000" w:themeColor="text1"/>
          <w:sz w:val="24"/>
          <w:szCs w:val="24"/>
        </w:rPr>
        <w:t>Grazioso</w:t>
      </w:r>
      <w:proofErr w:type="spellEnd"/>
      <w:r w:rsidRPr="004D6A46">
        <w:rPr>
          <w:rStyle w:val="s2"/>
          <w:rFonts w:ascii="Times New Roman" w:hAnsi="Times New Roman"/>
          <w:color w:val="000000" w:themeColor="text1"/>
          <w:sz w:val="24"/>
          <w:szCs w:val="24"/>
        </w:rPr>
        <w:t xml:space="preserve"> </w:t>
      </w:r>
      <w:proofErr w:type="spellStart"/>
      <w:r w:rsidRPr="004D6A46">
        <w:rPr>
          <w:rStyle w:val="s2"/>
          <w:rFonts w:ascii="Times New Roman" w:hAnsi="Times New Roman"/>
          <w:color w:val="000000" w:themeColor="text1"/>
          <w:sz w:val="24"/>
          <w:szCs w:val="24"/>
        </w:rPr>
        <w:t>Salvare</w:t>
      </w:r>
      <w:proofErr w:type="spellEnd"/>
      <w:r w:rsidRPr="004D6A46">
        <w:rPr>
          <w:rStyle w:val="s2"/>
          <w:rFonts w:ascii="Times New Roman" w:hAnsi="Times New Roman"/>
          <w:color w:val="000000" w:themeColor="text1"/>
          <w:sz w:val="24"/>
          <w:szCs w:val="24"/>
        </w:rPr>
        <w:t xml:space="preserve"> Animal Rescue Dashboard, originally created in CS 340 Advanced Programming Concepts (Spring 2025). It includes a </w:t>
      </w:r>
      <w:proofErr w:type="spellStart"/>
      <w:r w:rsidRPr="004D6A46">
        <w:rPr>
          <w:rStyle w:val="s3"/>
          <w:rFonts w:ascii="Times New Roman" w:hAnsi="Times New Roman"/>
          <w:color w:val="000000" w:themeColor="text1"/>
          <w:sz w:val="24"/>
          <w:szCs w:val="24"/>
        </w:rPr>
        <w:t>CRUD.py</w:t>
      </w:r>
      <w:proofErr w:type="spellEnd"/>
      <w:r w:rsidRPr="004D6A46">
        <w:rPr>
          <w:rStyle w:val="s2"/>
          <w:rFonts w:ascii="Times New Roman" w:hAnsi="Times New Roman"/>
          <w:color w:val="000000" w:themeColor="text1"/>
          <w:sz w:val="24"/>
          <w:szCs w:val="24"/>
        </w:rPr>
        <w:t xml:space="preserve"> class for MongoDB operations and an interactive dashboard for filtering and viewing animal rescue data.</w:t>
      </w:r>
    </w:p>
    <w:p w14:paraId="75F4A14F" w14:textId="1F2D3C4E" w:rsidR="57622070" w:rsidRDefault="57622070" w:rsidP="57622070">
      <w:pPr>
        <w:pStyle w:val="p1"/>
        <w:spacing w:line="480" w:lineRule="auto"/>
        <w:rPr>
          <w:rStyle w:val="s2"/>
          <w:rFonts w:ascii="Times New Roman" w:hAnsi="Times New Roman"/>
          <w:color w:val="000000" w:themeColor="text1"/>
          <w:sz w:val="24"/>
          <w:szCs w:val="24"/>
        </w:rPr>
      </w:pPr>
    </w:p>
    <w:p w14:paraId="3222C7B4" w14:textId="1BB34681" w:rsidR="001667A8" w:rsidRPr="004D6A46" w:rsidRDefault="001667A8" w:rsidP="004D6A46">
      <w:pPr>
        <w:pStyle w:val="p1"/>
        <w:spacing w:line="480" w:lineRule="auto"/>
        <w:rPr>
          <w:rFonts w:ascii="Times New Roman" w:hAnsi="Times New Roman"/>
          <w:color w:val="000000" w:themeColor="text1"/>
          <w:sz w:val="24"/>
          <w:szCs w:val="24"/>
        </w:rPr>
      </w:pPr>
      <w:r w:rsidRPr="004D6A46">
        <w:rPr>
          <w:rStyle w:val="s1"/>
          <w:rFonts w:ascii="Times New Roman" w:hAnsi="Times New Roman"/>
          <w:color w:val="000000" w:themeColor="text1"/>
          <w:sz w:val="24"/>
          <w:szCs w:val="24"/>
        </w:rPr>
        <w:t>2. Justify the inclusion of the artifact in your ePortfolio.</w:t>
      </w:r>
    </w:p>
    <w:p w14:paraId="174B177A" w14:textId="77777777" w:rsidR="001667A8" w:rsidRPr="004D6A46" w:rsidRDefault="001667A8" w:rsidP="004D6A46">
      <w:pPr>
        <w:pStyle w:val="p1"/>
        <w:spacing w:line="480" w:lineRule="auto"/>
        <w:rPr>
          <w:rFonts w:ascii="Times New Roman" w:hAnsi="Times New Roman"/>
          <w:color w:val="000000" w:themeColor="text1"/>
          <w:sz w:val="24"/>
          <w:szCs w:val="24"/>
        </w:rPr>
      </w:pPr>
      <w:r w:rsidRPr="004D6A46">
        <w:rPr>
          <w:rStyle w:val="s2"/>
          <w:rFonts w:ascii="Times New Roman" w:hAnsi="Times New Roman"/>
          <w:color w:val="000000" w:themeColor="text1"/>
          <w:sz w:val="24"/>
          <w:szCs w:val="24"/>
        </w:rPr>
        <w:t>I selected this artifact because it is a data-heavy application that provides an excellent opportunity to demonstrate advanced database skills. The original implementation performed most analytics and filtering on the client side using Python and Pandas, which is inefficient for larger datasets.</w:t>
      </w:r>
    </w:p>
    <w:p w14:paraId="36D065DC" w14:textId="77777777" w:rsidR="001667A8" w:rsidRPr="004D6A46" w:rsidRDefault="001667A8" w:rsidP="004D6A46">
      <w:pPr>
        <w:pStyle w:val="p1"/>
        <w:spacing w:line="480" w:lineRule="auto"/>
        <w:rPr>
          <w:rFonts w:ascii="Times New Roman" w:hAnsi="Times New Roman"/>
          <w:color w:val="000000" w:themeColor="text1"/>
          <w:sz w:val="24"/>
          <w:szCs w:val="24"/>
        </w:rPr>
      </w:pPr>
      <w:r w:rsidRPr="004D6A46">
        <w:rPr>
          <w:rStyle w:val="s2"/>
          <w:rFonts w:ascii="Times New Roman" w:hAnsi="Times New Roman"/>
          <w:color w:val="000000" w:themeColor="text1"/>
          <w:sz w:val="24"/>
          <w:szCs w:val="24"/>
        </w:rPr>
        <w:t xml:space="preserve">For this enhancement, I implemented </w:t>
      </w:r>
      <w:r w:rsidRPr="004D6A46">
        <w:rPr>
          <w:rStyle w:val="s1"/>
          <w:rFonts w:ascii="Times New Roman" w:hAnsi="Times New Roman"/>
          <w:color w:val="000000" w:themeColor="text1"/>
          <w:sz w:val="24"/>
          <w:szCs w:val="24"/>
        </w:rPr>
        <w:t>MongoDB Aggregation Pipelines</w:t>
      </w:r>
      <w:r w:rsidRPr="004D6A46">
        <w:rPr>
          <w:rStyle w:val="s2"/>
          <w:rFonts w:ascii="Times New Roman" w:hAnsi="Times New Roman"/>
          <w:color w:val="000000" w:themeColor="text1"/>
          <w:sz w:val="24"/>
          <w:szCs w:val="24"/>
        </w:rPr>
        <w:t xml:space="preserve"> to move analytics and reporting logic to the database layer. I added a new </w:t>
      </w:r>
      <w:r w:rsidRPr="004D6A46">
        <w:rPr>
          <w:rStyle w:val="s3"/>
          <w:rFonts w:ascii="Times New Roman" w:hAnsi="Times New Roman"/>
          <w:color w:val="000000" w:themeColor="text1"/>
          <w:sz w:val="24"/>
          <w:szCs w:val="24"/>
        </w:rPr>
        <w:t>/reports</w:t>
      </w:r>
      <w:r w:rsidRPr="004D6A46">
        <w:rPr>
          <w:rStyle w:val="s2"/>
          <w:rFonts w:ascii="Times New Roman" w:hAnsi="Times New Roman"/>
          <w:color w:val="000000" w:themeColor="text1"/>
          <w:sz w:val="24"/>
          <w:szCs w:val="24"/>
        </w:rPr>
        <w:t xml:space="preserve"> endpoint that generates breed distributions, outcome statistics, and average age metrics using server-side aggregation instead of client-side processing. This showcases my ability to design efficient database queries, leverage NoSQL aggregation features, and optimize data workflows — core competencies for a Data Application Developer.</w:t>
      </w:r>
    </w:p>
    <w:p w14:paraId="73E067C9" w14:textId="77777777" w:rsidR="001667A8" w:rsidRPr="004D6A46" w:rsidRDefault="001667A8" w:rsidP="004D6A46">
      <w:pPr>
        <w:pStyle w:val="p1"/>
        <w:spacing w:line="480" w:lineRule="auto"/>
        <w:rPr>
          <w:rFonts w:ascii="Times New Roman" w:hAnsi="Times New Roman"/>
          <w:color w:val="000000" w:themeColor="text1"/>
          <w:sz w:val="24"/>
          <w:szCs w:val="24"/>
        </w:rPr>
      </w:pPr>
      <w:r w:rsidRPr="004D6A46">
        <w:rPr>
          <w:rStyle w:val="s2"/>
          <w:rFonts w:ascii="Times New Roman" w:hAnsi="Times New Roman"/>
          <w:color w:val="000000" w:themeColor="text1"/>
          <w:sz w:val="24"/>
          <w:szCs w:val="24"/>
        </w:rPr>
        <w:t>The artifact was significantly improved by shifting computation to the database, reducing data transfer, and enabling more scalable analytics.</w:t>
      </w:r>
    </w:p>
    <w:p w14:paraId="6DA9034D" w14:textId="12FB9359" w:rsidR="5C61B439" w:rsidRDefault="5C61B439" w:rsidP="5C61B439">
      <w:pPr>
        <w:pStyle w:val="p1"/>
        <w:spacing w:line="480" w:lineRule="auto"/>
        <w:rPr>
          <w:rStyle w:val="s2"/>
          <w:rFonts w:ascii="Times New Roman" w:hAnsi="Times New Roman"/>
          <w:color w:val="000000" w:themeColor="text1"/>
          <w:sz w:val="24"/>
          <w:szCs w:val="24"/>
        </w:rPr>
      </w:pPr>
    </w:p>
    <w:p w14:paraId="02FA7313" w14:textId="77777777" w:rsidR="001667A8" w:rsidRPr="004D6A46" w:rsidRDefault="001667A8" w:rsidP="004D6A46">
      <w:pPr>
        <w:pStyle w:val="p1"/>
        <w:spacing w:line="480" w:lineRule="auto"/>
        <w:rPr>
          <w:rFonts w:ascii="Times New Roman" w:hAnsi="Times New Roman"/>
          <w:color w:val="000000" w:themeColor="text1"/>
          <w:sz w:val="24"/>
          <w:szCs w:val="24"/>
        </w:rPr>
      </w:pPr>
      <w:r w:rsidRPr="004D6A46">
        <w:rPr>
          <w:rStyle w:val="s1"/>
          <w:rFonts w:ascii="Times New Roman" w:hAnsi="Times New Roman"/>
          <w:color w:val="000000" w:themeColor="text1"/>
          <w:sz w:val="24"/>
          <w:szCs w:val="24"/>
        </w:rPr>
        <w:t>3. Did you meet the course outcomes you planned to meet with this enhancement in Module One?</w:t>
      </w:r>
    </w:p>
    <w:p w14:paraId="5D1D4657" w14:textId="77777777" w:rsidR="001667A8" w:rsidRPr="004D6A46" w:rsidRDefault="001667A8" w:rsidP="004D6A46">
      <w:pPr>
        <w:pStyle w:val="p1"/>
        <w:spacing w:line="480" w:lineRule="auto"/>
        <w:rPr>
          <w:rFonts w:ascii="Times New Roman" w:hAnsi="Times New Roman"/>
          <w:color w:val="000000" w:themeColor="text1"/>
          <w:sz w:val="24"/>
          <w:szCs w:val="24"/>
        </w:rPr>
      </w:pPr>
      <w:r w:rsidRPr="004D6A46">
        <w:rPr>
          <w:rStyle w:val="s2"/>
          <w:rFonts w:ascii="Times New Roman" w:hAnsi="Times New Roman"/>
          <w:color w:val="000000" w:themeColor="text1"/>
          <w:sz w:val="24"/>
          <w:szCs w:val="24"/>
        </w:rPr>
        <w:lastRenderedPageBreak/>
        <w:t xml:space="preserve">Yes. This enhancement strongly supports </w:t>
      </w:r>
      <w:r w:rsidRPr="1210E1F5">
        <w:rPr>
          <w:rStyle w:val="s1"/>
          <w:rFonts w:ascii="Times New Roman" w:hAnsi="Times New Roman"/>
          <w:b w:val="0"/>
          <w:color w:val="000000" w:themeColor="text1"/>
          <w:sz w:val="24"/>
          <w:szCs w:val="24"/>
        </w:rPr>
        <w:t>Course Outcome 4</w:t>
      </w:r>
      <w:r w:rsidRPr="004D6A46">
        <w:rPr>
          <w:rStyle w:val="s2"/>
          <w:rFonts w:ascii="Times New Roman" w:hAnsi="Times New Roman"/>
          <w:color w:val="000000" w:themeColor="text1"/>
          <w:sz w:val="24"/>
          <w:szCs w:val="24"/>
        </w:rPr>
        <w:t xml:space="preserve"> (using well-founded and innovative techniques and tools in computing practices) and </w:t>
      </w:r>
      <w:r w:rsidRPr="1210E1F5">
        <w:rPr>
          <w:rStyle w:val="s1"/>
          <w:rFonts w:ascii="Times New Roman" w:hAnsi="Times New Roman"/>
          <w:b w:val="0"/>
          <w:color w:val="000000" w:themeColor="text1"/>
          <w:sz w:val="24"/>
          <w:szCs w:val="24"/>
        </w:rPr>
        <w:t>Course Outcome 3</w:t>
      </w:r>
      <w:r w:rsidRPr="004D6A46">
        <w:rPr>
          <w:rStyle w:val="s2"/>
          <w:rFonts w:ascii="Times New Roman" w:hAnsi="Times New Roman"/>
          <w:color w:val="000000" w:themeColor="text1"/>
          <w:sz w:val="24"/>
          <w:szCs w:val="24"/>
        </w:rPr>
        <w:t xml:space="preserve"> (designing and evaluating computing solutions while managing trade-offs). It also reinforces </w:t>
      </w:r>
      <w:r w:rsidRPr="1210E1F5">
        <w:rPr>
          <w:rStyle w:val="s1"/>
          <w:rFonts w:ascii="Times New Roman" w:hAnsi="Times New Roman"/>
          <w:b w:val="0"/>
          <w:color w:val="000000" w:themeColor="text1"/>
          <w:sz w:val="24"/>
          <w:szCs w:val="24"/>
        </w:rPr>
        <w:t>Course Outcome 5</w:t>
      </w:r>
      <w:r w:rsidRPr="004D6A46">
        <w:rPr>
          <w:rStyle w:val="s2"/>
          <w:rFonts w:ascii="Times New Roman" w:hAnsi="Times New Roman"/>
          <w:color w:val="000000" w:themeColor="text1"/>
          <w:sz w:val="24"/>
          <w:szCs w:val="24"/>
        </w:rPr>
        <w:t xml:space="preserve"> through better data handling practices. I met the outcomes planned in Module One with no major changes needed.</w:t>
      </w:r>
    </w:p>
    <w:p w14:paraId="4720586A" w14:textId="77777777" w:rsidR="001667A8" w:rsidRPr="004D6A46" w:rsidRDefault="001667A8" w:rsidP="004D6A46">
      <w:pPr>
        <w:pStyle w:val="p1"/>
        <w:spacing w:line="480" w:lineRule="auto"/>
        <w:rPr>
          <w:rFonts w:ascii="Times New Roman" w:hAnsi="Times New Roman"/>
          <w:color w:val="000000" w:themeColor="text1"/>
          <w:sz w:val="24"/>
          <w:szCs w:val="24"/>
        </w:rPr>
      </w:pPr>
      <w:r w:rsidRPr="004D6A46">
        <w:rPr>
          <w:rStyle w:val="s1"/>
          <w:rFonts w:ascii="Times New Roman" w:hAnsi="Times New Roman"/>
          <w:color w:val="000000" w:themeColor="text1"/>
          <w:sz w:val="24"/>
          <w:szCs w:val="24"/>
        </w:rPr>
        <w:t>4. Reflect on the process of enhancing and modifying the artifact.</w:t>
      </w:r>
    </w:p>
    <w:p w14:paraId="3EECBF10" w14:textId="77777777" w:rsidR="001667A8" w:rsidRPr="004D6A46" w:rsidRDefault="001667A8" w:rsidP="004D6A46">
      <w:pPr>
        <w:pStyle w:val="p1"/>
        <w:spacing w:line="480" w:lineRule="auto"/>
        <w:rPr>
          <w:rFonts w:ascii="Times New Roman" w:hAnsi="Times New Roman"/>
          <w:color w:val="000000" w:themeColor="text1"/>
          <w:sz w:val="24"/>
          <w:szCs w:val="24"/>
        </w:rPr>
      </w:pPr>
      <w:r w:rsidRPr="004D6A46">
        <w:rPr>
          <w:rStyle w:val="s2"/>
          <w:rFonts w:ascii="Times New Roman" w:hAnsi="Times New Roman"/>
          <w:color w:val="000000" w:themeColor="text1"/>
          <w:sz w:val="24"/>
          <w:szCs w:val="24"/>
        </w:rPr>
        <w:t>The main challenge was designing effective aggregation pipelines that matched the existing query patterns while keeping the code readable and maintainable. I learned how powerful MongoDB’s aggregation framework is for performing complex transformations, groupings, and calculations directly on the server. Moving analytics from Pandas to native aggregation pipelines significantly improves performance and scalability.</w:t>
      </w:r>
    </w:p>
    <w:p w14:paraId="1B6A9983" w14:textId="77777777" w:rsidR="001667A8" w:rsidRPr="004D6A46" w:rsidRDefault="001667A8" w:rsidP="004D6A46">
      <w:pPr>
        <w:pStyle w:val="p1"/>
        <w:spacing w:line="480" w:lineRule="auto"/>
        <w:rPr>
          <w:rFonts w:ascii="Times New Roman" w:hAnsi="Times New Roman"/>
          <w:color w:val="000000" w:themeColor="text1"/>
          <w:sz w:val="24"/>
          <w:szCs w:val="24"/>
        </w:rPr>
      </w:pPr>
      <w:r w:rsidRPr="004D6A46">
        <w:rPr>
          <w:rStyle w:val="s2"/>
          <w:rFonts w:ascii="Times New Roman" w:hAnsi="Times New Roman"/>
          <w:color w:val="000000" w:themeColor="text1"/>
          <w:sz w:val="24"/>
          <w:szCs w:val="24"/>
        </w:rPr>
        <w:t>This milestone reinforced the importance of understanding both the strengths of the database engine and how to properly leverage its features. It was very satisfying to see the reports generate instantly after implementing the pipelines. I now have a much stronger foundation in practical database optimization, which directly supports my goal of becoming a Data Application Developer.</w:t>
      </w:r>
    </w:p>
    <w:p w14:paraId="0D4A8324" w14:textId="77777777" w:rsidR="001667A8" w:rsidRPr="004D6A46" w:rsidRDefault="001667A8" w:rsidP="004D6A46">
      <w:pPr>
        <w:spacing w:line="480" w:lineRule="auto"/>
        <w:rPr>
          <w:rFonts w:ascii="Times New Roman" w:hAnsi="Times New Roman" w:cs="Times New Roman"/>
        </w:rPr>
      </w:pPr>
    </w:p>
    <w:sectPr w:rsidR="001667A8" w:rsidRPr="004D6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F UI">
    <w:altName w:val="Cambria"/>
    <w:panose1 w:val="020B0604020202020204"/>
    <w:charset w:val="00"/>
    <w:family w:val="roman"/>
    <w:pitch w:val="default"/>
  </w:font>
  <w:font w:name=".SFUI-Semibold">
    <w:altName w:val="Cambria"/>
    <w:panose1 w:val="020B0604020202020204"/>
    <w:charset w:val="00"/>
    <w:family w:val="roman"/>
    <w:pitch w:val="default"/>
  </w:font>
  <w:font w:name=".SFUI-Regular">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7A8"/>
    <w:rsid w:val="00072586"/>
    <w:rsid w:val="00082238"/>
    <w:rsid w:val="000B022C"/>
    <w:rsid w:val="001667A8"/>
    <w:rsid w:val="0018182D"/>
    <w:rsid w:val="00195021"/>
    <w:rsid w:val="001A489A"/>
    <w:rsid w:val="001D3716"/>
    <w:rsid w:val="00212C7D"/>
    <w:rsid w:val="002368BB"/>
    <w:rsid w:val="002739F6"/>
    <w:rsid w:val="00292456"/>
    <w:rsid w:val="00370A06"/>
    <w:rsid w:val="00373FF7"/>
    <w:rsid w:val="003A4A3D"/>
    <w:rsid w:val="004D6A46"/>
    <w:rsid w:val="00505DA9"/>
    <w:rsid w:val="00515ADC"/>
    <w:rsid w:val="005208F0"/>
    <w:rsid w:val="005661D6"/>
    <w:rsid w:val="00580629"/>
    <w:rsid w:val="005A4A3C"/>
    <w:rsid w:val="005E4BFA"/>
    <w:rsid w:val="005F40B5"/>
    <w:rsid w:val="00616A94"/>
    <w:rsid w:val="00627100"/>
    <w:rsid w:val="006605D6"/>
    <w:rsid w:val="00674954"/>
    <w:rsid w:val="007B5EBB"/>
    <w:rsid w:val="00824961"/>
    <w:rsid w:val="00862E1E"/>
    <w:rsid w:val="0088490A"/>
    <w:rsid w:val="00930079"/>
    <w:rsid w:val="009E0113"/>
    <w:rsid w:val="00A216D2"/>
    <w:rsid w:val="00A97223"/>
    <w:rsid w:val="00AF7C35"/>
    <w:rsid w:val="00B14ED5"/>
    <w:rsid w:val="00B3317F"/>
    <w:rsid w:val="00B625A1"/>
    <w:rsid w:val="00BB1CDE"/>
    <w:rsid w:val="00C06B67"/>
    <w:rsid w:val="00C074D2"/>
    <w:rsid w:val="00C20AF9"/>
    <w:rsid w:val="00CC13DF"/>
    <w:rsid w:val="00CE5B64"/>
    <w:rsid w:val="00DA4CF2"/>
    <w:rsid w:val="00DB06C1"/>
    <w:rsid w:val="00DC799A"/>
    <w:rsid w:val="00E43293"/>
    <w:rsid w:val="00E45D0E"/>
    <w:rsid w:val="00EC3BAE"/>
    <w:rsid w:val="00F00344"/>
    <w:rsid w:val="01E8D3BD"/>
    <w:rsid w:val="0C1D89E1"/>
    <w:rsid w:val="0E797D0D"/>
    <w:rsid w:val="0F6EAC70"/>
    <w:rsid w:val="1210E1F5"/>
    <w:rsid w:val="128298E5"/>
    <w:rsid w:val="13EECA8A"/>
    <w:rsid w:val="14AC7577"/>
    <w:rsid w:val="19B81BAB"/>
    <w:rsid w:val="1BFACB24"/>
    <w:rsid w:val="1C70048D"/>
    <w:rsid w:val="21DC7F84"/>
    <w:rsid w:val="224762BE"/>
    <w:rsid w:val="2409949E"/>
    <w:rsid w:val="242FE7A1"/>
    <w:rsid w:val="265D3C28"/>
    <w:rsid w:val="292A4EDF"/>
    <w:rsid w:val="2CE9D35A"/>
    <w:rsid w:val="2D13A222"/>
    <w:rsid w:val="35479426"/>
    <w:rsid w:val="3CCB12E1"/>
    <w:rsid w:val="3F385F10"/>
    <w:rsid w:val="3FEE1B1D"/>
    <w:rsid w:val="40CDC743"/>
    <w:rsid w:val="48321D1E"/>
    <w:rsid w:val="48E98AF4"/>
    <w:rsid w:val="490B7801"/>
    <w:rsid w:val="4AC205A6"/>
    <w:rsid w:val="4CCD62E9"/>
    <w:rsid w:val="57622070"/>
    <w:rsid w:val="5C61B439"/>
    <w:rsid w:val="5EF2C92C"/>
    <w:rsid w:val="6088AFC3"/>
    <w:rsid w:val="63DFD1CB"/>
    <w:rsid w:val="6514C634"/>
    <w:rsid w:val="651DAFF1"/>
    <w:rsid w:val="68694BBD"/>
    <w:rsid w:val="694D6AAE"/>
    <w:rsid w:val="6EDAFC34"/>
    <w:rsid w:val="7111F605"/>
    <w:rsid w:val="788533BC"/>
    <w:rsid w:val="79DE232B"/>
    <w:rsid w:val="7C43CD5A"/>
    <w:rsid w:val="7DCB4E15"/>
    <w:rsid w:val="7E0610A1"/>
    <w:rsid w:val="7F84E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C14E50"/>
  <w15:chartTrackingRefBased/>
  <w15:docId w15:val="{DB6D836C-B867-C848-B988-DB1913AD6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7A8"/>
    <w:rPr>
      <w:rFonts w:eastAsiaTheme="majorEastAsia" w:cstheme="majorBidi"/>
      <w:color w:val="272727" w:themeColor="text1" w:themeTint="D8"/>
    </w:rPr>
  </w:style>
  <w:style w:type="paragraph" w:styleId="Title">
    <w:name w:val="Title"/>
    <w:basedOn w:val="Normal"/>
    <w:next w:val="Normal"/>
    <w:link w:val="TitleChar"/>
    <w:uiPriority w:val="10"/>
    <w:qFormat/>
    <w:rsid w:val="00166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7A8"/>
    <w:pPr>
      <w:spacing w:before="160"/>
      <w:jc w:val="center"/>
    </w:pPr>
    <w:rPr>
      <w:i/>
      <w:iCs/>
      <w:color w:val="404040" w:themeColor="text1" w:themeTint="BF"/>
    </w:rPr>
  </w:style>
  <w:style w:type="character" w:customStyle="1" w:styleId="QuoteChar">
    <w:name w:val="Quote Char"/>
    <w:basedOn w:val="DefaultParagraphFont"/>
    <w:link w:val="Quote"/>
    <w:uiPriority w:val="29"/>
    <w:rsid w:val="001667A8"/>
    <w:rPr>
      <w:i/>
      <w:iCs/>
      <w:color w:val="404040" w:themeColor="text1" w:themeTint="BF"/>
    </w:rPr>
  </w:style>
  <w:style w:type="paragraph" w:styleId="ListParagraph">
    <w:name w:val="List Paragraph"/>
    <w:basedOn w:val="Normal"/>
    <w:uiPriority w:val="34"/>
    <w:qFormat/>
    <w:rsid w:val="001667A8"/>
    <w:pPr>
      <w:ind w:left="720"/>
      <w:contextualSpacing/>
    </w:pPr>
  </w:style>
  <w:style w:type="character" w:styleId="IntenseEmphasis">
    <w:name w:val="Intense Emphasis"/>
    <w:basedOn w:val="DefaultParagraphFont"/>
    <w:uiPriority w:val="21"/>
    <w:qFormat/>
    <w:rsid w:val="001667A8"/>
    <w:rPr>
      <w:i/>
      <w:iCs/>
      <w:color w:val="0F4761" w:themeColor="accent1" w:themeShade="BF"/>
    </w:rPr>
  </w:style>
  <w:style w:type="paragraph" w:styleId="IntenseQuote">
    <w:name w:val="Intense Quote"/>
    <w:basedOn w:val="Normal"/>
    <w:next w:val="Normal"/>
    <w:link w:val="IntenseQuoteChar"/>
    <w:uiPriority w:val="30"/>
    <w:qFormat/>
    <w:rsid w:val="00166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7A8"/>
    <w:rPr>
      <w:i/>
      <w:iCs/>
      <w:color w:val="0F4761" w:themeColor="accent1" w:themeShade="BF"/>
    </w:rPr>
  </w:style>
  <w:style w:type="character" w:styleId="IntenseReference">
    <w:name w:val="Intense Reference"/>
    <w:basedOn w:val="DefaultParagraphFont"/>
    <w:uiPriority w:val="32"/>
    <w:qFormat/>
    <w:rsid w:val="001667A8"/>
    <w:rPr>
      <w:b/>
      <w:bCs/>
      <w:smallCaps/>
      <w:color w:val="0F4761" w:themeColor="accent1" w:themeShade="BF"/>
      <w:spacing w:val="5"/>
    </w:rPr>
  </w:style>
  <w:style w:type="paragraph" w:customStyle="1" w:styleId="p1">
    <w:name w:val="p1"/>
    <w:basedOn w:val="Normal"/>
    <w:rsid w:val="001667A8"/>
    <w:pPr>
      <w:spacing w:after="120" w:line="377" w:lineRule="atLeast"/>
    </w:pPr>
    <w:rPr>
      <w:rFonts w:ascii=".SF UI" w:hAnsi=".SF UI" w:cs="Times New Roman"/>
      <w:color w:val="FFFFFF"/>
      <w:kern w:val="0"/>
      <w:sz w:val="26"/>
      <w:szCs w:val="26"/>
      <w14:ligatures w14:val="none"/>
    </w:rPr>
  </w:style>
  <w:style w:type="character" w:customStyle="1" w:styleId="s1">
    <w:name w:val="s1"/>
    <w:basedOn w:val="DefaultParagraphFont"/>
    <w:rsid w:val="001667A8"/>
    <w:rPr>
      <w:rFonts w:ascii=".SFUI-Semibold" w:hAnsi=".SFUI-Semibold" w:hint="default"/>
      <w:b/>
      <w:bCs/>
      <w:i w:val="0"/>
      <w:iCs w:val="0"/>
      <w:sz w:val="26"/>
      <w:szCs w:val="26"/>
    </w:rPr>
  </w:style>
  <w:style w:type="character" w:customStyle="1" w:styleId="s2">
    <w:name w:val="s2"/>
    <w:basedOn w:val="DefaultParagraphFont"/>
    <w:rsid w:val="001667A8"/>
    <w:rPr>
      <w:rFonts w:ascii=".SFUI-Regular" w:hAnsi=".SFUI-Regular" w:hint="default"/>
      <w:b w:val="0"/>
      <w:bCs w:val="0"/>
      <w:i w:val="0"/>
      <w:iCs w:val="0"/>
      <w:sz w:val="26"/>
      <w:szCs w:val="26"/>
    </w:rPr>
  </w:style>
  <w:style w:type="character" w:customStyle="1" w:styleId="s3">
    <w:name w:val="s3"/>
    <w:basedOn w:val="DefaultParagraphFont"/>
    <w:rsid w:val="001667A8"/>
    <w:rPr>
      <w:b w:val="0"/>
      <w:bCs w:val="0"/>
      <w:i w:val="0"/>
      <w:iCs w:val="0"/>
      <w:color w:val="FFFFD3"/>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Sakhichand, Nathan</dc:creator>
  <cp:keywords/>
  <dc:description/>
  <cp:lastModifiedBy>Sakhichand, Nathan</cp:lastModifiedBy>
  <cp:revision>2</cp:revision>
  <dcterms:created xsi:type="dcterms:W3CDTF">2026-06-08T02:02:00Z</dcterms:created>
  <dcterms:modified xsi:type="dcterms:W3CDTF">2026-06-08T02:02:00Z</dcterms:modified>
</cp:coreProperties>
</file>