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DCC" w:rsidRPr="000F21DA" w:rsidRDefault="00EB2F75" w:rsidP="000F21DA">
      <w:pPr>
        <w:spacing w:line="360" w:lineRule="auto"/>
        <w:jc w:val="center"/>
        <w:rPr>
          <w:rFonts w:ascii="Times New Roman" w:hAnsi="Times New Roman" w:cs="Times New Roman"/>
          <w:b/>
          <w:bCs/>
          <w:i/>
          <w:iCs/>
          <w:lang w:val="en-US"/>
        </w:rPr>
      </w:pPr>
      <w:r w:rsidRPr="000F21DA">
        <w:rPr>
          <w:rFonts w:ascii="Times New Roman" w:hAnsi="Times New Roman" w:cs="Times New Roman"/>
          <w:b/>
          <w:bCs/>
          <w:i/>
          <w:iCs/>
          <w:lang w:val="en-US"/>
        </w:rPr>
        <w:t>Simplex Method – Linear Programming</w:t>
      </w:r>
    </w:p>
    <w:p w:rsidR="00EB2F75" w:rsidRPr="000F21DA" w:rsidRDefault="00EB2F75" w:rsidP="000F21DA">
      <w:pPr>
        <w:spacing w:line="360" w:lineRule="auto"/>
        <w:jc w:val="both"/>
        <w:rPr>
          <w:rFonts w:ascii="Times New Roman" w:hAnsi="Times New Roman" w:cs="Times New Roman"/>
          <w:lang w:val="en-US"/>
        </w:rPr>
      </w:pPr>
    </w:p>
    <w:p w:rsidR="00AA6AD7" w:rsidRDefault="00F83FC0" w:rsidP="000F21DA">
      <w:pPr>
        <w:spacing w:line="360" w:lineRule="auto"/>
        <w:jc w:val="both"/>
        <w:rPr>
          <w:rFonts w:ascii="Times New Roman" w:hAnsi="Times New Roman" w:cs="Times New Roman"/>
          <w:lang w:val="en-US"/>
        </w:rPr>
      </w:pPr>
      <w:r w:rsidRPr="000F21DA">
        <w:rPr>
          <w:rFonts w:ascii="Times New Roman" w:hAnsi="Times New Roman" w:cs="Times New Roman"/>
          <w:lang w:val="en-US"/>
        </w:rPr>
        <w:t xml:space="preserve">The simplex method is the most popular method </w:t>
      </w:r>
      <w:r w:rsidR="00E7341B" w:rsidRPr="000F21DA">
        <w:rPr>
          <w:rFonts w:ascii="Times New Roman" w:hAnsi="Times New Roman" w:cs="Times New Roman"/>
          <w:lang w:val="en-US"/>
        </w:rPr>
        <w:t>for solving</w:t>
      </w:r>
      <w:r w:rsidRPr="000F21DA">
        <w:rPr>
          <w:rFonts w:ascii="Times New Roman" w:hAnsi="Times New Roman" w:cs="Times New Roman"/>
          <w:lang w:val="en-US"/>
        </w:rPr>
        <w:t xml:space="preserve"> Linear Programming Problems (LPP).</w:t>
      </w:r>
      <w:r w:rsidR="00E7341B" w:rsidRPr="000F21DA">
        <w:rPr>
          <w:rFonts w:ascii="Times New Roman" w:hAnsi="Times New Roman" w:cs="Times New Roman"/>
          <w:lang w:val="en-US"/>
        </w:rPr>
        <w:t xml:space="preserve"> </w:t>
      </w:r>
      <w:r w:rsidR="00B12AA1">
        <w:rPr>
          <w:rFonts w:ascii="Times New Roman" w:hAnsi="Times New Roman" w:cs="Times New Roman"/>
          <w:lang w:val="en-US"/>
        </w:rPr>
        <w:t xml:space="preserve">It </w:t>
      </w:r>
      <w:r w:rsidRPr="000F21DA">
        <w:rPr>
          <w:rFonts w:ascii="Times New Roman" w:hAnsi="Times New Roman" w:cs="Times New Roman"/>
          <w:lang w:val="en-US"/>
        </w:rPr>
        <w:t>is a search procedure that shifts through the set of basic feasible solutions, one at a time until the optimal basic feasible solution is identified.</w:t>
      </w:r>
    </w:p>
    <w:p w:rsidR="009D3B71" w:rsidRDefault="009D3B71" w:rsidP="000F21DA">
      <w:pPr>
        <w:spacing w:line="360" w:lineRule="auto"/>
        <w:jc w:val="both"/>
        <w:rPr>
          <w:rFonts w:ascii="Times New Roman" w:hAnsi="Times New Roman" w:cs="Times New Roman"/>
          <w:lang w:val="en-US"/>
        </w:rPr>
      </w:pPr>
    </w:p>
    <w:p w:rsidR="00AA6AD7" w:rsidRPr="000F21DA" w:rsidRDefault="00AA6AD7" w:rsidP="00AA6AD7">
      <w:pPr>
        <w:pStyle w:val="q-text"/>
        <w:spacing w:before="0" w:beforeAutospacing="0" w:after="240" w:afterAutospacing="0" w:line="360" w:lineRule="auto"/>
        <w:jc w:val="both"/>
        <w:rPr>
          <w:color w:val="282829"/>
        </w:rPr>
      </w:pPr>
      <w:r w:rsidRPr="00AA6AD7">
        <w:rPr>
          <w:color w:val="282829"/>
        </w:rPr>
        <w:t xml:space="preserve"> </w:t>
      </w:r>
      <w:r w:rsidR="009D3B71">
        <w:rPr>
          <w:color w:val="282829"/>
        </w:rPr>
        <w:t xml:space="preserve">It is </w:t>
      </w:r>
      <w:r w:rsidRPr="00AA6AD7">
        <w:rPr>
          <w:color w:val="282829"/>
        </w:rPr>
        <w:t xml:space="preserve">an approach </w:t>
      </w:r>
      <w:r w:rsidR="009D3B71">
        <w:rPr>
          <w:color w:val="282829"/>
        </w:rPr>
        <w:t>to</w:t>
      </w:r>
      <w:r w:rsidRPr="00AA6AD7">
        <w:rPr>
          <w:color w:val="282829"/>
        </w:rPr>
        <w:t xml:space="preserve"> </w:t>
      </w:r>
      <w:r w:rsidR="009D3B71">
        <w:rPr>
          <w:color w:val="282829"/>
        </w:rPr>
        <w:t>solving</w:t>
      </w:r>
      <w:r w:rsidRPr="00AA6AD7">
        <w:rPr>
          <w:color w:val="282829"/>
        </w:rPr>
        <w:t xml:space="preserve"> linear programming models by hand using slack variables, tableaus, and pivot variables as a means </w:t>
      </w:r>
      <w:r>
        <w:rPr>
          <w:color w:val="282829"/>
        </w:rPr>
        <w:t>of</w:t>
      </w:r>
      <w:r w:rsidRPr="00AA6AD7">
        <w:rPr>
          <w:color w:val="282829"/>
        </w:rPr>
        <w:t xml:space="preserve"> finding the optimal solution </w:t>
      </w:r>
      <w:r>
        <w:rPr>
          <w:color w:val="282829"/>
        </w:rPr>
        <w:t>to</w:t>
      </w:r>
      <w:r w:rsidRPr="00AA6AD7">
        <w:rPr>
          <w:color w:val="282829"/>
        </w:rPr>
        <w:t xml:space="preserve"> an optimization problem.  A linear program is a method of achieving the best outcome given a maximum or minimum equation with linear constraints</w:t>
      </w:r>
      <w:r>
        <w:rPr>
          <w:color w:val="282829"/>
        </w:rPr>
        <w:t>.</w:t>
      </w:r>
    </w:p>
    <w:p w:rsidR="00AA6AD7" w:rsidRPr="000F21DA" w:rsidRDefault="00AA6AD7" w:rsidP="00AA6AD7">
      <w:pPr>
        <w:spacing w:line="360" w:lineRule="auto"/>
        <w:jc w:val="both"/>
        <w:rPr>
          <w:rFonts w:ascii="Times New Roman" w:hAnsi="Times New Roman" w:cs="Times New Roman"/>
          <w:lang w:val="en-US"/>
        </w:rPr>
      </w:pPr>
      <w:r w:rsidRPr="000F21DA">
        <w:rPr>
          <w:rFonts w:ascii="Times New Roman" w:hAnsi="Times New Roman" w:cs="Times New Roman"/>
          <w:lang w:val="en-US"/>
        </w:rPr>
        <w:t>The simplex method is not used to examine all the feasible solutions. It deals only with a small and unique set of feasible solutions, the set of vertex points (i.e., extreme points/corner points) of the convex feasible space that contains the optimal solution.</w:t>
      </w:r>
    </w:p>
    <w:p w:rsidR="00E7341B" w:rsidRPr="000F21DA" w:rsidRDefault="00E7341B" w:rsidP="000F21DA">
      <w:pPr>
        <w:spacing w:line="360" w:lineRule="auto"/>
        <w:jc w:val="both"/>
        <w:rPr>
          <w:rFonts w:ascii="Times New Roman" w:hAnsi="Times New Roman" w:cs="Times New Roman"/>
          <w:lang w:val="en-US"/>
        </w:rPr>
      </w:pPr>
    </w:p>
    <w:p w:rsidR="00E7341B" w:rsidRPr="000F21DA" w:rsidRDefault="00E7341B" w:rsidP="000F21DA">
      <w:pPr>
        <w:pStyle w:val="ListParagraph"/>
        <w:numPr>
          <w:ilvl w:val="0"/>
          <w:numId w:val="3"/>
        </w:numPr>
        <w:spacing w:line="360" w:lineRule="auto"/>
        <w:jc w:val="both"/>
        <w:rPr>
          <w:rFonts w:ascii="Times New Roman" w:hAnsi="Times New Roman" w:cs="Times New Roman"/>
          <w:lang w:val="en-US"/>
        </w:rPr>
      </w:pPr>
      <w:r w:rsidRPr="00CE4161">
        <w:rPr>
          <w:rFonts w:ascii="Times New Roman" w:hAnsi="Times New Roman" w:cs="Times New Roman"/>
          <w:b/>
          <w:bCs/>
          <w:i/>
          <w:iCs/>
          <w:lang w:val="en-US"/>
        </w:rPr>
        <w:t>Corner Point Feasible Solutions</w:t>
      </w:r>
      <w:r w:rsidRPr="000F21DA">
        <w:rPr>
          <w:rFonts w:ascii="Times New Roman" w:hAnsi="Times New Roman" w:cs="Times New Roman"/>
          <w:lang w:val="en-US"/>
        </w:rPr>
        <w:t xml:space="preserve"> - </w:t>
      </w:r>
      <w:r w:rsidRPr="000F21DA">
        <w:rPr>
          <w:rFonts w:ascii="Times New Roman" w:hAnsi="Times New Roman" w:cs="Times New Roman"/>
          <w:lang w:val="en-US"/>
        </w:rPr>
        <w:t>The corner points (or extreme points) of a feasible region are the points of intersection between two (or more) constraints</w:t>
      </w:r>
      <w:r w:rsidRPr="000F21DA">
        <w:rPr>
          <w:rFonts w:ascii="Times New Roman" w:hAnsi="Times New Roman" w:cs="Times New Roman"/>
          <w:lang w:val="en-US"/>
        </w:rPr>
        <w:t>.</w:t>
      </w:r>
    </w:p>
    <w:p w:rsidR="00E7341B" w:rsidRPr="000F21DA" w:rsidRDefault="00E7341B" w:rsidP="000F21DA">
      <w:pPr>
        <w:pStyle w:val="ListParagraph"/>
        <w:spacing w:line="360" w:lineRule="auto"/>
        <w:ind w:left="360"/>
        <w:jc w:val="both"/>
        <w:rPr>
          <w:rFonts w:ascii="Times New Roman" w:hAnsi="Times New Roman" w:cs="Times New Roman"/>
          <w:lang w:val="en-US"/>
        </w:rPr>
      </w:pPr>
    </w:p>
    <w:p w:rsidR="00E7341B" w:rsidRPr="000F21DA" w:rsidRDefault="00E7341B" w:rsidP="000F21DA">
      <w:pPr>
        <w:pStyle w:val="ListParagraph"/>
        <w:numPr>
          <w:ilvl w:val="0"/>
          <w:numId w:val="3"/>
        </w:numPr>
        <w:spacing w:line="360" w:lineRule="auto"/>
        <w:jc w:val="both"/>
        <w:rPr>
          <w:rFonts w:ascii="Times New Roman" w:hAnsi="Times New Roman" w:cs="Times New Roman"/>
          <w:lang w:val="en-US"/>
        </w:rPr>
      </w:pPr>
      <w:r w:rsidRPr="00CE4161">
        <w:rPr>
          <w:rFonts w:ascii="Times New Roman" w:hAnsi="Times New Roman" w:cs="Times New Roman"/>
          <w:b/>
          <w:bCs/>
          <w:i/>
          <w:iCs/>
          <w:lang w:val="en-US"/>
        </w:rPr>
        <w:t>Optimal Solution</w:t>
      </w:r>
      <w:r w:rsidRPr="000F21DA">
        <w:rPr>
          <w:rFonts w:ascii="Times New Roman" w:hAnsi="Times New Roman" w:cs="Times New Roman"/>
          <w:lang w:val="en-US"/>
        </w:rPr>
        <w:t xml:space="preserve"> - </w:t>
      </w:r>
      <w:r w:rsidRPr="000F21DA">
        <w:rPr>
          <w:rFonts w:ascii="Times New Roman" w:hAnsi="Times New Roman" w:cs="Times New Roman"/>
          <w:lang w:val="en-US"/>
        </w:rPr>
        <w:t>An optimal solution to a linear program is the feasible solution with the largest objective function value (for a maximization problem)</w:t>
      </w:r>
      <w:r w:rsidRPr="000F21DA">
        <w:rPr>
          <w:rFonts w:ascii="Times New Roman" w:hAnsi="Times New Roman" w:cs="Times New Roman"/>
          <w:lang w:val="en-US"/>
        </w:rPr>
        <w:t xml:space="preserve"> and least objective function value (for a minimization problem).</w:t>
      </w:r>
    </w:p>
    <w:p w:rsidR="00F83FC0" w:rsidRPr="000F21DA" w:rsidRDefault="00F83FC0" w:rsidP="000F21DA">
      <w:pPr>
        <w:spacing w:line="360" w:lineRule="auto"/>
        <w:jc w:val="both"/>
        <w:rPr>
          <w:rFonts w:ascii="Times New Roman" w:hAnsi="Times New Roman" w:cs="Times New Roman"/>
          <w:lang w:val="en-US"/>
        </w:rPr>
      </w:pPr>
    </w:p>
    <w:p w:rsidR="00F83FC0" w:rsidRPr="000F21DA" w:rsidRDefault="00F83FC0" w:rsidP="000F21DA">
      <w:pPr>
        <w:pStyle w:val="q-text"/>
        <w:spacing w:before="0" w:beforeAutospacing="0" w:after="240" w:afterAutospacing="0" w:line="360" w:lineRule="auto"/>
        <w:jc w:val="both"/>
        <w:rPr>
          <w:color w:val="282829"/>
        </w:rPr>
      </w:pPr>
      <w:r w:rsidRPr="000F21DA">
        <w:rPr>
          <w:color w:val="282829"/>
        </w:rPr>
        <w:t xml:space="preserve">The logic behind the simplex method is </w:t>
      </w:r>
      <w:r w:rsidR="00CC3C93" w:rsidRPr="000F21DA">
        <w:rPr>
          <w:color w:val="282829"/>
        </w:rPr>
        <w:t xml:space="preserve">the </w:t>
      </w:r>
      <w:r w:rsidRPr="000F21DA">
        <w:rPr>
          <w:color w:val="282829"/>
        </w:rPr>
        <w:t xml:space="preserve">same as the logic with which we work out </w:t>
      </w:r>
      <w:r w:rsidR="00CC3C93" w:rsidRPr="000F21DA">
        <w:rPr>
          <w:color w:val="282829"/>
        </w:rPr>
        <w:t xml:space="preserve">a </w:t>
      </w:r>
      <w:r w:rsidRPr="000F21DA">
        <w:rPr>
          <w:color w:val="282829"/>
        </w:rPr>
        <w:t xml:space="preserve">graphical solution for the LPP. </w:t>
      </w:r>
      <w:r w:rsidR="000F21DA">
        <w:rPr>
          <w:color w:val="282829"/>
        </w:rPr>
        <w:t>It</w:t>
      </w:r>
      <w:r w:rsidRPr="000F21DA">
        <w:rPr>
          <w:color w:val="282829"/>
        </w:rPr>
        <w:t xml:space="preserve"> eliminates some of the steps in the graphical method so that we reach the optimum solution faster.</w:t>
      </w:r>
    </w:p>
    <w:p w:rsidR="00370720" w:rsidRPr="00370720" w:rsidRDefault="00F83FC0" w:rsidP="00370720">
      <w:pPr>
        <w:pStyle w:val="q-text"/>
        <w:spacing w:before="0" w:beforeAutospacing="0" w:after="240" w:afterAutospacing="0" w:line="360" w:lineRule="auto"/>
        <w:jc w:val="both"/>
        <w:rPr>
          <w:color w:val="282829"/>
        </w:rPr>
      </w:pPr>
      <w:r w:rsidRPr="000F21DA">
        <w:rPr>
          <w:color w:val="282829"/>
        </w:rPr>
        <w:t xml:space="preserve">The number of variables in the equation determines the number of dimensions in the graph. So if the equation has two variables (x,y) we plot a </w:t>
      </w:r>
      <w:r w:rsidR="00CC3C93" w:rsidRPr="000F21DA">
        <w:rPr>
          <w:color w:val="282829"/>
        </w:rPr>
        <w:t>two-dimensional</w:t>
      </w:r>
      <w:r w:rsidRPr="000F21DA">
        <w:rPr>
          <w:color w:val="282829"/>
        </w:rPr>
        <w:t xml:space="preserve"> graph with </w:t>
      </w:r>
      <w:r w:rsidR="00CC3C93" w:rsidRPr="000F21DA">
        <w:rPr>
          <w:color w:val="282829"/>
        </w:rPr>
        <w:t xml:space="preserve">the </w:t>
      </w:r>
      <w:r w:rsidRPr="000F21DA">
        <w:rPr>
          <w:color w:val="282829"/>
        </w:rPr>
        <w:t>x &amp; y axis.</w:t>
      </w:r>
      <w:r w:rsidR="00CC3C93" w:rsidRPr="000F21DA">
        <w:rPr>
          <w:color w:val="282829"/>
        </w:rPr>
        <w:t xml:space="preserve"> </w:t>
      </w:r>
      <w:r w:rsidRPr="000F21DA">
        <w:rPr>
          <w:color w:val="282829"/>
        </w:rPr>
        <w:t xml:space="preserve">But what if the problem has 3 or more variables? We cannot draw a 3 or </w:t>
      </w:r>
      <w:r w:rsidR="00CC3C93" w:rsidRPr="000F21DA">
        <w:rPr>
          <w:color w:val="282829"/>
        </w:rPr>
        <w:t>4-dimensional</w:t>
      </w:r>
      <w:r w:rsidRPr="000F21DA">
        <w:rPr>
          <w:color w:val="282829"/>
        </w:rPr>
        <w:t xml:space="preserve"> graph to solve it. This is when the </w:t>
      </w:r>
      <w:r w:rsidR="004E440C" w:rsidRPr="000F21DA">
        <w:rPr>
          <w:color w:val="282829"/>
        </w:rPr>
        <w:t>s</w:t>
      </w:r>
      <w:r w:rsidRPr="000F21DA">
        <w:rPr>
          <w:color w:val="282829"/>
        </w:rPr>
        <w:t>implex algorithm comes into the scenario</w:t>
      </w:r>
      <w:r w:rsidR="004E440C" w:rsidRPr="000F21DA">
        <w:rPr>
          <w:color w:val="282829"/>
        </w:rPr>
        <w:t>.</w:t>
      </w:r>
    </w:p>
    <w:p w:rsidR="00A9168F" w:rsidRPr="000F21DA" w:rsidRDefault="000F21DA" w:rsidP="000F21DA">
      <w:pPr>
        <w:spacing w:line="360" w:lineRule="auto"/>
        <w:jc w:val="both"/>
        <w:rPr>
          <w:rFonts w:ascii="Times New Roman" w:hAnsi="Times New Roman" w:cs="Times New Roman"/>
          <w:b/>
          <w:bCs/>
          <w:i/>
          <w:iCs/>
          <w:lang w:val="en-US"/>
        </w:rPr>
      </w:pPr>
      <w:r w:rsidRPr="000F21DA">
        <w:rPr>
          <w:rFonts w:ascii="Times New Roman" w:hAnsi="Times New Roman" w:cs="Times New Roman"/>
          <w:b/>
          <w:bCs/>
          <w:i/>
          <w:iCs/>
          <w:lang w:val="en-US"/>
        </w:rPr>
        <w:t>Limitations:</w:t>
      </w:r>
    </w:p>
    <w:p w:rsidR="00A9168F" w:rsidRPr="00370720" w:rsidRDefault="00A9168F" w:rsidP="000F21DA">
      <w:pPr>
        <w:pStyle w:val="ListParagraph"/>
        <w:numPr>
          <w:ilvl w:val="0"/>
          <w:numId w:val="4"/>
        </w:numPr>
        <w:spacing w:line="360" w:lineRule="auto"/>
        <w:jc w:val="both"/>
        <w:textAlignment w:val="top"/>
        <w:rPr>
          <w:rFonts w:ascii="Times New Roman" w:eastAsia="Times New Roman" w:hAnsi="Times New Roman" w:cs="Times New Roman"/>
          <w:color w:val="303545"/>
          <w:lang w:eastAsia="en-GB"/>
        </w:rPr>
      </w:pPr>
      <w:r w:rsidRPr="000F21DA">
        <w:rPr>
          <w:rFonts w:ascii="Times New Roman" w:eastAsia="Times New Roman" w:hAnsi="Times New Roman" w:cs="Times New Roman"/>
          <w:color w:val="303545"/>
          <w:lang w:eastAsia="en-GB"/>
        </w:rPr>
        <w:t xml:space="preserve">Although any CPF solution can be chosen to be the initial CPF solution, </w:t>
      </w:r>
      <w:r w:rsidRPr="000F21DA">
        <w:rPr>
          <w:rFonts w:ascii="Times New Roman" w:eastAsia="Times New Roman" w:hAnsi="Times New Roman" w:cs="Times New Roman"/>
          <w:b/>
          <w:bCs/>
          <w:i/>
          <w:iCs/>
          <w:color w:val="303545"/>
          <w:lang w:eastAsia="en-GB"/>
        </w:rPr>
        <w:t xml:space="preserve">the simplex method always chooses the </w:t>
      </w:r>
      <w:r w:rsidR="000F21DA" w:rsidRPr="000F21DA">
        <w:rPr>
          <w:rFonts w:ascii="Times New Roman" w:eastAsia="Times New Roman" w:hAnsi="Times New Roman" w:cs="Times New Roman"/>
          <w:b/>
          <w:bCs/>
          <w:i/>
          <w:iCs/>
          <w:color w:val="303545"/>
          <w:lang w:eastAsia="en-GB"/>
        </w:rPr>
        <w:t>“origin” (0,0).</w:t>
      </w:r>
    </w:p>
    <w:p w:rsidR="00370720" w:rsidRPr="00370720" w:rsidRDefault="00370720" w:rsidP="00370720">
      <w:pPr>
        <w:spacing w:line="360" w:lineRule="auto"/>
        <w:jc w:val="both"/>
        <w:textAlignment w:val="top"/>
        <w:rPr>
          <w:rFonts w:ascii="Times New Roman" w:eastAsia="Times New Roman" w:hAnsi="Times New Roman" w:cs="Times New Roman"/>
          <w:color w:val="303545"/>
          <w:lang w:eastAsia="en-GB"/>
        </w:rPr>
      </w:pPr>
    </w:p>
    <w:p w:rsidR="00A9168F" w:rsidRPr="000F21DA" w:rsidRDefault="00A9168F" w:rsidP="000F21DA">
      <w:pPr>
        <w:pStyle w:val="ListParagraph"/>
        <w:numPr>
          <w:ilvl w:val="0"/>
          <w:numId w:val="4"/>
        </w:numPr>
        <w:spacing w:line="360" w:lineRule="auto"/>
        <w:jc w:val="both"/>
        <w:textAlignment w:val="top"/>
        <w:rPr>
          <w:rFonts w:ascii="Times New Roman" w:eastAsia="Times New Roman" w:hAnsi="Times New Roman" w:cs="Times New Roman"/>
          <w:color w:val="303545"/>
          <w:lang w:eastAsia="en-GB"/>
        </w:rPr>
      </w:pPr>
      <w:r w:rsidRPr="000F21DA">
        <w:rPr>
          <w:rFonts w:ascii="Times New Roman" w:eastAsia="Times New Roman" w:hAnsi="Times New Roman" w:cs="Times New Roman"/>
          <w:color w:val="303545"/>
          <w:lang w:eastAsia="en-GB"/>
        </w:rPr>
        <w:lastRenderedPageBreak/>
        <w:t>The simplex method can choose the origin as the initial corner point only when it is feasible.</w:t>
      </w:r>
    </w:p>
    <w:p w:rsidR="000F21DA" w:rsidRPr="004331FD" w:rsidRDefault="00A9168F" w:rsidP="000F21DA">
      <w:pPr>
        <w:spacing w:line="360" w:lineRule="auto"/>
        <w:ind w:left="360"/>
        <w:jc w:val="both"/>
        <w:textAlignment w:val="top"/>
        <w:rPr>
          <w:rFonts w:ascii="Times New Roman" w:eastAsia="Times New Roman" w:hAnsi="Times New Roman" w:cs="Times New Roman"/>
          <w:color w:val="303545"/>
          <w:lang w:eastAsia="en-GB"/>
        </w:rPr>
      </w:pPr>
      <w:r w:rsidRPr="00A9168F">
        <w:rPr>
          <w:rFonts w:ascii="Times New Roman" w:eastAsia="Times New Roman" w:hAnsi="Times New Roman" w:cs="Times New Roman"/>
          <w:color w:val="303545"/>
          <w:lang w:eastAsia="en-GB"/>
        </w:rPr>
        <w:t xml:space="preserve">When the simplex method is ready to choose a new CPF solution to move from the current CPF solution, </w:t>
      </w:r>
      <w:r w:rsidRPr="00A9168F">
        <w:rPr>
          <w:rFonts w:ascii="Times New Roman" w:eastAsia="Times New Roman" w:hAnsi="Times New Roman" w:cs="Times New Roman"/>
          <w:b/>
          <w:bCs/>
          <w:i/>
          <w:iCs/>
          <w:color w:val="303545"/>
          <w:lang w:eastAsia="en-GB"/>
        </w:rPr>
        <w:t>it only considers adjacent CPF solutions because one of them is likely to be an optimal solution</w:t>
      </w:r>
      <w:r w:rsidR="000F21DA">
        <w:rPr>
          <w:rFonts w:ascii="Times New Roman" w:eastAsia="Times New Roman" w:hAnsi="Times New Roman" w:cs="Times New Roman"/>
          <w:i/>
          <w:iCs/>
          <w:color w:val="303545"/>
          <w:lang w:eastAsia="en-GB"/>
        </w:rPr>
        <w:t xml:space="preserve">. </w:t>
      </w:r>
      <w:r w:rsidR="004331FD">
        <w:rPr>
          <w:rFonts w:ascii="Times New Roman" w:eastAsia="Times New Roman" w:hAnsi="Times New Roman" w:cs="Times New Roman"/>
          <w:i/>
          <w:iCs/>
          <w:color w:val="303545"/>
          <w:lang w:eastAsia="en-GB"/>
        </w:rPr>
        <w:t xml:space="preserve"> </w:t>
      </w:r>
    </w:p>
    <w:p w:rsidR="00A9168F" w:rsidRPr="000F21DA" w:rsidRDefault="00A9168F" w:rsidP="000F21DA">
      <w:pPr>
        <w:pStyle w:val="ListParagraph"/>
        <w:numPr>
          <w:ilvl w:val="0"/>
          <w:numId w:val="4"/>
        </w:numPr>
        <w:spacing w:line="360" w:lineRule="auto"/>
        <w:jc w:val="both"/>
        <w:textAlignment w:val="top"/>
        <w:rPr>
          <w:rFonts w:ascii="Times New Roman" w:eastAsia="Times New Roman" w:hAnsi="Times New Roman" w:cs="Times New Roman"/>
          <w:i/>
          <w:iCs/>
          <w:color w:val="303545"/>
          <w:lang w:eastAsia="en-GB"/>
        </w:rPr>
      </w:pPr>
      <w:r w:rsidRPr="004331FD">
        <w:rPr>
          <w:rFonts w:ascii="Times New Roman" w:eastAsia="Times New Roman" w:hAnsi="Times New Roman" w:cs="Times New Roman"/>
          <w:b/>
          <w:bCs/>
          <w:i/>
          <w:iCs/>
          <w:color w:val="303545"/>
          <w:lang w:eastAsia="en-GB"/>
        </w:rPr>
        <w:t>One of the adjacent points is likely to be better, not necessarily optimal</w:t>
      </w:r>
      <w:r w:rsidR="004331FD" w:rsidRPr="004331FD">
        <w:rPr>
          <w:rFonts w:ascii="Times New Roman" w:eastAsia="Times New Roman" w:hAnsi="Times New Roman" w:cs="Times New Roman"/>
          <w:b/>
          <w:bCs/>
          <w:i/>
          <w:iCs/>
          <w:color w:val="303545"/>
          <w:lang w:eastAsia="en-GB"/>
        </w:rPr>
        <w:t xml:space="preserve"> </w:t>
      </w:r>
      <w:r w:rsidR="004331FD">
        <w:rPr>
          <w:rFonts w:ascii="Times New Roman" w:eastAsia="Times New Roman" w:hAnsi="Times New Roman" w:cs="Times New Roman"/>
          <w:color w:val="303545"/>
          <w:lang w:eastAsia="en-GB"/>
        </w:rPr>
        <w:t>– the word not necessarily clearly states that this is a hypothetical statement which can be true or not true as well.</w:t>
      </w:r>
    </w:p>
    <w:p w:rsidR="00F83FC0" w:rsidRPr="004D7552" w:rsidRDefault="00A9168F" w:rsidP="000F21DA">
      <w:pPr>
        <w:pStyle w:val="ListParagraph"/>
        <w:numPr>
          <w:ilvl w:val="0"/>
          <w:numId w:val="4"/>
        </w:numPr>
        <w:spacing w:line="360" w:lineRule="auto"/>
        <w:jc w:val="both"/>
        <w:textAlignment w:val="top"/>
        <w:rPr>
          <w:rFonts w:ascii="Times New Roman" w:eastAsia="Times New Roman" w:hAnsi="Times New Roman" w:cs="Times New Roman"/>
          <w:i/>
          <w:iCs/>
          <w:color w:val="303545"/>
          <w:lang w:eastAsia="en-GB"/>
        </w:rPr>
      </w:pPr>
      <w:r w:rsidRPr="004331FD">
        <w:rPr>
          <w:rFonts w:ascii="Times New Roman" w:eastAsia="Times New Roman" w:hAnsi="Times New Roman" w:cs="Times New Roman"/>
          <w:b/>
          <w:bCs/>
          <w:i/>
          <w:iCs/>
          <w:color w:val="303545"/>
          <w:lang w:eastAsia="en-GB"/>
        </w:rPr>
        <w:t>The simplex method only identifies the rate of improvement, not all the adjacent corner points</w:t>
      </w:r>
      <w:r w:rsidR="004331FD">
        <w:rPr>
          <w:rFonts w:ascii="Times New Roman" w:eastAsia="Times New Roman" w:hAnsi="Times New Roman" w:cs="Times New Roman"/>
          <w:color w:val="303545"/>
          <w:lang w:eastAsia="en-GB"/>
        </w:rPr>
        <w:t xml:space="preserve"> – it only helps in finding the rate of improvement but doesn’t take into count all the adjacent corner points</w:t>
      </w:r>
      <w:r w:rsidR="00CE4161">
        <w:rPr>
          <w:rFonts w:ascii="Times New Roman" w:eastAsia="Times New Roman" w:hAnsi="Times New Roman" w:cs="Times New Roman"/>
          <w:color w:val="303545"/>
          <w:lang w:eastAsia="en-GB"/>
        </w:rPr>
        <w:t>, by which there are probabilities of driving towards the incorrect rate of improvement.</w:t>
      </w:r>
    </w:p>
    <w:p w:rsidR="00134CDD" w:rsidRPr="00134CDD" w:rsidRDefault="004D7552" w:rsidP="00134CDD">
      <w:pPr>
        <w:pStyle w:val="ListParagraph"/>
        <w:numPr>
          <w:ilvl w:val="0"/>
          <w:numId w:val="4"/>
        </w:numPr>
        <w:spacing w:line="360" w:lineRule="auto"/>
        <w:jc w:val="both"/>
        <w:textAlignment w:val="top"/>
        <w:rPr>
          <w:rFonts w:ascii="Times New Roman" w:eastAsia="Times New Roman" w:hAnsi="Times New Roman" w:cs="Times New Roman"/>
          <w:i/>
          <w:iCs/>
          <w:color w:val="303545"/>
          <w:lang w:eastAsia="en-GB"/>
        </w:rPr>
      </w:pPr>
      <w:r w:rsidRPr="00CE4161">
        <w:rPr>
          <w:rFonts w:ascii="Times New Roman" w:eastAsia="Times New Roman" w:hAnsi="Times New Roman" w:cs="Times New Roman"/>
          <w:b/>
          <w:bCs/>
          <w:i/>
          <w:iCs/>
          <w:color w:val="303545"/>
          <w:lang w:eastAsia="en-GB"/>
        </w:rPr>
        <w:t>Not so great for large problems</w:t>
      </w:r>
      <w:r>
        <w:rPr>
          <w:rFonts w:ascii="Times New Roman" w:eastAsia="Times New Roman" w:hAnsi="Times New Roman" w:cs="Times New Roman"/>
          <w:color w:val="303545"/>
          <w:lang w:eastAsia="en-GB"/>
        </w:rPr>
        <w:t>, because the cost of pivoting and computerisation rises as the severity of the problem rises.</w:t>
      </w:r>
    </w:p>
    <w:p w:rsidR="00134CDD" w:rsidRPr="00134CDD" w:rsidRDefault="00134CDD" w:rsidP="00134CDD">
      <w:pPr>
        <w:pStyle w:val="ListParagraph"/>
        <w:numPr>
          <w:ilvl w:val="0"/>
          <w:numId w:val="4"/>
        </w:numPr>
        <w:spacing w:line="360" w:lineRule="auto"/>
        <w:jc w:val="both"/>
        <w:textAlignment w:val="top"/>
        <w:rPr>
          <w:rFonts w:ascii="Times New Roman" w:eastAsia="Times New Roman" w:hAnsi="Times New Roman" w:cs="Times New Roman"/>
          <w:i/>
          <w:iCs/>
          <w:color w:val="303545"/>
          <w:lang w:eastAsia="en-GB"/>
        </w:rPr>
      </w:pPr>
      <w:r>
        <w:rPr>
          <w:rFonts w:ascii="Times New Roman" w:eastAsia="Times New Roman" w:hAnsi="Times New Roman" w:cs="Times New Roman"/>
          <w:b/>
          <w:bCs/>
          <w:i/>
          <w:iCs/>
          <w:color w:val="303545"/>
          <w:lang w:eastAsia="en-GB"/>
        </w:rPr>
        <w:t xml:space="preserve">Use of profound technologies, </w:t>
      </w:r>
      <w:r>
        <w:rPr>
          <w:rFonts w:ascii="Times New Roman" w:eastAsia="Times New Roman" w:hAnsi="Times New Roman" w:cs="Times New Roman"/>
          <w:color w:val="303545"/>
          <w:lang w:eastAsia="en-GB"/>
        </w:rPr>
        <w:t>there are many advanced technical tools which are in existence these days wherein we would be getting the</w:t>
      </w:r>
      <w:r w:rsidR="00B64C68">
        <w:rPr>
          <w:rFonts w:ascii="Times New Roman" w:eastAsia="Times New Roman" w:hAnsi="Times New Roman" w:cs="Times New Roman"/>
          <w:color w:val="303545"/>
          <w:lang w:eastAsia="en-GB"/>
        </w:rPr>
        <w:t xml:space="preserve"> </w:t>
      </w:r>
      <w:r>
        <w:rPr>
          <w:rFonts w:ascii="Times New Roman" w:eastAsia="Times New Roman" w:hAnsi="Times New Roman" w:cs="Times New Roman"/>
          <w:color w:val="303545"/>
          <w:lang w:eastAsia="en-GB"/>
        </w:rPr>
        <w:t xml:space="preserve">answer within minutes, so people would prefer </w:t>
      </w:r>
      <w:r w:rsidRPr="00B64C68">
        <w:rPr>
          <w:rFonts w:ascii="Times New Roman" w:eastAsia="Times New Roman" w:hAnsi="Times New Roman" w:cs="Times New Roman"/>
          <w:b/>
          <w:bCs/>
          <w:i/>
          <w:iCs/>
          <w:color w:val="303545"/>
          <w:lang w:eastAsia="en-GB"/>
        </w:rPr>
        <w:t>ease in usage</w:t>
      </w:r>
      <w:r>
        <w:rPr>
          <w:rFonts w:ascii="Times New Roman" w:eastAsia="Times New Roman" w:hAnsi="Times New Roman" w:cs="Times New Roman"/>
          <w:color w:val="303545"/>
          <w:lang w:eastAsia="en-GB"/>
        </w:rPr>
        <w:t xml:space="preserve"> thereby accepting the latest tools over the traditional method of simplex which has many things to define</w:t>
      </w:r>
      <w:r w:rsidR="00B64C68">
        <w:rPr>
          <w:rFonts w:ascii="Times New Roman" w:eastAsia="Times New Roman" w:hAnsi="Times New Roman" w:cs="Times New Roman"/>
          <w:color w:val="303545"/>
          <w:lang w:eastAsia="en-GB"/>
        </w:rPr>
        <w:t xml:space="preserve"> and steps to follow along all the corner points thereby testing them to get the optimal solution</w:t>
      </w:r>
      <w:r>
        <w:rPr>
          <w:rFonts w:ascii="Times New Roman" w:eastAsia="Times New Roman" w:hAnsi="Times New Roman" w:cs="Times New Roman"/>
          <w:color w:val="303545"/>
          <w:lang w:eastAsia="en-GB"/>
        </w:rPr>
        <w:t>.</w:t>
      </w:r>
    </w:p>
    <w:p w:rsidR="00F83FC0" w:rsidRDefault="00F83FC0" w:rsidP="000F21DA">
      <w:pPr>
        <w:spacing w:line="360" w:lineRule="auto"/>
        <w:jc w:val="both"/>
        <w:rPr>
          <w:rFonts w:ascii="Times New Roman" w:hAnsi="Times New Roman" w:cs="Times New Roman"/>
          <w:lang w:val="en-US"/>
        </w:rPr>
      </w:pPr>
    </w:p>
    <w:p w:rsidR="00EF27A6" w:rsidRPr="00EF27A6" w:rsidRDefault="00EF27A6" w:rsidP="000F21DA">
      <w:pPr>
        <w:spacing w:line="360" w:lineRule="auto"/>
        <w:jc w:val="both"/>
        <w:rPr>
          <w:rFonts w:ascii="Times New Roman" w:hAnsi="Times New Roman" w:cs="Times New Roman"/>
          <w:b/>
          <w:bCs/>
          <w:i/>
          <w:iCs/>
          <w:lang w:val="en-US"/>
        </w:rPr>
      </w:pPr>
      <w:r w:rsidRPr="00EF27A6">
        <w:rPr>
          <w:rFonts w:ascii="Times New Roman" w:hAnsi="Times New Roman" w:cs="Times New Roman"/>
          <w:b/>
          <w:bCs/>
          <w:i/>
          <w:iCs/>
          <w:lang w:val="en-US"/>
        </w:rPr>
        <w:t>Conclusion:</w:t>
      </w:r>
    </w:p>
    <w:p w:rsidR="00F83FC0" w:rsidRDefault="00EF27A6" w:rsidP="000F21DA">
      <w:pPr>
        <w:spacing w:line="360" w:lineRule="auto"/>
        <w:jc w:val="both"/>
        <w:rPr>
          <w:rFonts w:ascii="Times New Roman" w:hAnsi="Times New Roman" w:cs="Times New Roman"/>
          <w:lang w:val="en-US"/>
        </w:rPr>
      </w:pPr>
      <w:r>
        <w:rPr>
          <w:rFonts w:ascii="Times New Roman" w:hAnsi="Times New Roman" w:cs="Times New Roman"/>
          <w:lang w:val="en-US"/>
        </w:rPr>
        <w:t xml:space="preserve">Although following the corner point feasible solutions to reach the optimal solution is the best approach which eventually helps in attaining the objective function, it has its limitations which are defined above. For smaller problems, this would be the best approach since it doesn’t involve too much cost and computerization, but when it comes to larger problems following the advanced methodologies would be the best </w:t>
      </w:r>
      <w:r w:rsidR="00CE4161">
        <w:rPr>
          <w:rFonts w:ascii="Times New Roman" w:hAnsi="Times New Roman" w:cs="Times New Roman"/>
          <w:lang w:val="en-US"/>
        </w:rPr>
        <w:t>thing</w:t>
      </w:r>
      <w:r>
        <w:rPr>
          <w:rFonts w:ascii="Times New Roman" w:hAnsi="Times New Roman" w:cs="Times New Roman"/>
          <w:lang w:val="en-US"/>
        </w:rPr>
        <w:t>.</w:t>
      </w:r>
    </w:p>
    <w:p w:rsidR="00B64CF7" w:rsidRPr="000F21DA" w:rsidRDefault="00B64CF7" w:rsidP="000F21DA">
      <w:pPr>
        <w:spacing w:line="360" w:lineRule="auto"/>
        <w:jc w:val="both"/>
        <w:rPr>
          <w:rFonts w:ascii="Times New Roman" w:hAnsi="Times New Roman" w:cs="Times New Roman"/>
          <w:lang w:val="en-US"/>
        </w:rPr>
      </w:pPr>
    </w:p>
    <w:p w:rsidR="00F83FC0" w:rsidRPr="00B64CF7" w:rsidRDefault="00B64CF7" w:rsidP="000F21DA">
      <w:pPr>
        <w:spacing w:line="360" w:lineRule="auto"/>
        <w:jc w:val="both"/>
        <w:rPr>
          <w:rFonts w:ascii="Times New Roman" w:hAnsi="Times New Roman" w:cs="Times New Roman"/>
          <w:b/>
          <w:bCs/>
          <w:i/>
          <w:iCs/>
          <w:lang w:val="en-US"/>
        </w:rPr>
      </w:pPr>
      <w:r w:rsidRPr="00B64CF7">
        <w:rPr>
          <w:rFonts w:ascii="Times New Roman" w:hAnsi="Times New Roman" w:cs="Times New Roman"/>
          <w:b/>
          <w:bCs/>
          <w:i/>
          <w:iCs/>
          <w:lang w:val="en-US"/>
        </w:rPr>
        <w:t>References:</w:t>
      </w:r>
    </w:p>
    <w:p w:rsidR="00A9168F" w:rsidRPr="000F21DA" w:rsidRDefault="00A9168F" w:rsidP="000F21DA">
      <w:pPr>
        <w:pStyle w:val="ListParagraph"/>
        <w:numPr>
          <w:ilvl w:val="0"/>
          <w:numId w:val="1"/>
        </w:numPr>
        <w:spacing w:line="360" w:lineRule="auto"/>
        <w:jc w:val="both"/>
        <w:rPr>
          <w:rFonts w:ascii="Times New Roman" w:hAnsi="Times New Roman" w:cs="Times New Roman"/>
          <w:lang w:val="en-US"/>
        </w:rPr>
      </w:pPr>
      <w:hyperlink r:id="rId5" w:history="1">
        <w:r w:rsidRPr="000F21DA">
          <w:rPr>
            <w:rStyle w:val="Hyperlink"/>
            <w:rFonts w:ascii="Times New Roman" w:hAnsi="Times New Roman" w:cs="Times New Roman"/>
            <w:lang w:val="en-US"/>
          </w:rPr>
          <w:t>https://testbook.com/question-answer/simplex-method-of-solving-linear-programming-probl--565812b3995a2d13ea3f13e8</w:t>
        </w:r>
      </w:hyperlink>
    </w:p>
    <w:p w:rsidR="00A9168F" w:rsidRPr="000F21DA" w:rsidRDefault="00A9168F" w:rsidP="000F21DA">
      <w:pPr>
        <w:pStyle w:val="ListParagraph"/>
        <w:numPr>
          <w:ilvl w:val="0"/>
          <w:numId w:val="1"/>
        </w:numPr>
        <w:spacing w:line="360" w:lineRule="auto"/>
        <w:jc w:val="both"/>
        <w:rPr>
          <w:rFonts w:ascii="Times New Roman" w:hAnsi="Times New Roman" w:cs="Times New Roman"/>
          <w:lang w:val="en-US"/>
        </w:rPr>
      </w:pPr>
      <w:hyperlink r:id="rId6" w:history="1">
        <w:r w:rsidRPr="000F21DA">
          <w:rPr>
            <w:rStyle w:val="Hyperlink"/>
            <w:rFonts w:ascii="Times New Roman" w:hAnsi="Times New Roman" w:cs="Times New Roman"/>
            <w:lang w:val="en-US"/>
          </w:rPr>
          <w:t>https://www.quora.com/What-are-the-limitations-of-the-simplex-method-in-linear-programming</w:t>
        </w:r>
      </w:hyperlink>
      <w:r w:rsidRPr="000F21DA">
        <w:rPr>
          <w:rFonts w:ascii="Times New Roman" w:hAnsi="Times New Roman" w:cs="Times New Roman"/>
          <w:lang w:val="en-US"/>
        </w:rPr>
        <w:t xml:space="preserve"> </w:t>
      </w:r>
    </w:p>
    <w:p w:rsidR="00F83FC0" w:rsidRPr="00FE5AF4" w:rsidRDefault="00B64CF7" w:rsidP="000F21DA">
      <w:pPr>
        <w:pStyle w:val="ListParagraph"/>
        <w:numPr>
          <w:ilvl w:val="0"/>
          <w:numId w:val="1"/>
        </w:numPr>
        <w:spacing w:line="360" w:lineRule="auto"/>
        <w:jc w:val="both"/>
        <w:rPr>
          <w:rFonts w:ascii="Times New Roman" w:hAnsi="Times New Roman" w:cs="Times New Roman"/>
          <w:lang w:val="en-US"/>
        </w:rPr>
      </w:pPr>
      <w:hyperlink r:id="rId7" w:history="1">
        <w:r w:rsidRPr="006C671F">
          <w:rPr>
            <w:rStyle w:val="Hyperlink"/>
            <w:rFonts w:ascii="Times New Roman" w:hAnsi="Times New Roman" w:cs="Times New Roman"/>
            <w:lang w:val="en-US"/>
          </w:rPr>
          <w:t>https://scicomp.stackexchange.com/questions/772/what-are-the-advantages-disadvantages-of-interior-point-methods-over-simplex-met</w:t>
        </w:r>
      </w:hyperlink>
    </w:p>
    <w:p w:rsidR="00DC0171" w:rsidRPr="00FE5AF4" w:rsidRDefault="00DC0171">
      <w:pPr>
        <w:pStyle w:val="ListParagraph"/>
        <w:numPr>
          <w:ilvl w:val="0"/>
          <w:numId w:val="1"/>
        </w:numPr>
        <w:spacing w:line="360" w:lineRule="auto"/>
        <w:jc w:val="both"/>
        <w:rPr>
          <w:rFonts w:ascii="Times New Roman" w:hAnsi="Times New Roman" w:cs="Times New Roman"/>
          <w:lang w:val="en-US"/>
        </w:rPr>
      </w:pPr>
    </w:p>
    <w:sectPr w:rsidR="00DC0171" w:rsidRPr="00FE5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4A32"/>
    <w:multiLevelType w:val="hybridMultilevel"/>
    <w:tmpl w:val="65525E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ED401C"/>
    <w:multiLevelType w:val="hybridMultilevel"/>
    <w:tmpl w:val="0AE8CA42"/>
    <w:lvl w:ilvl="0" w:tplc="E69EFB0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98A5662"/>
    <w:multiLevelType w:val="hybridMultilevel"/>
    <w:tmpl w:val="B49402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9DD5A80"/>
    <w:multiLevelType w:val="hybridMultilevel"/>
    <w:tmpl w:val="2EF86CBA"/>
    <w:lvl w:ilvl="0" w:tplc="E69EFB0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4402766">
    <w:abstractNumId w:val="1"/>
  </w:num>
  <w:num w:numId="2" w16cid:durableId="428744499">
    <w:abstractNumId w:val="0"/>
  </w:num>
  <w:num w:numId="3" w16cid:durableId="496770462">
    <w:abstractNumId w:val="3"/>
  </w:num>
  <w:num w:numId="4" w16cid:durableId="202712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75"/>
    <w:rsid w:val="000F21DA"/>
    <w:rsid w:val="00134CDD"/>
    <w:rsid w:val="001C354D"/>
    <w:rsid w:val="00227667"/>
    <w:rsid w:val="00275DCC"/>
    <w:rsid w:val="00370720"/>
    <w:rsid w:val="004331FD"/>
    <w:rsid w:val="004D7552"/>
    <w:rsid w:val="004E440C"/>
    <w:rsid w:val="00603BFC"/>
    <w:rsid w:val="00897B48"/>
    <w:rsid w:val="009D3B71"/>
    <w:rsid w:val="00A9168F"/>
    <w:rsid w:val="00AA6AD7"/>
    <w:rsid w:val="00B12AA1"/>
    <w:rsid w:val="00B64C68"/>
    <w:rsid w:val="00B64CF7"/>
    <w:rsid w:val="00CC3C93"/>
    <w:rsid w:val="00CE4161"/>
    <w:rsid w:val="00D246CF"/>
    <w:rsid w:val="00DC0171"/>
    <w:rsid w:val="00E23711"/>
    <w:rsid w:val="00E7341B"/>
    <w:rsid w:val="00E73CDA"/>
    <w:rsid w:val="00EB2F75"/>
    <w:rsid w:val="00EF27A6"/>
    <w:rsid w:val="00F83FC0"/>
    <w:rsid w:val="00FE5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60C4"/>
  <w15:chartTrackingRefBased/>
  <w15:docId w15:val="{9D29EB51-2FB1-5745-BAD8-40121FF8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FC0"/>
    <w:rPr>
      <w:color w:val="0563C1" w:themeColor="hyperlink"/>
      <w:u w:val="single"/>
    </w:rPr>
  </w:style>
  <w:style w:type="character" w:styleId="UnresolvedMention">
    <w:name w:val="Unresolved Mention"/>
    <w:basedOn w:val="DefaultParagraphFont"/>
    <w:uiPriority w:val="99"/>
    <w:semiHidden/>
    <w:unhideWhenUsed/>
    <w:rsid w:val="00F83FC0"/>
    <w:rPr>
      <w:color w:val="605E5C"/>
      <w:shd w:val="clear" w:color="auto" w:fill="E1DFDD"/>
    </w:rPr>
  </w:style>
  <w:style w:type="paragraph" w:customStyle="1" w:styleId="q-text">
    <w:name w:val="q-text"/>
    <w:basedOn w:val="Normal"/>
    <w:rsid w:val="00F83FC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9168F"/>
    <w:pPr>
      <w:ind w:left="720"/>
      <w:contextualSpacing/>
    </w:pPr>
  </w:style>
  <w:style w:type="character" w:customStyle="1" w:styleId="termtext">
    <w:name w:val="termtext"/>
    <w:basedOn w:val="DefaultParagraphFont"/>
    <w:rsid w:val="00A9168F"/>
  </w:style>
  <w:style w:type="character" w:customStyle="1" w:styleId="apple-converted-space">
    <w:name w:val="apple-converted-space"/>
    <w:basedOn w:val="DefaultParagraphFont"/>
    <w:rsid w:val="00E73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587">
      <w:bodyDiv w:val="1"/>
      <w:marLeft w:val="0"/>
      <w:marRight w:val="0"/>
      <w:marTop w:val="0"/>
      <w:marBottom w:val="0"/>
      <w:divBdr>
        <w:top w:val="none" w:sz="0" w:space="0" w:color="auto"/>
        <w:left w:val="none" w:sz="0" w:space="0" w:color="auto"/>
        <w:bottom w:val="none" w:sz="0" w:space="0" w:color="auto"/>
        <w:right w:val="none" w:sz="0" w:space="0" w:color="auto"/>
      </w:divBdr>
    </w:div>
    <w:div w:id="53939699">
      <w:bodyDiv w:val="1"/>
      <w:marLeft w:val="0"/>
      <w:marRight w:val="0"/>
      <w:marTop w:val="0"/>
      <w:marBottom w:val="0"/>
      <w:divBdr>
        <w:top w:val="none" w:sz="0" w:space="0" w:color="auto"/>
        <w:left w:val="none" w:sz="0" w:space="0" w:color="auto"/>
        <w:bottom w:val="none" w:sz="0" w:space="0" w:color="auto"/>
        <w:right w:val="none" w:sz="0" w:space="0" w:color="auto"/>
      </w:divBdr>
    </w:div>
    <w:div w:id="1907447443">
      <w:bodyDiv w:val="1"/>
      <w:marLeft w:val="0"/>
      <w:marRight w:val="0"/>
      <w:marTop w:val="0"/>
      <w:marBottom w:val="0"/>
      <w:divBdr>
        <w:top w:val="none" w:sz="0" w:space="0" w:color="auto"/>
        <w:left w:val="none" w:sz="0" w:space="0" w:color="auto"/>
        <w:bottom w:val="none" w:sz="0" w:space="0" w:color="auto"/>
        <w:right w:val="none" w:sz="0" w:space="0" w:color="auto"/>
      </w:divBdr>
    </w:div>
    <w:div w:id="2135055483">
      <w:bodyDiv w:val="1"/>
      <w:marLeft w:val="0"/>
      <w:marRight w:val="0"/>
      <w:marTop w:val="0"/>
      <w:marBottom w:val="0"/>
      <w:divBdr>
        <w:top w:val="none" w:sz="0" w:space="0" w:color="auto"/>
        <w:left w:val="none" w:sz="0" w:space="0" w:color="auto"/>
        <w:bottom w:val="none" w:sz="0" w:space="0" w:color="auto"/>
        <w:right w:val="none" w:sz="0" w:space="0" w:color="auto"/>
      </w:divBdr>
      <w:divsChild>
        <w:div w:id="1911187763">
          <w:marLeft w:val="0"/>
          <w:marRight w:val="0"/>
          <w:marTop w:val="0"/>
          <w:marBottom w:val="0"/>
          <w:divBdr>
            <w:top w:val="none" w:sz="0" w:space="0" w:color="auto"/>
            <w:left w:val="none" w:sz="0" w:space="0" w:color="auto"/>
            <w:bottom w:val="none" w:sz="0" w:space="0" w:color="auto"/>
            <w:right w:val="none" w:sz="0" w:space="0" w:color="auto"/>
          </w:divBdr>
          <w:divsChild>
            <w:div w:id="205458886">
              <w:marLeft w:val="0"/>
              <w:marRight w:val="0"/>
              <w:marTop w:val="0"/>
              <w:marBottom w:val="0"/>
              <w:divBdr>
                <w:top w:val="none" w:sz="0" w:space="0" w:color="auto"/>
                <w:left w:val="none" w:sz="0" w:space="0" w:color="auto"/>
                <w:bottom w:val="none" w:sz="0" w:space="0" w:color="auto"/>
                <w:right w:val="none" w:sz="0" w:space="0" w:color="auto"/>
              </w:divBdr>
              <w:divsChild>
                <w:div w:id="1432044479">
                  <w:marLeft w:val="0"/>
                  <w:marRight w:val="0"/>
                  <w:marTop w:val="0"/>
                  <w:marBottom w:val="0"/>
                  <w:divBdr>
                    <w:top w:val="none" w:sz="0" w:space="0" w:color="auto"/>
                    <w:left w:val="none" w:sz="0" w:space="0" w:color="auto"/>
                    <w:bottom w:val="none" w:sz="0" w:space="0" w:color="auto"/>
                    <w:right w:val="none" w:sz="0" w:space="0" w:color="auto"/>
                  </w:divBdr>
                  <w:divsChild>
                    <w:div w:id="586770331">
                      <w:marLeft w:val="0"/>
                      <w:marRight w:val="0"/>
                      <w:marTop w:val="0"/>
                      <w:marBottom w:val="0"/>
                      <w:divBdr>
                        <w:top w:val="none" w:sz="0" w:space="0" w:color="auto"/>
                        <w:left w:val="none" w:sz="0" w:space="0" w:color="auto"/>
                        <w:bottom w:val="none" w:sz="0" w:space="0" w:color="auto"/>
                        <w:right w:val="none" w:sz="0" w:space="0" w:color="auto"/>
                      </w:divBdr>
                      <w:divsChild>
                        <w:div w:id="1290748889">
                          <w:marLeft w:val="0"/>
                          <w:marRight w:val="0"/>
                          <w:marTop w:val="0"/>
                          <w:marBottom w:val="0"/>
                          <w:divBdr>
                            <w:top w:val="none" w:sz="0" w:space="0" w:color="auto"/>
                            <w:left w:val="none" w:sz="0" w:space="0" w:color="auto"/>
                            <w:bottom w:val="none" w:sz="0" w:space="0" w:color="auto"/>
                            <w:right w:val="none" w:sz="0" w:space="0" w:color="auto"/>
                          </w:divBdr>
                          <w:divsChild>
                            <w:div w:id="1148593617">
                              <w:marLeft w:val="0"/>
                              <w:marRight w:val="0"/>
                              <w:marTop w:val="0"/>
                              <w:marBottom w:val="0"/>
                              <w:divBdr>
                                <w:top w:val="none" w:sz="0" w:space="0" w:color="auto"/>
                                <w:left w:val="none" w:sz="0" w:space="0" w:color="auto"/>
                                <w:bottom w:val="none" w:sz="0" w:space="0" w:color="auto"/>
                                <w:right w:val="none" w:sz="0" w:space="0" w:color="auto"/>
                              </w:divBdr>
                            </w:div>
                          </w:divsChild>
                        </w:div>
                        <w:div w:id="381290514">
                          <w:marLeft w:val="0"/>
                          <w:marRight w:val="0"/>
                          <w:marTop w:val="0"/>
                          <w:marBottom w:val="0"/>
                          <w:divBdr>
                            <w:top w:val="none" w:sz="0" w:space="0" w:color="auto"/>
                            <w:left w:val="none" w:sz="0" w:space="0" w:color="auto"/>
                            <w:bottom w:val="none" w:sz="0" w:space="0" w:color="auto"/>
                            <w:right w:val="none" w:sz="0" w:space="0" w:color="auto"/>
                          </w:divBdr>
                          <w:divsChild>
                            <w:div w:id="17095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27894">
          <w:marLeft w:val="0"/>
          <w:marRight w:val="0"/>
          <w:marTop w:val="0"/>
          <w:marBottom w:val="0"/>
          <w:divBdr>
            <w:top w:val="none" w:sz="0" w:space="0" w:color="auto"/>
            <w:left w:val="none" w:sz="0" w:space="0" w:color="auto"/>
            <w:bottom w:val="none" w:sz="0" w:space="0" w:color="auto"/>
            <w:right w:val="none" w:sz="0" w:space="0" w:color="auto"/>
          </w:divBdr>
          <w:divsChild>
            <w:div w:id="275020468">
              <w:marLeft w:val="0"/>
              <w:marRight w:val="0"/>
              <w:marTop w:val="0"/>
              <w:marBottom w:val="0"/>
              <w:divBdr>
                <w:top w:val="none" w:sz="0" w:space="0" w:color="auto"/>
                <w:left w:val="none" w:sz="0" w:space="0" w:color="auto"/>
                <w:bottom w:val="none" w:sz="0" w:space="0" w:color="auto"/>
                <w:right w:val="none" w:sz="0" w:space="0" w:color="auto"/>
              </w:divBdr>
              <w:divsChild>
                <w:div w:id="1366297277">
                  <w:marLeft w:val="0"/>
                  <w:marRight w:val="0"/>
                  <w:marTop w:val="0"/>
                  <w:marBottom w:val="0"/>
                  <w:divBdr>
                    <w:top w:val="none" w:sz="0" w:space="0" w:color="auto"/>
                    <w:left w:val="none" w:sz="0" w:space="0" w:color="auto"/>
                    <w:bottom w:val="none" w:sz="0" w:space="0" w:color="auto"/>
                    <w:right w:val="none" w:sz="0" w:space="0" w:color="auto"/>
                  </w:divBdr>
                  <w:divsChild>
                    <w:div w:id="316767229">
                      <w:marLeft w:val="0"/>
                      <w:marRight w:val="0"/>
                      <w:marTop w:val="0"/>
                      <w:marBottom w:val="0"/>
                      <w:divBdr>
                        <w:top w:val="none" w:sz="0" w:space="0" w:color="auto"/>
                        <w:left w:val="none" w:sz="0" w:space="0" w:color="auto"/>
                        <w:bottom w:val="none" w:sz="0" w:space="0" w:color="auto"/>
                        <w:right w:val="none" w:sz="0" w:space="0" w:color="auto"/>
                      </w:divBdr>
                      <w:divsChild>
                        <w:div w:id="1082023747">
                          <w:marLeft w:val="0"/>
                          <w:marRight w:val="0"/>
                          <w:marTop w:val="0"/>
                          <w:marBottom w:val="0"/>
                          <w:divBdr>
                            <w:top w:val="none" w:sz="0" w:space="0" w:color="auto"/>
                            <w:left w:val="none" w:sz="0" w:space="0" w:color="auto"/>
                            <w:bottom w:val="none" w:sz="0" w:space="0" w:color="auto"/>
                            <w:right w:val="none" w:sz="0" w:space="0" w:color="auto"/>
                          </w:divBdr>
                          <w:divsChild>
                            <w:div w:id="1932621030">
                              <w:marLeft w:val="0"/>
                              <w:marRight w:val="0"/>
                              <w:marTop w:val="0"/>
                              <w:marBottom w:val="0"/>
                              <w:divBdr>
                                <w:top w:val="none" w:sz="0" w:space="0" w:color="auto"/>
                                <w:left w:val="none" w:sz="0" w:space="0" w:color="auto"/>
                                <w:bottom w:val="none" w:sz="0" w:space="0" w:color="auto"/>
                                <w:right w:val="none" w:sz="0" w:space="0" w:color="auto"/>
                              </w:divBdr>
                            </w:div>
                          </w:divsChild>
                        </w:div>
                        <w:div w:id="395325434">
                          <w:marLeft w:val="0"/>
                          <w:marRight w:val="0"/>
                          <w:marTop w:val="0"/>
                          <w:marBottom w:val="0"/>
                          <w:divBdr>
                            <w:top w:val="none" w:sz="0" w:space="0" w:color="auto"/>
                            <w:left w:val="none" w:sz="0" w:space="0" w:color="auto"/>
                            <w:bottom w:val="none" w:sz="0" w:space="0" w:color="auto"/>
                            <w:right w:val="none" w:sz="0" w:space="0" w:color="auto"/>
                          </w:divBdr>
                          <w:divsChild>
                            <w:div w:id="10442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07184">
          <w:marLeft w:val="0"/>
          <w:marRight w:val="0"/>
          <w:marTop w:val="0"/>
          <w:marBottom w:val="0"/>
          <w:divBdr>
            <w:top w:val="none" w:sz="0" w:space="0" w:color="auto"/>
            <w:left w:val="none" w:sz="0" w:space="0" w:color="auto"/>
            <w:bottom w:val="none" w:sz="0" w:space="0" w:color="auto"/>
            <w:right w:val="none" w:sz="0" w:space="0" w:color="auto"/>
          </w:divBdr>
          <w:divsChild>
            <w:div w:id="1214149278">
              <w:marLeft w:val="0"/>
              <w:marRight w:val="0"/>
              <w:marTop w:val="0"/>
              <w:marBottom w:val="0"/>
              <w:divBdr>
                <w:top w:val="none" w:sz="0" w:space="0" w:color="auto"/>
                <w:left w:val="none" w:sz="0" w:space="0" w:color="auto"/>
                <w:bottom w:val="none" w:sz="0" w:space="0" w:color="auto"/>
                <w:right w:val="none" w:sz="0" w:space="0" w:color="auto"/>
              </w:divBdr>
              <w:divsChild>
                <w:div w:id="162089347">
                  <w:marLeft w:val="0"/>
                  <w:marRight w:val="0"/>
                  <w:marTop w:val="0"/>
                  <w:marBottom w:val="0"/>
                  <w:divBdr>
                    <w:top w:val="none" w:sz="0" w:space="0" w:color="auto"/>
                    <w:left w:val="none" w:sz="0" w:space="0" w:color="auto"/>
                    <w:bottom w:val="none" w:sz="0" w:space="0" w:color="auto"/>
                    <w:right w:val="none" w:sz="0" w:space="0" w:color="auto"/>
                  </w:divBdr>
                  <w:divsChild>
                    <w:div w:id="1137450663">
                      <w:marLeft w:val="0"/>
                      <w:marRight w:val="0"/>
                      <w:marTop w:val="0"/>
                      <w:marBottom w:val="0"/>
                      <w:divBdr>
                        <w:top w:val="none" w:sz="0" w:space="0" w:color="auto"/>
                        <w:left w:val="none" w:sz="0" w:space="0" w:color="auto"/>
                        <w:bottom w:val="none" w:sz="0" w:space="0" w:color="auto"/>
                        <w:right w:val="none" w:sz="0" w:space="0" w:color="auto"/>
                      </w:divBdr>
                      <w:divsChild>
                        <w:div w:id="701975976">
                          <w:marLeft w:val="0"/>
                          <w:marRight w:val="0"/>
                          <w:marTop w:val="0"/>
                          <w:marBottom w:val="0"/>
                          <w:divBdr>
                            <w:top w:val="none" w:sz="0" w:space="0" w:color="auto"/>
                            <w:left w:val="none" w:sz="0" w:space="0" w:color="auto"/>
                            <w:bottom w:val="none" w:sz="0" w:space="0" w:color="auto"/>
                            <w:right w:val="none" w:sz="0" w:space="0" w:color="auto"/>
                          </w:divBdr>
                          <w:divsChild>
                            <w:div w:id="86732865">
                              <w:marLeft w:val="0"/>
                              <w:marRight w:val="0"/>
                              <w:marTop w:val="0"/>
                              <w:marBottom w:val="0"/>
                              <w:divBdr>
                                <w:top w:val="none" w:sz="0" w:space="0" w:color="auto"/>
                                <w:left w:val="none" w:sz="0" w:space="0" w:color="auto"/>
                                <w:bottom w:val="none" w:sz="0" w:space="0" w:color="auto"/>
                                <w:right w:val="none" w:sz="0" w:space="0" w:color="auto"/>
                              </w:divBdr>
                            </w:div>
                          </w:divsChild>
                        </w:div>
                        <w:div w:id="801385133">
                          <w:marLeft w:val="0"/>
                          <w:marRight w:val="0"/>
                          <w:marTop w:val="0"/>
                          <w:marBottom w:val="0"/>
                          <w:divBdr>
                            <w:top w:val="none" w:sz="0" w:space="0" w:color="auto"/>
                            <w:left w:val="none" w:sz="0" w:space="0" w:color="auto"/>
                            <w:bottom w:val="none" w:sz="0" w:space="0" w:color="auto"/>
                            <w:right w:val="none" w:sz="0" w:space="0" w:color="auto"/>
                          </w:divBdr>
                          <w:divsChild>
                            <w:div w:id="13446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82856">
          <w:marLeft w:val="0"/>
          <w:marRight w:val="0"/>
          <w:marTop w:val="0"/>
          <w:marBottom w:val="0"/>
          <w:divBdr>
            <w:top w:val="none" w:sz="0" w:space="0" w:color="auto"/>
            <w:left w:val="none" w:sz="0" w:space="0" w:color="auto"/>
            <w:bottom w:val="none" w:sz="0" w:space="0" w:color="auto"/>
            <w:right w:val="none" w:sz="0" w:space="0" w:color="auto"/>
          </w:divBdr>
          <w:divsChild>
            <w:div w:id="1681082652">
              <w:marLeft w:val="0"/>
              <w:marRight w:val="0"/>
              <w:marTop w:val="0"/>
              <w:marBottom w:val="0"/>
              <w:divBdr>
                <w:top w:val="none" w:sz="0" w:space="0" w:color="auto"/>
                <w:left w:val="none" w:sz="0" w:space="0" w:color="auto"/>
                <w:bottom w:val="none" w:sz="0" w:space="0" w:color="auto"/>
                <w:right w:val="none" w:sz="0" w:space="0" w:color="auto"/>
              </w:divBdr>
              <w:divsChild>
                <w:div w:id="1396509663">
                  <w:marLeft w:val="0"/>
                  <w:marRight w:val="0"/>
                  <w:marTop w:val="0"/>
                  <w:marBottom w:val="0"/>
                  <w:divBdr>
                    <w:top w:val="none" w:sz="0" w:space="0" w:color="auto"/>
                    <w:left w:val="none" w:sz="0" w:space="0" w:color="auto"/>
                    <w:bottom w:val="none" w:sz="0" w:space="0" w:color="auto"/>
                    <w:right w:val="none" w:sz="0" w:space="0" w:color="auto"/>
                  </w:divBdr>
                  <w:divsChild>
                    <w:div w:id="1969360078">
                      <w:marLeft w:val="0"/>
                      <w:marRight w:val="0"/>
                      <w:marTop w:val="0"/>
                      <w:marBottom w:val="0"/>
                      <w:divBdr>
                        <w:top w:val="none" w:sz="0" w:space="0" w:color="auto"/>
                        <w:left w:val="none" w:sz="0" w:space="0" w:color="auto"/>
                        <w:bottom w:val="none" w:sz="0" w:space="0" w:color="auto"/>
                        <w:right w:val="none" w:sz="0" w:space="0" w:color="auto"/>
                      </w:divBdr>
                      <w:divsChild>
                        <w:div w:id="1714041711">
                          <w:marLeft w:val="0"/>
                          <w:marRight w:val="0"/>
                          <w:marTop w:val="0"/>
                          <w:marBottom w:val="0"/>
                          <w:divBdr>
                            <w:top w:val="none" w:sz="0" w:space="0" w:color="auto"/>
                            <w:left w:val="none" w:sz="0" w:space="0" w:color="auto"/>
                            <w:bottom w:val="none" w:sz="0" w:space="0" w:color="auto"/>
                            <w:right w:val="none" w:sz="0" w:space="0" w:color="auto"/>
                          </w:divBdr>
                          <w:divsChild>
                            <w:div w:id="1560281314">
                              <w:marLeft w:val="0"/>
                              <w:marRight w:val="0"/>
                              <w:marTop w:val="0"/>
                              <w:marBottom w:val="0"/>
                              <w:divBdr>
                                <w:top w:val="none" w:sz="0" w:space="0" w:color="auto"/>
                                <w:left w:val="none" w:sz="0" w:space="0" w:color="auto"/>
                                <w:bottom w:val="none" w:sz="0" w:space="0" w:color="auto"/>
                                <w:right w:val="none" w:sz="0" w:space="0" w:color="auto"/>
                              </w:divBdr>
                            </w:div>
                          </w:divsChild>
                        </w:div>
                        <w:div w:id="498934856">
                          <w:marLeft w:val="0"/>
                          <w:marRight w:val="0"/>
                          <w:marTop w:val="0"/>
                          <w:marBottom w:val="0"/>
                          <w:divBdr>
                            <w:top w:val="none" w:sz="0" w:space="0" w:color="auto"/>
                            <w:left w:val="none" w:sz="0" w:space="0" w:color="auto"/>
                            <w:bottom w:val="none" w:sz="0" w:space="0" w:color="auto"/>
                            <w:right w:val="none" w:sz="0" w:space="0" w:color="auto"/>
                          </w:divBdr>
                          <w:divsChild>
                            <w:div w:id="12829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326642">
          <w:marLeft w:val="0"/>
          <w:marRight w:val="0"/>
          <w:marTop w:val="0"/>
          <w:marBottom w:val="0"/>
          <w:divBdr>
            <w:top w:val="none" w:sz="0" w:space="0" w:color="auto"/>
            <w:left w:val="none" w:sz="0" w:space="0" w:color="auto"/>
            <w:bottom w:val="none" w:sz="0" w:space="0" w:color="auto"/>
            <w:right w:val="none" w:sz="0" w:space="0" w:color="auto"/>
          </w:divBdr>
          <w:divsChild>
            <w:div w:id="1840922561">
              <w:marLeft w:val="0"/>
              <w:marRight w:val="0"/>
              <w:marTop w:val="0"/>
              <w:marBottom w:val="0"/>
              <w:divBdr>
                <w:top w:val="none" w:sz="0" w:space="0" w:color="auto"/>
                <w:left w:val="none" w:sz="0" w:space="0" w:color="auto"/>
                <w:bottom w:val="none" w:sz="0" w:space="0" w:color="auto"/>
                <w:right w:val="none" w:sz="0" w:space="0" w:color="auto"/>
              </w:divBdr>
              <w:divsChild>
                <w:div w:id="1401172591">
                  <w:marLeft w:val="0"/>
                  <w:marRight w:val="0"/>
                  <w:marTop w:val="0"/>
                  <w:marBottom w:val="0"/>
                  <w:divBdr>
                    <w:top w:val="none" w:sz="0" w:space="0" w:color="auto"/>
                    <w:left w:val="none" w:sz="0" w:space="0" w:color="auto"/>
                    <w:bottom w:val="none" w:sz="0" w:space="0" w:color="auto"/>
                    <w:right w:val="none" w:sz="0" w:space="0" w:color="auto"/>
                  </w:divBdr>
                  <w:divsChild>
                    <w:div w:id="1676110090">
                      <w:marLeft w:val="0"/>
                      <w:marRight w:val="0"/>
                      <w:marTop w:val="0"/>
                      <w:marBottom w:val="0"/>
                      <w:divBdr>
                        <w:top w:val="none" w:sz="0" w:space="0" w:color="auto"/>
                        <w:left w:val="none" w:sz="0" w:space="0" w:color="auto"/>
                        <w:bottom w:val="none" w:sz="0" w:space="0" w:color="auto"/>
                        <w:right w:val="none" w:sz="0" w:space="0" w:color="auto"/>
                      </w:divBdr>
                      <w:divsChild>
                        <w:div w:id="26025506">
                          <w:marLeft w:val="0"/>
                          <w:marRight w:val="0"/>
                          <w:marTop w:val="0"/>
                          <w:marBottom w:val="0"/>
                          <w:divBdr>
                            <w:top w:val="none" w:sz="0" w:space="0" w:color="auto"/>
                            <w:left w:val="none" w:sz="0" w:space="0" w:color="auto"/>
                            <w:bottom w:val="none" w:sz="0" w:space="0" w:color="auto"/>
                            <w:right w:val="none" w:sz="0" w:space="0" w:color="auto"/>
                          </w:divBdr>
                          <w:divsChild>
                            <w:div w:id="1959488469">
                              <w:marLeft w:val="0"/>
                              <w:marRight w:val="0"/>
                              <w:marTop w:val="0"/>
                              <w:marBottom w:val="0"/>
                              <w:divBdr>
                                <w:top w:val="none" w:sz="0" w:space="0" w:color="auto"/>
                                <w:left w:val="none" w:sz="0" w:space="0" w:color="auto"/>
                                <w:bottom w:val="none" w:sz="0" w:space="0" w:color="auto"/>
                                <w:right w:val="none" w:sz="0" w:space="0" w:color="auto"/>
                              </w:divBdr>
                            </w:div>
                          </w:divsChild>
                        </w:div>
                        <w:div w:id="1754814139">
                          <w:marLeft w:val="0"/>
                          <w:marRight w:val="0"/>
                          <w:marTop w:val="0"/>
                          <w:marBottom w:val="0"/>
                          <w:divBdr>
                            <w:top w:val="none" w:sz="0" w:space="0" w:color="auto"/>
                            <w:left w:val="none" w:sz="0" w:space="0" w:color="auto"/>
                            <w:bottom w:val="none" w:sz="0" w:space="0" w:color="auto"/>
                            <w:right w:val="none" w:sz="0" w:space="0" w:color="auto"/>
                          </w:divBdr>
                          <w:divsChild>
                            <w:div w:id="396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comp.stackexchange.com/questions/772/what-are-the-advantages-disadvantages-of-interior-point-methods-over-simplex-m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are-the-limitations-of-the-simplex-method-in-linear-programming" TargetMode="External"/><Relationship Id="rId5" Type="http://schemas.openxmlformats.org/officeDocument/2006/relationships/hyperlink" Target="https://testbook.com/question-answer/simplex-method-of-solving-linear-programming-probl--565812b3995a2d13ea3f13e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nikhilkumarsampath.1999@gmail.com</dc:creator>
  <cp:keywords/>
  <dc:description/>
  <cp:lastModifiedBy>nikhilkumarsampath.1999@gmail.com</cp:lastModifiedBy>
  <cp:revision>10</cp:revision>
  <dcterms:created xsi:type="dcterms:W3CDTF">2022-09-14T00:53:00Z</dcterms:created>
  <dcterms:modified xsi:type="dcterms:W3CDTF">2022-09-18T00:02:00Z</dcterms:modified>
</cp:coreProperties>
</file>