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achelor of Science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Game Design and Development</w:t>
        <w:tab/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Expected May 2018 </w:t>
      </w:r>
      <w:r w:rsidDel="00000000" w:rsidR="00000000" w:rsidRPr="00000000">
        <w:rPr>
          <w:rtl w:val="0"/>
        </w:rPr>
        <w:t xml:space="preserve">Rochester Institute of Technology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Dean’s List, 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kft0vs1zh93g" w:id="0"/>
      <w:bookmarkEnd w:id="0"/>
      <w:r w:rsidDel="00000000" w:rsidR="00000000" w:rsidRPr="00000000">
        <w:rPr>
          <w:u w:val="single"/>
          <w:rtl w:val="0"/>
        </w:rPr>
        <w:t xml:space="preserve">Relevant Coursework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Foundations of Game Graphics Programming</w:t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AI for Game Environments</w:t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Data Structures and Algorithms for Games and Simulations</w:t>
        <w:tab/>
        <w:t xml:space="preserve">Online Virtual Worlds and Simulations</w:t>
        <w:tab/>
        <w:br w:type="textWrapping"/>
        <w:t xml:space="preserve">College Physics, Analytical Geometry, Discrete Math</w:t>
        <w:tab/>
        <w:tab/>
        <w:t xml:space="preserve">2D and 3D Animation and Asset Production</w:t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c9ve2r2lyj5m" w:id="1"/>
      <w:bookmarkEnd w:id="1"/>
      <w:r w:rsidDel="00000000" w:rsidR="00000000" w:rsidRPr="00000000">
        <w:rPr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ind w:left="720"/>
        <w:contextualSpacing w:val="0"/>
        <w:rPr/>
      </w:pPr>
      <w:bookmarkStart w:colFirst="0" w:colLast="0" w:name="_5rlrnzowduvp" w:id="2"/>
      <w:bookmarkEnd w:id="2"/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C++, C#, Java, HTML, CSS, JavaScript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/>
        <w:contextualSpacing w:val="0"/>
        <w:rPr/>
      </w:pPr>
      <w:bookmarkStart w:colFirst="0" w:colLast="0" w:name="_2fg8cl2h48q6" w:id="3"/>
      <w:bookmarkEnd w:id="3"/>
      <w:r w:rsidDel="00000000" w:rsidR="00000000" w:rsidRPr="00000000">
        <w:rPr>
          <w:b w:val="1"/>
          <w:rtl w:val="0"/>
        </w:rPr>
        <w:t xml:space="preserve">Game Engines: </w:t>
      </w:r>
      <w:r w:rsidDel="00000000" w:rsidR="00000000" w:rsidRPr="00000000">
        <w:rPr>
          <w:rtl w:val="0"/>
        </w:rPr>
        <w:t xml:space="preserve">Unreal Engine 4, Unity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VCS: </w:t>
      </w: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spacing w:line="240" w:lineRule="auto"/>
        <w:ind w:left="720"/>
        <w:contextualSpacing w:val="0"/>
        <w:rPr/>
      </w:pPr>
      <w:bookmarkStart w:colFirst="0" w:colLast="0" w:name="_x3rz151x9n8k" w:id="4"/>
      <w:bookmarkEnd w:id="4"/>
      <w:r w:rsidDel="00000000" w:rsidR="00000000" w:rsidRPr="00000000">
        <w:rPr>
          <w:b w:val="1"/>
          <w:rtl w:val="0"/>
        </w:rPr>
        <w:t xml:space="preserve">Graphics APIs:</w:t>
      </w:r>
      <w:r w:rsidDel="00000000" w:rsidR="00000000" w:rsidRPr="00000000">
        <w:rPr>
          <w:rtl w:val="0"/>
        </w:rPr>
        <w:t xml:space="preserve"> Direct3D (with HLSL), OpenGL (with GLSL)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IDE: </w:t>
      </w:r>
      <w:r w:rsidDel="00000000" w:rsidR="00000000" w:rsidRPr="00000000">
        <w:rPr>
          <w:rtl w:val="0"/>
        </w:rPr>
        <w:t xml:space="preserve">Microsoft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hanging="720"/>
        <w:contextualSpacing w:val="0"/>
        <w:rPr/>
      </w:pPr>
      <w:r w:rsidDel="00000000" w:rsidR="00000000" w:rsidRPr="00000000">
        <w:rPr>
          <w:b w:val="1"/>
          <w:rtl w:val="0"/>
        </w:rPr>
        <w:t xml:space="preserve">Graphics Programming:</w:t>
      </w:r>
      <w:r w:rsidDel="00000000" w:rsidR="00000000" w:rsidRPr="00000000">
        <w:rPr>
          <w:rtl w:val="0"/>
        </w:rPr>
        <w:t xml:space="preserve"> Phong Interpolation and Blinn-Phong Reflection, Deferred Shading and Lighting Pre-Pass, Texture Maps (normal, specular, </w:t>
      </w:r>
      <w:r w:rsidDel="00000000" w:rsidR="00000000" w:rsidRPr="00000000">
        <w:rPr>
          <w:rtl w:val="0"/>
        </w:rPr>
        <w:t xml:space="preserve">opacity</w:t>
      </w:r>
      <w:r w:rsidDel="00000000" w:rsidR="00000000" w:rsidRPr="00000000">
        <w:rPr>
          <w:rtl w:val="0"/>
        </w:rPr>
        <w:t xml:space="preserve">), Cascaded Shadow Mapping, Particle Emitters, Post Processing (motion blur, DoF, bloom)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Jetpack Joyride Clone, as Graphics and Gameplay Programmer (team of 3)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2.5D endless side scroller game, intended to show our graphics engine’s capabilities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3D graphics engine made in Visual Studio using C++, Direct3D 11, and HLS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Programmed shadow mapping, transparency, and collision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Arranged and</w:t>
      </w:r>
      <w:r w:rsidDel="00000000" w:rsidR="00000000" w:rsidRPr="00000000">
        <w:rPr>
          <w:rtl w:val="0"/>
        </w:rPr>
        <w:t xml:space="preserve"> programmed the level environment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Adventures of Rob &amp; Ots, as Network and Gameplay Programmer (team of 4)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2.5D online cooperative puzzle-platformer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by two, as miniature robots of different talents working together to solve puzzles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arrangement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visual communication and networking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PolyRunner, as Gameplay Programmer (team of 4)</w:t>
      </w:r>
    </w:p>
    <w:p w:rsidR="00000000" w:rsidDel="00000000" w:rsidP="00000000" w:rsidRDefault="00000000" w:rsidRPr="00000000">
      <w:pPr>
        <w:spacing w:line="240" w:lineRule="auto"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VR procedural endless runner game, intended for playing with an Oculus Rift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as a damaged alien </w:t>
      </w:r>
      <w:r w:rsidDel="00000000" w:rsidR="00000000" w:rsidRPr="00000000">
        <w:rPr>
          <w:rtl w:val="0"/>
        </w:rPr>
        <w:t xml:space="preserve">spaceship escaping across</w:t>
      </w:r>
      <w:r w:rsidDel="00000000" w:rsidR="00000000" w:rsidRPr="00000000">
        <w:rPr>
          <w:rtl w:val="0"/>
        </w:rPr>
        <w:t xml:space="preserve"> the desert near Area 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 and Oculus SDK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player control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player controls and procedural generation of obstacles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Dolphin Flip, as Gameplay Programmer (team of 4)</w:t>
      </w:r>
    </w:p>
    <w:p w:rsidR="00000000" w:rsidDel="00000000" w:rsidP="00000000" w:rsidRDefault="00000000" w:rsidRPr="00000000">
      <w:pPr>
        <w:spacing w:line="240" w:lineRule="auto"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2D launcher, mobile game for Android phones or tablets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as a dolphin with dreams of the stars and rocket fuel to spare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arrangement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player controls and randomized obstacle spawns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pgSz w:h="15840" w:w="12240"/>
      <w:pgMar w:bottom="720" w:top="72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720" w:line="276" w:lineRule="auto"/>
      <w:ind w:left="0" w:right="0" w:firstLine="0"/>
      <w:contextualSpacing w:val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spacing w:before="720" w:lineRule="auto"/>
      <w:contextualSpacing w:val="0"/>
      <w:jc w:val="center"/>
      <w:rPr/>
    </w:pPr>
    <w:r w:rsidDel="00000000" w:rsidR="00000000" w:rsidRPr="00000000">
      <w:rPr>
        <w:rtl w:val="0"/>
      </w:rPr>
      <w:t xml:space="preserve">Nicolas San Jose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contextualSpacing w:val="0"/>
      <w:jc w:val="center"/>
      <w:rPr>
        <w:sz w:val="18"/>
        <w:szCs w:val="18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Home: 66-1579 Kawaihae Rd. Kamuela, HI 96743</w:t>
      <w:br w:type="textWrapping"/>
      <w:t xml:space="preserve">E-Mail: </w:t>
    </w: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sz w:val="18"/>
        <w:szCs w:val="18"/>
        <w:shd w:fill="auto" w:val="clear"/>
        <w:vertAlign w:val="baseline"/>
        <w:rtl w:val="0"/>
      </w:rPr>
      <w:t xml:space="preserve">nicolasasanjose@gmail.co</w:t>
    </w:r>
    <w:r w:rsidDel="00000000" w:rsidR="00000000" w:rsidRPr="00000000">
      <w:rPr>
        <w:sz w:val="18"/>
        <w:szCs w:val="18"/>
        <w:rtl w:val="0"/>
      </w:rPr>
      <w:t xml:space="preserve">m</w:t>
      <w:tab/>
      <w:t xml:space="preserve">  Phone: 907-230-1939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Website: http://nsanjose.github.io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