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9lh1w0yhqxmn" w:id="0"/>
      <w:bookmarkEnd w:id="0"/>
      <w:r w:rsidDel="00000000" w:rsidR="00000000" w:rsidRPr="00000000">
        <w:rPr>
          <w:color w:val="424242"/>
          <w:rtl w:val="0"/>
        </w:rPr>
        <w:t xml:space="preserve">Apis Dinamicas Siesa-FACTURA_DESDE_PEDIDO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https://serviciosqa.siesacloud.com/api/siesa/v3.1/conectoresimportar?idCompania=8215&amp;idSistema={idSistema}&amp;idDocumento=238925&amp;nombreDocumento=FACTURA_DESDE_PEDIDO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 238925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 FACTURA_DESDE_PEDIDO</w:t>
      </w:r>
    </w:p>
    <w:p w:rsidR="00000000" w:rsidDel="00000000" w:rsidP="00000000" w:rsidRDefault="00000000" w:rsidRPr="00000000" w14:paraId="00000010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idSistema: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 {idSistema}</w:t>
      </w:r>
    </w:p>
    <w:p w:rsidR="00000000" w:rsidDel="00000000" w:rsidP="00000000" w:rsidRDefault="00000000" w:rsidRPr="00000000" w14:paraId="0000001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"Docto_ventas_comercial":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"F430_CONSEC_DOCTO": 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"Cuotas_CxC":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"F353_FECHA_VCTO":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"F353_FECHA_DSCTO_PP": 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"Caja":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"F358_ID_MEDIOS_PAGO":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"F_VLR_MEDIO_PAGO":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"F358_NOTAS": 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  <w:sz w:val="26"/>
          <w:szCs w:val="26"/>
        </w:rPr>
      </w:pPr>
      <w:bookmarkStart w:colFirst="0" w:colLast="0" w:name="_i1rpw70dshx" w:id="1"/>
      <w:bookmarkEnd w:id="1"/>
      <w:r w:rsidDel="00000000" w:rsidR="00000000" w:rsidRPr="00000000">
        <w:rPr>
          <w:color w:val="424242"/>
          <w:sz w:val="26"/>
          <w:szCs w:val="26"/>
          <w:rtl w:val="0"/>
        </w:rPr>
        <w:t xml:space="preserve">238925 - FACTURA_DESDE_PEDIDO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t xml:space="preserve">inicial</w:t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Docto_ventas_comercial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=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el numero consecutivo de docto es manual 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1=Automático,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 de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Cuotas_CxC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=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F353_ID_TIPO_DOCTO_CRUCE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documento de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 de cruce del anticipo o factura contra la que se desea cruzar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F353_CONSEC_DOCTO_CRUCE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 de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del anticipo o factura contra la que se desea cruzar.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2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Caja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358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F358_ID_MEDIOS_PAGO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Medio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medio de pago."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F_VLR_MEDIO_PAGO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del medio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del medio de pago,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