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pBdr>
          <w:top w:color="424242" w:space="0" w:sz="0" w:val="none"/>
          <w:left w:color="424242" w:space="0" w:sz="0" w:val="none"/>
          <w:bottom w:color="424242" w:space="0" w:sz="0" w:val="none"/>
          <w:right w:color="424242" w:space="0" w:sz="0" w:val="none"/>
          <w:between w:color="424242" w:space="0" w:sz="0" w:val="none"/>
        </w:pBdr>
        <w:shd w:fill="ffffff" w:val="clear"/>
        <w:spacing w:after="0" w:before="0" w:line="288" w:lineRule="auto"/>
        <w:rPr>
          <w:color w:val="424242"/>
        </w:rPr>
      </w:pPr>
      <w:bookmarkStart w:colFirst="0" w:colLast="0" w:name="_b4753h4mqqzz" w:id="0"/>
      <w:bookmarkEnd w:id="0"/>
      <w:r w:rsidDel="00000000" w:rsidR="00000000" w:rsidRPr="00000000">
        <w:rPr>
          <w:color w:val="424242"/>
          <w:rtl w:val="0"/>
        </w:rPr>
        <w:t xml:space="preserve">238920 - CLASIFICACION DE ITEMS</w:t>
      </w:r>
    </w:p>
    <w:p w:rsidR="00000000" w:rsidDel="00000000" w:rsidP="00000000" w:rsidRDefault="00000000" w:rsidRPr="00000000" w14:paraId="00000002">
      <w:pPr>
        <w:shd w:fill="ffffff" w:val="clear"/>
        <w:spacing w:before="0" w:line="360" w:lineRule="auto"/>
        <w:rPr>
          <w:color w:val="424242"/>
          <w:sz w:val="24"/>
          <w:szCs w:val="24"/>
        </w:rPr>
      </w:pPr>
      <w:r w:rsidDel="00000000" w:rsidR="00000000" w:rsidRPr="00000000">
        <w:rPr>
          <w:color w:val="424242"/>
          <w:sz w:val="24"/>
          <w:szCs w:val="24"/>
          <w:rtl w:val="0"/>
        </w:rPr>
        <w:t xml:space="preserve">Inicial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0.2149149752847"/>
        <w:gridCol w:w="885.1074574876424"/>
        <w:gridCol w:w="885.1074574876424"/>
        <w:gridCol w:w="3540.4298299505695"/>
        <w:gridCol w:w="885.1074574876424"/>
        <w:gridCol w:w="529.772346817421"/>
        <w:gridCol w:w="529.772346817421"/>
        <w:tblGridChange w:id="0">
          <w:tblGrid>
            <w:gridCol w:w="1770.2149149752847"/>
            <w:gridCol w:w="885.1074574876424"/>
            <w:gridCol w:w="885.1074574876424"/>
            <w:gridCol w:w="3540.4298299505695"/>
            <w:gridCol w:w="885.1074574876424"/>
            <w:gridCol w:w="529.772346817421"/>
            <w:gridCol w:w="529.772346817421"/>
          </w:tblGrid>
        </w:tblGridChange>
      </w:tblGrid>
      <w:tr>
        <w:trPr>
          <w:cantSplit w:val="0"/>
          <w:trHeight w:val="1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F_NUMERO_REG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Numero de registro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Cglobal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Numero consecutivo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7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F_TIPO_REG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Tipo de registro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Valor fijo = 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4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F_SUBTIPO_REG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Subtipo de registro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Valor fijo = 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F_VERSION_REG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Versión del tipo de registro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Version = 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F_CIA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Compañía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"Valida en maestro, código de la compañía a la cual pertenece la información del registro"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02D">
      <w:pPr>
        <w:rPr>
          <w:color w:val="424242"/>
          <w:sz w:val="24"/>
          <w:szCs w:val="24"/>
        </w:rPr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color w:val="424242"/>
          <w:sz w:val="24"/>
          <w:szCs w:val="24"/>
          <w:rtl w:val="0"/>
        </w:rPr>
        <w:t xml:space="preserve">Criterios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0.2149149752847"/>
        <w:gridCol w:w="885.1074574876424"/>
        <w:gridCol w:w="885.1074574876424"/>
        <w:gridCol w:w="3540.4298299505695"/>
        <w:gridCol w:w="885.1074574876424"/>
        <w:gridCol w:w="529.772346817421"/>
        <w:gridCol w:w="529.772346817421"/>
        <w:tblGridChange w:id="0">
          <w:tblGrid>
            <w:gridCol w:w="1770.2149149752847"/>
            <w:gridCol w:w="885.1074574876424"/>
            <w:gridCol w:w="885.1074574876424"/>
            <w:gridCol w:w="3540.4298299505695"/>
            <w:gridCol w:w="885.1074574876424"/>
            <w:gridCol w:w="529.772346817421"/>
            <w:gridCol w:w="529.772346817421"/>
          </w:tblGrid>
        </w:tblGridChange>
      </w:tblGrid>
      <w:tr>
        <w:trPr>
          <w:cantSplit w:val="0"/>
          <w:trHeight w:val="1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F_NUMERO_REG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Numero de registro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Cglobal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Numero consecutivo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7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F_TIPO_REG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Tipo de registro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Valor fijo = 125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4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F_SUBTIPO_REG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Subtipo de registro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Valor fijo = 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F_VERSION_REG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Versión del tipo de registro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Versión = 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F_CIA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Compañía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"Valida en maestro, código de la compañía a la cual pertenece la información del registro"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F_ACTUALIZA_REG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Indica si remplaza la información del item cuando este ya existe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"0=No, 1=Si"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f120_id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Codigo item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"Se valida con maestro, es obligatorio si no se especifica la referencia"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7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f120_referencia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Referencia principal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"Se valida con maestro, es obligatoria si no se especifica el código"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50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f125_id_plan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Plan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Se valida con maestro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77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f125_id_criterio_mayor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Criterio mayor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"Se valida con maestro, debe ser un criterio del plan el cual se quiere asignar al ítem"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07B">
      <w:pPr>
        <w:rPr>
          <w:color w:val="424242"/>
          <w:sz w:val="24"/>
          <w:szCs w:val="24"/>
        </w:rPr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color w:val="424242"/>
          <w:sz w:val="24"/>
          <w:szCs w:val="24"/>
          <w:rtl w:val="0"/>
        </w:rPr>
        <w:t xml:space="preserve">Final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0.2149149752847"/>
        <w:gridCol w:w="885.1074574876424"/>
        <w:gridCol w:w="885.1074574876424"/>
        <w:gridCol w:w="3540.4298299505695"/>
        <w:gridCol w:w="885.1074574876424"/>
        <w:gridCol w:w="529.772346817421"/>
        <w:gridCol w:w="529.772346817421"/>
        <w:tblGridChange w:id="0">
          <w:tblGrid>
            <w:gridCol w:w="1770.2149149752847"/>
            <w:gridCol w:w="885.1074574876424"/>
            <w:gridCol w:w="885.1074574876424"/>
            <w:gridCol w:w="3540.4298299505695"/>
            <w:gridCol w:w="885.1074574876424"/>
            <w:gridCol w:w="529.772346817421"/>
            <w:gridCol w:w="529.772346817421"/>
          </w:tblGrid>
        </w:tblGridChange>
      </w:tblGrid>
      <w:tr>
        <w:trPr>
          <w:cantSplit w:val="0"/>
          <w:trHeight w:val="1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F_NUMERO_REG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Numero de registro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Cglobal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Numero consecutivo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7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F_TIPO_REG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Tipo de registro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Valor fijo = 9999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4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F_SUBTIPO_REG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Subtipo de registro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Valor fijo = 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F_VERSION_REG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Versión del tipo de registro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Version = 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F_CIA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Compañía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"Valida en maestro, código de la compañía a la cual pertenece la información del registro"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