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yrv2nm424tff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Server-API_v2_Ubicaciones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https://serviciosqa.siesacloud.com/api/siesa/v3/ejecutarconsultaestandar?idCompania=8215&amp;descripcion=API_v2_Ubicaciones&amp;paginacion=numPag=1|tamPag=100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 API_v2_Ubicaciones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cu9dd1t7b2x" w:id="1"/>
      <w:bookmarkEnd w:id="1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API_v2_Ubicaciones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521107697172"/>
        <w:gridCol w:w="1358.9227318981616"/>
        <w:gridCol w:w="4960.06797142829"/>
        <w:tblGridChange w:id="0">
          <w:tblGrid>
            <w:gridCol w:w="2706.521107697172"/>
            <w:gridCol w:w="1358.9227318981616"/>
            <w:gridCol w:w="4960.0679714282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f155_id_cia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f155_id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ubicación auxiliar.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f155_descripcion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ubicación auxiliar.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f155_ind_estado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estado: 0=Inactivo, 1=Activo.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"B001"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"f155_id_cia"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"f155_id"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"A-01-01"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"f155_descripcion"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"Estantería A Nivel 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"f155_ind_estado"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033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9c4" w:val="clear"/>
        <w:spacing w:after="60" w:line="335.99999999999994" w:lineRule="auto"/>
        <w:rPr>
          <w:color w:val="856404"/>
          <w:sz w:val="18"/>
          <w:szCs w:val="18"/>
        </w:rPr>
      </w:pPr>
      <w:r w:rsidDel="00000000" w:rsidR="00000000" w:rsidRPr="00000000">
        <w:rPr>
          <w:b w:val="1"/>
          <w:bCs w:val="1"/>
          <w:color w:val="856404"/>
          <w:sz w:val="18"/>
          <w:szCs w:val="18"/>
          <w:rtl w:val="0"/>
        </w:rPr>
        <w:t xml:space="preserve">Importante:</w:t>
      </w:r>
      <w:r w:rsidDel="00000000" w:rsidR="00000000" w:rsidRPr="00000000">
        <w:rPr>
          <w:color w:val="856404"/>
          <w:sz w:val="18"/>
          <w:szCs w:val="18"/>
          <w:rtl w:val="0"/>
        </w:rPr>
        <w:t xml:space="preserve"> Solo se podrán usar los campos de la columna CAMPO para filtrar la información.</w:t>
      </w:r>
    </w:p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036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incluya la palabra </w:t>
      </w:r>
      <w:r w:rsidDel="00000000" w:rsidR="00000000" w:rsidRPr="00000000">
        <w:rPr>
          <w:rFonts w:ascii="Courier New" w:cs="Courier New" w:eastAsia="Courier New" w:hAnsi="Courier New"/>
          <w:color w:val="d63384"/>
          <w:sz w:val="16"/>
          <w:szCs w:val="16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Para cadenas de texto, use comillas simples dobles (</w:t>
      </w:r>
      <w:r w:rsidDel="00000000" w:rsidR="00000000" w:rsidRPr="00000000">
        <w:rPr>
          <w:rFonts w:ascii="Courier New" w:cs="Courier New" w:eastAsia="Courier New" w:hAnsi="Courier New"/>
          <w:color w:val="d63384"/>
          <w:sz w:val="16"/>
          <w:szCs w:val="16"/>
          <w:rtl w:val="0"/>
        </w:rPr>
        <w:t xml:space="preserve">''valor''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 si es necesario escapar, o comillas simples estándar según el cliente.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Filtrar por empresa y bodega específica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f155_id_cia = 1 AND f150_id = 'B001'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Filtrar por ubicación auxiliar activa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f155_id = 'A-01-01' AND f155_ind_estado =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