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BODEGAS PAPELERIA MEDELLIN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Código</w:t>
        <w:tab/>
        <w:t xml:space="preserve">Descripción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AV1  </w:t>
        <w:tab/>
        <w:t xml:space="preserve">Averias CDI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BC99 </w:t>
        <w:tab/>
        <w:t xml:space="preserve">BODEGA CONTRATACION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FC1  </w:t>
        <w:tab/>
        <w:t xml:space="preserve">FLORENCIA CENTRO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FD1  </w:t>
        <w:tab/>
        <w:t xml:space="preserve">FLORENCIA DUPLICADA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FF1  </w:t>
        <w:tab/>
        <w:t xml:space="preserve">FERIA FLORENCIA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FN1  </w:t>
        <w:tab/>
        <w:t xml:space="preserve">FERIA NEIVA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FP1  </w:t>
        <w:tab/>
        <w:t xml:space="preserve">FERIA PITALITO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NB1  </w:t>
        <w:tab/>
        <w:t xml:space="preserve">NEIVA BODEGA CD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NC1  </w:t>
        <w:tab/>
        <w:t xml:space="preserve">NEIVA CENTRO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ND1  </w:t>
        <w:tab/>
        <w:t xml:space="preserve">NEIVA S DUPLICADA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NS1  </w:t>
        <w:tab/>
        <w:t xml:space="preserve">NEIVA SUR PRINCIPAL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NS2  </w:t>
        <w:tab/>
        <w:t xml:space="preserve">NEIVA SUR FUNDACION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PC1  </w:t>
        <w:tab/>
        <w:t xml:space="preserve">PITALITO CENTRO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PD1  </w:t>
        <w:tab/>
        <w:t xml:space="preserve">PITALITO DUPLICADA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PT1  </w:t>
        <w:tab/>
        <w:t xml:space="preserve">PITALITO TERMINAL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TRA1 </w:t>
        <w:tab/>
        <w:t xml:space="preserve">BODEGA EN TRANSITO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