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23" w:rsidRDefault="00B13674">
      <w:pPr>
        <w:pStyle w:val="Titel"/>
      </w:pPr>
      <w:r>
        <w:t xml:space="preserve">Digitale </w:t>
      </w:r>
      <w:proofErr w:type="spellStart"/>
      <w:r>
        <w:t>Testamenterstellung</w:t>
      </w:r>
      <w:proofErr w:type="spellEnd"/>
    </w:p>
    <w:p w:rsidR="004F1723" w:rsidRDefault="00B13674">
      <w:pPr>
        <w:pStyle w:val="Untertitel"/>
      </w:pPr>
      <w:proofErr w:type="spellStart"/>
      <w:r>
        <w:t>NiPaMoVa</w:t>
      </w:r>
      <w:proofErr w:type="spellEnd"/>
      <w:r w:rsidR="004B1F70">
        <w:t xml:space="preserve"> </w:t>
      </w:r>
      <w:r w:rsidR="00161DBE">
        <w:t>Fachkonzept</w:t>
      </w:r>
    </w:p>
    <w:p w:rsidR="004F1723" w:rsidRDefault="00B13674">
      <w:pPr>
        <w:pStyle w:val="Textkrper"/>
        <w:jc w:val="center"/>
      </w:pPr>
      <w:r>
        <w:t>Nico Sasse, Patrick Wade, Monika Bichlmaier, Vanessa Brandl</w:t>
      </w:r>
    </w:p>
    <w:p w:rsidR="004F1723" w:rsidRDefault="004F1723">
      <w:pPr>
        <w:pStyle w:val="RGV-berschrift"/>
      </w:pPr>
      <w:r>
        <w:t>Inhaltsverzeichnis</w:t>
      </w:r>
    </w:p>
    <w:p w:rsidR="004F1723" w:rsidRDefault="004F1723">
      <w:pPr>
        <w:pStyle w:val="Verzeichnis1"/>
        <w:tabs>
          <w:tab w:val="left" w:pos="283"/>
        </w:tabs>
      </w:pPr>
      <w:r>
        <w:fldChar w:fldCharType="begin"/>
      </w:r>
      <w:r>
        <w:instrText xml:space="preserve"> TOC \f \o "1-2" \h</w:instrText>
      </w:r>
      <w:r>
        <w:fldChar w:fldCharType="separate"/>
      </w:r>
      <w:hyperlink w:anchor="__RefHeading___Toc824_1663482902" w:history="1">
        <w:r>
          <w:rPr>
            <w:rStyle w:val="IndexLink"/>
          </w:rPr>
          <w:t xml:space="preserve">1 </w:t>
        </w:r>
        <w:r>
          <w:rPr>
            <w:rStyle w:val="IndexLink"/>
          </w:rPr>
          <w:tab/>
          <w:t>Allgemeine Beschreibung</w:t>
        </w:r>
        <w:r>
          <w:rPr>
            <w:rStyle w:val="IndexLink"/>
          </w:rPr>
          <w:tab/>
          <w:t>2</w:t>
        </w:r>
      </w:hyperlink>
    </w:p>
    <w:p w:rsidR="004F1723" w:rsidRDefault="00320300">
      <w:pPr>
        <w:pStyle w:val="Verzeichnis2"/>
        <w:tabs>
          <w:tab w:val="left" w:pos="737"/>
        </w:tabs>
      </w:pPr>
      <w:hyperlink w:anchor="__RefHeading___Toc827_1663482902" w:history="1">
        <w:r w:rsidR="004F1723">
          <w:rPr>
            <w:rStyle w:val="IndexLink"/>
          </w:rPr>
          <w:t xml:space="preserve">1.1 </w:t>
        </w:r>
        <w:r w:rsidR="004F1723">
          <w:rPr>
            <w:rStyle w:val="IndexLink"/>
          </w:rPr>
          <w:tab/>
          <w:t>Sinn und Zweck der Anwendung</w:t>
        </w:r>
        <w:r w:rsidR="004F1723">
          <w:rPr>
            <w:rStyle w:val="IndexLink"/>
          </w:rPr>
          <w:tab/>
          <w:t>2</w:t>
        </w:r>
      </w:hyperlink>
    </w:p>
    <w:p w:rsidR="004F1723" w:rsidRDefault="00320300">
      <w:pPr>
        <w:pStyle w:val="Verzeichnis2"/>
        <w:tabs>
          <w:tab w:val="left" w:pos="737"/>
        </w:tabs>
      </w:pPr>
      <w:hyperlink w:anchor="__RefHeading___Toc829_1663482902" w:history="1">
        <w:r w:rsidR="004F1723">
          <w:rPr>
            <w:rStyle w:val="IndexLink"/>
          </w:rPr>
          <w:t xml:space="preserve">1.2 </w:t>
        </w:r>
        <w:r w:rsidR="004F1723">
          <w:rPr>
            <w:rStyle w:val="IndexLink"/>
          </w:rPr>
          <w:tab/>
          <w:t>In Frage kommende Benutzergruppen</w:t>
        </w:r>
        <w:r w:rsidR="004F1723">
          <w:rPr>
            <w:rStyle w:val="IndexLink"/>
          </w:rPr>
          <w:tab/>
          <w:t>2</w:t>
        </w:r>
      </w:hyperlink>
    </w:p>
    <w:p w:rsidR="004F1723" w:rsidRDefault="00320300">
      <w:pPr>
        <w:pStyle w:val="Verzeichnis2"/>
        <w:tabs>
          <w:tab w:val="left" w:pos="737"/>
        </w:tabs>
      </w:pPr>
      <w:hyperlink w:anchor="__RefHeading___Toc831_1663482902" w:history="1">
        <w:r w:rsidR="004F1723">
          <w:rPr>
            <w:rStyle w:val="IndexLink"/>
          </w:rPr>
          <w:t xml:space="preserve">1.3 </w:t>
        </w:r>
        <w:r w:rsidR="004F1723">
          <w:rPr>
            <w:rStyle w:val="IndexLink"/>
          </w:rPr>
          <w:tab/>
          <w:t>Problemstellung aus Sicht der Benutzer</w:t>
        </w:r>
        <w:r w:rsidR="004F1723">
          <w:rPr>
            <w:rStyle w:val="IndexLink"/>
          </w:rPr>
          <w:tab/>
          <w:t>2</w:t>
        </w:r>
      </w:hyperlink>
    </w:p>
    <w:p w:rsidR="004F1723" w:rsidRDefault="00320300">
      <w:pPr>
        <w:pStyle w:val="Verzeichnis1"/>
        <w:tabs>
          <w:tab w:val="left" w:pos="283"/>
        </w:tabs>
      </w:pPr>
      <w:hyperlink w:anchor="__RefHeading___Toc709_1233727210" w:history="1">
        <w:r w:rsidR="004F1723">
          <w:rPr>
            <w:rStyle w:val="IndexLink"/>
          </w:rPr>
          <w:t xml:space="preserve">2 </w:t>
        </w:r>
        <w:r w:rsidR="004F1723">
          <w:rPr>
            <w:rStyle w:val="IndexLink"/>
          </w:rPr>
          <w:tab/>
          <w:t>Benutzeroberfläche und UI-Skizzen</w:t>
        </w:r>
        <w:r w:rsidR="004F1723">
          <w:rPr>
            <w:rStyle w:val="IndexLink"/>
          </w:rPr>
          <w:tab/>
          <w:t>3</w:t>
        </w:r>
      </w:hyperlink>
    </w:p>
    <w:p w:rsidR="004F1723" w:rsidRDefault="00320300">
      <w:pPr>
        <w:pStyle w:val="Verzeichnis2"/>
        <w:tabs>
          <w:tab w:val="left" w:pos="737"/>
        </w:tabs>
      </w:pPr>
      <w:hyperlink w:anchor="__RefHeading___Toc857_1663482902" w:history="1">
        <w:r w:rsidR="004F1723">
          <w:rPr>
            <w:rStyle w:val="IndexLink"/>
          </w:rPr>
          <w:t xml:space="preserve">2.1 </w:t>
        </w:r>
        <w:r w:rsidR="004F1723">
          <w:rPr>
            <w:rStyle w:val="IndexLink"/>
          </w:rPr>
          <w:tab/>
          <w:t>Allgemeine Gestaltung der Benutzeroberfläche</w:t>
        </w:r>
        <w:r w:rsidR="004F1723">
          <w:rPr>
            <w:rStyle w:val="IndexLink"/>
          </w:rPr>
          <w:tab/>
          <w:t>3</w:t>
        </w:r>
      </w:hyperlink>
    </w:p>
    <w:p w:rsidR="004F1723" w:rsidRDefault="00320300">
      <w:pPr>
        <w:pStyle w:val="Verzeichnis2"/>
        <w:tabs>
          <w:tab w:val="left" w:pos="737"/>
        </w:tabs>
      </w:pPr>
      <w:hyperlink w:anchor="__RefHeading___Toc859_1663482902" w:history="1">
        <w:r w:rsidR="004F1723">
          <w:rPr>
            <w:rStyle w:val="IndexLink"/>
          </w:rPr>
          <w:t xml:space="preserve">2.2 </w:t>
        </w:r>
        <w:r w:rsidR="004F1723">
          <w:rPr>
            <w:rStyle w:val="IndexLink"/>
          </w:rPr>
          <w:tab/>
          <w:t>Funktionsbereich 1 (Kapitel bitte sinnvoll umbenennen)</w:t>
        </w:r>
        <w:r w:rsidR="004F1723">
          <w:rPr>
            <w:rStyle w:val="IndexLink"/>
          </w:rPr>
          <w:tab/>
          <w:t>3</w:t>
        </w:r>
      </w:hyperlink>
    </w:p>
    <w:p w:rsidR="004F1723" w:rsidRDefault="00320300">
      <w:pPr>
        <w:pStyle w:val="Verzeichnis2"/>
        <w:tabs>
          <w:tab w:val="left" w:pos="737"/>
        </w:tabs>
      </w:pPr>
      <w:hyperlink w:anchor="__RefHeading___Toc837_16634829021" w:history="1">
        <w:r w:rsidR="004F1723">
          <w:rPr>
            <w:rStyle w:val="IndexLink"/>
          </w:rPr>
          <w:t xml:space="preserve">2.3 </w:t>
        </w:r>
        <w:r w:rsidR="004F1723">
          <w:rPr>
            <w:rStyle w:val="IndexLink"/>
          </w:rPr>
          <w:tab/>
          <w:t>Funktionsbereich 2 (Kapitel bitte sinnvoll umbenennen)</w:t>
        </w:r>
        <w:r w:rsidR="004F1723">
          <w:rPr>
            <w:rStyle w:val="IndexLink"/>
          </w:rPr>
          <w:tab/>
          <w:t>3</w:t>
        </w:r>
      </w:hyperlink>
    </w:p>
    <w:p w:rsidR="004F1723" w:rsidRDefault="00320300">
      <w:pPr>
        <w:pStyle w:val="Verzeichnis2"/>
        <w:tabs>
          <w:tab w:val="left" w:pos="737"/>
        </w:tabs>
      </w:pPr>
      <w:hyperlink w:anchor="__RefHeading___Toc839_16634829021" w:history="1">
        <w:r w:rsidR="004F1723">
          <w:rPr>
            <w:rStyle w:val="IndexLink"/>
          </w:rPr>
          <w:t xml:space="preserve">2.4 </w:t>
        </w:r>
        <w:r w:rsidR="004F1723">
          <w:rPr>
            <w:rStyle w:val="IndexLink"/>
          </w:rPr>
          <w:tab/>
          <w:t>Funktionsbereich 3 (Kapitel bitte sinnvoll umbenennen)</w:t>
        </w:r>
        <w:r w:rsidR="004F1723">
          <w:rPr>
            <w:rStyle w:val="IndexLink"/>
          </w:rPr>
          <w:tab/>
          <w:t>3</w:t>
        </w:r>
      </w:hyperlink>
    </w:p>
    <w:p w:rsidR="004F1723" w:rsidRDefault="00320300">
      <w:pPr>
        <w:pStyle w:val="Verzeichnis1"/>
        <w:tabs>
          <w:tab w:val="left" w:pos="283"/>
        </w:tabs>
      </w:pPr>
      <w:hyperlink w:anchor="__RefHeading___Toc833_1663482902" w:history="1">
        <w:r w:rsidR="004F1723">
          <w:rPr>
            <w:rStyle w:val="IndexLink"/>
          </w:rPr>
          <w:t xml:space="preserve">3 </w:t>
        </w:r>
        <w:r w:rsidR="004F1723">
          <w:rPr>
            <w:rStyle w:val="IndexLink"/>
          </w:rPr>
          <w:tab/>
          <w:t>Funktionale Anforderungen</w:t>
        </w:r>
        <w:r w:rsidR="004F1723">
          <w:rPr>
            <w:rStyle w:val="IndexLink"/>
          </w:rPr>
          <w:tab/>
          <w:t>4</w:t>
        </w:r>
      </w:hyperlink>
    </w:p>
    <w:p w:rsidR="004F1723" w:rsidRDefault="00320300">
      <w:pPr>
        <w:pStyle w:val="Verzeichnis2"/>
        <w:tabs>
          <w:tab w:val="left" w:pos="737"/>
        </w:tabs>
      </w:pPr>
      <w:hyperlink w:anchor="__RefHeading___Toc835_1663482902" w:history="1">
        <w:r w:rsidR="004F1723">
          <w:rPr>
            <w:rStyle w:val="IndexLink"/>
          </w:rPr>
          <w:t xml:space="preserve">3.1 </w:t>
        </w:r>
        <w:r w:rsidR="004F1723">
          <w:rPr>
            <w:rStyle w:val="IndexLink"/>
          </w:rPr>
          <w:tab/>
          <w:t>Funktionsbereich 1 (Kapitel bitte sinnvoll umbenennen)</w:t>
        </w:r>
        <w:r w:rsidR="004F1723">
          <w:rPr>
            <w:rStyle w:val="IndexLink"/>
          </w:rPr>
          <w:tab/>
          <w:t>4</w:t>
        </w:r>
      </w:hyperlink>
    </w:p>
    <w:p w:rsidR="004F1723" w:rsidRDefault="00320300">
      <w:pPr>
        <w:pStyle w:val="Verzeichnis2"/>
        <w:tabs>
          <w:tab w:val="left" w:pos="737"/>
        </w:tabs>
      </w:pPr>
      <w:hyperlink w:anchor="__RefHeading___Toc837_1663482902" w:history="1">
        <w:r w:rsidR="004F1723">
          <w:rPr>
            <w:rStyle w:val="IndexLink"/>
          </w:rPr>
          <w:t xml:space="preserve">3.2 </w:t>
        </w:r>
        <w:r w:rsidR="004F1723">
          <w:rPr>
            <w:rStyle w:val="IndexLink"/>
          </w:rPr>
          <w:tab/>
          <w:t>Funktionsbereich 2 (Kapitel bitte sinnvoll umbenennen)</w:t>
        </w:r>
        <w:r w:rsidR="004F1723">
          <w:rPr>
            <w:rStyle w:val="IndexLink"/>
          </w:rPr>
          <w:tab/>
          <w:t>4</w:t>
        </w:r>
      </w:hyperlink>
    </w:p>
    <w:p w:rsidR="004F1723" w:rsidRDefault="00320300">
      <w:pPr>
        <w:pStyle w:val="Verzeichnis2"/>
        <w:tabs>
          <w:tab w:val="left" w:pos="737"/>
        </w:tabs>
      </w:pPr>
      <w:hyperlink w:anchor="__RefHeading___Toc839_1663482902" w:history="1">
        <w:r w:rsidR="004F1723">
          <w:rPr>
            <w:rStyle w:val="IndexLink"/>
          </w:rPr>
          <w:t xml:space="preserve">3.3 </w:t>
        </w:r>
        <w:r w:rsidR="004F1723">
          <w:rPr>
            <w:rStyle w:val="IndexLink"/>
          </w:rPr>
          <w:tab/>
          <w:t>Funktionsbereich 3 (Kapitel bitte sinnvoll umbenennen)</w:t>
        </w:r>
        <w:r w:rsidR="004F1723">
          <w:rPr>
            <w:rStyle w:val="IndexLink"/>
          </w:rPr>
          <w:tab/>
          <w:t>4</w:t>
        </w:r>
      </w:hyperlink>
    </w:p>
    <w:p w:rsidR="004F1723" w:rsidRDefault="00320300">
      <w:pPr>
        <w:pStyle w:val="Verzeichnis1"/>
        <w:tabs>
          <w:tab w:val="left" w:pos="283"/>
        </w:tabs>
      </w:pPr>
      <w:hyperlink w:anchor="__RefHeading___Toc292_1663482902" w:history="1">
        <w:r w:rsidR="004F1723">
          <w:rPr>
            <w:rStyle w:val="IndexLink"/>
          </w:rPr>
          <w:t xml:space="preserve">4 </w:t>
        </w:r>
        <w:r w:rsidR="004F1723">
          <w:rPr>
            <w:rStyle w:val="IndexLink"/>
          </w:rPr>
          <w:tab/>
          <w:t>Technologieauswahl</w:t>
        </w:r>
        <w:r w:rsidR="004F1723">
          <w:rPr>
            <w:rStyle w:val="IndexLink"/>
          </w:rPr>
          <w:tab/>
          <w:t>5</w:t>
        </w:r>
      </w:hyperlink>
    </w:p>
    <w:p w:rsidR="004F1723" w:rsidRDefault="00320300">
      <w:pPr>
        <w:pStyle w:val="Verzeichnis2"/>
        <w:tabs>
          <w:tab w:val="left" w:pos="737"/>
        </w:tabs>
      </w:pPr>
      <w:hyperlink w:anchor="__RefHeading___Toc861_1663482902" w:history="1">
        <w:r w:rsidR="004F1723">
          <w:rPr>
            <w:rStyle w:val="IndexLink"/>
          </w:rPr>
          <w:t xml:space="preserve">4.1 </w:t>
        </w:r>
        <w:r w:rsidR="004F1723">
          <w:rPr>
            <w:rStyle w:val="IndexLink"/>
          </w:rPr>
          <w:tab/>
          <w:t>Art der Webanwendung</w:t>
        </w:r>
        <w:r w:rsidR="004F1723">
          <w:rPr>
            <w:rStyle w:val="IndexLink"/>
          </w:rPr>
          <w:tab/>
          <w:t>5</w:t>
        </w:r>
      </w:hyperlink>
    </w:p>
    <w:p w:rsidR="004F1723" w:rsidRDefault="00320300">
      <w:pPr>
        <w:pStyle w:val="Verzeichnis2"/>
        <w:tabs>
          <w:tab w:val="left" w:pos="737"/>
        </w:tabs>
      </w:pPr>
      <w:hyperlink w:anchor="__RefHeading___Toc863_1663482902" w:history="1">
        <w:r w:rsidR="004F1723">
          <w:rPr>
            <w:rStyle w:val="IndexLink"/>
          </w:rPr>
          <w:t xml:space="preserve">4.2 </w:t>
        </w:r>
        <w:r w:rsidR="004F1723">
          <w:rPr>
            <w:rStyle w:val="IndexLink"/>
          </w:rPr>
          <w:tab/>
          <w:t>Serverseitige Programmiersprachen und Frameworks</w:t>
        </w:r>
        <w:r w:rsidR="004F1723">
          <w:rPr>
            <w:rStyle w:val="IndexLink"/>
          </w:rPr>
          <w:tab/>
          <w:t>5</w:t>
        </w:r>
      </w:hyperlink>
    </w:p>
    <w:p w:rsidR="004F1723" w:rsidRDefault="00320300">
      <w:pPr>
        <w:pStyle w:val="Verzeichnis2"/>
        <w:tabs>
          <w:tab w:val="left" w:pos="737"/>
        </w:tabs>
      </w:pPr>
      <w:hyperlink w:anchor="__RefHeading___Toc865_1663482902" w:history="1">
        <w:r w:rsidR="004F1723">
          <w:rPr>
            <w:rStyle w:val="IndexLink"/>
          </w:rPr>
          <w:t xml:space="preserve">4.3 </w:t>
        </w:r>
        <w:r w:rsidR="004F1723">
          <w:rPr>
            <w:rStyle w:val="IndexLink"/>
          </w:rPr>
          <w:tab/>
          <w:t>Clientseitige Programmiersprachen und Frameworks</w:t>
        </w:r>
        <w:r w:rsidR="004F1723">
          <w:rPr>
            <w:rStyle w:val="IndexLink"/>
          </w:rPr>
          <w:tab/>
          <w:t>5</w:t>
        </w:r>
      </w:hyperlink>
    </w:p>
    <w:p w:rsidR="004F1723" w:rsidRDefault="004F1723">
      <w:pPr>
        <w:pStyle w:val="berschrift1"/>
      </w:pPr>
      <w:r>
        <w:lastRenderedPageBreak/>
        <w:fldChar w:fldCharType="end"/>
      </w:r>
      <w:bookmarkStart w:id="0" w:name="__RefHeading___Toc824_1663482902"/>
      <w:bookmarkEnd w:id="0"/>
      <w:r>
        <w:t>Allgemeine Beschreibung</w:t>
      </w:r>
    </w:p>
    <w:p w:rsidR="004F1723" w:rsidRDefault="004F1723">
      <w:pPr>
        <w:pStyle w:val="berschrift2"/>
      </w:pPr>
      <w:bookmarkStart w:id="1" w:name="__RefHeading___Toc827_1663482902"/>
      <w:bookmarkEnd w:id="1"/>
      <w:r>
        <w:t>Sinn und Zweck der Anwendung</w:t>
      </w:r>
    </w:p>
    <w:p w:rsidR="001554A5" w:rsidRDefault="00A5459C" w:rsidP="001554A5">
      <w:pPr>
        <w:pStyle w:val="Textkrper"/>
      </w:pPr>
      <w:proofErr w:type="spellStart"/>
      <w:r>
        <w:t>NiPaMoVa</w:t>
      </w:r>
      <w:proofErr w:type="spellEnd"/>
      <w:r>
        <w:t xml:space="preserve"> ist eine Webanwendung für die digitale Testament</w:t>
      </w:r>
      <w:r w:rsidR="00161DBE">
        <w:t>s</w:t>
      </w:r>
      <w:r>
        <w:t>erstellung. Mit ihr kann der Benutzer nach den gesetzlichen Regelungen sein individuelles Testament generieren und somit die Verteilung seines Vermögens in der Zukunft genau bestimmen.</w:t>
      </w:r>
    </w:p>
    <w:p w:rsidR="004F1723" w:rsidRDefault="001554A5">
      <w:pPr>
        <w:pStyle w:val="Textkrper"/>
      </w:pPr>
      <w:r>
        <w:t>Vor allem kommt es de</w:t>
      </w:r>
      <w:r w:rsidR="00161DBE">
        <w:t>m</w:t>
      </w:r>
      <w:r>
        <w:t xml:space="preserve"> Kunden darauf an, ihr Vermögen und ihre Verbindlichkeiten detailliert zu erfassen, und ihren Erb- und Vermächtnisnehmern eine Übersicht über ihre Erbmasse zu geben. Dabei steht die individuelle Verteilung der Erbmasse auf den Ehegatten, die Kinder und auf weitere Erben im Fokus.</w:t>
      </w:r>
    </w:p>
    <w:p w:rsidR="004F1723" w:rsidRDefault="004F1723">
      <w:pPr>
        <w:pStyle w:val="berschrift2"/>
      </w:pPr>
      <w:bookmarkStart w:id="2" w:name="__RefHeading___Toc829_1663482902"/>
      <w:bookmarkEnd w:id="2"/>
      <w:r>
        <w:t>In Frage kommende Benutzergruppen</w:t>
      </w:r>
    </w:p>
    <w:p w:rsidR="00A5459C" w:rsidRDefault="00A5459C">
      <w:pPr>
        <w:pStyle w:val="Textkrper"/>
      </w:pPr>
      <w:r>
        <w:t xml:space="preserve">Unsere Zielgruppe sind Kunden, die Wohneigentum </w:t>
      </w:r>
      <w:r w:rsidR="001554A5">
        <w:t xml:space="preserve">und andere hochpreisige Vermögensgegenstände </w:t>
      </w:r>
      <w:r>
        <w:t xml:space="preserve">besitzen, und </w:t>
      </w:r>
      <w:r w:rsidR="001554A5">
        <w:t>eine nach ihrem Sinne gerechte Verteilung der Erbmasse anstreben.</w:t>
      </w:r>
      <w:r>
        <w:t xml:space="preserve"> </w:t>
      </w:r>
      <w:r w:rsidR="001554A5">
        <w:t>Eine vorherig festgelegte Verteilung von Vermögen verhindert entstehende Streitigkeiten zwischen den Erbnehmern</w:t>
      </w:r>
      <w:r w:rsidR="001F0E00">
        <w:t xml:space="preserve"> im Erbfall</w:t>
      </w:r>
      <w:r w:rsidR="001554A5">
        <w:t>.</w:t>
      </w:r>
    </w:p>
    <w:p w:rsidR="004F1723" w:rsidRDefault="001554A5">
      <w:pPr>
        <w:pStyle w:val="Textkrper"/>
      </w:pPr>
      <w:r>
        <w:t xml:space="preserve">Die Kunden können aus allen Gesellschaftsschichten kommen, unabhängig von der Höhe ihres Vermögens oder der Anzahl der Kinder. </w:t>
      </w:r>
    </w:p>
    <w:p w:rsidR="00161DBE" w:rsidRDefault="001F0E00">
      <w:pPr>
        <w:pStyle w:val="Textkrper"/>
      </w:pPr>
      <w:r>
        <w:t>Für unsere digitale Testament</w:t>
      </w:r>
      <w:r w:rsidR="00161DBE">
        <w:t>s</w:t>
      </w:r>
      <w:r>
        <w:t>erstellung ist kein besonderes Fachwissen nötig. Die Anwendung erklärt an den passenden Stellen selbstständig die gesetzlichen Regelungen und zeigt verschiedene Wahlmöglichkeiten auf. Durch Übersichten kann der Kunde zusätzlich auf fehlende Informationen in der Testament</w:t>
      </w:r>
      <w:r w:rsidR="00161DBE">
        <w:t>s</w:t>
      </w:r>
      <w:r>
        <w:t>erstellung aufmerksam gemacht werden.</w:t>
      </w:r>
    </w:p>
    <w:p w:rsidR="004F1723" w:rsidRDefault="004F1723">
      <w:pPr>
        <w:pStyle w:val="berschrift2"/>
      </w:pPr>
      <w:bookmarkStart w:id="3" w:name="__RefHeading___Toc831_1663482902"/>
      <w:bookmarkEnd w:id="3"/>
      <w:r>
        <w:t>Problemstellung aus Sicht der Benutzer</w:t>
      </w:r>
    </w:p>
    <w:p w:rsidR="00161DBE" w:rsidRDefault="00161DBE" w:rsidP="00161DBE">
      <w:pPr>
        <w:pStyle w:val="berschrift3"/>
      </w:pPr>
      <w:r>
        <w:t>Vorteile für alle Kunden</w:t>
      </w:r>
    </w:p>
    <w:p w:rsidR="00161DBE" w:rsidRDefault="00161DBE" w:rsidP="00161DBE">
      <w:pPr>
        <w:pStyle w:val="ListItems"/>
        <w:numPr>
          <w:ilvl w:val="0"/>
          <w:numId w:val="2"/>
        </w:numPr>
      </w:pPr>
      <w:r>
        <w:t>Übersicht über alle vorhanden Vermögensgegenstände und Verbindlichkeiten</w:t>
      </w:r>
    </w:p>
    <w:p w:rsidR="00161DBE" w:rsidRDefault="00161DBE" w:rsidP="00161DBE">
      <w:pPr>
        <w:pStyle w:val="ListItems"/>
        <w:numPr>
          <w:ilvl w:val="0"/>
          <w:numId w:val="2"/>
        </w:numPr>
      </w:pPr>
      <w:r>
        <w:t>Aufklärung über die gesetzlichen Bestimmungen wie Pflichtanteile und Vermächtnisse</w:t>
      </w:r>
    </w:p>
    <w:p w:rsidR="00161DBE" w:rsidRDefault="00161DBE" w:rsidP="00161DBE">
      <w:pPr>
        <w:pStyle w:val="ListItems"/>
        <w:numPr>
          <w:ilvl w:val="0"/>
          <w:numId w:val="2"/>
        </w:numPr>
      </w:pPr>
      <w:r>
        <w:t>Übersicht über abgeschlossene Kredite, Hypotheken und Bürgschaften</w:t>
      </w:r>
    </w:p>
    <w:p w:rsidR="00161DBE" w:rsidRDefault="00161DBE" w:rsidP="00161DBE">
      <w:pPr>
        <w:pStyle w:val="ListItems"/>
        <w:numPr>
          <w:ilvl w:val="0"/>
          <w:numId w:val="2"/>
        </w:numPr>
      </w:pPr>
      <w:r>
        <w:t>Übersicht über abgeschlossene Abos und Leasingverträge</w:t>
      </w:r>
    </w:p>
    <w:p w:rsidR="004F1723" w:rsidRDefault="001F0E00">
      <w:pPr>
        <w:pStyle w:val="berschrift3"/>
      </w:pPr>
      <w:r>
        <w:t>Junge Familien</w:t>
      </w:r>
    </w:p>
    <w:p w:rsidR="004F1723" w:rsidRDefault="001F0E00">
      <w:pPr>
        <w:pStyle w:val="ListItems"/>
        <w:numPr>
          <w:ilvl w:val="0"/>
          <w:numId w:val="2"/>
        </w:numPr>
      </w:pPr>
      <w:r>
        <w:t>Absicherung des Familienvermögens</w:t>
      </w:r>
    </w:p>
    <w:p w:rsidR="001F0E00" w:rsidRDefault="001F0E00">
      <w:pPr>
        <w:pStyle w:val="ListItems"/>
        <w:numPr>
          <w:ilvl w:val="0"/>
          <w:numId w:val="2"/>
        </w:numPr>
      </w:pPr>
      <w:r>
        <w:t>Kostengünstige Alternative gegenüber einer Beratung durch einen Notar</w:t>
      </w:r>
    </w:p>
    <w:p w:rsidR="009141D4" w:rsidRDefault="009141D4">
      <w:pPr>
        <w:pStyle w:val="ListItems"/>
        <w:numPr>
          <w:ilvl w:val="0"/>
          <w:numId w:val="2"/>
        </w:numPr>
      </w:pPr>
      <w:r>
        <w:t>Detaillierte Darstellung der i.d.R. noch hohen Verbindlichkeiten (Entscheidend für die Annahme bzw. das Ausschlagen eines Erbes)</w:t>
      </w:r>
    </w:p>
    <w:p w:rsidR="004F1723" w:rsidRDefault="001F0E00">
      <w:pPr>
        <w:pStyle w:val="berschrift3"/>
      </w:pPr>
      <w:r>
        <w:t>Wohlhabende Erblasser</w:t>
      </w:r>
    </w:p>
    <w:p w:rsidR="004F1723" w:rsidRDefault="001F0E00" w:rsidP="001F0E00">
      <w:pPr>
        <w:pStyle w:val="ListItems"/>
        <w:numPr>
          <w:ilvl w:val="0"/>
          <w:numId w:val="3"/>
        </w:numPr>
      </w:pPr>
      <w:r>
        <w:t>Sehr große Kostenersparnis gegenüber der Beratung durch einen Notar, da sie die Gebühren nach Höhe der Erbmasse berechnen</w:t>
      </w:r>
    </w:p>
    <w:p w:rsidR="004F1723" w:rsidRDefault="009141D4">
      <w:pPr>
        <w:pStyle w:val="ListItems"/>
        <w:numPr>
          <w:ilvl w:val="0"/>
          <w:numId w:val="3"/>
        </w:numPr>
      </w:pPr>
      <w:r>
        <w:t>Detaillierte Darstellung von Vermächtnissen bei emotional und materiell wertvollen Gegenständen</w:t>
      </w:r>
    </w:p>
    <w:p w:rsidR="009141D4" w:rsidRPr="009141D4" w:rsidRDefault="001F0E00" w:rsidP="009141D4">
      <w:pPr>
        <w:pStyle w:val="berschrift3"/>
      </w:pPr>
      <w:r>
        <w:lastRenderedPageBreak/>
        <w:t>Mittelschich</w:t>
      </w:r>
      <w:r w:rsidR="009141D4">
        <w:t>t</w:t>
      </w:r>
    </w:p>
    <w:p w:rsidR="004F1723" w:rsidRDefault="000E7A2F">
      <w:pPr>
        <w:pStyle w:val="ListItems"/>
        <w:numPr>
          <w:ilvl w:val="0"/>
          <w:numId w:val="4"/>
        </w:numPr>
      </w:pPr>
      <w:r>
        <w:t>Die oft unklare Vermögenssituation in der Familie wird schriftlich festgehalten</w:t>
      </w:r>
    </w:p>
    <w:p w:rsidR="009141D4" w:rsidRDefault="00161DBE" w:rsidP="00161DBE">
      <w:pPr>
        <w:pStyle w:val="ListItems"/>
        <w:numPr>
          <w:ilvl w:val="0"/>
          <w:numId w:val="4"/>
        </w:numPr>
      </w:pPr>
      <w:r>
        <w:t>I.d.R. wird hier kein Testament erstellt, da viele es nicht für nötig halten. Durch die günstigere und einfachere Handhabung wird durch eine Testamentserstellung öfter die Vermögensverteilung geregelt</w:t>
      </w:r>
    </w:p>
    <w:p w:rsidR="009141D4" w:rsidRDefault="009141D4" w:rsidP="009141D4">
      <w:pPr>
        <w:pStyle w:val="ListItems"/>
      </w:pPr>
    </w:p>
    <w:p w:rsidR="009141D4" w:rsidRDefault="009141D4" w:rsidP="009141D4">
      <w:pPr>
        <w:pStyle w:val="ListItems"/>
      </w:pPr>
    </w:p>
    <w:p w:rsidR="004F1723" w:rsidRDefault="002D7A73">
      <w:pPr>
        <w:pStyle w:val="Textkrper"/>
      </w:pPr>
      <w:r>
        <w:t>Die Anwendung ist nicht geeignet, wenn ein Erbnehmer einem Erben seinen Pflichtanteil entziehen möchte. Hierfür ist eine ausführliche Rechtsberatung notwendig.</w:t>
      </w:r>
    </w:p>
    <w:p w:rsidR="004F1723" w:rsidRDefault="004F1723">
      <w:pPr>
        <w:pStyle w:val="berschrift1"/>
      </w:pPr>
      <w:bookmarkStart w:id="4" w:name="__RefHeading___Toc709_1233727210"/>
      <w:bookmarkEnd w:id="4"/>
      <w:r>
        <w:lastRenderedPageBreak/>
        <w:t>Benutzeroberfläche und UI-Skizzen</w:t>
      </w:r>
    </w:p>
    <w:p w:rsidR="004F1723" w:rsidRDefault="004F1723">
      <w:pPr>
        <w:pStyle w:val="berschrift2"/>
      </w:pPr>
      <w:bookmarkStart w:id="5" w:name="__RefHeading___Toc857_1663482902"/>
      <w:bookmarkEnd w:id="5"/>
      <w:r>
        <w:t>Allgemeine Gestaltung der Benutzeroberfläche</w:t>
      </w:r>
    </w:p>
    <w:p w:rsidR="00ED5133" w:rsidRDefault="00ED5133" w:rsidP="00ED5133">
      <w:pPr>
        <w:pStyle w:val="Textkrper"/>
      </w:pPr>
    </w:p>
    <w:p w:rsidR="00ED5133" w:rsidRPr="00ED5133" w:rsidRDefault="00ED5133" w:rsidP="00ED5133">
      <w:pPr>
        <w:pStyle w:val="Textkrper"/>
        <w:rPr>
          <w:b/>
        </w:rPr>
      </w:pPr>
      <w:r w:rsidRPr="00ED5133">
        <w:rPr>
          <w:b/>
        </w:rPr>
        <w:t>Darstellung auf unterschiedlichen Endgeräten</w:t>
      </w:r>
    </w:p>
    <w:p w:rsidR="00ED5133" w:rsidRPr="00ED5133" w:rsidRDefault="00ED5133" w:rsidP="00BD775A">
      <w:pPr>
        <w:pStyle w:val="Textkrper"/>
        <w:numPr>
          <w:ilvl w:val="0"/>
          <w:numId w:val="10"/>
        </w:numPr>
        <w:spacing w:after="120" w:line="240" w:lineRule="auto"/>
        <w:mirrorIndents/>
      </w:pPr>
      <w:r w:rsidRPr="00ED5133">
        <w:t>Die Anwendung soll nach dem „Mobile First“-Prinzip entwickelt werden, so dass sie vom Smartphone</w:t>
      </w:r>
      <w:r>
        <w:t xml:space="preserve"> </w:t>
      </w:r>
      <w:r w:rsidRPr="00ED5133">
        <w:t>bis zum großen Bildschirm auf allen Endgeräten genutzt werden kann.</w:t>
      </w:r>
    </w:p>
    <w:p w:rsidR="00ED5133" w:rsidRPr="00ED5133" w:rsidRDefault="00ED5133" w:rsidP="00BD775A">
      <w:pPr>
        <w:pStyle w:val="Textkrper"/>
        <w:numPr>
          <w:ilvl w:val="0"/>
          <w:numId w:val="10"/>
        </w:numPr>
        <w:spacing w:after="120" w:line="240" w:lineRule="auto"/>
        <w:mirrorIndents/>
      </w:pPr>
      <w:r w:rsidRPr="00ED5133">
        <w:t>Auf mitt</w:t>
      </w:r>
      <w:r>
        <w:t xml:space="preserve">elgroßen </w:t>
      </w:r>
      <w:r w:rsidRPr="00ED5133">
        <w:t>Bildschirmen soll die Anwendung den gesamten Bildschirm füllen</w:t>
      </w:r>
    </w:p>
    <w:p w:rsidR="00ED5133" w:rsidRPr="00ED5133" w:rsidRDefault="00ED5133" w:rsidP="00BD775A">
      <w:pPr>
        <w:pStyle w:val="Textkrper"/>
        <w:numPr>
          <w:ilvl w:val="0"/>
          <w:numId w:val="10"/>
        </w:numPr>
        <w:spacing w:after="120" w:line="240" w:lineRule="auto"/>
        <w:mirrorIndents/>
      </w:pPr>
      <w:r w:rsidRPr="00ED5133">
        <w:t>Auf großen Bildschirmen soll die Anwendung vor einem</w:t>
      </w:r>
      <w:r>
        <w:t xml:space="preserve"> neutralen</w:t>
      </w:r>
      <w:r w:rsidRPr="00ED5133">
        <w:t xml:space="preserve"> Hintergrund mittig dargestellt werden.</w:t>
      </w:r>
    </w:p>
    <w:p w:rsidR="00ED5133" w:rsidRPr="00ED5133" w:rsidRDefault="00ED5133" w:rsidP="00BD775A">
      <w:pPr>
        <w:pStyle w:val="Textkrper"/>
        <w:numPr>
          <w:ilvl w:val="0"/>
          <w:numId w:val="10"/>
        </w:numPr>
        <w:spacing w:after="120" w:line="240" w:lineRule="auto"/>
        <w:mirrorIndents/>
      </w:pPr>
      <w:r w:rsidRPr="00ED5133">
        <w:t>Für jede Geräteklasse soll eine eigene Schriftgröße definiert werden, so dass die Schriftgröße mit</w:t>
      </w:r>
    </w:p>
    <w:p w:rsidR="00ED5133" w:rsidRPr="00ED5133" w:rsidRDefault="00ED5133" w:rsidP="00BD775A">
      <w:pPr>
        <w:pStyle w:val="Textkrper"/>
        <w:spacing w:after="120" w:line="240" w:lineRule="auto"/>
        <w:ind w:firstLine="567"/>
        <w:mirrorIndents/>
      </w:pPr>
      <w:r w:rsidRPr="00ED5133">
        <w:t>der Größe des Bildschirms zunimmt.</w:t>
      </w:r>
    </w:p>
    <w:p w:rsidR="00ED5133" w:rsidRDefault="00ED5133" w:rsidP="00ED5133">
      <w:pPr>
        <w:pStyle w:val="Textkrper"/>
        <w:spacing w:after="120" w:line="240" w:lineRule="auto"/>
      </w:pPr>
    </w:p>
    <w:p w:rsidR="00ED5133" w:rsidRPr="00ED5133" w:rsidRDefault="00ED5133" w:rsidP="00ED5133">
      <w:pPr>
        <w:pStyle w:val="Textkrper"/>
        <w:spacing w:after="120" w:line="240" w:lineRule="auto"/>
        <w:rPr>
          <w:b/>
        </w:rPr>
      </w:pPr>
      <w:r w:rsidRPr="00ED5133">
        <w:rPr>
          <w:b/>
        </w:rPr>
        <w:t>Allgemeine Gestaltungsrichtlinien</w:t>
      </w:r>
    </w:p>
    <w:p w:rsidR="00ED5133" w:rsidRDefault="00ED5133" w:rsidP="0059070D">
      <w:pPr>
        <w:pStyle w:val="Textkrper"/>
        <w:numPr>
          <w:ilvl w:val="0"/>
          <w:numId w:val="12"/>
        </w:numPr>
        <w:spacing w:after="120" w:line="240" w:lineRule="auto"/>
        <w:ind w:left="709" w:hanging="709"/>
      </w:pPr>
      <w:r>
        <w:t>Am</w:t>
      </w:r>
      <w:r>
        <w:t xml:space="preserve"> linken </w:t>
      </w:r>
      <w:r>
        <w:t>Bildschirmrand soll es möglich sein, zwischen de</w:t>
      </w:r>
      <w:r>
        <w:t>n Testamentselementschritten</w:t>
      </w:r>
      <w:r>
        <w:t xml:space="preserve"> </w:t>
      </w:r>
      <w:r>
        <w:t>hin- und her zu springen</w:t>
      </w:r>
    </w:p>
    <w:p w:rsidR="00ED5133" w:rsidRDefault="00ED5133" w:rsidP="00ED5133">
      <w:pPr>
        <w:pStyle w:val="Textkrper"/>
        <w:numPr>
          <w:ilvl w:val="0"/>
          <w:numId w:val="10"/>
        </w:numPr>
        <w:spacing w:after="120" w:line="240" w:lineRule="auto"/>
        <w:ind w:left="0" w:firstLine="0"/>
      </w:pPr>
      <w:r>
        <w:t>Generell nutzt die Anwendung ein flaches Design mit wenig Farben.</w:t>
      </w:r>
    </w:p>
    <w:p w:rsidR="00ED5133" w:rsidRDefault="00ED5133" w:rsidP="00ED5133">
      <w:pPr>
        <w:pStyle w:val="Textkrper"/>
        <w:numPr>
          <w:ilvl w:val="0"/>
          <w:numId w:val="10"/>
        </w:numPr>
        <w:spacing w:after="120" w:line="240" w:lineRule="auto"/>
        <w:ind w:left="0" w:firstLine="0"/>
      </w:pPr>
      <w:r>
        <w:t>Der Hintergrund des Hauptbereichs ist weiß, die Schriftfarbe ist</w:t>
      </w:r>
      <w:r w:rsidR="00BD775A">
        <w:t xml:space="preserve"> schwarz</w:t>
      </w:r>
      <w:r>
        <w:t>.</w:t>
      </w:r>
    </w:p>
    <w:p w:rsidR="00ED5133" w:rsidRDefault="00ED5133" w:rsidP="00ED5133">
      <w:pPr>
        <w:pStyle w:val="Textkrper"/>
        <w:numPr>
          <w:ilvl w:val="0"/>
          <w:numId w:val="10"/>
        </w:numPr>
        <w:spacing w:after="120" w:line="240" w:lineRule="auto"/>
        <w:ind w:left="0" w:firstLine="0"/>
      </w:pPr>
      <w:r>
        <w:t>Hellgrau dient als Akzentfarbe für Hervorhebungen und Trennlinien.</w:t>
      </w:r>
    </w:p>
    <w:p w:rsidR="00ED5133" w:rsidRPr="00ED5133" w:rsidRDefault="00ED5133" w:rsidP="00ED5133">
      <w:pPr>
        <w:pStyle w:val="Textkrper"/>
        <w:numPr>
          <w:ilvl w:val="0"/>
          <w:numId w:val="10"/>
        </w:numPr>
        <w:spacing w:after="120" w:line="240" w:lineRule="auto"/>
        <w:ind w:left="0" w:firstLine="0"/>
      </w:pPr>
      <w:r>
        <w:t>Anklickbare Buttons werde</w:t>
      </w:r>
      <w:bookmarkStart w:id="6" w:name="_GoBack"/>
      <w:bookmarkEnd w:id="6"/>
      <w:r>
        <w:t>n durch eine matt-leuchtende Hintergrundfarbe mit weißer Schrift betont.</w:t>
      </w:r>
    </w:p>
    <w:p w:rsidR="004F1723" w:rsidRDefault="00BD775A">
      <w:pPr>
        <w:pStyle w:val="berschrift2"/>
      </w:pPr>
      <w:bookmarkStart w:id="7" w:name="__RefHeading___Toc859_1663482902"/>
      <w:bookmarkEnd w:id="7"/>
      <w:r>
        <w:t>Startseite</w:t>
      </w:r>
    </w:p>
    <w:p w:rsidR="004F1723" w:rsidRDefault="00BD775A">
      <w:pPr>
        <w:pStyle w:val="berschrift2"/>
      </w:pPr>
      <w:bookmarkStart w:id="8" w:name="__RefHeading___Toc837_16634829021"/>
      <w:bookmarkEnd w:id="8"/>
      <w:proofErr w:type="spellStart"/>
      <w:r>
        <w:t>LogIn</w:t>
      </w:r>
      <w:proofErr w:type="spellEnd"/>
      <w:r>
        <w:t>-</w:t>
      </w:r>
      <w:r w:rsidR="00A118E5">
        <w:t xml:space="preserve"> /Registrierungsseite</w:t>
      </w:r>
    </w:p>
    <w:p w:rsidR="004F1723" w:rsidRDefault="00BD775A">
      <w:pPr>
        <w:pStyle w:val="berschrift2"/>
      </w:pPr>
      <w:bookmarkStart w:id="9" w:name="__RefHeading___Toc839_16634829021"/>
      <w:bookmarkEnd w:id="9"/>
      <w:r>
        <w:t>Übersicht</w:t>
      </w:r>
    </w:p>
    <w:p w:rsidR="00BD775A" w:rsidRDefault="00BD775A" w:rsidP="00BD775A">
      <w:pPr>
        <w:pStyle w:val="berschrift2"/>
      </w:pPr>
      <w:r>
        <w:t>Persönliche Daten</w:t>
      </w:r>
    </w:p>
    <w:p w:rsidR="00BD775A" w:rsidRDefault="00BD775A" w:rsidP="00BD775A">
      <w:pPr>
        <w:pStyle w:val="berschrift2"/>
      </w:pPr>
      <w:r>
        <w:t>Vermögen / Vermächtnis</w:t>
      </w:r>
    </w:p>
    <w:p w:rsidR="00BD775A" w:rsidRDefault="00BD775A" w:rsidP="00BD775A">
      <w:pPr>
        <w:pStyle w:val="berschrift2"/>
      </w:pPr>
      <w:r>
        <w:t>Verbindlichkeiten</w:t>
      </w: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10" w:name="__RefHeading___Toc833_1663482902"/>
      <w:bookmarkEnd w:id="10"/>
      <w:r>
        <w:lastRenderedPageBreak/>
        <w:t>Funktionale Anforderungen</w:t>
      </w:r>
    </w:p>
    <w:p w:rsidR="00BD775A" w:rsidRDefault="00BD775A" w:rsidP="00BD775A">
      <w:pPr>
        <w:pStyle w:val="berschrift2"/>
      </w:pPr>
      <w:r>
        <w:t>Startseite</w:t>
      </w:r>
    </w:p>
    <w:p w:rsidR="00BD775A" w:rsidRDefault="00BD775A" w:rsidP="00A118E5">
      <w:pPr>
        <w:pStyle w:val="Textkrper"/>
      </w:pPr>
      <w:r>
        <w:t xml:space="preserve">Beim Eingeben des Links </w:t>
      </w:r>
      <w:hyperlink r:id="rId8" w:history="1">
        <w:r w:rsidRPr="00C06859">
          <w:rPr>
            <w:rStyle w:val="Hyperlink"/>
          </w:rPr>
          <w:t>www.NiPaMoVa.de</w:t>
        </w:r>
      </w:hyperlink>
      <w:r>
        <w:t xml:space="preserve"> wird der Nutzer auf die Startseite weitergeleitet. </w:t>
      </w:r>
    </w:p>
    <w:p w:rsidR="00331370" w:rsidRDefault="00331370" w:rsidP="00331370">
      <w:pPr>
        <w:pStyle w:val="Textkrper"/>
      </w:pPr>
      <w:r>
        <w:t>Als Überschrift wird der Text „</w:t>
      </w:r>
      <w:r w:rsidR="002409A4">
        <w:t xml:space="preserve">Herzlich Willkommen bei </w:t>
      </w:r>
      <w:proofErr w:type="spellStart"/>
      <w:r w:rsidR="002409A4">
        <w:t>NiPaMoVa</w:t>
      </w:r>
      <w:proofErr w:type="spellEnd"/>
      <w:r w:rsidR="002409A4">
        <w:t>, deine persönliche Onlinetestamentserstellung</w:t>
      </w:r>
      <w:r>
        <w:t xml:space="preserve">“ angezeigt. </w:t>
      </w:r>
      <w:r w:rsidR="002409A4">
        <w:t>Anschließend befinden sich 3 Button mit den Verlinkungen zu folgenden Informationen:</w:t>
      </w:r>
    </w:p>
    <w:p w:rsidR="00331370" w:rsidRDefault="00331370" w:rsidP="00331370">
      <w:pPr>
        <w:pStyle w:val="Textkrper"/>
        <w:numPr>
          <w:ilvl w:val="0"/>
          <w:numId w:val="12"/>
        </w:numPr>
      </w:pPr>
      <w:r>
        <w:t>Die Funktionen des Onlinegenerators (Aufklärung der Online Testamentserstellung)</w:t>
      </w:r>
    </w:p>
    <w:p w:rsidR="002409A4" w:rsidRDefault="002409A4" w:rsidP="00331370">
      <w:pPr>
        <w:pStyle w:val="Textkrper"/>
        <w:numPr>
          <w:ilvl w:val="0"/>
          <w:numId w:val="12"/>
        </w:numPr>
      </w:pPr>
      <w:r>
        <w:t>Welche Daten werden für die Testamentserstellung benötigt:</w:t>
      </w:r>
    </w:p>
    <w:p w:rsidR="002409A4" w:rsidRDefault="002409A4" w:rsidP="002409A4">
      <w:pPr>
        <w:pStyle w:val="Textkrper"/>
        <w:numPr>
          <w:ilvl w:val="1"/>
          <w:numId w:val="12"/>
        </w:numPr>
      </w:pPr>
      <w:r>
        <w:t>Persönliche Daten</w:t>
      </w:r>
    </w:p>
    <w:p w:rsidR="002409A4" w:rsidRDefault="002409A4" w:rsidP="002409A4">
      <w:pPr>
        <w:pStyle w:val="Textkrper"/>
        <w:numPr>
          <w:ilvl w:val="1"/>
          <w:numId w:val="12"/>
        </w:numPr>
      </w:pPr>
      <w:r>
        <w:t>Vermögen / Vermächtnis</w:t>
      </w:r>
    </w:p>
    <w:p w:rsidR="002409A4" w:rsidRDefault="002409A4" w:rsidP="002409A4">
      <w:pPr>
        <w:pStyle w:val="Textkrper"/>
        <w:numPr>
          <w:ilvl w:val="1"/>
          <w:numId w:val="12"/>
        </w:numPr>
      </w:pPr>
      <w:r>
        <w:t>Verbindlichkeiten</w:t>
      </w:r>
    </w:p>
    <w:p w:rsidR="002409A4" w:rsidRDefault="002409A4" w:rsidP="00331370">
      <w:pPr>
        <w:pStyle w:val="Textkrper"/>
        <w:numPr>
          <w:ilvl w:val="0"/>
          <w:numId w:val="12"/>
        </w:numPr>
      </w:pPr>
      <w:r>
        <w:t>Preise</w:t>
      </w:r>
    </w:p>
    <w:p w:rsidR="003B7F46" w:rsidRDefault="003B7F46" w:rsidP="003B7F46">
      <w:pPr>
        <w:pStyle w:val="Textkrper"/>
      </w:pPr>
      <w:r>
        <w:t>Öffnet der Kunde eine der Informationsseiten, wird dort am unteren rechten Rand ein Zurückbutton eingeblendet, der wieder auf die Startseite verweist.</w:t>
      </w:r>
    </w:p>
    <w:p w:rsidR="00331370" w:rsidRDefault="00331370" w:rsidP="00331370">
      <w:pPr>
        <w:ind w:left="567"/>
      </w:pPr>
    </w:p>
    <w:p w:rsidR="00331370" w:rsidRDefault="00331370" w:rsidP="00331370">
      <w:pPr>
        <w:pStyle w:val="Textkrper"/>
      </w:pPr>
      <w:r>
        <w:t>Anschließend wird dem Kunden der</w:t>
      </w:r>
      <w:r>
        <w:t xml:space="preserve"> Auswahl-Button unterhalb der </w:t>
      </w:r>
      <w:r w:rsidR="002409A4">
        <w:t>Informationsbutton</w:t>
      </w:r>
      <w:r>
        <w:t xml:space="preserve"> angezeigt:</w:t>
      </w:r>
    </w:p>
    <w:p w:rsidR="00331370" w:rsidRDefault="00331370" w:rsidP="00331370">
      <w:pPr>
        <w:pStyle w:val="Textkrper"/>
        <w:numPr>
          <w:ilvl w:val="0"/>
          <w:numId w:val="13"/>
        </w:numPr>
      </w:pPr>
      <w:r>
        <w:t>Testamentserstellung jetzt starten</w:t>
      </w:r>
    </w:p>
    <w:p w:rsidR="00331370" w:rsidRDefault="002409A4" w:rsidP="002409A4">
      <w:r>
        <w:t>Am Ende befindet sich am</w:t>
      </w:r>
      <w:r w:rsidRPr="00331370">
        <w:t xml:space="preserve"> unteren Seitenrand das Impressum</w:t>
      </w:r>
      <w:r>
        <w:t>.</w:t>
      </w:r>
    </w:p>
    <w:p w:rsidR="002409A4" w:rsidRDefault="002409A4" w:rsidP="002409A4"/>
    <w:p w:rsidR="00BD775A" w:rsidRDefault="00BD775A" w:rsidP="00BD775A">
      <w:pPr>
        <w:pStyle w:val="berschrift2"/>
      </w:pPr>
      <w:r>
        <w:t>Persönliche Daten</w:t>
      </w:r>
    </w:p>
    <w:p w:rsidR="002409A4" w:rsidRDefault="003B7F46" w:rsidP="002409A4">
      <w:pPr>
        <w:pStyle w:val="Textkrper"/>
      </w:pPr>
      <w:r>
        <w:t>Auf dieser Seite werden alle persönlichen Daten in folgender Reihenfolge untereinander abgefragt:</w:t>
      </w:r>
    </w:p>
    <w:p w:rsidR="003B7F46" w:rsidRDefault="003B7F46" w:rsidP="003B7F46">
      <w:pPr>
        <w:pStyle w:val="Textkrper"/>
        <w:numPr>
          <w:ilvl w:val="0"/>
          <w:numId w:val="13"/>
        </w:numPr>
      </w:pPr>
      <w:r>
        <w:t>Anrede</w:t>
      </w:r>
      <w:r w:rsidR="005B097B">
        <w:t>*</w:t>
      </w:r>
    </w:p>
    <w:p w:rsidR="003B7F46" w:rsidRDefault="003B7F46" w:rsidP="003B7F46">
      <w:pPr>
        <w:pStyle w:val="Textkrper"/>
        <w:numPr>
          <w:ilvl w:val="0"/>
          <w:numId w:val="13"/>
        </w:numPr>
      </w:pPr>
      <w:r>
        <w:t>Titel</w:t>
      </w:r>
    </w:p>
    <w:p w:rsidR="003B7F46" w:rsidRDefault="003B7F46" w:rsidP="003B7F46">
      <w:pPr>
        <w:pStyle w:val="Textkrper"/>
        <w:numPr>
          <w:ilvl w:val="0"/>
          <w:numId w:val="13"/>
        </w:numPr>
      </w:pPr>
      <w:r>
        <w:t>Vorname</w:t>
      </w:r>
      <w:r w:rsidR="005B097B">
        <w:t>*</w:t>
      </w:r>
    </w:p>
    <w:p w:rsidR="003B7F46" w:rsidRDefault="003B7F46" w:rsidP="003B7F46">
      <w:pPr>
        <w:pStyle w:val="Textkrper"/>
        <w:numPr>
          <w:ilvl w:val="0"/>
          <w:numId w:val="13"/>
        </w:numPr>
      </w:pPr>
      <w:r>
        <w:t>Nachname</w:t>
      </w:r>
      <w:r w:rsidR="005B097B">
        <w:t>*</w:t>
      </w:r>
    </w:p>
    <w:p w:rsidR="003B7F46" w:rsidRDefault="003B7F46" w:rsidP="003B7F46">
      <w:pPr>
        <w:pStyle w:val="Textkrper"/>
        <w:numPr>
          <w:ilvl w:val="0"/>
          <w:numId w:val="13"/>
        </w:numPr>
      </w:pPr>
      <w:r>
        <w:t>Geburtsdatum</w:t>
      </w:r>
      <w:r w:rsidR="005B097B">
        <w:t>*</w:t>
      </w:r>
    </w:p>
    <w:p w:rsidR="003B7F46" w:rsidRDefault="003B7F46" w:rsidP="003B7F46">
      <w:pPr>
        <w:pStyle w:val="Textkrper"/>
        <w:numPr>
          <w:ilvl w:val="0"/>
          <w:numId w:val="13"/>
        </w:numPr>
      </w:pPr>
      <w:r>
        <w:t xml:space="preserve">Hast du einen </w:t>
      </w:r>
      <w:proofErr w:type="gramStart"/>
      <w:r>
        <w:t>Ehepartner</w:t>
      </w:r>
      <w:r w:rsidR="00EB2B02">
        <w:t>?</w:t>
      </w:r>
      <w:r w:rsidR="005B097B">
        <w:t>*</w:t>
      </w:r>
      <w:proofErr w:type="gramEnd"/>
    </w:p>
    <w:p w:rsidR="003B7F46" w:rsidRDefault="003B7F46" w:rsidP="003B7F46">
      <w:pPr>
        <w:pStyle w:val="Textkrper"/>
        <w:numPr>
          <w:ilvl w:val="1"/>
          <w:numId w:val="13"/>
        </w:numPr>
      </w:pPr>
      <w:r>
        <w:t>Vorname und Nachname Ehepartner</w:t>
      </w:r>
    </w:p>
    <w:p w:rsidR="0011759F" w:rsidRDefault="0011759F" w:rsidP="003B7F46">
      <w:pPr>
        <w:pStyle w:val="Textkrper"/>
        <w:numPr>
          <w:ilvl w:val="1"/>
          <w:numId w:val="13"/>
        </w:numPr>
      </w:pPr>
      <w:r>
        <w:t>Ist der Pflichtanteil von 25% der Erbmasse o.k. oder ändern?</w:t>
      </w:r>
    </w:p>
    <w:p w:rsidR="003B7F46" w:rsidRDefault="003B7F46" w:rsidP="003B7F46">
      <w:pPr>
        <w:pStyle w:val="Textkrper"/>
        <w:numPr>
          <w:ilvl w:val="0"/>
          <w:numId w:val="13"/>
        </w:numPr>
      </w:pPr>
      <w:r>
        <w:t>Ha</w:t>
      </w:r>
      <w:r w:rsidR="005B097B">
        <w:t>s</w:t>
      </w:r>
      <w:r>
        <w:t xml:space="preserve">t du </w:t>
      </w:r>
      <w:proofErr w:type="gramStart"/>
      <w:r>
        <w:t>Kinder</w:t>
      </w:r>
      <w:r w:rsidR="00EB2B02">
        <w:t>?</w:t>
      </w:r>
      <w:r w:rsidR="005B097B">
        <w:t>*</w:t>
      </w:r>
      <w:proofErr w:type="gramEnd"/>
    </w:p>
    <w:p w:rsidR="003B7F46" w:rsidRDefault="003B7F46" w:rsidP="003B7F46">
      <w:pPr>
        <w:pStyle w:val="Textkrper"/>
        <w:numPr>
          <w:ilvl w:val="1"/>
          <w:numId w:val="13"/>
        </w:numPr>
      </w:pPr>
      <w:r>
        <w:t>Anzahl Kinder</w:t>
      </w:r>
    </w:p>
    <w:p w:rsidR="003B7F46" w:rsidRDefault="003B7F46" w:rsidP="003B7F46">
      <w:pPr>
        <w:pStyle w:val="Textkrper"/>
        <w:numPr>
          <w:ilvl w:val="2"/>
          <w:numId w:val="13"/>
        </w:numPr>
      </w:pPr>
      <w:r>
        <w:t xml:space="preserve">Jeweils Vor- und Nachname </w:t>
      </w:r>
      <w:proofErr w:type="gramStart"/>
      <w:r>
        <w:t>der Kindes</w:t>
      </w:r>
      <w:proofErr w:type="gramEnd"/>
    </w:p>
    <w:p w:rsidR="00EB2B02" w:rsidRDefault="00EB2B02" w:rsidP="00EB2B02">
      <w:pPr>
        <w:pStyle w:val="Textkrper"/>
        <w:numPr>
          <w:ilvl w:val="1"/>
          <w:numId w:val="13"/>
        </w:numPr>
      </w:pPr>
      <w:r>
        <w:lastRenderedPageBreak/>
        <w:t>Ist der Pflichtanteil von 25% der Erbmasse</w:t>
      </w:r>
      <w:r>
        <w:t xml:space="preserve"> (alle Kinder zusammen)</w:t>
      </w:r>
      <w:r>
        <w:t xml:space="preserve"> o.k. oder ändern?</w:t>
      </w:r>
    </w:p>
    <w:p w:rsidR="00EB2B02" w:rsidRDefault="00EB2B02" w:rsidP="00EB2B02">
      <w:pPr>
        <w:pStyle w:val="Textkrper"/>
        <w:ind w:left="1440"/>
      </w:pPr>
    </w:p>
    <w:p w:rsidR="003B7F46" w:rsidRDefault="005B097B" w:rsidP="005B097B">
      <w:pPr>
        <w:pStyle w:val="Textkrper"/>
      </w:pPr>
      <w:r>
        <w:t xml:space="preserve">Nachdem alle </w:t>
      </w:r>
      <w:proofErr w:type="gramStart"/>
      <w:r>
        <w:t>Pflichtfelder(</w:t>
      </w:r>
      <w:proofErr w:type="gramEnd"/>
      <w:r>
        <w:t>*) eingeben wurden, kann der Kunde in der Antragsstrecke mit dem „Weiter“-Button in das nächste Testamentselement „Vermögen / Vermächtnis“ wechseln.</w:t>
      </w:r>
    </w:p>
    <w:p w:rsidR="0011759F" w:rsidRPr="002409A4" w:rsidRDefault="0011759F" w:rsidP="005B097B">
      <w:pPr>
        <w:pStyle w:val="Textkrper"/>
      </w:pPr>
    </w:p>
    <w:p w:rsidR="00BD775A" w:rsidRDefault="00BD775A" w:rsidP="00BD775A">
      <w:pPr>
        <w:pStyle w:val="berschrift2"/>
      </w:pPr>
      <w:r>
        <w:t>Vermögen / Vermächtnis</w:t>
      </w:r>
    </w:p>
    <w:p w:rsidR="00B54A8C" w:rsidRDefault="00B54A8C" w:rsidP="005B097B">
      <w:pPr>
        <w:pStyle w:val="Textkrper"/>
      </w:pPr>
      <w:r>
        <w:t xml:space="preserve">Auf dieser Seite wird der Kunde aufgefordert, sein Vermögen und seine gewünschten Vermächtnisse einzugeben. </w:t>
      </w:r>
    </w:p>
    <w:p w:rsidR="00B54A8C" w:rsidRDefault="00B54A8C" w:rsidP="005B097B">
      <w:pPr>
        <w:pStyle w:val="Textkrper"/>
      </w:pPr>
      <w:r>
        <w:t>Das Vermögen besteht aus:</w:t>
      </w:r>
    </w:p>
    <w:p w:rsidR="00B54A8C" w:rsidRDefault="00B54A8C" w:rsidP="00B54A8C">
      <w:pPr>
        <w:pStyle w:val="Textkrper"/>
        <w:numPr>
          <w:ilvl w:val="0"/>
          <w:numId w:val="16"/>
        </w:numPr>
      </w:pPr>
      <w:r>
        <w:t>Art des Vermögensgegenstandes*</w:t>
      </w:r>
    </w:p>
    <w:p w:rsidR="00B54A8C" w:rsidRDefault="00B54A8C" w:rsidP="00B54A8C">
      <w:pPr>
        <w:pStyle w:val="Textkrper"/>
        <w:numPr>
          <w:ilvl w:val="0"/>
          <w:numId w:val="15"/>
        </w:numPr>
      </w:pPr>
      <w:r>
        <w:t>Höhe des Vermögensgegenstandes*</w:t>
      </w:r>
    </w:p>
    <w:p w:rsidR="00B54A8C" w:rsidRDefault="00B54A8C" w:rsidP="00B54A8C">
      <w:pPr>
        <w:pStyle w:val="Textkrper"/>
        <w:numPr>
          <w:ilvl w:val="0"/>
          <w:numId w:val="15"/>
        </w:numPr>
      </w:pPr>
      <w:r>
        <w:t>Persönliche Beschreibung des Vermögensgegenstandes</w:t>
      </w:r>
    </w:p>
    <w:p w:rsidR="00B54A8C" w:rsidRDefault="00B54A8C" w:rsidP="005B097B">
      <w:pPr>
        <w:pStyle w:val="Textkrper"/>
      </w:pPr>
      <w:r>
        <w:t>Ein Vermächtnis besteht aus:</w:t>
      </w:r>
    </w:p>
    <w:p w:rsidR="00B54A8C" w:rsidRDefault="00B54A8C" w:rsidP="00B54A8C">
      <w:pPr>
        <w:pStyle w:val="Textkrper"/>
        <w:numPr>
          <w:ilvl w:val="0"/>
          <w:numId w:val="14"/>
        </w:numPr>
      </w:pPr>
      <w:r>
        <w:t>Gegenstand*</w:t>
      </w:r>
    </w:p>
    <w:p w:rsidR="00B54A8C" w:rsidRDefault="00B54A8C" w:rsidP="00B54A8C">
      <w:pPr>
        <w:pStyle w:val="Textkrper"/>
        <w:numPr>
          <w:ilvl w:val="0"/>
          <w:numId w:val="14"/>
        </w:numPr>
      </w:pPr>
      <w:r>
        <w:t>Begünstigter*</w:t>
      </w:r>
    </w:p>
    <w:p w:rsidR="00B54A8C" w:rsidRDefault="00B54A8C" w:rsidP="00B54A8C">
      <w:pPr>
        <w:pStyle w:val="Textkrper"/>
        <w:numPr>
          <w:ilvl w:val="0"/>
          <w:numId w:val="14"/>
        </w:numPr>
      </w:pPr>
      <w:r>
        <w:t>Botschaft für den Vermächtnisnehmer</w:t>
      </w:r>
    </w:p>
    <w:p w:rsidR="0011759F" w:rsidRPr="002409A4" w:rsidRDefault="0011759F" w:rsidP="0011759F">
      <w:pPr>
        <w:pStyle w:val="Textkrper"/>
      </w:pPr>
      <w:r>
        <w:t xml:space="preserve">Nachdem alle </w:t>
      </w:r>
      <w:proofErr w:type="gramStart"/>
      <w:r>
        <w:t>Pflichtfelder(</w:t>
      </w:r>
      <w:proofErr w:type="gramEnd"/>
      <w:r>
        <w:t>*) eingeben wurden, kann der Kunde in der Antragsstrecke mit dem „Weiter“-Button in das nächste Testamentselement „</w:t>
      </w:r>
      <w:r>
        <w:t>Verbindlichkeiten</w:t>
      </w:r>
      <w:r>
        <w:t>“ wechseln.</w:t>
      </w:r>
    </w:p>
    <w:p w:rsidR="0011759F" w:rsidRPr="005B097B" w:rsidRDefault="0011759F" w:rsidP="0011759F">
      <w:pPr>
        <w:pStyle w:val="Textkrper"/>
      </w:pPr>
    </w:p>
    <w:p w:rsidR="00BD775A" w:rsidRDefault="00BD775A" w:rsidP="00BD775A">
      <w:pPr>
        <w:pStyle w:val="berschrift2"/>
      </w:pPr>
      <w:r>
        <w:t>Verbindlichkeiten</w:t>
      </w:r>
    </w:p>
    <w:p w:rsidR="0011759F" w:rsidRDefault="0011759F" w:rsidP="0011759F">
      <w:pPr>
        <w:pStyle w:val="Textkrper"/>
      </w:pPr>
      <w:r>
        <w:t>Auf dieser Seite wird der Kunde aufgefordert, sein</w:t>
      </w:r>
      <w:r>
        <w:t xml:space="preserve">e Verbindlichkeiten </w:t>
      </w:r>
      <w:r>
        <w:t xml:space="preserve">einzugeben. </w:t>
      </w:r>
    </w:p>
    <w:p w:rsidR="00B54A8C" w:rsidRDefault="0011759F" w:rsidP="00B54A8C">
      <w:pPr>
        <w:pStyle w:val="Textkrper"/>
      </w:pPr>
      <w:r>
        <w:t>Eine Verbindlichkeit besteht aus:</w:t>
      </w:r>
    </w:p>
    <w:p w:rsidR="0011759F" w:rsidRDefault="0011759F" w:rsidP="0011759F">
      <w:pPr>
        <w:pStyle w:val="Textkrper"/>
        <w:numPr>
          <w:ilvl w:val="0"/>
          <w:numId w:val="16"/>
        </w:numPr>
      </w:pPr>
      <w:r>
        <w:t>Art de</w:t>
      </w:r>
      <w:r>
        <w:t>r</w:t>
      </w:r>
      <w:r>
        <w:t xml:space="preserve"> V</w:t>
      </w:r>
      <w:r>
        <w:t>erbindlichkeit</w:t>
      </w:r>
      <w:r>
        <w:t>*</w:t>
      </w:r>
    </w:p>
    <w:p w:rsidR="0011759F" w:rsidRDefault="0011759F" w:rsidP="0011759F">
      <w:pPr>
        <w:pStyle w:val="Textkrper"/>
        <w:numPr>
          <w:ilvl w:val="0"/>
          <w:numId w:val="15"/>
        </w:numPr>
      </w:pPr>
      <w:r>
        <w:t xml:space="preserve">Höhe </w:t>
      </w:r>
      <w:r>
        <w:t>der Verbindlichkeit</w:t>
      </w:r>
      <w:r>
        <w:t>*</w:t>
      </w:r>
    </w:p>
    <w:p w:rsidR="0011759F" w:rsidRDefault="0011759F" w:rsidP="0011759F">
      <w:pPr>
        <w:pStyle w:val="Textkrper"/>
        <w:numPr>
          <w:ilvl w:val="0"/>
          <w:numId w:val="15"/>
        </w:numPr>
      </w:pPr>
      <w:r>
        <w:t>Persönliche Beschreibung d</w:t>
      </w:r>
      <w:r>
        <w:t>er Verbindlichkeit</w:t>
      </w:r>
    </w:p>
    <w:p w:rsidR="0011759F" w:rsidRDefault="0011759F" w:rsidP="0011759F">
      <w:pPr>
        <w:pStyle w:val="Textkrper"/>
      </w:pPr>
      <w:r>
        <w:t xml:space="preserve">Nachdem alle </w:t>
      </w:r>
      <w:proofErr w:type="gramStart"/>
      <w:r>
        <w:t>Pflichtfelder(</w:t>
      </w:r>
      <w:proofErr w:type="gramEnd"/>
      <w:r>
        <w:t>*) eingeben wurden, kann der Kunde in der Antragsstrecke mit dem „</w:t>
      </w:r>
      <w:r>
        <w:t>Ende</w:t>
      </w:r>
      <w:r>
        <w:t>“-Button in das nächste Testamentselement „</w:t>
      </w:r>
      <w:r>
        <w:t>Zusammenfassung</w:t>
      </w:r>
      <w:r>
        <w:t>“ wechseln.</w:t>
      </w:r>
    </w:p>
    <w:p w:rsidR="0011759F" w:rsidRPr="00B54A8C" w:rsidRDefault="0011759F" w:rsidP="0011759F">
      <w:pPr>
        <w:pStyle w:val="Textkrper"/>
      </w:pPr>
    </w:p>
    <w:p w:rsidR="00331370" w:rsidRDefault="00331370" w:rsidP="00331370">
      <w:pPr>
        <w:pStyle w:val="berschrift2"/>
      </w:pPr>
      <w:r>
        <w:t>Zusammenfassung</w:t>
      </w:r>
    </w:p>
    <w:p w:rsidR="00331370" w:rsidRPr="00331370" w:rsidRDefault="00EB2B02" w:rsidP="00331370">
      <w:pPr>
        <w:pStyle w:val="Textkrper"/>
      </w:pPr>
      <w:r>
        <w:t>Auf dieser Seite werden alle angegebenen Daten (persönliche Daten, Vermögen/Vermächtnis &amp; Verbindlichkeiten) nochmal zusammenfassend angezeigt. Ist der Nutzer der Meinung, alle Daten wurden korrekt eige</w:t>
      </w:r>
      <w:r>
        <w:lastRenderedPageBreak/>
        <w:t xml:space="preserve">geben und kann so abgeschlossen werden, befindet sich am unteren Ende der </w:t>
      </w:r>
      <w:proofErr w:type="spellStart"/>
      <w:r>
        <w:t>Zusammenfassungsseit</w:t>
      </w:r>
      <w:proofErr w:type="spellEnd"/>
      <w:r>
        <w:t xml:space="preserve"> ein Bestätigungsbutton. </w:t>
      </w:r>
    </w:p>
    <w:p w:rsidR="00331370" w:rsidRPr="00331370" w:rsidRDefault="00331370" w:rsidP="00331370">
      <w:pPr>
        <w:pStyle w:val="Textkrper"/>
      </w:pPr>
    </w:p>
    <w:p w:rsidR="00EB2B02" w:rsidRDefault="00EB2B02" w:rsidP="00EB2B02">
      <w:pPr>
        <w:pStyle w:val="berschrift2"/>
      </w:pPr>
      <w:r>
        <w:t>Abschluss</w:t>
      </w:r>
    </w:p>
    <w:p w:rsidR="00EB2B02" w:rsidRDefault="00EB2B02" w:rsidP="00EB2B02">
      <w:pPr>
        <w:pStyle w:val="Textkrper"/>
      </w:pPr>
      <w:r>
        <w:t xml:space="preserve">Hier müssen zum Abschließen der Testamentserstellung noch </w:t>
      </w:r>
      <w:proofErr w:type="spellStart"/>
      <w:r>
        <w:t>fogende</w:t>
      </w:r>
      <w:proofErr w:type="spellEnd"/>
      <w:r>
        <w:t xml:space="preserve"> Daten ergänzt werden:</w:t>
      </w:r>
    </w:p>
    <w:p w:rsidR="00EB2B02" w:rsidRDefault="00EB2B02" w:rsidP="00EB2B02">
      <w:pPr>
        <w:pStyle w:val="Textkrper"/>
        <w:numPr>
          <w:ilvl w:val="0"/>
          <w:numId w:val="18"/>
        </w:numPr>
      </w:pPr>
      <w:proofErr w:type="spellStart"/>
      <w:r>
        <w:t>Email</w:t>
      </w:r>
      <w:proofErr w:type="spellEnd"/>
      <w:r>
        <w:t xml:space="preserve"> Adresse*</w:t>
      </w:r>
    </w:p>
    <w:p w:rsidR="00EB2B02" w:rsidRDefault="00EB2B02" w:rsidP="00EB2B02">
      <w:pPr>
        <w:pStyle w:val="Textkrper"/>
        <w:numPr>
          <w:ilvl w:val="0"/>
          <w:numId w:val="18"/>
        </w:numPr>
      </w:pPr>
      <w:r>
        <w:t>Rechnungsadresse*</w:t>
      </w:r>
    </w:p>
    <w:p w:rsidR="00EB2B02" w:rsidRDefault="00EB2B02" w:rsidP="00EB2B02">
      <w:pPr>
        <w:pStyle w:val="Textkrper"/>
        <w:numPr>
          <w:ilvl w:val="1"/>
          <w:numId w:val="18"/>
        </w:numPr>
      </w:pPr>
      <w:r>
        <w:t>Vor- und Nachname</w:t>
      </w:r>
    </w:p>
    <w:p w:rsidR="00EB2B02" w:rsidRDefault="00EB2B02" w:rsidP="00EB2B02">
      <w:pPr>
        <w:pStyle w:val="Textkrper"/>
        <w:numPr>
          <w:ilvl w:val="1"/>
          <w:numId w:val="18"/>
        </w:numPr>
      </w:pPr>
      <w:r>
        <w:t>Straße / Hausnr.</w:t>
      </w:r>
    </w:p>
    <w:p w:rsidR="00EB2B02" w:rsidRDefault="00EB2B02" w:rsidP="00EB2B02">
      <w:pPr>
        <w:pStyle w:val="Textkrper"/>
        <w:numPr>
          <w:ilvl w:val="1"/>
          <w:numId w:val="18"/>
        </w:numPr>
      </w:pPr>
      <w:r>
        <w:t>PLZ/ Ort</w:t>
      </w:r>
    </w:p>
    <w:p w:rsidR="00EB2B02" w:rsidRDefault="00EB2B02" w:rsidP="00EB2B02">
      <w:pPr>
        <w:pStyle w:val="Textkrper"/>
      </w:pPr>
      <w:r>
        <w:t xml:space="preserve">Nachdem alle </w:t>
      </w:r>
      <w:proofErr w:type="gramStart"/>
      <w:r>
        <w:t>Pflichtfelder(</w:t>
      </w:r>
      <w:proofErr w:type="gramEnd"/>
      <w:r>
        <w:t xml:space="preserve">*) eingeben wurden, kann der Kunde </w:t>
      </w:r>
      <w:r>
        <w:t>die</w:t>
      </w:r>
      <w:r>
        <w:t xml:space="preserve"> Antragsstrecke mit dem „</w:t>
      </w:r>
      <w:proofErr w:type="spellStart"/>
      <w:r>
        <w:t>Zahlungspflichttig</w:t>
      </w:r>
      <w:proofErr w:type="spellEnd"/>
      <w:r>
        <w:t xml:space="preserve"> bestellen“ </w:t>
      </w:r>
      <w:r>
        <w:t xml:space="preserve">-Button </w:t>
      </w:r>
      <w:r>
        <w:t xml:space="preserve">die </w:t>
      </w:r>
      <w:proofErr w:type="spellStart"/>
      <w:r>
        <w:t>Testamentseerstllung</w:t>
      </w:r>
      <w:proofErr w:type="spellEnd"/>
      <w:r>
        <w:t xml:space="preserve"> abschließen.</w:t>
      </w:r>
    </w:p>
    <w:p w:rsidR="00EB2B02" w:rsidRDefault="00EB2B02" w:rsidP="00EB2B02">
      <w:pPr>
        <w:pStyle w:val="Textkrper"/>
      </w:pPr>
      <w:r>
        <w:t>Anschließend erscheint noch ein Popup mit einer Information „</w:t>
      </w:r>
      <w:r w:rsidR="00D13D87">
        <w:t xml:space="preserve">Erstellung deines persönlichen Testaments </w:t>
      </w:r>
      <w:r>
        <w:t>erfolgreich – Das Testament wird an deine angegebene Email Adresse versendet“.</w:t>
      </w:r>
    </w:p>
    <w:p w:rsidR="00EB2B02" w:rsidRPr="00EB2B02" w:rsidRDefault="00EB2B02" w:rsidP="00EB2B02">
      <w:pPr>
        <w:pStyle w:val="Textkrper"/>
      </w:pPr>
      <w:r>
        <w:t xml:space="preserve">Mit diesen Daten erhält der Kunden anschließend eine </w:t>
      </w:r>
      <w:proofErr w:type="spellStart"/>
      <w:r>
        <w:t>Email</w:t>
      </w:r>
      <w:proofErr w:type="spellEnd"/>
      <w:r>
        <w:t xml:space="preserve"> mit der dazugehörigen Rechnung für die Testamentserstellung.</w:t>
      </w:r>
    </w:p>
    <w:p w:rsidR="00BD775A" w:rsidRPr="00BD775A" w:rsidRDefault="00BD775A" w:rsidP="00BD775A">
      <w:pPr>
        <w:pStyle w:val="Textkrper"/>
      </w:pPr>
    </w:p>
    <w:p w:rsidR="00BD775A" w:rsidRPr="00BD775A" w:rsidRDefault="00BD775A" w:rsidP="00BD775A">
      <w:pPr>
        <w:pStyle w:val="Textkrper"/>
      </w:pPr>
    </w:p>
    <w:p w:rsidR="004F1723" w:rsidRDefault="004F1723">
      <w:pPr>
        <w:pStyle w:val="berschrift1"/>
      </w:pPr>
      <w:bookmarkStart w:id="11" w:name="__RefHeading___Toc835_1663482902"/>
      <w:bookmarkStart w:id="12" w:name="__RefHeading___Toc292_1663482902"/>
      <w:bookmarkEnd w:id="11"/>
      <w:bookmarkEnd w:id="12"/>
      <w:r>
        <w:lastRenderedPageBreak/>
        <w:t>Technologieauswahl</w:t>
      </w:r>
    </w:p>
    <w:p w:rsidR="004F1723" w:rsidRDefault="004F1723">
      <w:pPr>
        <w:pStyle w:val="berschrift2"/>
      </w:pPr>
      <w:bookmarkStart w:id="13" w:name="__RefHeading___Toc861_1663482902"/>
      <w:bookmarkEnd w:id="13"/>
      <w:r>
        <w:t>Art der Webanwendung</w:t>
      </w:r>
    </w:p>
    <w:p w:rsidR="004F1723" w:rsidRDefault="004F1723">
      <w:pPr>
        <w:pStyle w:val="Textkrper"/>
      </w:pPr>
      <w:r>
        <w:t>Hier bitte auswählen und begründen, was für eine Art von Webanwendung erstellt werden soll:</w:t>
      </w:r>
    </w:p>
    <w:p w:rsidR="004F1723" w:rsidRDefault="004F1723">
      <w:pPr>
        <w:pStyle w:val="ListItems"/>
        <w:numPr>
          <w:ilvl w:val="0"/>
          <w:numId w:val="6"/>
        </w:numPr>
      </w:pPr>
      <w:r>
        <w:t>Komplett browserseitig / Single Page App</w:t>
      </w:r>
    </w:p>
    <w:p w:rsidR="004F1723" w:rsidRDefault="004F1723">
      <w:pPr>
        <w:pStyle w:val="ListItems"/>
        <w:numPr>
          <w:ilvl w:val="0"/>
          <w:numId w:val="6"/>
        </w:numPr>
      </w:pPr>
      <w:r>
        <w:t>Komplett serverseitig</w:t>
      </w:r>
    </w:p>
    <w:p w:rsidR="004F1723" w:rsidRDefault="004F1723">
      <w:pPr>
        <w:pStyle w:val="ListItems"/>
        <w:numPr>
          <w:ilvl w:val="0"/>
          <w:numId w:val="6"/>
        </w:numPr>
      </w:pPr>
      <w:r>
        <w:t>Browserseitige Anwendung mit API-Methoden auf dem Server</w:t>
      </w:r>
    </w:p>
    <w:p w:rsidR="004F1723" w:rsidRDefault="004F1723">
      <w:pPr>
        <w:pStyle w:val="Textkrper"/>
      </w:pPr>
      <w:r>
        <w:t xml:space="preserve">Bitte nicht vergessen, die Auswahl zu begründen. Zwar lassen sich alle Anforderungen mit jeder Art von Webanwendung irgendwie realisieren. Aber warum, habt ihr euch gerade für die eine und nicht für eine andere Art entschieden? Gibt es nicht-funktionale Anforderungen, die </w:t>
      </w:r>
      <w:proofErr w:type="gramStart"/>
      <w:r>
        <w:t>dafür sprechen</w:t>
      </w:r>
      <w:proofErr w:type="gramEnd"/>
      <w:r>
        <w:t xml:space="preserve">, wie zum </w:t>
      </w:r>
      <w:proofErr w:type="spellStart"/>
      <w:r>
        <w:t>Beipsiel</w:t>
      </w:r>
      <w:proofErr w:type="spellEnd"/>
      <w:r>
        <w:t xml:space="preserve"> „Wir wollen später eine öffentliche API für unsere Kunden bereitstellen“ oder „Die Anwendung soll möglichst einfach zu deployen sein“ und so weiter? Bevorzugt ihr einen bestimmten Programmierstil, Programmiersprachen, Frameworks? Kennt ihr euch in eurer Gruppe mit bestimmten Technologien besser aus als mit anderen? Wollt ihr mal was </w:t>
      </w:r>
      <w:proofErr w:type="gramStart"/>
      <w:r>
        <w:t>neues</w:t>
      </w:r>
      <w:proofErr w:type="gramEnd"/>
      <w:r>
        <w:t xml:space="preserve"> probieren? Seit kreativ und nennt uns eure Gründe. :-)</w:t>
      </w:r>
    </w:p>
    <w:p w:rsidR="004F1723" w:rsidRDefault="004F1723">
      <w:pPr>
        <w:pStyle w:val="berschrift2"/>
      </w:pPr>
      <w:bookmarkStart w:id="14" w:name="__RefHeading___Toc863_1663482902"/>
      <w:bookmarkEnd w:id="14"/>
      <w:r>
        <w:t>Serverseitige Technologien</w:t>
      </w:r>
    </w:p>
    <w:p w:rsidR="004F1723" w:rsidRDefault="004F1723">
      <w:pPr>
        <w:pStyle w:val="Textkrper"/>
      </w:pPr>
      <w:r>
        <w:t>Falls die Webanwendung serverseitige Funktionalitäten besitzt, welche Programmiersprachen und Frameworks plant ihr, hierfür zu einzusetzen. Warum wollt ihr sie nutzen? Hierunter fallen auch öffentliche APIs und Cloud-Dienste von Drittanbietern, die ihr zwar nicht selbst programmieren, in Ihrer Anwendung aber trotzdem nutzen wollt.</w:t>
      </w:r>
    </w:p>
    <w:p w:rsidR="004F1723" w:rsidRDefault="004F1723">
      <w:pPr>
        <w:pStyle w:val="berschrift2"/>
      </w:pPr>
      <w:bookmarkStart w:id="15" w:name="__RefHeading___Toc865_1663482902"/>
      <w:bookmarkEnd w:id="15"/>
      <w:r>
        <w:t>Clientseitige Technologien</w:t>
      </w:r>
    </w:p>
    <w:p w:rsidR="004F1723" w:rsidRDefault="004F1723">
      <w:pPr>
        <w:pStyle w:val="Textkrper"/>
      </w:pPr>
      <w:r>
        <w:t>Eure Webanwendung wird auf jeden Fall ein Frontend haben, denn sonst würden wir ja gar nichts auf dem Bildschirm sehen. :-) Welche Technologien wollt ihr im Frontend einsetzen? Gutes altes HTML, CSS und JavaScript ohne weitere Hilfsmittel? Frameworks wie Bootstrap? CSS-</w:t>
      </w:r>
      <w:proofErr w:type="spellStart"/>
      <w:r>
        <w:t>Preprozessoren</w:t>
      </w:r>
      <w:proofErr w:type="spellEnd"/>
      <w:r>
        <w:t xml:space="preserve"> wie </w:t>
      </w:r>
      <w:proofErr w:type="spellStart"/>
      <w:r>
        <w:t>Less</w:t>
      </w:r>
      <w:proofErr w:type="spellEnd"/>
      <w:r>
        <w:t xml:space="preserve"> oder </w:t>
      </w:r>
      <w:proofErr w:type="spellStart"/>
      <w:r>
        <w:t>Sass</w:t>
      </w:r>
      <w:proofErr w:type="spellEnd"/>
      <w:r>
        <w:t xml:space="preserve">? Die Paketverwaltung </w:t>
      </w:r>
      <w:proofErr w:type="spellStart"/>
      <w:r>
        <w:t>npm</w:t>
      </w:r>
      <w:proofErr w:type="spellEnd"/>
      <w:r>
        <w:t>? Es ist alles erlaubt. Erzählt davon und erklärt, welche Vorteile ihr euch jeweils daraus versprecht.</w:t>
      </w:r>
    </w:p>
    <w:sectPr w:rsidR="004F1723">
      <w:headerReference w:type="default" r:id="rId9"/>
      <w:footerReference w:type="default" r:id="rId10"/>
      <w:headerReference w:type="first" r:id="rId11"/>
      <w:footerReference w:type="first" r:id="rId12"/>
      <w:pgSz w:w="11906" w:h="16838"/>
      <w:pgMar w:top="1624" w:right="1134" w:bottom="1624" w:left="1134" w:header="1134" w:footer="1134"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300" w:rsidRDefault="00320300">
      <w:pPr>
        <w:spacing w:line="240" w:lineRule="auto"/>
      </w:pPr>
      <w:r>
        <w:separator/>
      </w:r>
    </w:p>
  </w:endnote>
  <w:endnote w:type="continuationSeparator" w:id="0">
    <w:p w:rsidR="00320300" w:rsidRDefault="00320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Fallback">
    <w:charset w:val="01"/>
    <w:family w:val="auto"/>
    <w:pitch w:val="variable"/>
  </w:font>
  <w:font w:name="FreeSans">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Fuzeile"/>
      <w:jc w:val="right"/>
    </w:pPr>
    <w:r>
      <w:rPr>
        <w:color w:val="666666"/>
        <w:sz w:val="18"/>
        <w:szCs w:val="18"/>
      </w:rPr>
      <w:t xml:space="preserve">Seite </w:t>
    </w:r>
    <w:r>
      <w:rPr>
        <w:color w:val="666666"/>
        <w:sz w:val="18"/>
        <w:szCs w:val="18"/>
      </w:rPr>
      <w:fldChar w:fldCharType="begin"/>
    </w:r>
    <w:r>
      <w:rPr>
        <w:color w:val="666666"/>
        <w:sz w:val="18"/>
        <w:szCs w:val="18"/>
      </w:rPr>
      <w:instrText xml:space="preserve"> PAGE </w:instrText>
    </w:r>
    <w:r>
      <w:rPr>
        <w:color w:val="666666"/>
        <w:sz w:val="18"/>
        <w:szCs w:val="18"/>
      </w:rPr>
      <w:fldChar w:fldCharType="separate"/>
    </w:r>
    <w:r>
      <w:rPr>
        <w:color w:val="666666"/>
        <w:sz w:val="18"/>
        <w:szCs w:val="18"/>
      </w:rPr>
      <w:t>5</w:t>
    </w:r>
    <w:r>
      <w:rPr>
        <w:color w:val="666666"/>
        <w:sz w:val="18"/>
        <w:szCs w:val="18"/>
      </w:rPr>
      <w:fldChar w:fldCharType="end"/>
    </w:r>
    <w:r>
      <w:rPr>
        <w:color w:val="666666"/>
        <w:sz w:val="18"/>
        <w:szCs w:val="18"/>
      </w:rPr>
      <w:t xml:space="preserve"> von </w:t>
    </w:r>
    <w:r>
      <w:rPr>
        <w:color w:val="666666"/>
        <w:sz w:val="18"/>
        <w:szCs w:val="18"/>
      </w:rPr>
      <w:fldChar w:fldCharType="begin"/>
    </w:r>
    <w:r>
      <w:rPr>
        <w:color w:val="666666"/>
        <w:sz w:val="18"/>
        <w:szCs w:val="18"/>
      </w:rPr>
      <w:instrText xml:space="preserve"> NUMPAGES </w:instrText>
    </w:r>
    <w:r>
      <w:rPr>
        <w:color w:val="666666"/>
        <w:sz w:val="18"/>
        <w:szCs w:val="18"/>
      </w:rPr>
      <w:fldChar w:fldCharType="separate"/>
    </w:r>
    <w:r>
      <w:rPr>
        <w:color w:val="666666"/>
        <w:sz w:val="18"/>
        <w:szCs w:val="18"/>
      </w:rPr>
      <w:t>5</w:t>
    </w:r>
    <w:r>
      <w:rPr>
        <w:color w:val="66666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300" w:rsidRDefault="00320300">
      <w:pPr>
        <w:spacing w:line="240" w:lineRule="auto"/>
      </w:pPr>
      <w:r>
        <w:separator/>
      </w:r>
    </w:p>
  </w:footnote>
  <w:footnote w:type="continuationSeparator" w:id="0">
    <w:p w:rsidR="00320300" w:rsidRDefault="00320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pPr>
      <w:pStyle w:val="Kopfzeile"/>
    </w:pPr>
    <w:r>
      <w:rPr>
        <w:color w:val="666666"/>
        <w:sz w:val="18"/>
        <w:szCs w:val="18"/>
      </w:rPr>
      <w:t>Fachkonzept für das Programmierprojekt in der Vorlesung „Webprogrammierung“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723" w:rsidRDefault="004F17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suff w:val="space"/>
      <w:lvlText w:val="%1"/>
      <w:lvlJc w:val="left"/>
      <w:pPr>
        <w:tabs>
          <w:tab w:val="num" w:pos="0"/>
        </w:tabs>
        <w:ind w:left="0" w:firstLine="0"/>
      </w:pPr>
    </w:lvl>
    <w:lvl w:ilvl="1">
      <w:start w:val="1"/>
      <w:numFmt w:val="decimal"/>
      <w:pStyle w:val="berschrift2"/>
      <w:suff w:val="space"/>
      <w:lvlText w:val="%1.%2"/>
      <w:lvlJc w:val="left"/>
      <w:pPr>
        <w:tabs>
          <w:tab w:val="num" w:pos="709"/>
        </w:tabs>
        <w:ind w:left="709"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3662257"/>
    <w:multiLevelType w:val="hybridMultilevel"/>
    <w:tmpl w:val="444453F0"/>
    <w:lvl w:ilvl="0" w:tplc="EBD88472">
      <w:numFmt w:val="bullet"/>
      <w:lvlText w:val="•"/>
      <w:lvlJc w:val="left"/>
      <w:pPr>
        <w:ind w:left="1080" w:hanging="360"/>
      </w:pPr>
      <w:rPr>
        <w:rFonts w:ascii="Liberation Sans" w:eastAsia="Droid Sans Fallback" w:hAnsi="Liberation Sans" w:cs="FreeSan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CF7AA5"/>
    <w:multiLevelType w:val="hybridMultilevel"/>
    <w:tmpl w:val="E3D0699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F021B"/>
    <w:multiLevelType w:val="hybridMultilevel"/>
    <w:tmpl w:val="0472EF60"/>
    <w:lvl w:ilvl="0" w:tplc="EFC4B332">
      <w:start w:val="1"/>
      <w:numFmt w:val="bullet"/>
      <w:lvlText w:val=""/>
      <w:lvlJc w:val="left"/>
      <w:pPr>
        <w:ind w:left="720" w:hanging="360"/>
      </w:pPr>
      <w:rPr>
        <w:rFonts w:ascii="Symbol" w:hAnsi="Symbo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9948F2"/>
    <w:multiLevelType w:val="hybridMultilevel"/>
    <w:tmpl w:val="CFAA4C5C"/>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A116942"/>
    <w:multiLevelType w:val="hybridMultilevel"/>
    <w:tmpl w:val="9500BA54"/>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E404D50"/>
    <w:multiLevelType w:val="hybridMultilevel"/>
    <w:tmpl w:val="56B6F7D8"/>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B471F1"/>
    <w:multiLevelType w:val="hybridMultilevel"/>
    <w:tmpl w:val="DC4018FA"/>
    <w:lvl w:ilvl="0" w:tplc="D9E4AF2C">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3" w15:restartNumberingAfterBreak="0">
    <w:nsid w:val="49B30DDC"/>
    <w:multiLevelType w:val="hybridMultilevel"/>
    <w:tmpl w:val="A9FCB77E"/>
    <w:lvl w:ilvl="0" w:tplc="74CC1330">
      <w:numFmt w:val="bullet"/>
      <w:suff w:val="nothing"/>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4" w15:restartNumberingAfterBreak="0">
    <w:nsid w:val="4BEB44ED"/>
    <w:multiLevelType w:val="hybridMultilevel"/>
    <w:tmpl w:val="6DD0317A"/>
    <w:lvl w:ilvl="0" w:tplc="EBD88472">
      <w:numFmt w:val="bullet"/>
      <w:lvlText w:val="•"/>
      <w:lvlJc w:val="left"/>
      <w:pPr>
        <w:ind w:left="720" w:hanging="360"/>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B83C78"/>
    <w:multiLevelType w:val="hybridMultilevel"/>
    <w:tmpl w:val="EC4EE9CE"/>
    <w:lvl w:ilvl="0" w:tplc="CF8E1890">
      <w:numFmt w:val="bullet"/>
      <w:suff w:val="space"/>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D77545"/>
    <w:multiLevelType w:val="hybridMultilevel"/>
    <w:tmpl w:val="52DC499A"/>
    <w:lvl w:ilvl="0" w:tplc="36606B64">
      <w:numFmt w:val="bullet"/>
      <w:lvlText w:val="•"/>
      <w:lvlJc w:val="left"/>
      <w:pPr>
        <w:ind w:left="567" w:hanging="567"/>
      </w:pPr>
      <w:rPr>
        <w:rFonts w:ascii="Liberation Sans" w:eastAsia="Droid Sans Fallback" w:hAnsi="Liberation Sans" w:cs="FreeSans" w:hint="default"/>
      </w:rPr>
    </w:lvl>
    <w:lvl w:ilvl="1" w:tplc="04070003">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17" w15:restartNumberingAfterBreak="0">
    <w:nsid w:val="5FDC3830"/>
    <w:multiLevelType w:val="hybridMultilevel"/>
    <w:tmpl w:val="B15484D0"/>
    <w:lvl w:ilvl="0" w:tplc="CF8E1890">
      <w:numFmt w:val="bullet"/>
      <w:suff w:val="space"/>
      <w:lvlText w:val="•"/>
      <w:lvlJc w:val="left"/>
      <w:pPr>
        <w:ind w:left="567" w:hanging="567"/>
      </w:pPr>
      <w:rPr>
        <w:rFonts w:ascii="Liberation Sans" w:eastAsia="Droid Sans Fallback" w:hAnsi="Liberation San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4"/>
  </w:num>
  <w:num w:numId="9">
    <w:abstractNumId w:val="6"/>
  </w:num>
  <w:num w:numId="10">
    <w:abstractNumId w:val="12"/>
  </w:num>
  <w:num w:numId="11">
    <w:abstractNumId w:val="13"/>
  </w:num>
  <w:num w:numId="12">
    <w:abstractNumId w:val="16"/>
  </w:num>
  <w:num w:numId="13">
    <w:abstractNumId w:val="9"/>
  </w:num>
  <w:num w:numId="14">
    <w:abstractNumId w:val="7"/>
  </w:num>
  <w:num w:numId="15">
    <w:abstractNumId w:val="17"/>
  </w:num>
  <w:num w:numId="16">
    <w:abstractNumId w:val="10"/>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565"/>
    <w:rsid w:val="000E7A2F"/>
    <w:rsid w:val="0011759F"/>
    <w:rsid w:val="001554A5"/>
    <w:rsid w:val="00161DBE"/>
    <w:rsid w:val="001C1D50"/>
    <w:rsid w:val="001F0E00"/>
    <w:rsid w:val="002409A4"/>
    <w:rsid w:val="002D7A73"/>
    <w:rsid w:val="00320300"/>
    <w:rsid w:val="00331370"/>
    <w:rsid w:val="003B7F46"/>
    <w:rsid w:val="00482DAF"/>
    <w:rsid w:val="004B1F70"/>
    <w:rsid w:val="004F1723"/>
    <w:rsid w:val="0052437F"/>
    <w:rsid w:val="0059070D"/>
    <w:rsid w:val="005B097B"/>
    <w:rsid w:val="005E3565"/>
    <w:rsid w:val="00706187"/>
    <w:rsid w:val="00885285"/>
    <w:rsid w:val="008C3FC0"/>
    <w:rsid w:val="009141D4"/>
    <w:rsid w:val="009C37C4"/>
    <w:rsid w:val="00A118E5"/>
    <w:rsid w:val="00A5459C"/>
    <w:rsid w:val="00B0475D"/>
    <w:rsid w:val="00B13674"/>
    <w:rsid w:val="00B245BD"/>
    <w:rsid w:val="00B54A8C"/>
    <w:rsid w:val="00BD775A"/>
    <w:rsid w:val="00C63AD1"/>
    <w:rsid w:val="00D13D87"/>
    <w:rsid w:val="00E64FF6"/>
    <w:rsid w:val="00EB2B02"/>
    <w:rsid w:val="00ED5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869C81"/>
  <w15:chartTrackingRefBased/>
  <w15:docId w15:val="{0BB52A48-BD34-44E4-9E49-62AC7F53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76" w:lineRule="auto"/>
    </w:pPr>
    <w:rPr>
      <w:rFonts w:ascii="Liberation Sans" w:eastAsia="Droid Sans Fallback" w:hAnsi="Liberation Sans" w:cs="FreeSans"/>
      <w:kern w:val="2"/>
      <w:szCs w:val="24"/>
      <w:lang w:eastAsia="zh-CN" w:bidi="hi-IN"/>
    </w:rPr>
  </w:style>
  <w:style w:type="paragraph" w:styleId="berschrift1">
    <w:name w:val="heading 1"/>
    <w:basedOn w:val="Heading"/>
    <w:next w:val="Textkrper"/>
    <w:qFormat/>
    <w:pPr>
      <w:pageBreakBefore/>
      <w:numPr>
        <w:numId w:val="1"/>
      </w:numPr>
      <w:outlineLvl w:val="0"/>
    </w:pPr>
    <w:rPr>
      <w:b/>
      <w:sz w:val="30"/>
      <w:szCs w:val="36"/>
    </w:rPr>
  </w:style>
  <w:style w:type="paragraph" w:styleId="berschrift2">
    <w:name w:val="heading 2"/>
    <w:basedOn w:val="Heading"/>
    <w:next w:val="Textkrper"/>
    <w:qFormat/>
    <w:pPr>
      <w:numPr>
        <w:ilvl w:val="1"/>
        <w:numId w:val="1"/>
      </w:numPr>
      <w:spacing w:before="200"/>
      <w:outlineLvl w:val="1"/>
    </w:pPr>
    <w:rPr>
      <w:b/>
      <w:sz w:val="24"/>
      <w:szCs w:val="32"/>
    </w:rPr>
  </w:style>
  <w:style w:type="paragraph" w:styleId="berschrift3">
    <w:name w:val="heading 3"/>
    <w:basedOn w:val="Heading"/>
    <w:next w:val="Textkrper"/>
    <w:qFormat/>
    <w:pPr>
      <w:numPr>
        <w:ilvl w:val="2"/>
        <w:numId w:val="1"/>
      </w:numPr>
      <w:spacing w:before="140"/>
      <w:outlineLvl w:val="2"/>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unotenzeichen">
    <w:name w:val="footnote reference"/>
    <w:rPr>
      <w:vertAlign w:val="superscript"/>
    </w:rPr>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sz w:val="28"/>
      <w:szCs w:val="28"/>
    </w:rPr>
  </w:style>
  <w:style w:type="paragraph" w:styleId="Textkrper">
    <w:name w:val="Body Text"/>
    <w:basedOn w:val="Standard"/>
    <w:link w:val="TextkrperZchn"/>
    <w:pPr>
      <w:spacing w:after="142" w:line="312" w:lineRule="auto"/>
      <w:jc w:val="both"/>
    </w:pPr>
  </w:style>
  <w:style w:type="paragraph" w:styleId="Liste">
    <w:name w:val="List"/>
    <w:basedOn w:val="Textkrper"/>
  </w:style>
  <w:style w:type="paragraph" w:styleId="Beschriftung">
    <w:name w:val="caption"/>
    <w:basedOn w:val="Standard"/>
    <w:qFormat/>
    <w:pPr>
      <w:suppressLineNumbers/>
      <w:spacing w:before="120" w:after="120"/>
    </w:pPr>
    <w:rPr>
      <w:iCs/>
      <w:sz w:val="16"/>
    </w:rPr>
  </w:style>
  <w:style w:type="paragraph" w:customStyle="1" w:styleId="Index">
    <w:name w:val="Index"/>
    <w:basedOn w:val="Standard"/>
    <w:pPr>
      <w:suppressLineNumbers/>
    </w:pPr>
  </w:style>
  <w:style w:type="paragraph" w:styleId="Titel">
    <w:name w:val="Title"/>
    <w:basedOn w:val="Heading"/>
    <w:next w:val="Textkrper"/>
    <w:qFormat/>
    <w:pPr>
      <w:spacing w:before="0" w:after="0"/>
      <w:jc w:val="center"/>
    </w:pPr>
    <w:rPr>
      <w:b/>
      <w:shadow/>
      <w:color w:val="C5000B"/>
      <w:sz w:val="32"/>
      <w:szCs w:val="56"/>
    </w:rPr>
  </w:style>
  <w:style w:type="paragraph" w:customStyle="1" w:styleId="Quotations">
    <w:name w:val="Quotations"/>
    <w:basedOn w:val="Standard"/>
    <w:pPr>
      <w:spacing w:after="283"/>
      <w:ind w:left="567" w:right="567"/>
    </w:pPr>
  </w:style>
  <w:style w:type="paragraph" w:customStyle="1" w:styleId="TableContents">
    <w:name w:val="Table Contents"/>
    <w:basedOn w:val="Standard"/>
    <w:pPr>
      <w:suppressLineNumbers/>
    </w:pPr>
  </w:style>
  <w:style w:type="paragraph" w:styleId="Fuzeile">
    <w:name w:val="footer"/>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16"/>
      <w:szCs w:val="20"/>
    </w:rPr>
  </w:style>
  <w:style w:type="paragraph" w:styleId="RGV-berschrift">
    <w:name w:val="toa heading"/>
    <w:basedOn w:val="Heading"/>
    <w:pPr>
      <w:suppressLineNumbers/>
    </w:pPr>
    <w:rPr>
      <w:b/>
      <w:sz w:val="25"/>
      <w:szCs w:val="32"/>
    </w:rPr>
  </w:style>
  <w:style w:type="paragraph" w:styleId="Verzeichnis1">
    <w:name w:val="toc 1"/>
    <w:basedOn w:val="Index"/>
    <w:pPr>
      <w:tabs>
        <w:tab w:val="right" w:leader="dot" w:pos="9638"/>
      </w:tabs>
    </w:pPr>
    <w:rPr>
      <w:b/>
    </w:rPr>
  </w:style>
  <w:style w:type="paragraph" w:styleId="Verzeichnis2">
    <w:name w:val="toc 2"/>
    <w:basedOn w:val="Index"/>
    <w:pPr>
      <w:tabs>
        <w:tab w:val="right" w:leader="dot" w:pos="9638"/>
      </w:tabs>
      <w:spacing w:after="57"/>
      <w:ind w:left="283"/>
      <w:contextualSpacing/>
    </w:pPr>
    <w:rPr>
      <w:sz w:val="18"/>
    </w:rPr>
  </w:style>
  <w:style w:type="paragraph" w:styleId="Kopfzeile">
    <w:name w:val="header"/>
    <w:basedOn w:val="Standard"/>
    <w:pPr>
      <w:suppressLineNumbers/>
      <w:tabs>
        <w:tab w:val="center" w:pos="4819"/>
        <w:tab w:val="right" w:pos="9638"/>
      </w:tabs>
    </w:pPr>
  </w:style>
  <w:style w:type="paragraph" w:customStyle="1" w:styleId="ListItems">
    <w:name w:val="List Items"/>
    <w:basedOn w:val="Textkrper"/>
    <w:pPr>
      <w:contextualSpacing/>
    </w:pPr>
  </w:style>
  <w:style w:type="paragraph" w:styleId="Untertitel">
    <w:name w:val="Subtitle"/>
    <w:basedOn w:val="Heading"/>
    <w:next w:val="Textkrper"/>
    <w:qFormat/>
    <w:pPr>
      <w:spacing w:before="0" w:after="0"/>
      <w:jc w:val="center"/>
    </w:pPr>
    <w:rPr>
      <w:shadow/>
      <w:color w:val="0084D1"/>
      <w:szCs w:val="36"/>
    </w:rPr>
  </w:style>
  <w:style w:type="character" w:styleId="NichtaufgelsteErwhnung">
    <w:name w:val="Unresolved Mention"/>
    <w:uiPriority w:val="99"/>
    <w:semiHidden/>
    <w:unhideWhenUsed/>
    <w:rsid w:val="00BD775A"/>
    <w:rPr>
      <w:color w:val="605E5C"/>
      <w:shd w:val="clear" w:color="auto" w:fill="E1DFDD"/>
    </w:rPr>
  </w:style>
  <w:style w:type="character" w:customStyle="1" w:styleId="TextkrperZchn">
    <w:name w:val="Textkörper Zchn"/>
    <w:link w:val="Textkrper"/>
    <w:rsid w:val="00331370"/>
    <w:rPr>
      <w:rFonts w:ascii="Liberation Sans" w:eastAsia="Droid Sans Fallback" w:hAnsi="Liberation Sans"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PaMoVa.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681A-237E-4457-A02B-46E462354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1496</Words>
  <Characters>9429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10904</CharactersWithSpaces>
  <SharedDoc>false</SharedDoc>
  <HLinks>
    <vt:vector size="108" baseType="variant">
      <vt:variant>
        <vt:i4>5373956</vt:i4>
      </vt:variant>
      <vt:variant>
        <vt:i4>54</vt:i4>
      </vt:variant>
      <vt:variant>
        <vt:i4>0</vt:i4>
      </vt:variant>
      <vt:variant>
        <vt:i4>5</vt:i4>
      </vt:variant>
      <vt:variant>
        <vt:lpwstr>https://draw.io/</vt:lpwstr>
      </vt:variant>
      <vt:variant>
        <vt:lpwstr/>
      </vt:variant>
      <vt:variant>
        <vt:i4>2752631</vt:i4>
      </vt:variant>
      <vt:variant>
        <vt:i4>50</vt:i4>
      </vt:variant>
      <vt:variant>
        <vt:i4>0</vt:i4>
      </vt:variant>
      <vt:variant>
        <vt:i4>5</vt:i4>
      </vt:variant>
      <vt:variant>
        <vt:lpwstr/>
      </vt:variant>
      <vt:variant>
        <vt:lpwstr>__RefHeading___Toc865_1663482902</vt:lpwstr>
      </vt:variant>
      <vt:variant>
        <vt:i4>2752625</vt:i4>
      </vt:variant>
      <vt:variant>
        <vt:i4>47</vt:i4>
      </vt:variant>
      <vt:variant>
        <vt:i4>0</vt:i4>
      </vt:variant>
      <vt:variant>
        <vt:i4>5</vt:i4>
      </vt:variant>
      <vt:variant>
        <vt:lpwstr/>
      </vt:variant>
      <vt:variant>
        <vt:lpwstr>__RefHeading___Toc863_1663482902</vt:lpwstr>
      </vt:variant>
      <vt:variant>
        <vt:i4>2752627</vt:i4>
      </vt:variant>
      <vt:variant>
        <vt:i4>44</vt:i4>
      </vt:variant>
      <vt:variant>
        <vt:i4>0</vt:i4>
      </vt:variant>
      <vt:variant>
        <vt:i4>5</vt:i4>
      </vt:variant>
      <vt:variant>
        <vt:lpwstr/>
      </vt:variant>
      <vt:variant>
        <vt:lpwstr>__RefHeading___Toc861_1663482902</vt:lpwstr>
      </vt:variant>
      <vt:variant>
        <vt:i4>2424954</vt:i4>
      </vt:variant>
      <vt:variant>
        <vt:i4>41</vt:i4>
      </vt:variant>
      <vt:variant>
        <vt:i4>0</vt:i4>
      </vt:variant>
      <vt:variant>
        <vt:i4>5</vt:i4>
      </vt:variant>
      <vt:variant>
        <vt:lpwstr/>
      </vt:variant>
      <vt:variant>
        <vt:lpwstr>__RefHeading___Toc292_1663482902</vt:lpwstr>
      </vt:variant>
      <vt:variant>
        <vt:i4>3080315</vt:i4>
      </vt:variant>
      <vt:variant>
        <vt:i4>38</vt:i4>
      </vt:variant>
      <vt:variant>
        <vt:i4>0</vt:i4>
      </vt:variant>
      <vt:variant>
        <vt:i4>5</vt:i4>
      </vt:variant>
      <vt:variant>
        <vt:lpwstr/>
      </vt:variant>
      <vt:variant>
        <vt:lpwstr>__RefHeading___Toc839_1663482902</vt:lpwstr>
      </vt:variant>
      <vt:variant>
        <vt:i4>3080309</vt:i4>
      </vt:variant>
      <vt:variant>
        <vt:i4>35</vt:i4>
      </vt:variant>
      <vt:variant>
        <vt:i4>0</vt:i4>
      </vt:variant>
      <vt:variant>
        <vt:i4>5</vt:i4>
      </vt:variant>
      <vt:variant>
        <vt:lpwstr/>
      </vt:variant>
      <vt:variant>
        <vt:lpwstr>__RefHeading___Toc837_1663482902</vt:lpwstr>
      </vt:variant>
      <vt:variant>
        <vt:i4>3080311</vt:i4>
      </vt:variant>
      <vt:variant>
        <vt:i4>32</vt:i4>
      </vt:variant>
      <vt:variant>
        <vt:i4>0</vt:i4>
      </vt:variant>
      <vt:variant>
        <vt:i4>5</vt:i4>
      </vt:variant>
      <vt:variant>
        <vt:lpwstr/>
      </vt:variant>
      <vt:variant>
        <vt:lpwstr>__RefHeading___Toc835_1663482902</vt:lpwstr>
      </vt:variant>
      <vt:variant>
        <vt:i4>3080305</vt:i4>
      </vt:variant>
      <vt:variant>
        <vt:i4>29</vt:i4>
      </vt:variant>
      <vt:variant>
        <vt:i4>0</vt:i4>
      </vt:variant>
      <vt:variant>
        <vt:i4>5</vt:i4>
      </vt:variant>
      <vt:variant>
        <vt:lpwstr/>
      </vt:variant>
      <vt:variant>
        <vt:lpwstr>__RefHeading___Toc833_1663482902</vt:lpwstr>
      </vt:variant>
      <vt:variant>
        <vt:i4>3080315</vt:i4>
      </vt:variant>
      <vt:variant>
        <vt:i4>26</vt:i4>
      </vt:variant>
      <vt:variant>
        <vt:i4>0</vt:i4>
      </vt:variant>
      <vt:variant>
        <vt:i4>5</vt:i4>
      </vt:variant>
      <vt:variant>
        <vt:lpwstr/>
      </vt:variant>
      <vt:variant>
        <vt:lpwstr>__RefHeading___Toc839_16634829021</vt:lpwstr>
      </vt:variant>
      <vt:variant>
        <vt:i4>3080309</vt:i4>
      </vt:variant>
      <vt:variant>
        <vt:i4>23</vt:i4>
      </vt:variant>
      <vt:variant>
        <vt:i4>0</vt:i4>
      </vt:variant>
      <vt:variant>
        <vt:i4>5</vt:i4>
      </vt:variant>
      <vt:variant>
        <vt:lpwstr/>
      </vt:variant>
      <vt:variant>
        <vt:lpwstr>__RefHeading___Toc837_16634829021</vt:lpwstr>
      </vt:variant>
      <vt:variant>
        <vt:i4>2687099</vt:i4>
      </vt:variant>
      <vt:variant>
        <vt:i4>20</vt:i4>
      </vt:variant>
      <vt:variant>
        <vt:i4>0</vt:i4>
      </vt:variant>
      <vt:variant>
        <vt:i4>5</vt:i4>
      </vt:variant>
      <vt:variant>
        <vt:lpwstr/>
      </vt:variant>
      <vt:variant>
        <vt:lpwstr>__RefHeading___Toc859_1663482902</vt:lpwstr>
      </vt:variant>
      <vt:variant>
        <vt:i4>2687093</vt:i4>
      </vt:variant>
      <vt:variant>
        <vt:i4>17</vt:i4>
      </vt:variant>
      <vt:variant>
        <vt:i4>0</vt:i4>
      </vt:variant>
      <vt:variant>
        <vt:i4>5</vt:i4>
      </vt:variant>
      <vt:variant>
        <vt:lpwstr/>
      </vt:variant>
      <vt:variant>
        <vt:lpwstr>__RefHeading___Toc857_1663482902</vt:lpwstr>
      </vt:variant>
      <vt:variant>
        <vt:i4>2818166</vt:i4>
      </vt:variant>
      <vt:variant>
        <vt:i4>14</vt:i4>
      </vt:variant>
      <vt:variant>
        <vt:i4>0</vt:i4>
      </vt:variant>
      <vt:variant>
        <vt:i4>5</vt:i4>
      </vt:variant>
      <vt:variant>
        <vt:lpwstr/>
      </vt:variant>
      <vt:variant>
        <vt:lpwstr>__RefHeading___Toc709_1233727210</vt:lpwstr>
      </vt:variant>
      <vt:variant>
        <vt:i4>3080307</vt:i4>
      </vt:variant>
      <vt:variant>
        <vt:i4>11</vt:i4>
      </vt:variant>
      <vt:variant>
        <vt:i4>0</vt:i4>
      </vt:variant>
      <vt:variant>
        <vt:i4>5</vt:i4>
      </vt:variant>
      <vt:variant>
        <vt:lpwstr/>
      </vt:variant>
      <vt:variant>
        <vt:lpwstr>__RefHeading___Toc831_1663482902</vt:lpwstr>
      </vt:variant>
      <vt:variant>
        <vt:i4>3014779</vt:i4>
      </vt:variant>
      <vt:variant>
        <vt:i4>8</vt:i4>
      </vt:variant>
      <vt:variant>
        <vt:i4>0</vt:i4>
      </vt:variant>
      <vt:variant>
        <vt:i4>5</vt:i4>
      </vt:variant>
      <vt:variant>
        <vt:lpwstr/>
      </vt:variant>
      <vt:variant>
        <vt:lpwstr>__RefHeading___Toc829_1663482902</vt:lpwstr>
      </vt:variant>
      <vt:variant>
        <vt:i4>3014773</vt:i4>
      </vt:variant>
      <vt:variant>
        <vt:i4>5</vt:i4>
      </vt:variant>
      <vt:variant>
        <vt:i4>0</vt:i4>
      </vt:variant>
      <vt:variant>
        <vt:i4>5</vt:i4>
      </vt:variant>
      <vt:variant>
        <vt:lpwstr/>
      </vt:variant>
      <vt:variant>
        <vt:lpwstr>__RefHeading___Toc827_1663482902</vt:lpwstr>
      </vt:variant>
      <vt:variant>
        <vt:i4>3014774</vt:i4>
      </vt:variant>
      <vt:variant>
        <vt:i4>2</vt:i4>
      </vt:variant>
      <vt:variant>
        <vt:i4>0</vt:i4>
      </vt:variant>
      <vt:variant>
        <vt:i4>5</vt:i4>
      </vt:variant>
      <vt:variant>
        <vt:lpwstr/>
      </vt:variant>
      <vt:variant>
        <vt:lpwstr>__RefHeading___Toc824_1663482902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Schulmeister</dc:creator>
  <cp:keywords/>
  <cp:lastModifiedBy>Monika Bichlmaier</cp:lastModifiedBy>
  <cp:revision>10</cp:revision>
  <cp:lastPrinted>1899-12-31T23:00:00Z</cp:lastPrinted>
  <dcterms:created xsi:type="dcterms:W3CDTF">2018-10-10T07:55:00Z</dcterms:created>
  <dcterms:modified xsi:type="dcterms:W3CDTF">2018-10-10T16:42:00Z</dcterms:modified>
</cp:coreProperties>
</file>