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12C6" w14:textId="72975776" w:rsidR="00943A4F" w:rsidRPr="00443646" w:rsidRDefault="00943A4F" w:rsidP="004436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  <w14:ligatures w14:val="none"/>
        </w:rPr>
        <w:t>WEBSITE CONTENT</w:t>
      </w:r>
    </w:p>
    <w:p w14:paraId="32F9275F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1. PROPOSED WEBSITE POSITIONING STATEMENT</w:t>
      </w:r>
    </w:p>
    <w:p w14:paraId="1B684181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a-IN"/>
          <w14:ligatures w14:val="none"/>
        </w:rPr>
        <w:t>Powering Performance. Protecting Assets. Delivering Reliability.</w:t>
      </w:r>
    </w:p>
    <w:p w14:paraId="09A5AB1D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proofErr w:type="spell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Renfra</w:t>
      </w:r>
      <w:proofErr w:type="spell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Energy delivers integrated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Renewable Energy Operations &amp; Maintenance (O&amp;M), Asset Management, Inspection, Testing and Specialized Technical Services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33A22252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With an operational portfolio of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432.9 MW AC / 553.5 MW DC across 24 sites in Tamil Nadu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our experienced site teams and technical professionals combine field expertise, advanced inspection technologies, electrical testing, performance analytics and specialized repair capabilities to support renewable energy assets throughout their operational lifecycle.</w:t>
      </w:r>
    </w:p>
    <w:p w14:paraId="6E0B72C3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Our capabilities combine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in-house technical expertise with specialized third-party testing services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, providing comprehensive support focused on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plant availability, performance optimization, equipment reliability and long-term asset health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483E8DEA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Our operational infrastructure includes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 × 110/33 kV Power Substations (PSS)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supporting the portfolio's electrical evacuation and grid-interface requirements.</w:t>
      </w:r>
    </w:p>
    <w:p w14:paraId="22D71337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2. O&amp;M PORTFOLIO</w:t>
      </w:r>
    </w:p>
    <w:p w14:paraId="3008EA37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2.1 Operations &amp; Maintenance</w:t>
      </w:r>
    </w:p>
    <w:p w14:paraId="610E1386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proofErr w:type="spell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Renfra</w:t>
      </w:r>
      <w:proofErr w:type="spell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Energy provides comprehensive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Operations &amp; Maintenance (O&amp;M) and Asset Management Services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for utility-scale solar assets, with a focus on maximizing plant availability, optimizing generation, maintaining equipment reliability and extending asset life.</w:t>
      </w:r>
    </w:p>
    <w:p w14:paraId="740FE9D2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Our key O&amp;M activities include:</w:t>
      </w:r>
    </w:p>
    <w:p w14:paraId="218A1DF1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Preventive and corrective maintenance </w:t>
      </w:r>
    </w:p>
    <w:p w14:paraId="4AAB7BBE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Electrical equipment inspection and maintenance </w:t>
      </w:r>
    </w:p>
    <w:p w14:paraId="2FB71605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Plant performance monitoring and analysis </w:t>
      </w:r>
    </w:p>
    <w:p w14:paraId="1DD48A2C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Breakdown analysis and troubleshooting </w:t>
      </w:r>
    </w:p>
    <w:p w14:paraId="7DC570FA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Inverter and transformer maintenance </w:t>
      </w:r>
    </w:p>
    <w:p w14:paraId="1A8C3377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HT/LT system maintenance </w:t>
      </w:r>
    </w:p>
    <w:p w14:paraId="0F9F0D76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Substation and evacuation-system maintenance </w:t>
      </w:r>
    </w:p>
    <w:p w14:paraId="63D4284E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SCADA and communication-system monitoring </w:t>
      </w:r>
    </w:p>
    <w:p w14:paraId="5D1B1A44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Equipment condition assessment </w:t>
      </w:r>
    </w:p>
    <w:p w14:paraId="73CB8C0D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Shutdown planning and maintenance coordination </w:t>
      </w:r>
    </w:p>
    <w:p w14:paraId="62C8B765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Generation and performance analysis </w:t>
      </w:r>
    </w:p>
    <w:p w14:paraId="49309474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Safety and statutory compliance management </w:t>
      </w:r>
    </w:p>
    <w:p w14:paraId="67BBFC28" w14:textId="77777777" w:rsidR="00943A4F" w:rsidRPr="00943A4F" w:rsidRDefault="00943A4F" w:rsidP="00943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 xml:space="preserve">Reliability improvement and predictive maintenance </w:t>
      </w:r>
    </w:p>
    <w:p w14:paraId="31C57874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3. OPERATIONAL PORTFOLIO</w:t>
      </w:r>
    </w:p>
    <w:p w14:paraId="7FAABF85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3.1 Portfolio Management</w:t>
      </w:r>
    </w:p>
    <w:p w14:paraId="54825929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proofErr w:type="spell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Renfra</w:t>
      </w:r>
      <w:proofErr w:type="spell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Energy currently manages an operational solar portfolio of approximately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432.9 MW AC / 553.5 MW DC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across multiple project locations in Tamil Nadu.</w:t>
      </w:r>
    </w:p>
    <w:p w14:paraId="27A35FE0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Our asset management approach focuses on:</w:t>
      </w:r>
    </w:p>
    <w:p w14:paraId="41A1D005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Maximizing plant availability </w:t>
      </w:r>
    </w:p>
    <w:p w14:paraId="77B619C4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Optimizing energy generation </w:t>
      </w:r>
    </w:p>
    <w:p w14:paraId="20077F1F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Monitoring equipment health </w:t>
      </w:r>
    </w:p>
    <w:p w14:paraId="5AA4991C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Reducing unplanned downtime </w:t>
      </w:r>
    </w:p>
    <w:p w14:paraId="7792A0A2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Implementing preventive and predictive maintenance strategies </w:t>
      </w:r>
    </w:p>
    <w:p w14:paraId="4F296268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Identifying performance deviations </w:t>
      </w:r>
    </w:p>
    <w:p w14:paraId="01B11DDB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Improving equipment reliability </w:t>
      </w:r>
    </w:p>
    <w:p w14:paraId="02D30785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Supporting long-term asset performance </w:t>
      </w:r>
    </w:p>
    <w:p w14:paraId="74D42C31" w14:textId="77777777" w:rsidR="00943A4F" w:rsidRPr="00943A4F" w:rsidRDefault="00943A4F" w:rsidP="00943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Ensuring effective grid and evacuation-system management </w:t>
      </w:r>
    </w:p>
    <w:p w14:paraId="0AB05174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Key Portfolio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436"/>
      </w:tblGrid>
      <w:tr w:rsidR="00943A4F" w:rsidRPr="00943A4F" w14:paraId="17547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9281" w14:textId="77777777" w:rsidR="00943A4F" w:rsidRPr="00943A4F" w:rsidRDefault="00943A4F" w:rsidP="0094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Particular</w:t>
            </w:r>
          </w:p>
        </w:tc>
        <w:tc>
          <w:tcPr>
            <w:tcW w:w="0" w:type="auto"/>
            <w:vAlign w:val="center"/>
            <w:hideMark/>
          </w:tcPr>
          <w:p w14:paraId="6DCE1DA7" w14:textId="77777777" w:rsidR="00943A4F" w:rsidRPr="00943A4F" w:rsidRDefault="00943A4F" w:rsidP="0094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Current Portfolio</w:t>
            </w:r>
          </w:p>
        </w:tc>
      </w:tr>
      <w:tr w:rsidR="00943A4F" w:rsidRPr="00943A4F" w14:paraId="2477B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A3C0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Operational Solar Capacity – AC</w:t>
            </w:r>
          </w:p>
        </w:tc>
        <w:tc>
          <w:tcPr>
            <w:tcW w:w="0" w:type="auto"/>
            <w:vAlign w:val="center"/>
            <w:hideMark/>
          </w:tcPr>
          <w:p w14:paraId="1D42BDCA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432.9 MW</w:t>
            </w:r>
          </w:p>
        </w:tc>
      </w:tr>
      <w:tr w:rsidR="00943A4F" w:rsidRPr="00943A4F" w14:paraId="1CA5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9AA0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Operational Solar Capacity – DC</w:t>
            </w:r>
          </w:p>
        </w:tc>
        <w:tc>
          <w:tcPr>
            <w:tcW w:w="0" w:type="auto"/>
            <w:vAlign w:val="center"/>
            <w:hideMark/>
          </w:tcPr>
          <w:p w14:paraId="4EEAB16F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553.5 MW</w:t>
            </w:r>
          </w:p>
        </w:tc>
      </w:tr>
      <w:tr w:rsidR="00943A4F" w:rsidRPr="00943A4F" w14:paraId="4DDF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00C5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Operational Sites</w:t>
            </w:r>
          </w:p>
        </w:tc>
        <w:tc>
          <w:tcPr>
            <w:tcW w:w="0" w:type="auto"/>
            <w:vAlign w:val="center"/>
            <w:hideMark/>
          </w:tcPr>
          <w:p w14:paraId="025339DF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24 Sites</w:t>
            </w:r>
          </w:p>
        </w:tc>
      </w:tr>
      <w:tr w:rsidR="00943A4F" w:rsidRPr="00943A4F" w14:paraId="7D75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0250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Primary Region</w:t>
            </w:r>
          </w:p>
        </w:tc>
        <w:tc>
          <w:tcPr>
            <w:tcW w:w="0" w:type="auto"/>
            <w:vAlign w:val="center"/>
            <w:hideMark/>
          </w:tcPr>
          <w:p w14:paraId="12B67A0D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Tamil Nadu</w:t>
            </w:r>
          </w:p>
        </w:tc>
      </w:tr>
      <w:tr w:rsidR="00943A4F" w:rsidRPr="00943A4F" w14:paraId="2E6CF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B499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Power Substations</w:t>
            </w:r>
          </w:p>
        </w:tc>
        <w:tc>
          <w:tcPr>
            <w:tcW w:w="0" w:type="auto"/>
            <w:vAlign w:val="center"/>
            <w:hideMark/>
          </w:tcPr>
          <w:p w14:paraId="296BFA45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4 × 110/33 kV PSS</w:t>
            </w:r>
          </w:p>
        </w:tc>
      </w:tr>
      <w:tr w:rsidR="00943A4F" w:rsidRPr="00943A4F" w14:paraId="3E74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0866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O&amp;M Scope</w:t>
            </w:r>
          </w:p>
        </w:tc>
        <w:tc>
          <w:tcPr>
            <w:tcW w:w="0" w:type="auto"/>
            <w:vAlign w:val="center"/>
            <w:hideMark/>
          </w:tcPr>
          <w:p w14:paraId="0DACEFB3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Solar Plant Operations &amp; Maintenance</w:t>
            </w:r>
          </w:p>
        </w:tc>
      </w:tr>
      <w:tr w:rsidR="00943A4F" w:rsidRPr="00943A4F" w14:paraId="4B0AF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055E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Testing Capability</w:t>
            </w:r>
          </w:p>
        </w:tc>
        <w:tc>
          <w:tcPr>
            <w:tcW w:w="0" w:type="auto"/>
            <w:vAlign w:val="center"/>
            <w:hideMark/>
          </w:tcPr>
          <w:p w14:paraId="549AA078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In-House &amp; Specialized Third-Party</w:t>
            </w:r>
          </w:p>
        </w:tc>
      </w:tr>
      <w:tr w:rsidR="00943A4F" w:rsidRPr="00943A4F" w14:paraId="0FC48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57F8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Advanced Inspection</w:t>
            </w:r>
          </w:p>
        </w:tc>
        <w:tc>
          <w:tcPr>
            <w:tcW w:w="0" w:type="auto"/>
            <w:vAlign w:val="center"/>
            <w:hideMark/>
          </w:tcPr>
          <w:p w14:paraId="391FB08B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Drone Thermography &amp; Visual Inspection</w:t>
            </w:r>
          </w:p>
        </w:tc>
      </w:tr>
    </w:tbl>
    <w:p w14:paraId="01F8BD94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4. SITE PRESENCE</w:t>
      </w:r>
    </w:p>
    <w:p w14:paraId="3E8D81B3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4.1 24 Operational Sites Across Tamil Nadu</w:t>
      </w:r>
    </w:p>
    <w:p w14:paraId="55B58CF1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Our presence across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24 operational sites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enables strong local technical support, faster response and effective coordination with customers, OEMs, testing agencies and grid authorities.</w:t>
      </w:r>
    </w:p>
    <w:p w14:paraId="30ECCD06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 xml:space="preserve">Our site </w:t>
      </w:r>
      <w:proofErr w:type="gramStart"/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teams</w:t>
      </w:r>
      <w:proofErr w:type="gramEnd"/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 xml:space="preserve"> support:</w:t>
      </w:r>
    </w:p>
    <w:p w14:paraId="07821FFF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Daily plant operations </w:t>
      </w:r>
    </w:p>
    <w:p w14:paraId="261231AF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Preventive maintenance </w:t>
      </w:r>
    </w:p>
    <w:p w14:paraId="2308DB52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 xml:space="preserve">Corrective maintenance </w:t>
      </w:r>
    </w:p>
    <w:p w14:paraId="25D29CFA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Breakdown response </w:t>
      </w:r>
    </w:p>
    <w:p w14:paraId="1BDCE18A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Equipment inspection </w:t>
      </w:r>
    </w:p>
    <w:p w14:paraId="03C51FE3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Testing and diagnostic activities </w:t>
      </w:r>
    </w:p>
    <w:p w14:paraId="3C64F625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Shutdown execution </w:t>
      </w:r>
    </w:p>
    <w:p w14:paraId="0843C981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Grid coordination </w:t>
      </w:r>
    </w:p>
    <w:p w14:paraId="2B960818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Safety implementation </w:t>
      </w:r>
    </w:p>
    <w:p w14:paraId="35C15D55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Technical reporting </w:t>
      </w:r>
    </w:p>
    <w:p w14:paraId="56264CD6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Performance monitoring </w:t>
      </w:r>
    </w:p>
    <w:p w14:paraId="165E881C" w14:textId="77777777" w:rsidR="00943A4F" w:rsidRPr="00943A4F" w:rsidRDefault="00943A4F" w:rsidP="00943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Emergency response and restoration </w:t>
      </w:r>
    </w:p>
    <w:p w14:paraId="43984FE5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Our distributed site presence, supported by centralized technical management, enables efficient field execution and timely resolution of operational issues.</w:t>
      </w:r>
    </w:p>
    <w:p w14:paraId="453DE719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5. TEAM &amp; ORGANIZATIONAL CAPABILITY</w:t>
      </w:r>
    </w:p>
    <w:p w14:paraId="72D77AED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5.1 Core Management &amp; Technical Team</w:t>
      </w:r>
    </w:p>
    <w:p w14:paraId="4F93D5ED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Our central management and technical team </w:t>
      </w:r>
      <w:proofErr w:type="gram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comprises</w:t>
      </w:r>
      <w:proofErr w:type="gram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experienced professionals with expertise in:</w:t>
      </w:r>
    </w:p>
    <w:p w14:paraId="7582BA70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Renewable energy asset management </w:t>
      </w:r>
    </w:p>
    <w:p w14:paraId="3337569F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Electrical engineering </w:t>
      </w:r>
    </w:p>
    <w:p w14:paraId="6D02D605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O&amp;M planning and execution </w:t>
      </w:r>
    </w:p>
    <w:p w14:paraId="20D969DE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Performance analysis </w:t>
      </w:r>
    </w:p>
    <w:p w14:paraId="4FBF1A6D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Technical troubleshooting </w:t>
      </w:r>
    </w:p>
    <w:p w14:paraId="7165AAF3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Reliability improvement </w:t>
      </w:r>
    </w:p>
    <w:p w14:paraId="645C26EF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Customer coordination </w:t>
      </w:r>
    </w:p>
    <w:p w14:paraId="3E4E8600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OEM and vendor coordination </w:t>
      </w:r>
    </w:p>
    <w:p w14:paraId="65778C68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Project management </w:t>
      </w:r>
    </w:p>
    <w:p w14:paraId="36526CE4" w14:textId="77777777" w:rsidR="00943A4F" w:rsidRPr="00943A4F" w:rsidRDefault="00943A4F" w:rsidP="00943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Technical documentation and reporting </w:t>
      </w:r>
    </w:p>
    <w:p w14:paraId="13282B04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The central team provides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technical direction, planning, performance monitoring, engineering support and operational coordination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to site-level teams.</w:t>
      </w:r>
    </w:p>
    <w:p w14:paraId="0706F72C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5.2 Site Engineering &amp; Technical Teams</w:t>
      </w:r>
    </w:p>
    <w:p w14:paraId="314507BC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Our site teams comprise experienced engineers, technicians and operational personnel responsible for:</w:t>
      </w:r>
    </w:p>
    <w:p w14:paraId="40468C57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Plant operation </w:t>
      </w:r>
    </w:p>
    <w:p w14:paraId="6D82C5A9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Preventive maintenance </w:t>
      </w:r>
    </w:p>
    <w:p w14:paraId="4CE5DF5A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Corrective and breakdown maintenance </w:t>
      </w:r>
    </w:p>
    <w:p w14:paraId="29B65C62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Equipment inspection </w:t>
      </w:r>
    </w:p>
    <w:p w14:paraId="5402E987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Troubleshooting </w:t>
      </w:r>
    </w:p>
    <w:p w14:paraId="0EC5B64A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Testing coordination </w:t>
      </w:r>
    </w:p>
    <w:p w14:paraId="51EEEAFB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 xml:space="preserve">Safety compliance </w:t>
      </w:r>
    </w:p>
    <w:p w14:paraId="55B97E91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Grid coordination </w:t>
      </w:r>
    </w:p>
    <w:p w14:paraId="48396348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Equipment health monitoring </w:t>
      </w:r>
    </w:p>
    <w:p w14:paraId="5CA29C7E" w14:textId="77777777" w:rsidR="00943A4F" w:rsidRPr="00943A4F" w:rsidRDefault="00943A4F" w:rsidP="00943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Daily operational reporting </w:t>
      </w:r>
    </w:p>
    <w:p w14:paraId="655A77B8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6. CORE O&amp;M ACTIVITIES</w:t>
      </w:r>
    </w:p>
    <w:p w14:paraId="5AAFC7E7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6.1 Preventive Maintenance</w:t>
      </w:r>
    </w:p>
    <w:p w14:paraId="2494BEA3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Routine inspections and planned maintenance activities are carried out to identify potential failures at an early stage and maintain equipment reliability.</w:t>
      </w:r>
    </w:p>
    <w:p w14:paraId="79624542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Major activities include:</w:t>
      </w:r>
    </w:p>
    <w:p w14:paraId="4A07F135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Electrical system inspection </w:t>
      </w:r>
    </w:p>
    <w:p w14:paraId="2DBD5E63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PV module and structure inspection </w:t>
      </w:r>
    </w:p>
    <w:p w14:paraId="54DAD787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Inverter inspection and maintenance </w:t>
      </w:r>
    </w:p>
    <w:p w14:paraId="6A8B2E88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Transformer inspection and maintenance </w:t>
      </w:r>
    </w:p>
    <w:p w14:paraId="78850519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HT/LT panel inspection </w:t>
      </w:r>
    </w:p>
    <w:p w14:paraId="22218D4A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Cable and termination inspection </w:t>
      </w:r>
    </w:p>
    <w:p w14:paraId="7C361770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Protection-system inspection </w:t>
      </w:r>
    </w:p>
    <w:p w14:paraId="422E0F6F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Equipment condition monitoring </w:t>
      </w:r>
    </w:p>
    <w:p w14:paraId="7C12F6F4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Preventive component replacement </w:t>
      </w:r>
    </w:p>
    <w:p w14:paraId="7E98E27A" w14:textId="77777777" w:rsidR="00943A4F" w:rsidRPr="00943A4F" w:rsidRDefault="00943A4F" w:rsidP="00943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Thermal inspection of electrical connections and equipment </w:t>
      </w:r>
    </w:p>
    <w:p w14:paraId="4A355BA1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6.2 Corrective &amp; Breakdown Maintenance</w:t>
      </w:r>
    </w:p>
    <w:p w14:paraId="7C090C52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Our technical teams provide structured breakdown response and troubleshooting to restore equipment and plant availability.</w:t>
      </w:r>
    </w:p>
    <w:p w14:paraId="022AA805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Maintenance methodology:</w:t>
      </w:r>
    </w:p>
    <w:p w14:paraId="397C6F9B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Fault Identification → Diagnosis → Root Cause Analysis → Rectification → Testing → Restoration → Performance Verification</w:t>
      </w:r>
    </w:p>
    <w:p w14:paraId="75D25218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This structured approach helps minimize downtime and ensure reliable restoration of affected equipment.</w:t>
      </w:r>
    </w:p>
    <w:p w14:paraId="20A449D3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6.3 Performance Monitoring &amp; Analytics</w:t>
      </w:r>
    </w:p>
    <w:p w14:paraId="59B0D4BB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Continuous monitoring and analysis of plant operating parameters are carried out to identify generation losses, equipment abnormalities and performance deviations.</w:t>
      </w:r>
    </w:p>
    <w:p w14:paraId="6FDDE2CC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Key monitoring areas include:</w:t>
      </w:r>
    </w:p>
    <w:p w14:paraId="2E529649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Plant generation </w:t>
      </w:r>
    </w:p>
    <w:p w14:paraId="315C30D5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 xml:space="preserve">Inverter performance </w:t>
      </w:r>
    </w:p>
    <w:p w14:paraId="38CA2BB4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String performance </w:t>
      </w:r>
    </w:p>
    <w:p w14:paraId="3EFB6771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Equipment availability </w:t>
      </w:r>
    </w:p>
    <w:p w14:paraId="4DBC25BA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Performance Ratio (PR) </w:t>
      </w:r>
    </w:p>
    <w:p w14:paraId="46003BF1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Irradiance and environmental parameters </w:t>
      </w:r>
    </w:p>
    <w:p w14:paraId="1208718F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Alarm analysis </w:t>
      </w:r>
    </w:p>
    <w:p w14:paraId="68F928BA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Communication status </w:t>
      </w:r>
    </w:p>
    <w:p w14:paraId="399C6719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Energy yield </w:t>
      </w:r>
    </w:p>
    <w:p w14:paraId="402C09C4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Generation loss analysis </w:t>
      </w:r>
    </w:p>
    <w:p w14:paraId="747F7C51" w14:textId="77777777" w:rsidR="00943A4F" w:rsidRPr="00943A4F" w:rsidRDefault="00943A4F" w:rsidP="00943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Equipment performance trends </w:t>
      </w:r>
    </w:p>
    <w:p w14:paraId="59D120A4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7. SPECIALIZED INSPECTION &amp; DIAGNOSTIC SERVICES</w:t>
      </w:r>
    </w:p>
    <w:p w14:paraId="46DE1F1A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7.1 Drone Thermography &amp; Visual Inspection</w:t>
      </w:r>
    </w:p>
    <w:p w14:paraId="525BF505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proofErr w:type="spell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Renfra</w:t>
      </w:r>
      <w:proofErr w:type="spell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Energy utilizes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advanced drone-based thermal imaging and visual inspection technology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for efficient and comprehensive inspection of large-scale solar assets.</w:t>
      </w:r>
    </w:p>
    <w:p w14:paraId="2CD3B315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Our drone thermography capability enables rapid identification and mapping of thermal and visual anomalies across solar PV installations while minimizing inspection time and manual intervention.</w:t>
      </w:r>
    </w:p>
    <w:p w14:paraId="508A068B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The inspection process supports identification of:</w:t>
      </w:r>
    </w:p>
    <w:p w14:paraId="5A29DB23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Module hotspots </w:t>
      </w:r>
    </w:p>
    <w:p w14:paraId="12C8A2FC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Abnormal thermal patterns </w:t>
      </w:r>
    </w:p>
    <w:p w14:paraId="36216C26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Module defects </w:t>
      </w:r>
    </w:p>
    <w:p w14:paraId="3B3EB609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String-level abnormalities </w:t>
      </w:r>
    </w:p>
    <w:p w14:paraId="6FDA5501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Junction-box abnormalities </w:t>
      </w:r>
    </w:p>
    <w:p w14:paraId="25FBEA1F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Bypass diode-related issues </w:t>
      </w:r>
    </w:p>
    <w:p w14:paraId="4C516A52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Physical module damage </w:t>
      </w:r>
    </w:p>
    <w:p w14:paraId="6A68BB6E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Visible module defects </w:t>
      </w:r>
    </w:p>
    <w:p w14:paraId="4EEB5D87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Structural abnormalities </w:t>
      </w:r>
    </w:p>
    <w:p w14:paraId="366FD378" w14:textId="77777777" w:rsidR="00943A4F" w:rsidRPr="00943A4F" w:rsidRDefault="00943A4F" w:rsidP="00943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Other thermal and visual anomalies </w:t>
      </w:r>
    </w:p>
    <w:p w14:paraId="7B106ABF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Inspection findings are analyzed and documented to support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defect identification, prioritization of corrective actions and overall asset performance improvement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.</w:t>
      </w:r>
    </w:p>
    <w:p w14:paraId="3FDC1E84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8. IV CURVE TESTING</w:t>
      </w:r>
    </w:p>
    <w:p w14:paraId="7A8B94FA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PV Module &amp; String Performance Assessment</w:t>
      </w:r>
    </w:p>
    <w:p w14:paraId="57DF31A8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IV Curve Testing is used to assess the electrical characteristics and performance of PV modules and strings and to identify abnormal operating conditions.</w:t>
      </w:r>
    </w:p>
    <w:p w14:paraId="2880D72B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The testing supports identification of:</w:t>
      </w:r>
    </w:p>
    <w:p w14:paraId="71CB5DFE" w14:textId="77777777" w:rsidR="00943A4F" w:rsidRPr="00943A4F" w:rsidRDefault="00943A4F" w:rsidP="00943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 xml:space="preserve">Underperforming strings </w:t>
      </w:r>
    </w:p>
    <w:p w14:paraId="21E1BD28" w14:textId="77777777" w:rsidR="00943A4F" w:rsidRPr="00943A4F" w:rsidRDefault="00943A4F" w:rsidP="00943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Current/voltage deviations </w:t>
      </w:r>
    </w:p>
    <w:p w14:paraId="6C225FF3" w14:textId="77777777" w:rsidR="00943A4F" w:rsidRPr="00943A4F" w:rsidRDefault="00943A4F" w:rsidP="00943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Mismatch conditions </w:t>
      </w:r>
    </w:p>
    <w:p w14:paraId="7DC7E4DC" w14:textId="77777777" w:rsidR="00943A4F" w:rsidRPr="00943A4F" w:rsidRDefault="00943A4F" w:rsidP="00943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Module degradation </w:t>
      </w:r>
    </w:p>
    <w:p w14:paraId="78A3C83A" w14:textId="77777777" w:rsidR="00943A4F" w:rsidRPr="00943A4F" w:rsidRDefault="00943A4F" w:rsidP="00943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High-resistance conditions </w:t>
      </w:r>
    </w:p>
    <w:p w14:paraId="3E454019" w14:textId="77777777" w:rsidR="00943A4F" w:rsidRPr="00943A4F" w:rsidRDefault="00943A4F" w:rsidP="00943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Open-circuit conditions </w:t>
      </w:r>
    </w:p>
    <w:p w14:paraId="01B8CFA2" w14:textId="77777777" w:rsidR="00943A4F" w:rsidRPr="00943A4F" w:rsidRDefault="00943A4F" w:rsidP="00943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String-level abnormalities </w:t>
      </w:r>
    </w:p>
    <w:p w14:paraId="2A023772" w14:textId="77777777" w:rsidR="00943A4F" w:rsidRPr="00943A4F" w:rsidRDefault="00943A4F" w:rsidP="00943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Performance deviations </w:t>
      </w:r>
    </w:p>
    <w:p w14:paraId="3215CFBB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proofErr w:type="spell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Renfra</w:t>
      </w:r>
      <w:proofErr w:type="spell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Energy utilizes a combination of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in-house technical resources and specialized third-party testing agencies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depending on project requirements, testing scope and customer requirements.</w:t>
      </w:r>
    </w:p>
    <w:p w14:paraId="09CF1613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9. ELECTRICAL EQUIPMENT TESTING &amp; HEALTH ASSESSMENT</w:t>
      </w:r>
    </w:p>
    <w:p w14:paraId="688E81E9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proofErr w:type="spell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Renfra</w:t>
      </w:r>
      <w:proofErr w:type="spell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Energy undertakes comprehensive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inspection, testing and health assessment of critical electrical equipment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through a combination of in-house technical capabilities and specialized third-party testing agencies.</w:t>
      </w:r>
    </w:p>
    <w:p w14:paraId="3E1AAB86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Testing and assessment may include:</w:t>
      </w:r>
    </w:p>
    <w:p w14:paraId="20331264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Power transformers </w:t>
      </w:r>
    </w:p>
    <w:p w14:paraId="62555095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HT/LT panels </w:t>
      </w:r>
    </w:p>
    <w:p w14:paraId="7E013E30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ACBs </w:t>
      </w:r>
    </w:p>
    <w:p w14:paraId="10BBC461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MCCBs </w:t>
      </w:r>
    </w:p>
    <w:p w14:paraId="0E698A58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VCBs </w:t>
      </w:r>
    </w:p>
    <w:p w14:paraId="01ED01ED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Protection relays </w:t>
      </w:r>
    </w:p>
    <w:p w14:paraId="7C6F9E29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CTs </w:t>
      </w:r>
    </w:p>
    <w:p w14:paraId="61138C85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PTs </w:t>
      </w:r>
    </w:p>
    <w:p w14:paraId="4602C460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Switchgear </w:t>
      </w:r>
    </w:p>
    <w:p w14:paraId="73346C97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Power and control cables </w:t>
      </w:r>
    </w:p>
    <w:p w14:paraId="3D36D544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Earthing systems </w:t>
      </w:r>
    </w:p>
    <w:p w14:paraId="7BA067A4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Control circuits </w:t>
      </w:r>
    </w:p>
    <w:p w14:paraId="53B50BE4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Auxiliary systems </w:t>
      </w:r>
    </w:p>
    <w:p w14:paraId="639619D8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Substation equipment </w:t>
      </w:r>
    </w:p>
    <w:p w14:paraId="106A6284" w14:textId="77777777" w:rsidR="00943A4F" w:rsidRPr="00943A4F" w:rsidRDefault="00943A4F" w:rsidP="00943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PSS equipment </w:t>
      </w:r>
    </w:p>
    <w:p w14:paraId="5C521CC5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Experience</w:t>
      </w:r>
    </w:p>
    <w:p w14:paraId="5526A1F5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450 MW of equipment testing and health assessment activities completed by our team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covering critical electrical equipment across renewable energy assets.</w:t>
      </w:r>
    </w:p>
    <w:p w14:paraId="46201F87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This includes equipment health assessment and verification associated with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 × 110/33 kV Power Substations (PSS)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as applicable to the project scope.</w:t>
      </w:r>
    </w:p>
    <w:p w14:paraId="59664A9E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10. RELAY &amp; PROTECTION SYSTEM TESTING</w:t>
      </w:r>
    </w:p>
    <w:p w14:paraId="444981AA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lastRenderedPageBreak/>
        <w:t>Our dedicated technical team supports inspection, testing and verification of electrical protection and control systems.</w:t>
      </w:r>
    </w:p>
    <w:p w14:paraId="530030AC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Key activities include:</w:t>
      </w:r>
    </w:p>
    <w:p w14:paraId="49580F20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Protection relay testing </w:t>
      </w:r>
    </w:p>
    <w:p w14:paraId="524913E5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Functional verification </w:t>
      </w:r>
    </w:p>
    <w:p w14:paraId="588D06CA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Trip circuit verification </w:t>
      </w:r>
    </w:p>
    <w:p w14:paraId="354A61FA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Breaker trip/close verification </w:t>
      </w:r>
    </w:p>
    <w:p w14:paraId="019D918F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Interlock verification </w:t>
      </w:r>
    </w:p>
    <w:p w14:paraId="14E5D758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Protection parameter verification </w:t>
      </w:r>
    </w:p>
    <w:p w14:paraId="50830DE1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Control circuit verification </w:t>
      </w:r>
    </w:p>
    <w:p w14:paraId="4EB85DF2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Equipment diagnostic testing </w:t>
      </w:r>
    </w:p>
    <w:p w14:paraId="11F8EFF9" w14:textId="77777777" w:rsidR="00943A4F" w:rsidRPr="00943A4F" w:rsidRDefault="00943A4F" w:rsidP="00943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Test report preparation </w:t>
      </w:r>
    </w:p>
    <w:p w14:paraId="161ADBE2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Testing activities are carried out using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in-house capabilities and specialized third-party testing agencies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depending on project requirements and test scope.</w:t>
      </w:r>
    </w:p>
    <w:p w14:paraId="1F7217F6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11. MICRO-PCB REPAIR &amp; ELECTRONIC SERVICES</w:t>
      </w:r>
    </w:p>
    <w:p w14:paraId="770E0E4F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proofErr w:type="spell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Renfra</w:t>
      </w:r>
      <w:proofErr w:type="spell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Energy has specialized technical capability for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micro-PCB inspection, component-level troubleshooting and soldering support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for selected electronic and control-system equipment.</w:t>
      </w:r>
    </w:p>
    <w:p w14:paraId="7147D3A6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Services include:</w:t>
      </w:r>
    </w:p>
    <w:p w14:paraId="6B8F7752" w14:textId="77777777" w:rsidR="00943A4F" w:rsidRPr="00943A4F" w:rsidRDefault="00943A4F" w:rsidP="00943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PCB inspection </w:t>
      </w:r>
    </w:p>
    <w:p w14:paraId="79E173E8" w14:textId="77777777" w:rsidR="00943A4F" w:rsidRPr="00943A4F" w:rsidRDefault="00943A4F" w:rsidP="00943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Component-level diagnosis </w:t>
      </w:r>
    </w:p>
    <w:p w14:paraId="59287381" w14:textId="77777777" w:rsidR="00943A4F" w:rsidRPr="00943A4F" w:rsidRDefault="00943A4F" w:rsidP="00943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Micro soldering </w:t>
      </w:r>
    </w:p>
    <w:p w14:paraId="7FE40F2D" w14:textId="77777777" w:rsidR="00943A4F" w:rsidRPr="00943A4F" w:rsidRDefault="00943A4F" w:rsidP="00943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Connector repair </w:t>
      </w:r>
    </w:p>
    <w:p w14:paraId="6B272017" w14:textId="77777777" w:rsidR="00943A4F" w:rsidRPr="00943A4F" w:rsidRDefault="00943A4F" w:rsidP="00943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Component replacement </w:t>
      </w:r>
    </w:p>
    <w:p w14:paraId="5706FE2D" w14:textId="77777777" w:rsidR="00943A4F" w:rsidRPr="00943A4F" w:rsidRDefault="00943A4F" w:rsidP="00943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Track and connection repair </w:t>
      </w:r>
    </w:p>
    <w:p w14:paraId="4251ECDF" w14:textId="77777777" w:rsidR="00943A4F" w:rsidRPr="00943A4F" w:rsidRDefault="00943A4F" w:rsidP="00943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Board-level troubleshooting </w:t>
      </w:r>
    </w:p>
    <w:p w14:paraId="5BF90FC3" w14:textId="77777777" w:rsidR="00943A4F" w:rsidRPr="00943A4F" w:rsidRDefault="00943A4F" w:rsidP="00943A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Functional verification </w:t>
      </w:r>
    </w:p>
    <w:p w14:paraId="7CDE8321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This capability supports the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repair and restoration of serviceable electronic components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helping reduce equipment downtime and potentially minimize complete-board replacement where technically feasible.</w:t>
      </w:r>
    </w:p>
    <w:p w14:paraId="7F597A47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12. IN-HOUSE &amp; THIRD-PARTY TESTING CAPABILITY</w:t>
      </w:r>
    </w:p>
    <w:p w14:paraId="26B4E836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proofErr w:type="spellStart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Renfra</w:t>
      </w:r>
      <w:proofErr w:type="spellEnd"/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 xml:space="preserve"> Energy follows an integrated </w:t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in-house and third-party testing model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, enabling the appropriate technical resources to be deployed based on equipment criticality, project requirements and testing scope.</w:t>
      </w:r>
    </w:p>
    <w:p w14:paraId="053D212F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Testing Approach</w:t>
      </w:r>
    </w:p>
    <w:p w14:paraId="152EB915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lastRenderedPageBreak/>
        <w:t>In-House Inspection &amp; Diagnostics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Advanced / Specialized Testing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Third-Party Testing Where Required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Technical Analysis &amp; Assessment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Corrective Action Recommendation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</w: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Post-Rectification Verification</w:t>
      </w:r>
    </w:p>
    <w:p w14:paraId="3C7F062A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t>This approach provides flexibility to undertake routine inspections, advanced diagnostics and specialized testing while supporting customer-specific and statutory requirements.</w:t>
      </w:r>
    </w:p>
    <w:p w14:paraId="701C4130" w14:textId="77777777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13. KEY EXPERIENCE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5985"/>
      </w:tblGrid>
      <w:tr w:rsidR="00943A4F" w:rsidRPr="00943A4F" w14:paraId="3D056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DB6AB" w14:textId="77777777" w:rsidR="00943A4F" w:rsidRPr="00943A4F" w:rsidRDefault="00943A4F" w:rsidP="0094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E5564B5" w14:textId="77777777" w:rsidR="00943A4F" w:rsidRPr="00943A4F" w:rsidRDefault="00943A4F" w:rsidP="0094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Experience / Capability</w:t>
            </w:r>
          </w:p>
        </w:tc>
      </w:tr>
      <w:tr w:rsidR="00943A4F" w:rsidRPr="00943A4F" w14:paraId="5859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8DD0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Operational Solar Portfolio – AC</w:t>
            </w:r>
          </w:p>
        </w:tc>
        <w:tc>
          <w:tcPr>
            <w:tcW w:w="0" w:type="auto"/>
            <w:vAlign w:val="center"/>
            <w:hideMark/>
          </w:tcPr>
          <w:p w14:paraId="346D18B7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432.9 MW</w:t>
            </w:r>
          </w:p>
        </w:tc>
      </w:tr>
      <w:tr w:rsidR="00943A4F" w:rsidRPr="00943A4F" w14:paraId="03F8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87BF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Operational Solar Portfolio – DC</w:t>
            </w:r>
          </w:p>
        </w:tc>
        <w:tc>
          <w:tcPr>
            <w:tcW w:w="0" w:type="auto"/>
            <w:vAlign w:val="center"/>
            <w:hideMark/>
          </w:tcPr>
          <w:p w14:paraId="7D03559E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553.5 MW</w:t>
            </w:r>
          </w:p>
        </w:tc>
      </w:tr>
      <w:tr w:rsidR="00943A4F" w:rsidRPr="00943A4F" w14:paraId="13DB5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E86B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Operational Sites</w:t>
            </w:r>
          </w:p>
        </w:tc>
        <w:tc>
          <w:tcPr>
            <w:tcW w:w="0" w:type="auto"/>
            <w:vAlign w:val="center"/>
            <w:hideMark/>
          </w:tcPr>
          <w:p w14:paraId="36EF429D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24 Sites</w:t>
            </w:r>
          </w:p>
        </w:tc>
      </w:tr>
      <w:tr w:rsidR="00943A4F" w:rsidRPr="00943A4F" w14:paraId="3E8A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26A2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Power Substations</w:t>
            </w:r>
          </w:p>
        </w:tc>
        <w:tc>
          <w:tcPr>
            <w:tcW w:w="0" w:type="auto"/>
            <w:vAlign w:val="center"/>
            <w:hideMark/>
          </w:tcPr>
          <w:p w14:paraId="76DE059E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4 × 110/33 kV PSS</w:t>
            </w:r>
          </w:p>
        </w:tc>
      </w:tr>
      <w:tr w:rsidR="00943A4F" w:rsidRPr="00943A4F" w14:paraId="296ED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3563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Advanced Inspection</w:t>
            </w:r>
          </w:p>
        </w:tc>
        <w:tc>
          <w:tcPr>
            <w:tcW w:w="0" w:type="auto"/>
            <w:vAlign w:val="center"/>
            <w:hideMark/>
          </w:tcPr>
          <w:p w14:paraId="04180B1C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Drone Thermography &amp; Visual Inspection</w:t>
            </w:r>
          </w:p>
        </w:tc>
      </w:tr>
      <w:tr w:rsidR="00943A4F" w:rsidRPr="00943A4F" w14:paraId="010A1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E43E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Equipment Testing &amp; Health Assessment</w:t>
            </w:r>
          </w:p>
        </w:tc>
        <w:tc>
          <w:tcPr>
            <w:tcW w:w="0" w:type="auto"/>
            <w:vAlign w:val="center"/>
            <w:hideMark/>
          </w:tcPr>
          <w:p w14:paraId="4631D6CB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450 MW</w:t>
            </w:r>
          </w:p>
        </w:tc>
      </w:tr>
      <w:tr w:rsidR="00943A4F" w:rsidRPr="00943A4F" w14:paraId="62B4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E7DF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Testing Model</w:t>
            </w:r>
          </w:p>
        </w:tc>
        <w:tc>
          <w:tcPr>
            <w:tcW w:w="0" w:type="auto"/>
            <w:vAlign w:val="center"/>
            <w:hideMark/>
          </w:tcPr>
          <w:p w14:paraId="0A4A6295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In-House + Specialized Third-Party</w:t>
            </w:r>
          </w:p>
        </w:tc>
      </w:tr>
      <w:tr w:rsidR="00943A4F" w:rsidRPr="00943A4F" w14:paraId="3BA7E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C51A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O&amp;M Coverage</w:t>
            </w:r>
          </w:p>
        </w:tc>
        <w:tc>
          <w:tcPr>
            <w:tcW w:w="0" w:type="auto"/>
            <w:vAlign w:val="center"/>
            <w:hideMark/>
          </w:tcPr>
          <w:p w14:paraId="36DC474B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Preventive, Corrective &amp; Predictive Maintenance</w:t>
            </w:r>
          </w:p>
        </w:tc>
      </w:tr>
      <w:tr w:rsidR="00943A4F" w:rsidRPr="00943A4F" w14:paraId="78BA4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D850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  <w:t>Specialized Services</w:t>
            </w:r>
          </w:p>
        </w:tc>
        <w:tc>
          <w:tcPr>
            <w:tcW w:w="0" w:type="auto"/>
            <w:vAlign w:val="center"/>
            <w:hideMark/>
          </w:tcPr>
          <w:p w14:paraId="13993CB2" w14:textId="77777777" w:rsidR="00943A4F" w:rsidRPr="00943A4F" w:rsidRDefault="00943A4F" w:rsidP="00943A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ta-IN"/>
                <w14:ligatures w14:val="none"/>
              </w:rPr>
            </w:pPr>
            <w:r w:rsidRPr="00943A4F">
              <w:rPr>
                <w:rFonts w:ascii="Times New Roman" w:eastAsia="Times New Roman" w:hAnsi="Times New Roman" w:cs="Times New Roman"/>
                <w:b/>
                <w:bCs/>
                <w:kern w:val="0"/>
                <w:lang w:bidi="ta-IN"/>
                <w14:ligatures w14:val="none"/>
              </w:rPr>
              <w:t>PCB Repair, Relay Testing, IV Curve Testing &amp; Drone Thermography</w:t>
            </w:r>
          </w:p>
        </w:tc>
      </w:tr>
    </w:tbl>
    <w:p w14:paraId="1CF687D1" w14:textId="4E42EA7D" w:rsidR="00943A4F" w:rsidRPr="00943A4F" w:rsidRDefault="00943A4F" w:rsidP="00943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a-IN"/>
          <w14:ligatures w14:val="none"/>
        </w:rPr>
        <w:t>14. WEBSITE HIGHLIGHTS</w:t>
      </w:r>
    </w:p>
    <w:p w14:paraId="38C51CFE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432.9 MW AC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Operational Solar Portfolio</w:t>
      </w:r>
    </w:p>
    <w:p w14:paraId="7CF5FB5C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553.5 MW DC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Installed Solar Capacity</w:t>
      </w:r>
    </w:p>
    <w:p w14:paraId="03B8F661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24 Sites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Operational Presence Across Tamil Nadu</w:t>
      </w:r>
    </w:p>
    <w:p w14:paraId="69D0A7C0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 × 110/33 kV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Power Substations</w:t>
      </w:r>
    </w:p>
    <w:p w14:paraId="04C059A7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Drone Thermography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Advanced Solar Asset Inspection</w:t>
      </w:r>
    </w:p>
    <w:p w14:paraId="623C1A88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t>450 MW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Equipment Testing &amp; Health Assessment</w:t>
      </w:r>
    </w:p>
    <w:p w14:paraId="36D2BC75" w14:textId="77777777" w:rsidR="00943A4F" w:rsidRPr="00943A4F" w:rsidRDefault="00943A4F" w:rsidP="00943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a-IN"/>
          <w14:ligatures w14:val="none"/>
        </w:rPr>
      </w:pPr>
      <w:r w:rsidRPr="00943A4F">
        <w:rPr>
          <w:rFonts w:ascii="Times New Roman" w:eastAsia="Times New Roman" w:hAnsi="Times New Roman" w:cs="Times New Roman"/>
          <w:b/>
          <w:bCs/>
          <w:kern w:val="0"/>
          <w:lang w:bidi="ta-IN"/>
          <w14:ligatures w14:val="none"/>
        </w:rPr>
        <w:lastRenderedPageBreak/>
        <w:t>In-House + Third-Party</w:t>
      </w:r>
      <w:r w:rsidRPr="00943A4F">
        <w:rPr>
          <w:rFonts w:ascii="Times New Roman" w:eastAsia="Times New Roman" w:hAnsi="Times New Roman" w:cs="Times New Roman"/>
          <w:kern w:val="0"/>
          <w:lang w:bidi="ta-IN"/>
          <w14:ligatures w14:val="none"/>
        </w:rPr>
        <w:br/>
        <w:t>Testing &amp; Diagnostic Capability</w:t>
      </w:r>
    </w:p>
    <w:p w14:paraId="2691AF0C" w14:textId="6CB59970" w:rsidR="00597295" w:rsidRPr="00943A4F" w:rsidRDefault="00597295" w:rsidP="00943A4F"/>
    <w:sectPr w:rsidR="00597295" w:rsidRPr="00943A4F" w:rsidSect="00247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CB1"/>
      </v:shape>
    </w:pict>
  </w:numPicBullet>
  <w:abstractNum w:abstractNumId="0" w15:restartNumberingAfterBreak="0">
    <w:nsid w:val="01971D3C"/>
    <w:multiLevelType w:val="multilevel"/>
    <w:tmpl w:val="631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57E8"/>
    <w:multiLevelType w:val="multilevel"/>
    <w:tmpl w:val="5EB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520B7"/>
    <w:multiLevelType w:val="multilevel"/>
    <w:tmpl w:val="A48E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87EAD"/>
    <w:multiLevelType w:val="multilevel"/>
    <w:tmpl w:val="21B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20F4E"/>
    <w:multiLevelType w:val="multilevel"/>
    <w:tmpl w:val="96C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672A6"/>
    <w:multiLevelType w:val="hybridMultilevel"/>
    <w:tmpl w:val="2780E54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C6260C2"/>
    <w:multiLevelType w:val="hybridMultilevel"/>
    <w:tmpl w:val="866C86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B3CBD"/>
    <w:multiLevelType w:val="multilevel"/>
    <w:tmpl w:val="D14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25A88"/>
    <w:multiLevelType w:val="multilevel"/>
    <w:tmpl w:val="986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B5376"/>
    <w:multiLevelType w:val="multilevel"/>
    <w:tmpl w:val="5434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10EEC"/>
    <w:multiLevelType w:val="multilevel"/>
    <w:tmpl w:val="2E6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975A0"/>
    <w:multiLevelType w:val="hybridMultilevel"/>
    <w:tmpl w:val="F1084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873D4C"/>
    <w:multiLevelType w:val="hybridMultilevel"/>
    <w:tmpl w:val="8FDA13F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3CE30B74"/>
    <w:multiLevelType w:val="multilevel"/>
    <w:tmpl w:val="454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A5D06"/>
    <w:multiLevelType w:val="multilevel"/>
    <w:tmpl w:val="183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13101"/>
    <w:multiLevelType w:val="multilevel"/>
    <w:tmpl w:val="3F0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D5273"/>
    <w:multiLevelType w:val="multilevel"/>
    <w:tmpl w:val="B8A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243CC"/>
    <w:multiLevelType w:val="multilevel"/>
    <w:tmpl w:val="31FE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965A7"/>
    <w:multiLevelType w:val="multilevel"/>
    <w:tmpl w:val="F500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671AF"/>
    <w:multiLevelType w:val="multilevel"/>
    <w:tmpl w:val="253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95255"/>
    <w:multiLevelType w:val="multilevel"/>
    <w:tmpl w:val="795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34E3A"/>
    <w:multiLevelType w:val="multilevel"/>
    <w:tmpl w:val="A6F6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21AAC"/>
    <w:multiLevelType w:val="multilevel"/>
    <w:tmpl w:val="BC3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91528"/>
    <w:multiLevelType w:val="multilevel"/>
    <w:tmpl w:val="8D0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C7730"/>
    <w:multiLevelType w:val="multilevel"/>
    <w:tmpl w:val="7B5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1511E"/>
    <w:multiLevelType w:val="multilevel"/>
    <w:tmpl w:val="821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71653"/>
    <w:multiLevelType w:val="multilevel"/>
    <w:tmpl w:val="691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9672F"/>
    <w:multiLevelType w:val="multilevel"/>
    <w:tmpl w:val="AC6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300848">
    <w:abstractNumId w:val="6"/>
  </w:num>
  <w:num w:numId="2" w16cid:durableId="1116876724">
    <w:abstractNumId w:val="12"/>
  </w:num>
  <w:num w:numId="3" w16cid:durableId="26805889">
    <w:abstractNumId w:val="5"/>
  </w:num>
  <w:num w:numId="4" w16cid:durableId="1527214699">
    <w:abstractNumId w:val="11"/>
  </w:num>
  <w:num w:numId="5" w16cid:durableId="441729438">
    <w:abstractNumId w:val="13"/>
  </w:num>
  <w:num w:numId="6" w16cid:durableId="890574167">
    <w:abstractNumId w:val="2"/>
  </w:num>
  <w:num w:numId="7" w16cid:durableId="2092502922">
    <w:abstractNumId w:val="24"/>
  </w:num>
  <w:num w:numId="8" w16cid:durableId="1165391581">
    <w:abstractNumId w:val="21"/>
  </w:num>
  <w:num w:numId="9" w16cid:durableId="2089573286">
    <w:abstractNumId w:val="15"/>
  </w:num>
  <w:num w:numId="10" w16cid:durableId="246883661">
    <w:abstractNumId w:val="9"/>
  </w:num>
  <w:num w:numId="11" w16cid:durableId="306473462">
    <w:abstractNumId w:val="4"/>
  </w:num>
  <w:num w:numId="12" w16cid:durableId="594552767">
    <w:abstractNumId w:val="17"/>
  </w:num>
  <w:num w:numId="13" w16cid:durableId="1008096744">
    <w:abstractNumId w:val="25"/>
  </w:num>
  <w:num w:numId="14" w16cid:durableId="1026902901">
    <w:abstractNumId w:val="19"/>
  </w:num>
  <w:num w:numId="15" w16cid:durableId="630790690">
    <w:abstractNumId w:val="3"/>
  </w:num>
  <w:num w:numId="16" w16cid:durableId="899094008">
    <w:abstractNumId w:val="16"/>
  </w:num>
  <w:num w:numId="17" w16cid:durableId="224412393">
    <w:abstractNumId w:val="18"/>
  </w:num>
  <w:num w:numId="18" w16cid:durableId="1759056876">
    <w:abstractNumId w:val="8"/>
  </w:num>
  <w:num w:numId="19" w16cid:durableId="690037477">
    <w:abstractNumId w:val="20"/>
  </w:num>
  <w:num w:numId="20" w16cid:durableId="1330207496">
    <w:abstractNumId w:val="26"/>
  </w:num>
  <w:num w:numId="21" w16cid:durableId="872621594">
    <w:abstractNumId w:val="0"/>
  </w:num>
  <w:num w:numId="22" w16cid:durableId="457377391">
    <w:abstractNumId w:val="23"/>
  </w:num>
  <w:num w:numId="23" w16cid:durableId="709913368">
    <w:abstractNumId w:val="1"/>
  </w:num>
  <w:num w:numId="24" w16cid:durableId="986588952">
    <w:abstractNumId w:val="10"/>
  </w:num>
  <w:num w:numId="25" w16cid:durableId="1223369057">
    <w:abstractNumId w:val="27"/>
  </w:num>
  <w:num w:numId="26" w16cid:durableId="1943298659">
    <w:abstractNumId w:val="7"/>
  </w:num>
  <w:num w:numId="27" w16cid:durableId="1774588130">
    <w:abstractNumId w:val="14"/>
  </w:num>
  <w:num w:numId="28" w16cid:durableId="17880369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95"/>
    <w:rsid w:val="00247283"/>
    <w:rsid w:val="003D2F93"/>
    <w:rsid w:val="00415F39"/>
    <w:rsid w:val="00443646"/>
    <w:rsid w:val="005011B2"/>
    <w:rsid w:val="00597295"/>
    <w:rsid w:val="005B37E0"/>
    <w:rsid w:val="009041C5"/>
    <w:rsid w:val="00926F85"/>
    <w:rsid w:val="00943A4F"/>
    <w:rsid w:val="00A10F96"/>
    <w:rsid w:val="00A65795"/>
    <w:rsid w:val="00A71A42"/>
    <w:rsid w:val="00C06EAC"/>
    <w:rsid w:val="00D71C71"/>
    <w:rsid w:val="00E360F0"/>
    <w:rsid w:val="00E865E6"/>
    <w:rsid w:val="00F91EC0"/>
    <w:rsid w:val="00F934CB"/>
    <w:rsid w:val="00FA6B4B"/>
    <w:rsid w:val="00FF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F373"/>
  <w15:chartTrackingRefBased/>
  <w15:docId w15:val="{FD1DB542-91CC-4B04-961B-4FC0E2E41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5E6"/>
  </w:style>
  <w:style w:type="paragraph" w:styleId="Heading1">
    <w:name w:val="heading 1"/>
    <w:basedOn w:val="Normal"/>
    <w:next w:val="Normal"/>
    <w:link w:val="Heading1Char"/>
    <w:uiPriority w:val="9"/>
    <w:qFormat/>
    <w:rsid w:val="00A6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1671</Words>
  <Characters>9531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 Murugan</dc:creator>
  <cp:keywords/>
  <dc:description/>
  <cp:lastModifiedBy>CMD Secretary</cp:lastModifiedBy>
  <cp:revision>2</cp:revision>
  <dcterms:created xsi:type="dcterms:W3CDTF">2026-09-24T07:53:00Z</dcterms:created>
  <dcterms:modified xsi:type="dcterms:W3CDTF">2026-09-24T07:53:00Z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54f753c4-d1d6-4121-990d-77046f68d6dd</vt:lpwstr>
  </property>
</Properties>
</file>