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294" w14:textId="524E849E" w:rsidR="003709C0" w:rsidRDefault="003F65C6">
      <w:pPr>
        <w:pStyle w:val="Title"/>
        <w:spacing w:line="276" w:lineRule="auto"/>
      </w:pPr>
      <w:r>
        <w:t>202</w:t>
      </w:r>
      <w:r w:rsidR="00D82DE4">
        <w:t>4</w:t>
      </w:r>
      <w:r w:rsidR="00D72129">
        <w:t>-</w:t>
      </w:r>
      <w:r>
        <w:t>01</w:t>
      </w:r>
      <w:r w:rsidR="00D72129">
        <w:t>-</w:t>
      </w:r>
      <w:r>
        <w:t>1</w:t>
      </w:r>
      <w:r w:rsidR="00D82DE4">
        <w:t>3</w:t>
      </w:r>
      <w:r w:rsidR="00D72129">
        <w:t xml:space="preserve"> - Handout </w:t>
      </w:r>
      <w:r>
        <w:t>–</w:t>
      </w:r>
      <w:r w:rsidR="00D72129">
        <w:t xml:space="preserve"> </w:t>
      </w:r>
      <w:r w:rsidR="00D82DE4">
        <w:t>Design Tinder</w:t>
      </w:r>
    </w:p>
    <w:p w14:paraId="3496E00F" w14:textId="77777777" w:rsidR="00430538" w:rsidRPr="00430538" w:rsidRDefault="00430538" w:rsidP="00430538"/>
    <w:p w14:paraId="0B164643" w14:textId="7B4F2064" w:rsidR="00D82DE4" w:rsidRDefault="00430538" w:rsidP="00430538">
      <w:pPr>
        <w:ind w:firstLine="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="00D82DE4">
        <w:rPr>
          <w:noProof/>
        </w:rPr>
        <w:drawing>
          <wp:inline distT="0" distB="0" distL="0" distR="0" wp14:anchorId="6DA8E5E3" wp14:editId="7E871710">
            <wp:extent cx="2476500" cy="587432"/>
            <wp:effectExtent l="0" t="0" r="0" b="3175"/>
            <wp:docPr id="2104111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28" cy="62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AB64" w14:textId="77777777" w:rsidR="00D82DE4" w:rsidRPr="00CB5BE6" w:rsidRDefault="00D82DE4" w:rsidP="00D82DE4">
      <w:pPr>
        <w:ind w:firstLine="0"/>
      </w:pPr>
    </w:p>
    <w:p w14:paraId="19AD7E3C" w14:textId="718276C7" w:rsidR="00D82DE4" w:rsidRPr="0099331E" w:rsidRDefault="00D82DE4" w:rsidP="00D82DE4">
      <w:pPr>
        <w:ind w:firstLine="0"/>
        <w:rPr>
          <w:b/>
          <w:bCs/>
          <w:sz w:val="24"/>
          <w:szCs w:val="24"/>
        </w:rPr>
      </w:pPr>
      <w:r w:rsidRPr="0099331E">
        <w:rPr>
          <w:b/>
          <w:bCs/>
          <w:sz w:val="24"/>
          <w:szCs w:val="24"/>
        </w:rPr>
        <w:t xml:space="preserve">What is Tinder? </w:t>
      </w:r>
    </w:p>
    <w:p w14:paraId="095E7124" w14:textId="1607310B" w:rsidR="00D82DE4" w:rsidRPr="00CB5BE6" w:rsidRDefault="00D82DE4" w:rsidP="00D82DE4">
      <w:pPr>
        <w:ind w:firstLine="0"/>
        <w:rPr>
          <w:sz w:val="24"/>
          <w:szCs w:val="24"/>
        </w:rPr>
      </w:pPr>
      <w:r w:rsidRPr="00CB5BE6">
        <w:rPr>
          <w:sz w:val="24"/>
          <w:szCs w:val="24"/>
        </w:rPr>
        <w:t xml:space="preserve">Tinder is an online dating and geosocial networking </w:t>
      </w:r>
      <w:r w:rsidR="00CB5BE6" w:rsidRPr="00CB5BE6">
        <w:rPr>
          <w:sz w:val="24"/>
          <w:szCs w:val="24"/>
        </w:rPr>
        <w:t>mobile application</w:t>
      </w:r>
      <w:r w:rsidRPr="00CB5BE6">
        <w:rPr>
          <w:sz w:val="24"/>
          <w:szCs w:val="24"/>
        </w:rPr>
        <w:t xml:space="preserve"> launched in 2012. On Tinder, users "swipe right" to like or "swipe left" to dislike other users' profiles, which include their photos, a short bio, and some of their interests</w:t>
      </w:r>
      <w:r w:rsidR="00430538" w:rsidRPr="00CB5BE6">
        <w:rPr>
          <w:sz w:val="24"/>
          <w:szCs w:val="24"/>
        </w:rPr>
        <w:t>.</w:t>
      </w:r>
    </w:p>
    <w:p w14:paraId="59A7A4EF" w14:textId="68FB7A2B" w:rsidR="00430538" w:rsidRPr="00CB5BE6" w:rsidRDefault="00430538" w:rsidP="00D82DE4">
      <w:pPr>
        <w:ind w:firstLine="0"/>
        <w:rPr>
          <w:sz w:val="24"/>
          <w:szCs w:val="24"/>
        </w:rPr>
      </w:pPr>
      <w:r w:rsidRPr="00CB5BE6">
        <w:rPr>
          <w:sz w:val="24"/>
          <w:szCs w:val="24"/>
        </w:rPr>
        <w:t>Tinder uses a "double opt-in" system, also called "matching", where two users must like each other before they can exchange messages.</w:t>
      </w:r>
    </w:p>
    <w:p w14:paraId="7790A68C" w14:textId="070619C6" w:rsidR="00430538" w:rsidRPr="00CB5BE6" w:rsidRDefault="00430538" w:rsidP="00D82DE4">
      <w:pPr>
        <w:ind w:firstLine="0"/>
        <w:rPr>
          <w:sz w:val="24"/>
          <w:szCs w:val="24"/>
        </w:rPr>
      </w:pPr>
    </w:p>
    <w:p w14:paraId="6D4FD429" w14:textId="3106EB11" w:rsidR="00430538" w:rsidRPr="00CB5BE6" w:rsidRDefault="00430538" w:rsidP="00D82DE4">
      <w:pPr>
        <w:ind w:firstLine="0"/>
        <w:rPr>
          <w:sz w:val="24"/>
          <w:szCs w:val="24"/>
        </w:rPr>
      </w:pPr>
      <w:r w:rsidRPr="00CB5BE6">
        <w:rPr>
          <w:sz w:val="24"/>
          <w:szCs w:val="24"/>
        </w:rPr>
        <w:t>Your task is to design a system like Tinder which meets the following functional and non-functional requirements.</w:t>
      </w:r>
    </w:p>
    <w:p w14:paraId="2825A726" w14:textId="77777777" w:rsidR="00430538" w:rsidRPr="00CB5BE6" w:rsidRDefault="00430538" w:rsidP="00D82DE4">
      <w:pPr>
        <w:ind w:firstLine="0"/>
        <w:rPr>
          <w:sz w:val="24"/>
          <w:szCs w:val="24"/>
        </w:rPr>
      </w:pPr>
    </w:p>
    <w:p w14:paraId="2D0E74DF" w14:textId="4993F0EA" w:rsidR="00D82DE4" w:rsidRPr="0099331E" w:rsidRDefault="00D82DE4" w:rsidP="00D82DE4">
      <w:pPr>
        <w:ind w:firstLine="0"/>
        <w:rPr>
          <w:b/>
          <w:bCs/>
          <w:sz w:val="24"/>
          <w:szCs w:val="24"/>
        </w:rPr>
      </w:pPr>
      <w:r w:rsidRPr="0099331E">
        <w:rPr>
          <w:b/>
          <w:bCs/>
          <w:sz w:val="24"/>
          <w:szCs w:val="24"/>
        </w:rPr>
        <w:t>Functional requirements</w:t>
      </w:r>
    </w:p>
    <w:p w14:paraId="2727174E" w14:textId="351B7711" w:rsidR="00D82DE4" w:rsidRPr="00CB5BE6" w:rsidRDefault="00D82DE4" w:rsidP="00D82DE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Profile:</w:t>
      </w:r>
    </w:p>
    <w:p w14:paraId="788E86A5" w14:textId="43FCE74F" w:rsidR="00D82DE4" w:rsidRPr="00CB5BE6" w:rsidRDefault="00D82DE4" w:rsidP="00D82D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Users should be able to create their profile using the mobile app</w:t>
      </w:r>
    </w:p>
    <w:p w14:paraId="0DD75480" w14:textId="1D9CCCF1" w:rsidR="00D82DE4" w:rsidRPr="00CB5BE6" w:rsidRDefault="00D82DE4" w:rsidP="00D82D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Users should be able to upload up to 5 images</w:t>
      </w:r>
    </w:p>
    <w:p w14:paraId="260F78F5" w14:textId="1074788D" w:rsidR="00430538" w:rsidRPr="00CB5BE6" w:rsidRDefault="00D82DE4" w:rsidP="0043053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 xml:space="preserve">Users should </w:t>
      </w:r>
      <w:r w:rsidR="00430538" w:rsidRPr="00CB5BE6">
        <w:rPr>
          <w:sz w:val="24"/>
          <w:szCs w:val="24"/>
        </w:rPr>
        <w:t>be able to add a small profile description</w:t>
      </w:r>
    </w:p>
    <w:p w14:paraId="6A981058" w14:textId="4CE8FA01" w:rsidR="00430538" w:rsidRPr="00CB5BE6" w:rsidRDefault="00430538" w:rsidP="004305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Match</w:t>
      </w:r>
      <w:r w:rsidR="000D6D13" w:rsidRPr="00CB5BE6">
        <w:rPr>
          <w:sz w:val="24"/>
          <w:szCs w:val="24"/>
        </w:rPr>
        <w:t>es</w:t>
      </w:r>
    </w:p>
    <w:p w14:paraId="18AA944B" w14:textId="59C4B326" w:rsidR="00430538" w:rsidRPr="00CB5BE6" w:rsidRDefault="00430538" w:rsidP="0043053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Users should be shown match recommendations</w:t>
      </w:r>
      <w:r w:rsidR="000D6D13" w:rsidRPr="00CB5BE6">
        <w:rPr>
          <w:sz w:val="24"/>
          <w:szCs w:val="24"/>
        </w:rPr>
        <w:t xml:space="preserve"> (one at a time)</w:t>
      </w:r>
      <w:r w:rsidRPr="00CB5BE6">
        <w:rPr>
          <w:sz w:val="24"/>
          <w:szCs w:val="24"/>
        </w:rPr>
        <w:t xml:space="preserve"> according to their preferences like gender, age, distance</w:t>
      </w:r>
    </w:p>
    <w:p w14:paraId="6CF5393D" w14:textId="4E944F28" w:rsidR="00430538" w:rsidRPr="00CB5BE6" w:rsidRDefault="00430538" w:rsidP="0043053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 xml:space="preserve">A user should </w:t>
      </w:r>
      <w:r w:rsidR="000D6D13" w:rsidRPr="00CB5BE6">
        <w:rPr>
          <w:sz w:val="24"/>
          <w:szCs w:val="24"/>
        </w:rPr>
        <w:t>be recommended</w:t>
      </w:r>
      <w:r w:rsidRPr="00CB5BE6">
        <w:rPr>
          <w:sz w:val="24"/>
          <w:szCs w:val="24"/>
        </w:rPr>
        <w:t xml:space="preserve"> another user only once</w:t>
      </w:r>
    </w:p>
    <w:p w14:paraId="1983F1AA" w14:textId="62DC1F1F" w:rsidR="000D6D13" w:rsidRPr="00CB5BE6" w:rsidRDefault="000D6D13" w:rsidP="000D6D1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Users’ matches should be stored for a long period of time (1 or 2 years)</w:t>
      </w:r>
    </w:p>
    <w:p w14:paraId="4E7594AA" w14:textId="2068E868" w:rsidR="00CB5BE6" w:rsidRPr="00CB5BE6" w:rsidRDefault="00CB5BE6" w:rsidP="000D6D1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Max search radius that users can set is 50 miles</w:t>
      </w:r>
    </w:p>
    <w:p w14:paraId="7664B849" w14:textId="7A87271C" w:rsidR="000D6D13" w:rsidRPr="00CB5BE6" w:rsidRDefault="000D6D13" w:rsidP="000D6D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Chat</w:t>
      </w:r>
    </w:p>
    <w:p w14:paraId="6E297A79" w14:textId="5397D49D" w:rsidR="000D6D13" w:rsidRPr="00CB5BE6" w:rsidRDefault="000D6D13" w:rsidP="000D6D1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CB5BE6">
        <w:rPr>
          <w:sz w:val="24"/>
          <w:szCs w:val="24"/>
        </w:rPr>
        <w:t>Once matched two users should be able to chat.</w:t>
      </w:r>
    </w:p>
    <w:p w14:paraId="3FE1E76C" w14:textId="77777777" w:rsidR="000D6D13" w:rsidRPr="00CB5BE6" w:rsidRDefault="000D6D13" w:rsidP="000D6D13">
      <w:pPr>
        <w:ind w:firstLine="0"/>
        <w:rPr>
          <w:sz w:val="24"/>
          <w:szCs w:val="24"/>
        </w:rPr>
      </w:pPr>
    </w:p>
    <w:p w14:paraId="3B97FCA2" w14:textId="09D418AE" w:rsidR="00CB5BE6" w:rsidRPr="0099331E" w:rsidRDefault="000D6D13" w:rsidP="00CB5BE6">
      <w:pPr>
        <w:ind w:firstLine="0"/>
        <w:rPr>
          <w:b/>
          <w:bCs/>
          <w:sz w:val="24"/>
          <w:szCs w:val="24"/>
        </w:rPr>
      </w:pPr>
      <w:r w:rsidRPr="0099331E">
        <w:rPr>
          <w:b/>
          <w:bCs/>
          <w:sz w:val="24"/>
          <w:szCs w:val="24"/>
        </w:rPr>
        <w:t>Non-functional requirements</w:t>
      </w:r>
    </w:p>
    <w:p w14:paraId="6C6A73EE" w14:textId="2A1B6391" w:rsidR="00CB5BE6" w:rsidRPr="00CB5BE6" w:rsidRDefault="00CB5BE6" w:rsidP="00CB5B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5BE6">
        <w:rPr>
          <w:sz w:val="24"/>
          <w:szCs w:val="24"/>
        </w:rPr>
        <w:t>50M profiles</w:t>
      </w:r>
    </w:p>
    <w:p w14:paraId="50079A46" w14:textId="6C3A6E06" w:rsidR="00CB5BE6" w:rsidRPr="00CB5BE6" w:rsidRDefault="00CB5BE6" w:rsidP="00CB5B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5BE6">
        <w:rPr>
          <w:sz w:val="24"/>
          <w:szCs w:val="24"/>
        </w:rPr>
        <w:t>20B matches</w:t>
      </w:r>
    </w:p>
    <w:p w14:paraId="39E76B15" w14:textId="29664993" w:rsidR="00CB5BE6" w:rsidRPr="00CB5BE6" w:rsidRDefault="00CB5BE6" w:rsidP="00CB5B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5BE6">
        <w:rPr>
          <w:sz w:val="24"/>
          <w:szCs w:val="24"/>
        </w:rPr>
        <w:t>2B swipes per day</w:t>
      </w:r>
    </w:p>
    <w:p w14:paraId="1FCC70AA" w14:textId="7D40AA6C" w:rsidR="00CB5BE6" w:rsidRPr="00CB5BE6" w:rsidRDefault="00CB5BE6" w:rsidP="00CB5B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5BE6">
        <w:rPr>
          <w:sz w:val="24"/>
          <w:szCs w:val="24"/>
        </w:rPr>
        <w:t>Low latency match loading</w:t>
      </w:r>
    </w:p>
    <w:p w14:paraId="546B4A5A" w14:textId="72312818" w:rsidR="00CB5BE6" w:rsidRPr="00CB5BE6" w:rsidRDefault="00CB5BE6" w:rsidP="00CB5B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B5BE6">
        <w:rPr>
          <w:sz w:val="24"/>
          <w:szCs w:val="24"/>
        </w:rPr>
        <w:t>Full text search – we should be able to search through the whole profile to provide better recommendations</w:t>
      </w:r>
    </w:p>
    <w:sectPr w:rsidR="00CB5BE6" w:rsidRPr="00CB5B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062AB" w14:textId="77777777" w:rsidR="0039010A" w:rsidRDefault="0039010A">
      <w:pPr>
        <w:spacing w:before="0" w:after="0"/>
      </w:pPr>
      <w:r>
        <w:separator/>
      </w:r>
    </w:p>
  </w:endnote>
  <w:endnote w:type="continuationSeparator" w:id="0">
    <w:p w14:paraId="01902C58" w14:textId="77777777" w:rsidR="0039010A" w:rsidRDefault="003901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433D" w14:textId="77777777" w:rsidR="0039010A" w:rsidRDefault="0039010A">
      <w:pPr>
        <w:spacing w:before="0" w:after="0"/>
      </w:pPr>
      <w:r>
        <w:separator/>
      </w:r>
    </w:p>
  </w:footnote>
  <w:footnote w:type="continuationSeparator" w:id="0">
    <w:p w14:paraId="2A000FE9" w14:textId="77777777" w:rsidR="0039010A" w:rsidRDefault="003901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7E750BE"/>
    <w:multiLevelType w:val="hybridMultilevel"/>
    <w:tmpl w:val="5504EC04"/>
    <w:lvl w:ilvl="0" w:tplc="6D528568">
      <w:start w:val="202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52B5"/>
    <w:multiLevelType w:val="hybridMultilevel"/>
    <w:tmpl w:val="03DC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C0301"/>
    <w:multiLevelType w:val="hybridMultilevel"/>
    <w:tmpl w:val="8568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80624"/>
    <w:multiLevelType w:val="hybridMultilevel"/>
    <w:tmpl w:val="1E9A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1EB0"/>
    <w:multiLevelType w:val="hybridMultilevel"/>
    <w:tmpl w:val="FFE45A76"/>
    <w:lvl w:ilvl="0" w:tplc="3BBAC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5E69D7"/>
    <w:multiLevelType w:val="hybridMultilevel"/>
    <w:tmpl w:val="38D0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712E9"/>
    <w:multiLevelType w:val="hybridMultilevel"/>
    <w:tmpl w:val="87C8A090"/>
    <w:lvl w:ilvl="0" w:tplc="D22091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984354679">
    <w:abstractNumId w:val="0"/>
  </w:num>
  <w:num w:numId="2" w16cid:durableId="820082418">
    <w:abstractNumId w:val="1"/>
  </w:num>
  <w:num w:numId="3" w16cid:durableId="1742755620">
    <w:abstractNumId w:val="2"/>
  </w:num>
  <w:num w:numId="4" w16cid:durableId="783379153">
    <w:abstractNumId w:val="5"/>
  </w:num>
  <w:num w:numId="5" w16cid:durableId="1062371044">
    <w:abstractNumId w:val="4"/>
  </w:num>
  <w:num w:numId="6" w16cid:durableId="665977511">
    <w:abstractNumId w:val="3"/>
  </w:num>
  <w:num w:numId="7" w16cid:durableId="1675759238">
    <w:abstractNumId w:val="8"/>
  </w:num>
  <w:num w:numId="8" w16cid:durableId="1313604047">
    <w:abstractNumId w:val="6"/>
  </w:num>
  <w:num w:numId="9" w16cid:durableId="960841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0D6D13"/>
    <w:rsid w:val="001C701A"/>
    <w:rsid w:val="00241DDD"/>
    <w:rsid w:val="002474B5"/>
    <w:rsid w:val="00265D11"/>
    <w:rsid w:val="00287F28"/>
    <w:rsid w:val="002F1710"/>
    <w:rsid w:val="003709C0"/>
    <w:rsid w:val="0039010A"/>
    <w:rsid w:val="003F65C6"/>
    <w:rsid w:val="004159B9"/>
    <w:rsid w:val="00430538"/>
    <w:rsid w:val="00445E0D"/>
    <w:rsid w:val="004676A0"/>
    <w:rsid w:val="00544B04"/>
    <w:rsid w:val="005F0A55"/>
    <w:rsid w:val="00626E68"/>
    <w:rsid w:val="00684002"/>
    <w:rsid w:val="006C5A16"/>
    <w:rsid w:val="0099331E"/>
    <w:rsid w:val="009D241D"/>
    <w:rsid w:val="00AD17CF"/>
    <w:rsid w:val="00CB5BE6"/>
    <w:rsid w:val="00D72129"/>
    <w:rsid w:val="00D82DE4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Arcuri</dc:creator>
  <cp:lastModifiedBy>Sachin Paryani</cp:lastModifiedBy>
  <cp:revision>6</cp:revision>
  <cp:lastPrinted>2024-01-10T20:32:00Z</cp:lastPrinted>
  <dcterms:created xsi:type="dcterms:W3CDTF">2024-01-10T20:26:00Z</dcterms:created>
  <dcterms:modified xsi:type="dcterms:W3CDTF">2024-01-10T20:32:00Z</dcterms:modified>
</cp:coreProperties>
</file>