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B68E3FB" w:rsidP="7B68E3FB" w:rsidRDefault="7B68E3FB" w14:noSpellErr="1" w14:paraId="4F7CE4CD" w14:textId="69F18E7A">
      <w:pPr>
        <w:rPr>
          <w:rFonts w:ascii="Calibri" w:hAnsi="Calibri" w:eastAsia="Calibri" w:cs="Calibri"/>
          <w:b w:val="1"/>
          <w:bCs w:val="1"/>
          <w:noProof w:val="0"/>
          <w:sz w:val="22"/>
          <w:szCs w:val="22"/>
          <w:lang w:val="en-US"/>
        </w:rPr>
      </w:pPr>
      <w:r w:rsidRPr="7B68E3FB" w:rsidR="7B68E3FB">
        <w:rPr>
          <w:rFonts w:ascii="Calibri" w:hAnsi="Calibri" w:eastAsia="Calibri" w:cs="Calibri"/>
          <w:b w:val="1"/>
          <w:bCs w:val="1"/>
          <w:noProof w:val="0"/>
          <w:sz w:val="22"/>
          <w:szCs w:val="22"/>
          <w:lang w:val="en-US"/>
        </w:rPr>
        <w:t>Work through the following materials, recording answers to the questions so that you can bring them to class and submit them for review.</w:t>
      </w:r>
    </w:p>
    <w:p w:rsidR="7B68E3FB" w:rsidP="7B68E3FB" w:rsidRDefault="7B68E3FB" w14:noSpellErr="1" w14:paraId="4B0D9807" w14:textId="46240F5A">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7B68E3FB" w:rsidR="7B68E3FB">
        <w:rPr>
          <w:rFonts w:ascii="Calibri" w:hAnsi="Calibri" w:eastAsia="Calibri" w:cs="Calibri"/>
          <w:b w:val="1"/>
          <w:bCs w:val="1"/>
          <w:noProof w:val="0"/>
          <w:sz w:val="22"/>
          <w:szCs w:val="22"/>
          <w:lang w:val="en-US"/>
        </w:rPr>
        <w:t>Chapter 1</w:t>
      </w:r>
    </w:p>
    <w:p w:rsidR="7B68E3FB" w:rsidP="7B68E3FB" w:rsidRDefault="7B68E3FB" w14:noSpellErr="1" w14:paraId="160BA4BC" w14:textId="12873906">
      <w:pPr>
        <w:pStyle w:val="ListParagraph"/>
        <w:numPr>
          <w:ilvl w:val="1"/>
          <w:numId w:val="2"/>
        </w:numPr>
        <w:rPr>
          <w:rFonts w:ascii="Calibri" w:hAnsi="Calibri" w:eastAsia="Calibri" w:cs="Calibri" w:asciiTheme="minorAscii" w:hAnsiTheme="minorAscii" w:eastAsiaTheme="minorAscii" w:cstheme="minorAscii"/>
          <w:b w:val="1"/>
          <w:bCs w:val="1"/>
          <w:sz w:val="22"/>
          <w:szCs w:val="22"/>
        </w:rPr>
      </w:pPr>
      <w:r w:rsidRPr="7B68E3FB" w:rsidR="7B68E3FB">
        <w:rPr>
          <w:rFonts w:ascii="Calibri" w:hAnsi="Calibri" w:eastAsia="Calibri" w:cs="Calibri"/>
          <w:b w:val="1"/>
          <w:bCs w:val="1"/>
          <w:noProof w:val="0"/>
          <w:sz w:val="22"/>
          <w:szCs w:val="22"/>
          <w:lang w:val="en-US"/>
        </w:rPr>
        <w:t xml:space="preserve">Compare and contrast </w:t>
      </w:r>
      <w:r w:rsidRPr="7B68E3FB" w:rsidR="7B68E3FB">
        <w:rPr>
          <w:rFonts w:ascii="Calibri" w:hAnsi="Calibri" w:eastAsia="Calibri" w:cs="Calibri"/>
          <w:b w:val="1"/>
          <w:bCs w:val="1"/>
          <w:i w:val="1"/>
          <w:iCs w:val="1"/>
          <w:noProof w:val="0"/>
          <w:sz w:val="22"/>
          <w:szCs w:val="22"/>
          <w:lang w:val="en-US"/>
        </w:rPr>
        <w:t>data</w:t>
      </w:r>
      <w:r w:rsidRPr="7B68E3FB" w:rsidR="7B68E3FB">
        <w:rPr>
          <w:rFonts w:ascii="Calibri" w:hAnsi="Calibri" w:eastAsia="Calibri" w:cs="Calibri"/>
          <w:b w:val="1"/>
          <w:bCs w:val="1"/>
          <w:noProof w:val="0"/>
          <w:sz w:val="22"/>
          <w:szCs w:val="22"/>
          <w:lang w:val="en-US"/>
        </w:rPr>
        <w:t xml:space="preserve">, </w:t>
      </w:r>
      <w:r w:rsidRPr="7B68E3FB" w:rsidR="7B68E3FB">
        <w:rPr>
          <w:rFonts w:ascii="Calibri" w:hAnsi="Calibri" w:eastAsia="Calibri" w:cs="Calibri"/>
          <w:b w:val="1"/>
          <w:bCs w:val="1"/>
          <w:i w:val="1"/>
          <w:iCs w:val="1"/>
          <w:noProof w:val="0"/>
          <w:sz w:val="22"/>
          <w:szCs w:val="22"/>
          <w:lang w:val="en-US"/>
        </w:rPr>
        <w:t>databases</w:t>
      </w:r>
      <w:r w:rsidRPr="7B68E3FB" w:rsidR="7B68E3FB">
        <w:rPr>
          <w:rFonts w:ascii="Calibri" w:hAnsi="Calibri" w:eastAsia="Calibri" w:cs="Calibri"/>
          <w:b w:val="1"/>
          <w:bCs w:val="1"/>
          <w:noProof w:val="0"/>
          <w:sz w:val="22"/>
          <w:szCs w:val="22"/>
          <w:lang w:val="en-US"/>
        </w:rPr>
        <w:t xml:space="preserve">, </w:t>
      </w:r>
      <w:r w:rsidRPr="7B68E3FB" w:rsidR="7B68E3FB">
        <w:rPr>
          <w:rFonts w:ascii="Calibri" w:hAnsi="Calibri" w:eastAsia="Calibri" w:cs="Calibri"/>
          <w:b w:val="1"/>
          <w:bCs w:val="1"/>
          <w:i w:val="1"/>
          <w:iCs w:val="1"/>
          <w:noProof w:val="0"/>
          <w:sz w:val="22"/>
          <w:szCs w:val="22"/>
          <w:lang w:val="en-US"/>
        </w:rPr>
        <w:t>database (management) systems</w:t>
      </w:r>
      <w:r w:rsidRPr="7B68E3FB" w:rsidR="7B68E3FB">
        <w:rPr>
          <w:rFonts w:ascii="Calibri" w:hAnsi="Calibri" w:eastAsia="Calibri" w:cs="Calibri"/>
          <w:b w:val="1"/>
          <w:bCs w:val="1"/>
          <w:noProof w:val="0"/>
          <w:sz w:val="22"/>
          <w:szCs w:val="22"/>
          <w:lang w:val="en-US"/>
        </w:rPr>
        <w:t xml:space="preserve"> and </w:t>
      </w:r>
      <w:r w:rsidRPr="7B68E3FB" w:rsidR="7B68E3FB">
        <w:rPr>
          <w:rFonts w:ascii="Calibri" w:hAnsi="Calibri" w:eastAsia="Calibri" w:cs="Calibri"/>
          <w:b w:val="1"/>
          <w:bCs w:val="1"/>
          <w:i w:val="1"/>
          <w:iCs w:val="1"/>
          <w:noProof w:val="0"/>
          <w:sz w:val="22"/>
          <w:szCs w:val="22"/>
          <w:lang w:val="en-US"/>
        </w:rPr>
        <w:t>information systems</w:t>
      </w:r>
      <w:r w:rsidRPr="7B68E3FB" w:rsidR="7B68E3FB">
        <w:rPr>
          <w:rFonts w:ascii="Calibri" w:hAnsi="Calibri" w:eastAsia="Calibri" w:cs="Calibri"/>
          <w:b w:val="1"/>
          <w:bCs w:val="1"/>
          <w:noProof w:val="0"/>
          <w:sz w:val="22"/>
          <w:szCs w:val="22"/>
          <w:lang w:val="en-US"/>
        </w:rPr>
        <w:t>.</w:t>
      </w:r>
    </w:p>
    <w:p w:rsidR="7B68E3FB" w:rsidP="7B68E3FB" w:rsidRDefault="7B68E3FB" w14:noSpellErr="1" w14:paraId="05A8C35A" w14:textId="4BF99FA0">
      <w:pPr>
        <w:pStyle w:val="Normal"/>
        <w:rPr>
          <w:rFonts w:ascii="Calibri" w:hAnsi="Calibri" w:eastAsia="Calibri" w:cs="Calibri"/>
          <w:b w:val="1"/>
          <w:bCs w:val="1"/>
          <w:noProof w:val="0"/>
          <w:sz w:val="22"/>
          <w:szCs w:val="22"/>
          <w:lang w:val="en-US"/>
        </w:rPr>
      </w:pPr>
      <w:r w:rsidRPr="7B68E3FB" w:rsidR="7B68E3FB">
        <w:rPr>
          <w:rFonts w:ascii="Calibri" w:hAnsi="Calibri" w:eastAsia="Calibri" w:cs="Calibri"/>
          <w:b w:val="0"/>
          <w:bCs w:val="0"/>
          <w:noProof w:val="0"/>
          <w:sz w:val="22"/>
          <w:szCs w:val="22"/>
          <w:lang w:val="en-US"/>
        </w:rPr>
        <w:t>Data are pieces of information that can take multiple formats, whereas databases are (potentially) massive</w:t>
      </w:r>
      <w:r w:rsidRPr="7B68E3FB" w:rsidR="7B68E3FB">
        <w:rPr>
          <w:rFonts w:ascii="Calibri" w:hAnsi="Calibri" w:eastAsia="Calibri" w:cs="Calibri"/>
          <w:b w:val="0"/>
          <w:bCs w:val="0"/>
          <w:noProof w:val="0"/>
          <w:sz w:val="22"/>
          <w:szCs w:val="22"/>
          <w:lang w:val="en-US"/>
        </w:rPr>
        <w:t xml:space="preserve"> </w:t>
      </w:r>
      <w:r w:rsidRPr="7B68E3FB" w:rsidR="7B68E3FB">
        <w:rPr>
          <w:rFonts w:ascii="Calibri" w:hAnsi="Calibri" w:eastAsia="Calibri" w:cs="Calibri"/>
          <w:b w:val="0"/>
          <w:bCs w:val="0"/>
          <w:noProof w:val="0"/>
          <w:sz w:val="22"/>
          <w:szCs w:val="22"/>
          <w:lang w:val="en-US"/>
        </w:rPr>
        <w:t xml:space="preserve">collections of persistent </w:t>
      </w:r>
      <w:r w:rsidRPr="7B68E3FB" w:rsidR="7B68E3FB">
        <w:rPr>
          <w:rFonts w:ascii="Calibri" w:hAnsi="Calibri" w:eastAsia="Calibri" w:cs="Calibri"/>
          <w:b w:val="0"/>
          <w:bCs w:val="0"/>
          <w:noProof w:val="0"/>
          <w:sz w:val="22"/>
          <w:szCs w:val="22"/>
          <w:lang w:val="en-US"/>
        </w:rPr>
        <w:t>pieces of data stored and organized in a meaningful way.</w:t>
      </w:r>
    </w:p>
    <w:p w:rsidR="7B68E3FB" w:rsidP="7B68E3FB" w:rsidRDefault="7B68E3FB" w14:noSpellErr="1" w14:paraId="6653AD73" w14:textId="01B7CFAB">
      <w:pPr>
        <w:pStyle w:val="Normal"/>
        <w:rPr>
          <w:rFonts w:ascii="Calibri" w:hAnsi="Calibri" w:eastAsia="Calibri" w:cs="Calibri"/>
          <w:b w:val="1"/>
          <w:bCs w:val="1"/>
          <w:noProof w:val="0"/>
          <w:sz w:val="22"/>
          <w:szCs w:val="22"/>
          <w:lang w:val="en-US"/>
        </w:rPr>
      </w:pPr>
      <w:r w:rsidRPr="7B68E3FB" w:rsidR="7B68E3FB">
        <w:rPr>
          <w:rFonts w:ascii="Calibri" w:hAnsi="Calibri" w:eastAsia="Calibri" w:cs="Calibri"/>
          <w:b w:val="0"/>
          <w:bCs w:val="0"/>
          <w:noProof w:val="0"/>
          <w:sz w:val="22"/>
          <w:szCs w:val="22"/>
          <w:lang w:val="en-US"/>
        </w:rPr>
        <w:t xml:space="preserve"> A DBMS is a piece of software that keeps track of and allows access and manipulation of</w:t>
      </w:r>
      <w:r w:rsidRPr="7B68E3FB" w:rsidR="7B68E3FB">
        <w:rPr>
          <w:rFonts w:ascii="Calibri" w:hAnsi="Calibri" w:eastAsia="Calibri" w:cs="Calibri"/>
          <w:b w:val="0"/>
          <w:bCs w:val="0"/>
          <w:noProof w:val="0"/>
          <w:sz w:val="22"/>
          <w:szCs w:val="22"/>
          <w:lang w:val="en-US"/>
        </w:rPr>
        <w:t xml:space="preserve"> </w:t>
      </w:r>
      <w:r w:rsidRPr="7B68E3FB" w:rsidR="7B68E3FB">
        <w:rPr>
          <w:rFonts w:ascii="Calibri" w:hAnsi="Calibri" w:eastAsia="Calibri" w:cs="Calibri"/>
          <w:b w:val="0"/>
          <w:bCs w:val="0"/>
          <w:noProof w:val="0"/>
          <w:sz w:val="22"/>
          <w:szCs w:val="22"/>
          <w:lang w:val="en-US"/>
        </w:rPr>
        <w:t>data stored in a database.</w:t>
      </w:r>
    </w:p>
    <w:p w:rsidR="7B68E3FB" w:rsidP="7B68E3FB" w:rsidRDefault="7B68E3FB" w14:noSpellErr="1" w14:paraId="02569454" w14:textId="2D8B3642">
      <w:pPr>
        <w:pStyle w:val="Normal"/>
        <w:rPr>
          <w:rFonts w:ascii="Calibri" w:hAnsi="Calibri" w:eastAsia="Calibri" w:cs="Calibri"/>
          <w:b w:val="1"/>
          <w:bCs w:val="1"/>
          <w:noProof w:val="0"/>
          <w:sz w:val="22"/>
          <w:szCs w:val="22"/>
          <w:lang w:val="en-US"/>
        </w:rPr>
      </w:pPr>
      <w:r w:rsidRPr="7B68E3FB" w:rsidR="7B68E3FB">
        <w:rPr>
          <w:rFonts w:ascii="Calibri" w:hAnsi="Calibri" w:eastAsia="Calibri" w:cs="Calibri"/>
          <w:b w:val="0"/>
          <w:bCs w:val="0"/>
          <w:noProof w:val="0"/>
          <w:sz w:val="22"/>
          <w:szCs w:val="22"/>
          <w:lang w:val="en-US"/>
        </w:rPr>
        <w:t xml:space="preserve"> An information system is a more broad term describing the value of a data system to an organization</w:t>
      </w:r>
      <w:r w:rsidRPr="7B68E3FB" w:rsidR="7B68E3FB">
        <w:rPr>
          <w:rFonts w:ascii="Calibri" w:hAnsi="Calibri" w:eastAsia="Calibri" w:cs="Calibri"/>
          <w:b w:val="0"/>
          <w:bCs w:val="0"/>
          <w:noProof w:val="0"/>
          <w:sz w:val="22"/>
          <w:szCs w:val="22"/>
          <w:lang w:val="en-US"/>
        </w:rPr>
        <w:t xml:space="preserve">, its data, </w:t>
      </w:r>
      <w:r w:rsidRPr="7B68E3FB" w:rsidR="7B68E3FB">
        <w:rPr>
          <w:rFonts w:ascii="Calibri" w:hAnsi="Calibri" w:eastAsia="Calibri" w:cs="Calibri"/>
          <w:b w:val="0"/>
          <w:bCs w:val="0"/>
          <w:i w:val="1"/>
          <w:iCs w:val="1"/>
          <w:noProof w:val="0"/>
          <w:sz w:val="22"/>
          <w:szCs w:val="22"/>
          <w:lang w:val="en-US"/>
        </w:rPr>
        <w:t>and</w:t>
      </w:r>
      <w:r w:rsidRPr="7B68E3FB" w:rsidR="7B68E3FB">
        <w:rPr>
          <w:rFonts w:ascii="Calibri" w:hAnsi="Calibri" w:eastAsia="Calibri" w:cs="Calibri"/>
          <w:b w:val="0"/>
          <w:bCs w:val="0"/>
          <w:noProof w:val="0"/>
          <w:sz w:val="22"/>
          <w:szCs w:val="22"/>
          <w:lang w:val="en-US"/>
        </w:rPr>
        <w:t xml:space="preserve"> the way its data is communicated.</w:t>
      </w:r>
    </w:p>
    <w:p w:rsidR="7B68E3FB" w:rsidP="7B68E3FB" w:rsidRDefault="7B68E3FB" w14:noSpellErr="1" w14:paraId="28EBA2F7" w14:textId="476DEE46">
      <w:pPr>
        <w:pStyle w:val="Normal"/>
        <w:rPr>
          <w:rFonts w:ascii="Calibri" w:hAnsi="Calibri" w:eastAsia="Calibri" w:cs="Calibri"/>
          <w:b w:val="1"/>
          <w:bCs w:val="1"/>
          <w:noProof w:val="0"/>
          <w:sz w:val="22"/>
          <w:szCs w:val="22"/>
          <w:lang w:val="en-US"/>
        </w:rPr>
      </w:pPr>
    </w:p>
    <w:p w:rsidR="7B68E3FB" w:rsidP="7B68E3FB" w:rsidRDefault="7B68E3FB" w14:noSpellErr="1" w14:paraId="689405B4" w14:textId="73F3F521">
      <w:pPr>
        <w:pStyle w:val="ListParagraph"/>
        <w:numPr>
          <w:ilvl w:val="1"/>
          <w:numId w:val="2"/>
        </w:numPr>
        <w:rPr>
          <w:rFonts w:ascii="Calibri" w:hAnsi="Calibri" w:eastAsia="Calibri" w:cs="Calibri" w:asciiTheme="minorAscii" w:hAnsiTheme="minorAscii" w:eastAsiaTheme="minorAscii" w:cstheme="minorAscii"/>
          <w:b w:val="1"/>
          <w:bCs w:val="1"/>
          <w:sz w:val="22"/>
          <w:szCs w:val="22"/>
        </w:rPr>
      </w:pPr>
      <w:r w:rsidRPr="7B68E3FB" w:rsidR="7B68E3FB">
        <w:rPr>
          <w:rFonts w:ascii="Calibri" w:hAnsi="Calibri" w:eastAsia="Calibri" w:cs="Calibri"/>
          <w:b w:val="1"/>
          <w:bCs w:val="1"/>
          <w:noProof w:val="0"/>
          <w:sz w:val="22"/>
          <w:szCs w:val="22"/>
          <w:lang w:val="en-US"/>
        </w:rPr>
        <w:t>Compare and contrast database systems with the following, using the main characteristics of the database approach in your discussion.</w:t>
      </w:r>
    </w:p>
    <w:p w:rsidR="7B68E3FB" w:rsidP="7B68E3FB" w:rsidRDefault="7B68E3FB" w14:noSpellErr="1" w14:paraId="1A45E998" w14:textId="1C03ABFE">
      <w:pPr>
        <w:pStyle w:val="ListParagraph"/>
        <w:numPr>
          <w:ilvl w:val="2"/>
          <w:numId w:val="3"/>
        </w:numPr>
        <w:rPr>
          <w:rFonts w:ascii="Calibri" w:hAnsi="Calibri" w:eastAsia="Calibri" w:cs="Calibri" w:asciiTheme="minorAscii" w:hAnsiTheme="minorAscii" w:eastAsiaTheme="minorAscii" w:cstheme="minorAscii"/>
          <w:sz w:val="22"/>
          <w:szCs w:val="22"/>
        </w:rPr>
      </w:pPr>
      <w:r w:rsidRPr="7B68E3FB" w:rsidR="7B68E3FB">
        <w:rPr>
          <w:rFonts w:ascii="Calibri" w:hAnsi="Calibri" w:eastAsia="Calibri" w:cs="Calibri"/>
          <w:b w:val="1"/>
          <w:bCs w:val="1"/>
          <w:noProof w:val="0"/>
          <w:sz w:val="22"/>
          <w:szCs w:val="22"/>
          <w:lang w:val="en-US"/>
        </w:rPr>
        <w:t>data structures and algorithms</w:t>
      </w:r>
    </w:p>
    <w:p w:rsidR="7B68E3FB" w:rsidP="7B68E3FB" w:rsidRDefault="7B68E3FB" w14:noSpellErr="1" w14:paraId="1AF29B1C" w14:textId="5AC33598">
      <w:pPr>
        <w:pStyle w:val="Normal"/>
        <w:ind w:left="0"/>
        <w:rPr>
          <w:rFonts w:ascii="Calibri" w:hAnsi="Calibri" w:eastAsia="Calibri" w:cs="Calibri"/>
          <w:b w:val="1"/>
          <w:bCs w:val="1"/>
          <w:noProof w:val="0"/>
          <w:sz w:val="22"/>
          <w:szCs w:val="22"/>
          <w:lang w:val="en-US"/>
        </w:rPr>
      </w:pPr>
      <w:r w:rsidRPr="7B68E3FB" w:rsidR="7B68E3FB">
        <w:rPr>
          <w:rFonts w:ascii="Calibri" w:hAnsi="Calibri" w:eastAsia="Calibri" w:cs="Calibri"/>
          <w:b w:val="0"/>
          <w:bCs w:val="0"/>
          <w:noProof w:val="0"/>
          <w:sz w:val="22"/>
          <w:szCs w:val="22"/>
          <w:lang w:val="en-US"/>
        </w:rPr>
        <w:t>A data structure is a means of storing data in a particular format that is also self-descriptive, and defines operations that can be done on it. Additionally, a data structure may not be self-descriptive, apart from the fact that it may show what type of operations can be performed on it (A sort of API</w:t>
      </w:r>
      <w:r w:rsidRPr="7B68E3FB" w:rsidR="7B68E3FB">
        <w:rPr>
          <w:rFonts w:ascii="Calibri" w:hAnsi="Calibri" w:eastAsia="Calibri" w:cs="Calibri"/>
          <w:b w:val="0"/>
          <w:bCs w:val="0"/>
          <w:noProof w:val="0"/>
          <w:sz w:val="22"/>
          <w:szCs w:val="22"/>
          <w:lang w:val="en-US"/>
        </w:rPr>
        <w:t>).</w:t>
      </w:r>
      <w:r w:rsidRPr="7B68E3FB" w:rsidR="7B68E3FB">
        <w:rPr>
          <w:rFonts w:ascii="Calibri" w:hAnsi="Calibri" w:eastAsia="Calibri" w:cs="Calibri"/>
          <w:b w:val="0"/>
          <w:bCs w:val="0"/>
          <w:noProof w:val="0"/>
          <w:sz w:val="22"/>
          <w:szCs w:val="22"/>
          <w:lang w:val="en-US"/>
        </w:rPr>
        <w:t xml:space="preserve"> A</w:t>
      </w:r>
      <w:r w:rsidRPr="7B68E3FB" w:rsidR="7B68E3FB">
        <w:rPr>
          <w:rFonts w:ascii="Calibri" w:hAnsi="Calibri" w:eastAsia="Calibri" w:cs="Calibri"/>
          <w:b w:val="0"/>
          <w:bCs w:val="0"/>
          <w:noProof w:val="0"/>
          <w:sz w:val="22"/>
          <w:szCs w:val="22"/>
          <w:lang w:val="en-US"/>
        </w:rPr>
        <w:t>n algorithm is a means of acting upon data in a particular way that modifies it or produces new, meaningful data from it.</w:t>
      </w:r>
    </w:p>
    <w:p w:rsidR="7B68E3FB" w:rsidP="7B68E3FB" w:rsidRDefault="7B68E3FB" w14:noSpellErr="1" w14:paraId="3D6E9FDB" w14:textId="4A8C66BE">
      <w:pPr>
        <w:pStyle w:val="ListParagraph"/>
        <w:numPr>
          <w:ilvl w:val="2"/>
          <w:numId w:val="3"/>
        </w:numPr>
        <w:rPr>
          <w:rFonts w:ascii="Calibri" w:hAnsi="Calibri" w:eastAsia="Calibri" w:cs="Calibri" w:asciiTheme="minorAscii" w:hAnsiTheme="minorAscii" w:eastAsiaTheme="minorAscii" w:cstheme="minorAscii"/>
          <w:sz w:val="22"/>
          <w:szCs w:val="22"/>
        </w:rPr>
      </w:pPr>
      <w:r w:rsidRPr="7B68E3FB" w:rsidR="7B68E3FB">
        <w:rPr>
          <w:rFonts w:ascii="Calibri" w:hAnsi="Calibri" w:eastAsia="Calibri" w:cs="Calibri"/>
          <w:b w:val="1"/>
          <w:bCs w:val="1"/>
          <w:noProof w:val="0"/>
          <w:sz w:val="22"/>
          <w:szCs w:val="22"/>
          <w:lang w:val="en-US"/>
        </w:rPr>
        <w:t>traditional file systems</w:t>
      </w:r>
    </w:p>
    <w:p w:rsidR="7B68E3FB" w:rsidP="7B68E3FB" w:rsidRDefault="7B68E3FB" w14:noSpellErr="1" w14:paraId="742632C3" w14:textId="401B8000">
      <w:pPr>
        <w:pStyle w:val="Normal"/>
        <w:ind w:left="0"/>
        <w:rPr>
          <w:rFonts w:ascii="Calibri" w:hAnsi="Calibri" w:eastAsia="Calibri" w:cs="Calibri"/>
          <w:b w:val="0"/>
          <w:bCs w:val="0"/>
          <w:noProof w:val="0"/>
          <w:sz w:val="22"/>
          <w:szCs w:val="22"/>
          <w:lang w:val="en-US"/>
        </w:rPr>
      </w:pPr>
      <w:r w:rsidRPr="7B68E3FB" w:rsidR="7B68E3FB">
        <w:rPr>
          <w:rFonts w:ascii="Calibri" w:hAnsi="Calibri" w:eastAsia="Calibri" w:cs="Calibri"/>
          <w:b w:val="0"/>
          <w:bCs w:val="0"/>
          <w:noProof w:val="0"/>
          <w:sz w:val="22"/>
          <w:szCs w:val="22"/>
          <w:lang w:val="en-US"/>
        </w:rPr>
        <w:t>A traditional filesystem stores data in organized pieces and arranges them in a tree structure within directories. Files are addressed in their system and the addresses are always known by the system. Databases are often very shared and there is a separation of data from programs. They both use permissions and access levels.</w:t>
      </w:r>
    </w:p>
    <w:p w:rsidR="7B68E3FB" w:rsidP="7B68E3FB" w:rsidRDefault="7B68E3FB" w14:noSpellErr="1" w14:paraId="3CF8AF94" w14:textId="602F9CEA">
      <w:pPr>
        <w:pStyle w:val="ListParagraph"/>
        <w:numPr>
          <w:ilvl w:val="1"/>
          <w:numId w:val="2"/>
        </w:numPr>
        <w:rPr>
          <w:rFonts w:ascii="Calibri" w:hAnsi="Calibri" w:eastAsia="Calibri" w:cs="Calibri" w:asciiTheme="minorAscii" w:hAnsiTheme="minorAscii" w:eastAsiaTheme="minorAscii" w:cstheme="minorAscii"/>
          <w:b w:val="1"/>
          <w:bCs w:val="1"/>
          <w:sz w:val="22"/>
          <w:szCs w:val="22"/>
        </w:rPr>
      </w:pPr>
      <w:r w:rsidRPr="7B68E3FB" w:rsidR="7B68E3FB">
        <w:rPr>
          <w:rFonts w:ascii="Calibri" w:hAnsi="Calibri" w:eastAsia="Calibri" w:cs="Calibri"/>
          <w:b w:val="1"/>
          <w:bCs w:val="1"/>
          <w:noProof w:val="0"/>
          <w:sz w:val="22"/>
          <w:szCs w:val="22"/>
          <w:lang w:val="en-US"/>
        </w:rPr>
        <w:t>Identify the stakeholders of database systems.</w:t>
      </w:r>
    </w:p>
    <w:p w:rsidR="7B68E3FB" w:rsidP="7B68E3FB" w:rsidRDefault="7B68E3FB" w14:noSpellErr="1" w14:paraId="60CF47CB" w14:textId="083D0638">
      <w:pPr>
        <w:pStyle w:val="Normal"/>
        <w:ind w:left="0"/>
        <w:rPr>
          <w:rFonts w:ascii="Calibri" w:hAnsi="Calibri" w:eastAsia="Calibri" w:cs="Calibri"/>
          <w:b w:val="0"/>
          <w:bCs w:val="0"/>
          <w:noProof w:val="0"/>
          <w:sz w:val="22"/>
          <w:szCs w:val="22"/>
          <w:lang w:val="en-US"/>
        </w:rPr>
      </w:pPr>
      <w:r w:rsidRPr="7B68E3FB" w:rsidR="7B68E3FB">
        <w:rPr>
          <w:rFonts w:ascii="Calibri" w:hAnsi="Calibri" w:eastAsia="Calibri" w:cs="Calibri"/>
          <w:b w:val="0"/>
          <w:bCs w:val="0"/>
          <w:noProof w:val="0"/>
          <w:sz w:val="22"/>
          <w:szCs w:val="22"/>
          <w:lang w:val="en-US"/>
        </w:rPr>
        <w:t xml:space="preserve">The companies who own the data and the customers who rely on </w:t>
      </w:r>
      <w:r w:rsidRPr="7B68E3FB" w:rsidR="7B68E3FB">
        <w:rPr>
          <w:rFonts w:ascii="Calibri" w:hAnsi="Calibri" w:eastAsia="Calibri" w:cs="Calibri"/>
          <w:b w:val="0"/>
          <w:bCs w:val="0"/>
          <w:noProof w:val="0"/>
          <w:sz w:val="22"/>
          <w:szCs w:val="22"/>
          <w:lang w:val="en-US"/>
        </w:rPr>
        <w:t xml:space="preserve">their data being stored </w:t>
      </w:r>
      <w:r w:rsidRPr="7B68E3FB" w:rsidR="7B68E3FB">
        <w:rPr>
          <w:rFonts w:ascii="Calibri" w:hAnsi="Calibri" w:eastAsia="Calibri" w:cs="Calibri"/>
          <w:b w:val="0"/>
          <w:bCs w:val="0"/>
          <w:noProof w:val="0"/>
          <w:sz w:val="22"/>
          <w:szCs w:val="22"/>
          <w:lang w:val="en-US"/>
        </w:rPr>
        <w:t>securel</w:t>
      </w:r>
      <w:r w:rsidRPr="7B68E3FB" w:rsidR="7B68E3FB">
        <w:rPr>
          <w:rFonts w:ascii="Calibri" w:hAnsi="Calibri" w:eastAsia="Calibri" w:cs="Calibri"/>
          <w:b w:val="0"/>
          <w:bCs w:val="0"/>
          <w:noProof w:val="0"/>
          <w:sz w:val="22"/>
          <w:szCs w:val="22"/>
          <w:lang w:val="en-US"/>
        </w:rPr>
        <w:t>y.</w:t>
      </w:r>
    </w:p>
    <w:p w:rsidR="7B68E3FB" w:rsidP="7B68E3FB" w:rsidRDefault="7B68E3FB" w14:noSpellErr="1" w14:paraId="19BF6136" w14:textId="0DBA7FB6">
      <w:pPr>
        <w:pStyle w:val="Normal"/>
        <w:ind w:left="0"/>
        <w:rPr>
          <w:rFonts w:ascii="Calibri" w:hAnsi="Calibri" w:eastAsia="Calibri" w:cs="Calibri"/>
          <w:b w:val="0"/>
          <w:bCs w:val="0"/>
          <w:noProof w:val="0"/>
          <w:sz w:val="22"/>
          <w:szCs w:val="22"/>
          <w:lang w:val="en-US"/>
        </w:rPr>
      </w:pPr>
    </w:p>
    <w:p w:rsidR="7B68E3FB" w:rsidP="7B68E3FB" w:rsidRDefault="7B68E3FB" w14:noSpellErr="1" w14:paraId="798814B7" w14:textId="4F4EAD33">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7B68E3FB" w:rsidR="7B68E3FB">
        <w:rPr>
          <w:rFonts w:ascii="Calibri" w:hAnsi="Calibri" w:eastAsia="Calibri" w:cs="Calibri"/>
          <w:b w:val="1"/>
          <w:bCs w:val="1"/>
          <w:noProof w:val="0"/>
          <w:sz w:val="22"/>
          <w:szCs w:val="22"/>
          <w:lang w:val="en-US"/>
        </w:rPr>
        <w:t>Chapter 2</w:t>
      </w:r>
    </w:p>
    <w:p w:rsidR="7B68E3FB" w:rsidP="7B68E3FB" w:rsidRDefault="7B68E3FB" w14:noSpellErr="1" w14:paraId="6FD93F53" w14:textId="2F147C4D">
      <w:pPr>
        <w:pStyle w:val="ListParagraph"/>
        <w:numPr>
          <w:ilvl w:val="1"/>
          <w:numId w:val="2"/>
        </w:numPr>
        <w:rPr>
          <w:rFonts w:ascii="Calibri" w:hAnsi="Calibri" w:eastAsia="Calibri" w:cs="Calibri" w:asciiTheme="minorAscii" w:hAnsiTheme="minorAscii" w:eastAsiaTheme="minorAscii" w:cstheme="minorAscii"/>
          <w:b w:val="1"/>
          <w:bCs w:val="1"/>
          <w:sz w:val="22"/>
          <w:szCs w:val="22"/>
        </w:rPr>
      </w:pPr>
      <w:r w:rsidRPr="7B68E3FB" w:rsidR="7B68E3FB">
        <w:rPr>
          <w:rFonts w:ascii="Calibri" w:hAnsi="Calibri" w:eastAsia="Calibri" w:cs="Calibri"/>
          <w:b w:val="1"/>
          <w:bCs w:val="1"/>
          <w:noProof w:val="0"/>
          <w:sz w:val="22"/>
          <w:szCs w:val="22"/>
          <w:lang w:val="en-US"/>
        </w:rPr>
        <w:t>Explain the significance of the categories of data models. Which type of model is displayed in Figure 2.1?</w:t>
      </w:r>
    </w:p>
    <w:p w:rsidR="7B68E3FB" w:rsidP="7B68E3FB" w:rsidRDefault="7B68E3FB" w14:paraId="581D990D" w14:textId="1047EBAB">
      <w:pPr>
        <w:pStyle w:val="Normal"/>
        <w:rPr>
          <w:rFonts w:ascii="Calibri" w:hAnsi="Calibri" w:eastAsia="Calibri" w:cs="Calibri"/>
          <w:b w:val="1"/>
          <w:bCs w:val="1"/>
          <w:noProof w:val="0"/>
          <w:sz w:val="22"/>
          <w:szCs w:val="22"/>
          <w:lang w:val="en-US"/>
        </w:rPr>
      </w:pPr>
    </w:p>
    <w:p w:rsidR="7B68E3FB" w:rsidP="7B68E3FB" w:rsidRDefault="7B68E3FB" w14:noSpellErr="1" w14:paraId="3958023A" w14:textId="44E2BEE3">
      <w:pPr>
        <w:pStyle w:val="Normal"/>
        <w:rPr>
          <w:rFonts w:ascii="Calibri" w:hAnsi="Calibri" w:eastAsia="Calibri" w:cs="Calibri"/>
          <w:b w:val="1"/>
          <w:bCs w:val="1"/>
          <w:noProof w:val="0"/>
          <w:sz w:val="22"/>
          <w:szCs w:val="22"/>
          <w:lang w:val="en-US"/>
        </w:rPr>
      </w:pPr>
    </w:p>
    <w:p w:rsidR="7B68E3FB" w:rsidP="7B68E3FB" w:rsidRDefault="7B68E3FB" w14:noSpellErr="1" w14:paraId="154EC5E9" w14:textId="79A69200">
      <w:pPr>
        <w:pStyle w:val="ListParagraph"/>
        <w:numPr>
          <w:ilvl w:val="1"/>
          <w:numId w:val="2"/>
        </w:numPr>
        <w:rPr>
          <w:rFonts w:ascii="Calibri" w:hAnsi="Calibri" w:eastAsia="Calibri" w:cs="Calibri" w:asciiTheme="minorAscii" w:hAnsiTheme="minorAscii" w:eastAsiaTheme="minorAscii" w:cstheme="minorAscii"/>
          <w:b w:val="1"/>
          <w:bCs w:val="1"/>
          <w:sz w:val="22"/>
          <w:szCs w:val="22"/>
        </w:rPr>
      </w:pPr>
      <w:r w:rsidRPr="7B68E3FB" w:rsidR="7B68E3FB">
        <w:rPr>
          <w:rFonts w:ascii="Calibri" w:hAnsi="Calibri" w:eastAsia="Calibri" w:cs="Calibri"/>
          <w:b w:val="1"/>
          <w:bCs w:val="1"/>
          <w:noProof w:val="0"/>
          <w:sz w:val="22"/>
          <w:szCs w:val="22"/>
          <w:lang w:val="en-US"/>
        </w:rPr>
        <w:t>Explain the structure and significance of the three-schema architecture.</w:t>
      </w:r>
    </w:p>
    <w:p w:rsidR="7B68E3FB" w:rsidP="7B68E3FB" w:rsidRDefault="7B68E3FB" w14:noSpellErr="1" w14:paraId="337A0E29" w14:textId="70FCF7BC">
      <w:pPr>
        <w:pStyle w:val="Normal"/>
        <w:rPr>
          <w:rFonts w:ascii="Calibri" w:hAnsi="Calibri" w:eastAsia="Calibri" w:cs="Calibri"/>
          <w:b w:val="1"/>
          <w:bCs w:val="1"/>
          <w:noProof w:val="0"/>
          <w:sz w:val="22"/>
          <w:szCs w:val="22"/>
          <w:lang w:val="en-US"/>
        </w:rPr>
      </w:pPr>
      <w:r w:rsidRPr="7B68E3FB" w:rsidR="7B68E3FB">
        <w:rPr>
          <w:rFonts w:ascii="Calibri" w:hAnsi="Calibri" w:eastAsia="Calibri" w:cs="Calibri"/>
          <w:b w:val="0"/>
          <w:bCs w:val="0"/>
          <w:noProof w:val="0"/>
          <w:sz w:val="22"/>
          <w:szCs w:val="22"/>
          <w:lang w:val="en-US"/>
        </w:rPr>
        <w:t>The three schemas give a plain language description of the database's  internal schema, and describes how it handles its own data, whereas the external schema describes the way that database interacts with an application or the user. The three schema view also describes how these two schemas interact.</w:t>
      </w:r>
    </w:p>
    <w:p w:rsidR="7B68E3FB" w:rsidP="7B68E3FB" w:rsidRDefault="7B68E3FB" w14:noSpellErr="1" w14:paraId="40D85A8E" w14:textId="5D4B4A17">
      <w:pPr>
        <w:pStyle w:val="ListParagraph"/>
        <w:numPr>
          <w:ilvl w:val="1"/>
          <w:numId w:val="2"/>
        </w:numPr>
        <w:rPr>
          <w:rFonts w:ascii="Calibri" w:hAnsi="Calibri" w:eastAsia="Calibri" w:cs="Calibri" w:asciiTheme="minorAscii" w:hAnsiTheme="minorAscii" w:eastAsiaTheme="minorAscii" w:cstheme="minorAscii"/>
          <w:sz w:val="22"/>
          <w:szCs w:val="22"/>
        </w:rPr>
      </w:pPr>
      <w:r w:rsidRPr="7B68E3FB" w:rsidR="7B68E3FB">
        <w:rPr>
          <w:rFonts w:ascii="Calibri" w:hAnsi="Calibri" w:eastAsia="Calibri" w:cs="Calibri"/>
          <w:b w:val="1"/>
          <w:bCs w:val="1"/>
          <w:noProof w:val="0"/>
          <w:sz w:val="22"/>
          <w:szCs w:val="22"/>
          <w:lang w:val="en-US"/>
        </w:rPr>
        <w:t>Explain the tiers used in a typical web-based information system.</w:t>
      </w:r>
    </w:p>
    <w:p w:rsidR="7B68E3FB" w:rsidP="7B68E3FB" w:rsidRDefault="7B68E3FB" w14:noSpellErr="1" w14:paraId="6EC91013" w14:textId="56A783E2">
      <w:pPr>
        <w:pStyle w:val="Normal"/>
      </w:pPr>
      <w:r w:rsidR="7B68E3FB">
        <w:rPr/>
        <w:t xml:space="preserve">Frontend: </w:t>
      </w:r>
      <w:r w:rsidR="7B68E3FB">
        <w:rPr/>
        <w:t xml:space="preserve">The view that is rendered by a </w:t>
      </w:r>
      <w:r w:rsidR="7B68E3FB">
        <w:rPr/>
        <w:t>user's browser, and presents them with human-readable data.</w:t>
      </w:r>
    </w:p>
    <w:p w:rsidR="7B68E3FB" w:rsidP="7B68E3FB" w:rsidRDefault="7B68E3FB" w14:noSpellErr="1" w14:paraId="6F70CC8F" w14:textId="5DCB95CB">
      <w:pPr>
        <w:pStyle w:val="Normal"/>
      </w:pPr>
      <w:r w:rsidR="7B68E3FB">
        <w:rPr/>
        <w:t>Application Tier: The software that interacts with the user and controls the connection between the user interface and the</w:t>
      </w:r>
    </w:p>
    <w:p w:rsidR="7B68E3FB" w:rsidP="7B68E3FB" w:rsidRDefault="7B68E3FB" w14:noSpellErr="1" w14:paraId="26E3D134" w14:textId="529D6925">
      <w:pPr>
        <w:pStyle w:val="Normal"/>
      </w:pPr>
      <w:r w:rsidR="7B68E3FB">
        <w:rPr/>
        <w:t xml:space="preserve">Backend/Business Tier: The server software between the users machine and the database. Typically controls what information is sent to the </w:t>
      </w:r>
      <w:r w:rsidR="7B68E3FB">
        <w:rPr/>
        <w:t>user and what is requested.</w:t>
      </w:r>
    </w:p>
    <w:p w:rsidR="7B68E3FB" w:rsidP="7B68E3FB" w:rsidRDefault="7B68E3FB" w14:noSpellErr="1" w14:paraId="2FF5D645" w14:textId="3CF3EB0A">
      <w:pPr>
        <w:pStyle w:val="Normal"/>
      </w:pPr>
      <w:r w:rsidR="7B68E3FB">
        <w:rPr/>
        <w:t>Data Access Tier: The DBMS and the storage of the data that is accessed and modified by the application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d5cde606-0472-481b-ac2b-b0d92c8323bd}"/>
  <w:rsids>
    <w:rsidRoot w:val="7B68E3FB"/>
    <w:rsid w:val="7B68E3F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3cbef035c774f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2017-01-31T23:02:49.5615755Z</dcterms:created>
  <dcterms:modified xsi:type="dcterms:W3CDTF">2017-02-01T17:09:58.3034055Z</dcterms:modified>
  <dc:creator>Nathaniel Bender</dc:creator>
  <lastModifiedBy>Nathaniel Bender</lastModifiedBy>
</coreProperties>
</file>