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D6CAB17" w14:textId="77777777" w:rsidR="00C71A3E" w:rsidRDefault="00C71A3E">
      <w:pPr>
        <w:spacing w:line="200" w:lineRule="exact"/>
        <w:rPr>
          <w:sz w:val="24"/>
          <w:szCs w:val="24"/>
        </w:rPr>
      </w:pPr>
      <w:bookmarkStart w:id="0" w:name="page1"/>
      <w:bookmarkEnd w:id="0"/>
    </w:p>
    <w:p w14:paraId="3CEC5E15" w14:textId="77777777" w:rsidR="00C71A3E" w:rsidRDefault="00C71A3E">
      <w:pPr>
        <w:spacing w:line="200" w:lineRule="exact"/>
        <w:rPr>
          <w:sz w:val="24"/>
          <w:szCs w:val="24"/>
        </w:rPr>
      </w:pPr>
    </w:p>
    <w:p w14:paraId="52E22578" w14:textId="77777777" w:rsidR="00C71A3E" w:rsidRDefault="00C71A3E">
      <w:pPr>
        <w:spacing w:line="200" w:lineRule="exact"/>
        <w:rPr>
          <w:sz w:val="24"/>
          <w:szCs w:val="24"/>
        </w:rPr>
      </w:pPr>
    </w:p>
    <w:p w14:paraId="48C43E44" w14:textId="77777777" w:rsidR="00C71A3E" w:rsidRDefault="00C71A3E">
      <w:pPr>
        <w:spacing w:line="200" w:lineRule="exact"/>
        <w:rPr>
          <w:sz w:val="24"/>
          <w:szCs w:val="24"/>
        </w:rPr>
      </w:pPr>
    </w:p>
    <w:p w14:paraId="2B959018" w14:textId="77777777" w:rsidR="00C71A3E" w:rsidRDefault="00C71A3E">
      <w:pPr>
        <w:spacing w:line="200" w:lineRule="exact"/>
        <w:rPr>
          <w:sz w:val="24"/>
          <w:szCs w:val="24"/>
        </w:rPr>
      </w:pPr>
    </w:p>
    <w:p w14:paraId="23C5B6F2" w14:textId="77777777" w:rsidR="00C71A3E" w:rsidRDefault="00C71A3E">
      <w:pPr>
        <w:spacing w:line="200" w:lineRule="exact"/>
        <w:rPr>
          <w:sz w:val="24"/>
          <w:szCs w:val="24"/>
        </w:rPr>
      </w:pPr>
    </w:p>
    <w:p w14:paraId="73082DAA" w14:textId="77777777" w:rsidR="00C71A3E" w:rsidRDefault="00C71A3E">
      <w:pPr>
        <w:spacing w:line="304" w:lineRule="exact"/>
        <w:rPr>
          <w:sz w:val="24"/>
          <w:szCs w:val="24"/>
        </w:rPr>
      </w:pPr>
    </w:p>
    <w:p w14:paraId="1BCCC51A" w14:textId="77777777" w:rsidR="00C71A3E" w:rsidRDefault="00277E40">
      <w:pPr>
        <w:jc w:val="center"/>
        <w:rPr>
          <w:sz w:val="20"/>
          <w:szCs w:val="20"/>
        </w:rPr>
      </w:pPr>
      <w:r>
        <w:rPr>
          <w:rFonts w:ascii="Georgia" w:eastAsia="Georgia" w:hAnsi="Georgia" w:cs="Georgia"/>
          <w:b/>
          <w:bCs/>
          <w:sz w:val="32"/>
          <w:szCs w:val="32"/>
        </w:rPr>
        <w:t>CS512 Computer Vision</w:t>
      </w:r>
    </w:p>
    <w:p w14:paraId="19B2311E" w14:textId="77777777" w:rsidR="00C71A3E" w:rsidRDefault="00277E40">
      <w:pPr>
        <w:spacing w:line="20" w:lineRule="exact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56704" behindDoc="1" locked="0" layoutInCell="0" allowOverlap="1" wp14:anchorId="2800E21D" wp14:editId="44EF2869">
            <wp:simplePos x="0" y="0"/>
            <wp:positionH relativeFrom="column">
              <wp:posOffset>38100</wp:posOffset>
            </wp:positionH>
            <wp:positionV relativeFrom="paragraph">
              <wp:posOffset>213995</wp:posOffset>
            </wp:positionV>
            <wp:extent cx="5867400" cy="9525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9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641307FD" w14:textId="77777777" w:rsidR="00C71A3E" w:rsidRDefault="00C71A3E">
      <w:pPr>
        <w:spacing w:line="200" w:lineRule="exact"/>
        <w:rPr>
          <w:sz w:val="24"/>
          <w:szCs w:val="24"/>
        </w:rPr>
      </w:pPr>
    </w:p>
    <w:p w14:paraId="492668AD" w14:textId="77777777" w:rsidR="00C71A3E" w:rsidRDefault="00C71A3E">
      <w:pPr>
        <w:spacing w:line="200" w:lineRule="exact"/>
        <w:rPr>
          <w:sz w:val="24"/>
          <w:szCs w:val="24"/>
        </w:rPr>
      </w:pPr>
    </w:p>
    <w:p w14:paraId="618A80AC" w14:textId="77777777" w:rsidR="00C71A3E" w:rsidRDefault="00C71A3E">
      <w:pPr>
        <w:spacing w:line="200" w:lineRule="exact"/>
        <w:rPr>
          <w:sz w:val="24"/>
          <w:szCs w:val="24"/>
        </w:rPr>
      </w:pPr>
    </w:p>
    <w:p w14:paraId="19773FCC" w14:textId="77777777" w:rsidR="00C71A3E" w:rsidRDefault="00C71A3E">
      <w:pPr>
        <w:spacing w:line="200" w:lineRule="exact"/>
        <w:rPr>
          <w:sz w:val="24"/>
          <w:szCs w:val="24"/>
        </w:rPr>
      </w:pPr>
    </w:p>
    <w:p w14:paraId="0ED72B83" w14:textId="77777777" w:rsidR="00C71A3E" w:rsidRDefault="00C71A3E">
      <w:pPr>
        <w:spacing w:line="200" w:lineRule="exact"/>
        <w:rPr>
          <w:sz w:val="24"/>
          <w:szCs w:val="24"/>
        </w:rPr>
      </w:pPr>
    </w:p>
    <w:p w14:paraId="6FACEF1E" w14:textId="77777777" w:rsidR="00C71A3E" w:rsidRDefault="00C71A3E">
      <w:pPr>
        <w:spacing w:line="200" w:lineRule="exact"/>
        <w:rPr>
          <w:sz w:val="24"/>
          <w:szCs w:val="24"/>
        </w:rPr>
      </w:pPr>
    </w:p>
    <w:p w14:paraId="585E4A62" w14:textId="77777777" w:rsidR="00C71A3E" w:rsidRDefault="00C71A3E">
      <w:pPr>
        <w:spacing w:line="200" w:lineRule="exact"/>
        <w:rPr>
          <w:sz w:val="24"/>
          <w:szCs w:val="24"/>
        </w:rPr>
      </w:pPr>
    </w:p>
    <w:p w14:paraId="34586E70" w14:textId="77777777" w:rsidR="00C71A3E" w:rsidRDefault="00C71A3E">
      <w:pPr>
        <w:spacing w:line="200" w:lineRule="exact"/>
        <w:rPr>
          <w:sz w:val="24"/>
          <w:szCs w:val="24"/>
        </w:rPr>
      </w:pPr>
    </w:p>
    <w:p w14:paraId="3F919A8D" w14:textId="77777777" w:rsidR="00C71A3E" w:rsidRDefault="00C71A3E">
      <w:pPr>
        <w:spacing w:line="200" w:lineRule="exact"/>
        <w:rPr>
          <w:sz w:val="24"/>
          <w:szCs w:val="24"/>
        </w:rPr>
      </w:pPr>
    </w:p>
    <w:p w14:paraId="4FE2E139" w14:textId="77777777" w:rsidR="00C71A3E" w:rsidRDefault="00C71A3E">
      <w:pPr>
        <w:spacing w:line="200" w:lineRule="exact"/>
        <w:rPr>
          <w:sz w:val="24"/>
          <w:szCs w:val="24"/>
        </w:rPr>
      </w:pPr>
    </w:p>
    <w:p w14:paraId="4DE724EB" w14:textId="77777777" w:rsidR="00C71A3E" w:rsidRDefault="00C71A3E">
      <w:pPr>
        <w:spacing w:line="200" w:lineRule="exact"/>
        <w:rPr>
          <w:sz w:val="24"/>
          <w:szCs w:val="24"/>
        </w:rPr>
      </w:pPr>
    </w:p>
    <w:p w14:paraId="378023B6" w14:textId="77777777" w:rsidR="00C71A3E" w:rsidRDefault="00C71A3E">
      <w:pPr>
        <w:spacing w:line="350" w:lineRule="exact"/>
        <w:rPr>
          <w:sz w:val="24"/>
          <w:szCs w:val="24"/>
        </w:rPr>
      </w:pPr>
    </w:p>
    <w:p w14:paraId="49E6DCE0" w14:textId="77777777" w:rsidR="00C71A3E" w:rsidRDefault="00277E40">
      <w:pPr>
        <w:ind w:left="80"/>
        <w:rPr>
          <w:sz w:val="20"/>
          <w:szCs w:val="20"/>
        </w:rPr>
      </w:pPr>
      <w:r>
        <w:rPr>
          <w:rFonts w:ascii="Georgia" w:eastAsia="Georgia" w:hAnsi="Georgia" w:cs="Georgia"/>
          <w:b/>
          <w:bCs/>
          <w:sz w:val="81"/>
          <w:szCs w:val="81"/>
        </w:rPr>
        <w:t>PROJECT PROPOSAL</w:t>
      </w:r>
    </w:p>
    <w:p w14:paraId="38B45C76" w14:textId="77777777" w:rsidR="00C71A3E" w:rsidRDefault="00277E40">
      <w:pPr>
        <w:spacing w:line="20" w:lineRule="exact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57728" behindDoc="1" locked="0" layoutInCell="0" allowOverlap="1" wp14:anchorId="25EE0EA0" wp14:editId="38B3D8BB">
            <wp:simplePos x="0" y="0"/>
            <wp:positionH relativeFrom="column">
              <wp:posOffset>38100</wp:posOffset>
            </wp:positionH>
            <wp:positionV relativeFrom="paragraph">
              <wp:posOffset>2893695</wp:posOffset>
            </wp:positionV>
            <wp:extent cx="5867400" cy="9525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9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7A4BE199" w14:textId="77777777" w:rsidR="00C71A3E" w:rsidRDefault="00C71A3E">
      <w:pPr>
        <w:spacing w:line="200" w:lineRule="exact"/>
        <w:rPr>
          <w:sz w:val="24"/>
          <w:szCs w:val="24"/>
        </w:rPr>
      </w:pPr>
    </w:p>
    <w:p w14:paraId="4C1A9667" w14:textId="77777777" w:rsidR="00C71A3E" w:rsidRDefault="00C71A3E">
      <w:pPr>
        <w:spacing w:line="200" w:lineRule="exact"/>
        <w:rPr>
          <w:sz w:val="24"/>
          <w:szCs w:val="24"/>
        </w:rPr>
      </w:pPr>
    </w:p>
    <w:p w14:paraId="3308D5F2" w14:textId="77777777" w:rsidR="00C71A3E" w:rsidRDefault="00C71A3E">
      <w:pPr>
        <w:spacing w:line="200" w:lineRule="exact"/>
        <w:rPr>
          <w:sz w:val="24"/>
          <w:szCs w:val="24"/>
        </w:rPr>
      </w:pPr>
    </w:p>
    <w:p w14:paraId="7504674C" w14:textId="77777777" w:rsidR="00C71A3E" w:rsidRDefault="00C71A3E">
      <w:pPr>
        <w:spacing w:line="200" w:lineRule="exact"/>
        <w:rPr>
          <w:sz w:val="24"/>
          <w:szCs w:val="24"/>
        </w:rPr>
      </w:pPr>
    </w:p>
    <w:p w14:paraId="44FBCC44" w14:textId="77777777" w:rsidR="00C71A3E" w:rsidRDefault="00C71A3E">
      <w:pPr>
        <w:spacing w:line="200" w:lineRule="exact"/>
        <w:rPr>
          <w:sz w:val="24"/>
          <w:szCs w:val="24"/>
        </w:rPr>
      </w:pPr>
    </w:p>
    <w:p w14:paraId="0AD817B6" w14:textId="77777777" w:rsidR="00C71A3E" w:rsidRDefault="00C71A3E">
      <w:pPr>
        <w:spacing w:line="200" w:lineRule="exact"/>
        <w:rPr>
          <w:sz w:val="24"/>
          <w:szCs w:val="24"/>
        </w:rPr>
      </w:pPr>
    </w:p>
    <w:p w14:paraId="1F124DC7" w14:textId="77777777" w:rsidR="00C71A3E" w:rsidRDefault="00C71A3E">
      <w:pPr>
        <w:spacing w:line="200" w:lineRule="exact"/>
        <w:rPr>
          <w:sz w:val="24"/>
          <w:szCs w:val="24"/>
        </w:rPr>
      </w:pPr>
    </w:p>
    <w:p w14:paraId="1C3E88A9" w14:textId="77777777" w:rsidR="00C71A3E" w:rsidRDefault="00C71A3E">
      <w:pPr>
        <w:spacing w:line="200" w:lineRule="exact"/>
        <w:rPr>
          <w:sz w:val="24"/>
          <w:szCs w:val="24"/>
        </w:rPr>
      </w:pPr>
    </w:p>
    <w:p w14:paraId="260D8C2B" w14:textId="77777777" w:rsidR="00C71A3E" w:rsidRDefault="00C71A3E">
      <w:pPr>
        <w:spacing w:line="200" w:lineRule="exact"/>
        <w:rPr>
          <w:sz w:val="24"/>
          <w:szCs w:val="24"/>
        </w:rPr>
      </w:pPr>
    </w:p>
    <w:p w14:paraId="70C7201D" w14:textId="77777777" w:rsidR="00C71A3E" w:rsidRDefault="00C71A3E">
      <w:pPr>
        <w:spacing w:line="200" w:lineRule="exact"/>
        <w:rPr>
          <w:sz w:val="24"/>
          <w:szCs w:val="24"/>
        </w:rPr>
      </w:pPr>
    </w:p>
    <w:p w14:paraId="2227F837" w14:textId="77777777" w:rsidR="00C71A3E" w:rsidRDefault="00C71A3E">
      <w:pPr>
        <w:spacing w:line="200" w:lineRule="exact"/>
        <w:rPr>
          <w:sz w:val="24"/>
          <w:szCs w:val="24"/>
        </w:rPr>
      </w:pPr>
    </w:p>
    <w:p w14:paraId="726A1D3C" w14:textId="77777777" w:rsidR="00C71A3E" w:rsidRDefault="00C71A3E">
      <w:pPr>
        <w:spacing w:line="200" w:lineRule="exact"/>
        <w:rPr>
          <w:sz w:val="24"/>
          <w:szCs w:val="24"/>
        </w:rPr>
      </w:pPr>
    </w:p>
    <w:p w14:paraId="6BF07D08" w14:textId="77777777" w:rsidR="00C71A3E" w:rsidRDefault="00C71A3E">
      <w:pPr>
        <w:spacing w:line="200" w:lineRule="exact"/>
        <w:rPr>
          <w:sz w:val="24"/>
          <w:szCs w:val="24"/>
        </w:rPr>
      </w:pPr>
    </w:p>
    <w:p w14:paraId="03F98E07" w14:textId="77777777" w:rsidR="00C71A3E" w:rsidRDefault="00C71A3E">
      <w:pPr>
        <w:spacing w:line="200" w:lineRule="exact"/>
        <w:rPr>
          <w:sz w:val="24"/>
          <w:szCs w:val="24"/>
        </w:rPr>
      </w:pPr>
    </w:p>
    <w:p w14:paraId="17CA483C" w14:textId="77777777" w:rsidR="00C71A3E" w:rsidRDefault="00C71A3E">
      <w:pPr>
        <w:spacing w:line="200" w:lineRule="exact"/>
        <w:rPr>
          <w:sz w:val="24"/>
          <w:szCs w:val="24"/>
        </w:rPr>
      </w:pPr>
    </w:p>
    <w:p w14:paraId="4641E749" w14:textId="77777777" w:rsidR="00C71A3E" w:rsidRDefault="00C71A3E">
      <w:pPr>
        <w:spacing w:line="200" w:lineRule="exact"/>
        <w:rPr>
          <w:sz w:val="24"/>
          <w:szCs w:val="24"/>
        </w:rPr>
      </w:pPr>
    </w:p>
    <w:p w14:paraId="6952ABEA" w14:textId="77777777" w:rsidR="00C71A3E" w:rsidRDefault="00C71A3E">
      <w:pPr>
        <w:spacing w:line="200" w:lineRule="exact"/>
        <w:rPr>
          <w:sz w:val="24"/>
          <w:szCs w:val="24"/>
        </w:rPr>
      </w:pPr>
    </w:p>
    <w:p w14:paraId="239A2C64" w14:textId="77777777" w:rsidR="00C71A3E" w:rsidRDefault="00C71A3E">
      <w:pPr>
        <w:spacing w:line="200" w:lineRule="exact"/>
        <w:rPr>
          <w:sz w:val="24"/>
          <w:szCs w:val="24"/>
        </w:rPr>
      </w:pPr>
    </w:p>
    <w:p w14:paraId="6CA5BFE2" w14:textId="77777777" w:rsidR="00C71A3E" w:rsidRDefault="00C71A3E">
      <w:pPr>
        <w:spacing w:line="200" w:lineRule="exact"/>
        <w:rPr>
          <w:sz w:val="24"/>
          <w:szCs w:val="24"/>
        </w:rPr>
      </w:pPr>
    </w:p>
    <w:p w14:paraId="2DBF2CDA" w14:textId="77777777" w:rsidR="00C71A3E" w:rsidRDefault="00C71A3E">
      <w:pPr>
        <w:spacing w:line="200" w:lineRule="exact"/>
        <w:rPr>
          <w:sz w:val="24"/>
          <w:szCs w:val="24"/>
        </w:rPr>
      </w:pPr>
    </w:p>
    <w:p w14:paraId="1A286277" w14:textId="77777777" w:rsidR="00C71A3E" w:rsidRDefault="00C71A3E">
      <w:pPr>
        <w:spacing w:line="200" w:lineRule="exact"/>
        <w:rPr>
          <w:sz w:val="24"/>
          <w:szCs w:val="24"/>
        </w:rPr>
      </w:pPr>
    </w:p>
    <w:p w14:paraId="1A563CB5" w14:textId="77777777" w:rsidR="00C71A3E" w:rsidRDefault="00C71A3E">
      <w:pPr>
        <w:spacing w:line="200" w:lineRule="exact"/>
        <w:rPr>
          <w:sz w:val="24"/>
          <w:szCs w:val="24"/>
        </w:rPr>
      </w:pPr>
    </w:p>
    <w:p w14:paraId="7963BE8C" w14:textId="77777777" w:rsidR="00C71A3E" w:rsidRDefault="00C71A3E">
      <w:pPr>
        <w:spacing w:line="200" w:lineRule="exact"/>
        <w:rPr>
          <w:sz w:val="24"/>
          <w:szCs w:val="24"/>
        </w:rPr>
      </w:pPr>
    </w:p>
    <w:p w14:paraId="0291F60D" w14:textId="77777777" w:rsidR="00C71A3E" w:rsidRDefault="00C71A3E">
      <w:pPr>
        <w:spacing w:line="338" w:lineRule="exact"/>
        <w:rPr>
          <w:sz w:val="24"/>
          <w:szCs w:val="24"/>
        </w:rPr>
      </w:pPr>
    </w:p>
    <w:p w14:paraId="3499077F" w14:textId="52B5C141" w:rsidR="00C71A3E" w:rsidRDefault="00F13E20">
      <w:pPr>
        <w:ind w:right="20"/>
        <w:jc w:val="center"/>
        <w:rPr>
          <w:sz w:val="20"/>
          <w:szCs w:val="20"/>
        </w:rPr>
      </w:pPr>
      <w:r>
        <w:rPr>
          <w:rFonts w:ascii="Arial" w:eastAsia="Arial" w:hAnsi="Arial" w:cs="Arial"/>
          <w:b/>
          <w:bCs/>
        </w:rPr>
        <w:t>Sukanta Sharma</w:t>
      </w:r>
      <w:r w:rsidR="00277E40">
        <w:rPr>
          <w:rFonts w:ascii="Arial" w:eastAsia="Arial" w:hAnsi="Arial" w:cs="Arial"/>
          <w:b/>
          <w:bCs/>
        </w:rPr>
        <w:t xml:space="preserve"> - </w:t>
      </w:r>
      <w:r w:rsidRPr="00F13E20">
        <w:rPr>
          <w:rFonts w:ascii="Arial" w:eastAsia="Arial" w:hAnsi="Arial" w:cs="Arial"/>
          <w:b/>
          <w:bCs/>
        </w:rPr>
        <w:t>A20472623</w:t>
      </w:r>
    </w:p>
    <w:p w14:paraId="6DC16482" w14:textId="77777777" w:rsidR="00C71A3E" w:rsidRDefault="00C71A3E">
      <w:pPr>
        <w:spacing w:line="58" w:lineRule="exact"/>
        <w:rPr>
          <w:sz w:val="24"/>
          <w:szCs w:val="24"/>
        </w:rPr>
      </w:pPr>
    </w:p>
    <w:p w14:paraId="6BE74200" w14:textId="4F544575" w:rsidR="00C71A3E" w:rsidRDefault="00F13E20" w:rsidP="00F13E20">
      <w:pPr>
        <w:ind w:right="20"/>
        <w:jc w:val="center"/>
        <w:rPr>
          <w:sz w:val="20"/>
          <w:szCs w:val="20"/>
        </w:rPr>
      </w:pPr>
      <w:r>
        <w:rPr>
          <w:rFonts w:ascii="Arial" w:eastAsia="Arial" w:hAnsi="Arial" w:cs="Arial"/>
          <w:b/>
          <w:bCs/>
        </w:rPr>
        <w:t xml:space="preserve">Vidya Sudharshana </w:t>
      </w:r>
      <w:r w:rsidR="00277E40">
        <w:rPr>
          <w:rFonts w:ascii="Arial" w:eastAsia="Arial" w:hAnsi="Arial" w:cs="Arial"/>
          <w:b/>
          <w:bCs/>
        </w:rPr>
        <w:t xml:space="preserve">- </w:t>
      </w:r>
    </w:p>
    <w:p w14:paraId="21DBFA5B" w14:textId="77777777" w:rsidR="00C71A3E" w:rsidRDefault="00C71A3E">
      <w:pPr>
        <w:sectPr w:rsidR="00C71A3E">
          <w:pgSz w:w="12240" w:h="15840"/>
          <w:pgMar w:top="1440" w:right="1440" w:bottom="1440" w:left="1440" w:header="0" w:footer="0" w:gutter="0"/>
          <w:cols w:space="720" w:equalWidth="0">
            <w:col w:w="9360"/>
          </w:cols>
        </w:sectPr>
      </w:pPr>
    </w:p>
    <w:p w14:paraId="0F202E62" w14:textId="77777777" w:rsidR="00C71A3E" w:rsidRDefault="00C71A3E">
      <w:pPr>
        <w:spacing w:line="366" w:lineRule="exact"/>
        <w:rPr>
          <w:sz w:val="20"/>
          <w:szCs w:val="20"/>
        </w:rPr>
      </w:pPr>
      <w:bookmarkStart w:id="1" w:name="page2"/>
      <w:bookmarkEnd w:id="1"/>
    </w:p>
    <w:p w14:paraId="56D42D2D" w14:textId="77777777" w:rsidR="00F13E20" w:rsidRPr="00F13E20" w:rsidRDefault="00F13E20" w:rsidP="00F13E20">
      <w:pPr>
        <w:pStyle w:val="ListParagraph"/>
        <w:numPr>
          <w:ilvl w:val="0"/>
          <w:numId w:val="2"/>
        </w:numPr>
        <w:tabs>
          <w:tab w:val="left" w:pos="700"/>
        </w:tabs>
        <w:rPr>
          <w:sz w:val="20"/>
          <w:szCs w:val="20"/>
        </w:rPr>
      </w:pPr>
      <w:r>
        <w:rPr>
          <w:rFonts w:ascii="Arial" w:eastAsia="Arial" w:hAnsi="Arial" w:cs="Arial"/>
          <w:sz w:val="39"/>
          <w:szCs w:val="39"/>
        </w:rPr>
        <w:t xml:space="preserve"> Main Paper</w:t>
      </w:r>
    </w:p>
    <w:p w14:paraId="75783BC1" w14:textId="77777777" w:rsidR="00F13E20" w:rsidRDefault="00F13E20" w:rsidP="00F13E20">
      <w:pPr>
        <w:tabs>
          <w:tab w:val="left" w:pos="700"/>
        </w:tabs>
        <w:ind w:left="20"/>
        <w:rPr>
          <w:rFonts w:ascii="Arial" w:eastAsia="Arial" w:hAnsi="Arial" w:cs="Arial"/>
        </w:rPr>
      </w:pPr>
    </w:p>
    <w:p w14:paraId="361F993A" w14:textId="255B4458" w:rsidR="00F13E20" w:rsidRDefault="00F13E20" w:rsidP="00F01C1E">
      <w:pPr>
        <w:tabs>
          <w:tab w:val="left" w:pos="700"/>
        </w:tabs>
        <w:ind w:left="2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This project is based on paper titled “</w:t>
      </w:r>
      <w:r w:rsidRPr="00F13E20">
        <w:rPr>
          <w:rFonts w:ascii="Arial" w:eastAsia="Arial" w:hAnsi="Arial" w:cs="Arial"/>
        </w:rPr>
        <w:t>Seeing without Looking: Contextual Rescoring of Object Detections for AP</w:t>
      </w:r>
      <w:r>
        <w:rPr>
          <w:rFonts w:ascii="Arial" w:eastAsia="Arial" w:hAnsi="Arial" w:cs="Arial"/>
        </w:rPr>
        <w:t xml:space="preserve"> </w:t>
      </w:r>
      <w:r w:rsidRPr="00F13E20">
        <w:rPr>
          <w:rFonts w:ascii="Arial" w:eastAsia="Arial" w:hAnsi="Arial" w:cs="Arial"/>
        </w:rPr>
        <w:t>Maximization</w:t>
      </w:r>
      <w:r>
        <w:rPr>
          <w:rFonts w:ascii="Arial" w:eastAsia="Arial" w:hAnsi="Arial" w:cs="Arial"/>
        </w:rPr>
        <w:t xml:space="preserve">” by </w:t>
      </w:r>
      <w:r w:rsidRPr="00F13E20">
        <w:rPr>
          <w:rFonts w:ascii="Arial" w:eastAsia="Arial" w:hAnsi="Arial" w:cs="Arial"/>
        </w:rPr>
        <w:t>Lourenc¸o V. Pato</w:t>
      </w:r>
      <w:r>
        <w:rPr>
          <w:rFonts w:ascii="Arial" w:eastAsia="Arial" w:hAnsi="Arial" w:cs="Arial"/>
        </w:rPr>
        <w:t xml:space="preserve">, </w:t>
      </w:r>
      <w:r w:rsidRPr="00F13E20">
        <w:rPr>
          <w:rFonts w:ascii="Arial" w:eastAsia="Arial" w:hAnsi="Arial" w:cs="Arial"/>
        </w:rPr>
        <w:t>Renato Negrinho</w:t>
      </w:r>
      <w:r>
        <w:rPr>
          <w:rFonts w:ascii="Arial" w:eastAsia="Arial" w:hAnsi="Arial" w:cs="Arial"/>
        </w:rPr>
        <w:t xml:space="preserve"> and </w:t>
      </w:r>
      <w:r w:rsidRPr="00F13E20">
        <w:rPr>
          <w:rFonts w:ascii="Arial" w:eastAsia="Arial" w:hAnsi="Arial" w:cs="Arial"/>
        </w:rPr>
        <w:t>Pedro M. Q. Aguiar</w:t>
      </w:r>
      <w:r w:rsidR="00F01C1E">
        <w:rPr>
          <w:rFonts w:ascii="Arial" w:eastAsia="Arial" w:hAnsi="Arial" w:cs="Arial"/>
        </w:rPr>
        <w:t>, available on IEEE Xplore.</w:t>
      </w:r>
    </w:p>
    <w:p w14:paraId="3959A861" w14:textId="77777777" w:rsidR="00F01C1E" w:rsidRPr="00F01C1E" w:rsidRDefault="00F01C1E" w:rsidP="00F01C1E">
      <w:pPr>
        <w:tabs>
          <w:tab w:val="left" w:pos="700"/>
        </w:tabs>
        <w:ind w:left="20"/>
        <w:jc w:val="both"/>
        <w:rPr>
          <w:rFonts w:ascii="Arial" w:eastAsia="Arial" w:hAnsi="Arial" w:cs="Arial"/>
        </w:rPr>
      </w:pPr>
    </w:p>
    <w:p w14:paraId="1ACDA727" w14:textId="77777777" w:rsidR="00F13E20" w:rsidRPr="00F13E20" w:rsidRDefault="00F13E20" w:rsidP="00F13E20">
      <w:pPr>
        <w:pStyle w:val="ListParagraph"/>
        <w:tabs>
          <w:tab w:val="left" w:pos="700"/>
        </w:tabs>
        <w:ind w:left="380"/>
        <w:rPr>
          <w:sz w:val="20"/>
          <w:szCs w:val="20"/>
        </w:rPr>
      </w:pPr>
    </w:p>
    <w:p w14:paraId="60A0175A" w14:textId="24D5EE1E" w:rsidR="00C71A3E" w:rsidRPr="00F13E20" w:rsidRDefault="00277E40" w:rsidP="00F13E20">
      <w:pPr>
        <w:pStyle w:val="ListParagraph"/>
        <w:numPr>
          <w:ilvl w:val="0"/>
          <w:numId w:val="2"/>
        </w:numPr>
        <w:tabs>
          <w:tab w:val="left" w:pos="700"/>
        </w:tabs>
        <w:rPr>
          <w:sz w:val="20"/>
          <w:szCs w:val="20"/>
        </w:rPr>
      </w:pPr>
      <w:r w:rsidRPr="00F13E20">
        <w:rPr>
          <w:rFonts w:ascii="Arial" w:eastAsia="Arial" w:hAnsi="Arial" w:cs="Arial"/>
          <w:sz w:val="39"/>
          <w:szCs w:val="39"/>
        </w:rPr>
        <w:t>Problem Statement</w:t>
      </w:r>
    </w:p>
    <w:p w14:paraId="78ACC8E9" w14:textId="77777777" w:rsidR="00C71A3E" w:rsidRDefault="00C71A3E">
      <w:pPr>
        <w:spacing w:line="222" w:lineRule="exact"/>
        <w:rPr>
          <w:sz w:val="20"/>
          <w:szCs w:val="20"/>
        </w:rPr>
      </w:pPr>
    </w:p>
    <w:p w14:paraId="17A47E18" w14:textId="34807A7B" w:rsidR="00C71A3E" w:rsidRDefault="00F01C1E">
      <w:pPr>
        <w:spacing w:line="305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Most of the object detectors lack on context: class predictions are independent of detections. Here with reference of the said paper we will try to reimplement and incorporate context in object detection by post-processing the output of an arbitrary detector to rescore the confidences of its detection.</w:t>
      </w:r>
    </w:p>
    <w:p w14:paraId="3FE79175" w14:textId="31C40800" w:rsidR="00F01C1E" w:rsidRDefault="00F01C1E">
      <w:pPr>
        <w:spacing w:line="305" w:lineRule="auto"/>
        <w:jc w:val="both"/>
        <w:rPr>
          <w:rFonts w:ascii="Arial" w:eastAsia="Arial" w:hAnsi="Arial" w:cs="Arial"/>
        </w:rPr>
      </w:pPr>
    </w:p>
    <w:p w14:paraId="4873C150" w14:textId="4941BB4A" w:rsidR="00F01C1E" w:rsidRDefault="00F01C1E">
      <w:pPr>
        <w:spacing w:line="305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The normal convolution method to detect object usually process the whole image to find suitable object proposal</w:t>
      </w:r>
      <w:r w:rsidR="00456A17">
        <w:rPr>
          <w:rFonts w:ascii="Arial" w:eastAsia="Arial" w:hAnsi="Arial" w:cs="Arial"/>
        </w:rPr>
        <w:t xml:space="preserve"> and these are classified independently. On the other side, humans used to have a broad range of contextual cues to recognize objects, by occurrence statistics and relative object locations and sizes.</w:t>
      </w:r>
    </w:p>
    <w:p w14:paraId="79BAEDF4" w14:textId="18C632A7" w:rsidR="00456A17" w:rsidRDefault="00BF0820">
      <w:pPr>
        <w:spacing w:line="305" w:lineRule="auto"/>
        <w:jc w:val="both"/>
        <w:rPr>
          <w:rFonts w:ascii="Arial" w:eastAsia="Arial" w:hAnsi="Arial" w:cs="Arial"/>
        </w:rPr>
      </w:pPr>
      <w:r w:rsidRPr="00BF0820">
        <w:rPr>
          <w:rFonts w:ascii="Arial" w:eastAsia="Arial" w:hAnsi="Arial" w:cs="Arial"/>
          <w:noProof/>
        </w:rPr>
        <w:drawing>
          <wp:anchor distT="0" distB="0" distL="114300" distR="114300" simplePos="0" relativeHeight="251661312" behindDoc="0" locked="0" layoutInCell="1" allowOverlap="1" wp14:anchorId="5F81A8E5" wp14:editId="07EE11DC">
            <wp:simplePos x="0" y="0"/>
            <wp:positionH relativeFrom="margin">
              <wp:posOffset>1416050</wp:posOffset>
            </wp:positionH>
            <wp:positionV relativeFrom="margin">
              <wp:posOffset>3943350</wp:posOffset>
            </wp:positionV>
            <wp:extent cx="1369060" cy="2029460"/>
            <wp:effectExtent l="0" t="0" r="2540" b="889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9060" cy="2029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EF4B312" w14:textId="57C07E56" w:rsidR="008E3BDA" w:rsidRDefault="00BF0820">
      <w:pPr>
        <w:spacing w:line="305" w:lineRule="auto"/>
        <w:jc w:val="both"/>
        <w:rPr>
          <w:rFonts w:ascii="Arial" w:eastAsia="Arial" w:hAnsi="Arial" w:cs="Arial"/>
        </w:rPr>
      </w:pPr>
      <w:r w:rsidRPr="00BF0820">
        <w:rPr>
          <w:rFonts w:ascii="Arial" w:eastAsia="Arial" w:hAnsi="Arial" w:cs="Arial"/>
          <w:noProof/>
        </w:rPr>
        <mc:AlternateContent>
          <mc:Choice Requires="wps">
            <w:drawing>
              <wp:anchor distT="45720" distB="45720" distL="114300" distR="114300" simplePos="0" relativeHeight="251658240" behindDoc="0" locked="0" layoutInCell="1" allowOverlap="1" wp14:anchorId="5EA0A091" wp14:editId="5759A40A">
                <wp:simplePos x="0" y="0"/>
                <wp:positionH relativeFrom="column">
                  <wp:posOffset>0</wp:posOffset>
                </wp:positionH>
                <wp:positionV relativeFrom="paragraph">
                  <wp:posOffset>2181860</wp:posOffset>
                </wp:positionV>
                <wp:extent cx="2854960" cy="1263650"/>
                <wp:effectExtent l="0" t="0" r="254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54960" cy="1263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3A86127" w14:textId="4A1DE98E" w:rsidR="00BF0820" w:rsidRDefault="00BF0820" w:rsidP="00BF0820">
                            <w:pPr>
                              <w:jc w:val="both"/>
                            </w:pPr>
                            <w:r>
                              <w:t>Figure 1: Detection confidences before (left) and after</w:t>
                            </w:r>
                            <w:r>
                              <w:t xml:space="preserve"> </w:t>
                            </w:r>
                            <w:r>
                              <w:t>(right) contextual rescoring. High-confidence detections inform</w:t>
                            </w:r>
                            <w:r>
                              <w:t xml:space="preserve"> </w:t>
                            </w:r>
                            <w:r>
                              <w:t>the topic of the image. False positives have their confidences</w:t>
                            </w:r>
                            <w:r>
                              <w:t xml:space="preserve"> </w:t>
                            </w:r>
                            <w:r>
                              <w:t>reduced (only suitcase and the umbrella are in the</w:t>
                            </w:r>
                            <w:r>
                              <w:t xml:space="preserve"> </w:t>
                            </w:r>
                            <w:r>
                              <w:t>ground truth). The line thickness of a bounding box is proportional</w:t>
                            </w:r>
                            <w:r>
                              <w:t xml:space="preserve"> </w:t>
                            </w:r>
                            <w:r>
                              <w:t>to its confidence.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EA0A091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0;margin-top:171.8pt;width:224.8pt;height:99.5pt;z-index:2516582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" stroked="f">
                <v:textbox>
                  <w:txbxContent>
                    <w:p w14:paraId="03A86127" w14:textId="4A1DE98E" w:rsidR="00BF0820" w:rsidRDefault="00BF0820" w:rsidP="00BF0820">
                      <w:pPr>
                        <w:jc w:val="both"/>
                      </w:pPr>
                      <w:r>
                        <w:t>Figure 1: Detection confidences before (left) and after</w:t>
                      </w:r>
                      <w:r>
                        <w:t xml:space="preserve"> </w:t>
                      </w:r>
                      <w:r>
                        <w:t>(right) contextual rescoring. High-confidence detections inform</w:t>
                      </w:r>
                      <w:r>
                        <w:t xml:space="preserve"> </w:t>
                      </w:r>
                      <w:r>
                        <w:t>the topic of the image. False positives have their confidences</w:t>
                      </w:r>
                      <w:r>
                        <w:t xml:space="preserve"> </w:t>
                      </w:r>
                      <w:r>
                        <w:t>reduced (only suitcase and the umbrella are in the</w:t>
                      </w:r>
                      <w:r>
                        <w:t xml:space="preserve"> </w:t>
                      </w:r>
                      <w:r>
                        <w:t>ground truth). The line thickness of a bounding box is proportional</w:t>
                      </w:r>
                      <w:r>
                        <w:t xml:space="preserve"> </w:t>
                      </w:r>
                      <w:r>
                        <w:t>to its confidence.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456A17" w:rsidRPr="00456A17">
        <w:rPr>
          <w:rFonts w:ascii="Arial" w:eastAsia="Arial" w:hAnsi="Arial" w:cs="Arial"/>
          <w:noProof/>
        </w:rPr>
        <w:drawing>
          <wp:anchor distT="0" distB="0" distL="114300" distR="114300" simplePos="0" relativeHeight="251654144" behindDoc="0" locked="0" layoutInCell="1" allowOverlap="1" wp14:anchorId="655CCEA8" wp14:editId="0EF68534">
            <wp:simplePos x="914400" y="4857750"/>
            <wp:positionH relativeFrom="column">
              <wp:align>left</wp:align>
            </wp:positionH>
            <wp:positionV relativeFrom="paragraph">
              <wp:align>top</wp:align>
            </wp:positionV>
            <wp:extent cx="1369196" cy="2029968"/>
            <wp:effectExtent l="0" t="0" r="2540" b="889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9196" cy="20299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eastAsia="Arial" w:hAnsi="Arial" w:cs="Arial"/>
        </w:rPr>
        <w:t>With some error analysis, it can be observed that this current object detector create some error in the suitable outcomes but that can be mitigated by the use of context</w:t>
      </w:r>
      <w:r w:rsidR="008E3BDA">
        <w:rPr>
          <w:rFonts w:ascii="Arial" w:eastAsia="Arial" w:hAnsi="Arial" w:cs="Arial"/>
        </w:rPr>
        <w:t>. There are five steps involved in this contextual rescoring approach: 1. Input Image 2. Detect Objects 3. Extract Feature Vector and Build Sequence 4. Propagate through RNN + self-attention 5. Predict New Confidence Score.</w:t>
      </w:r>
    </w:p>
    <w:p w14:paraId="0EBB9238" w14:textId="4CE5342D" w:rsidR="008E3BDA" w:rsidRDefault="008E3BDA">
      <w:pPr>
        <w:spacing w:line="305" w:lineRule="auto"/>
        <w:jc w:val="both"/>
        <w:rPr>
          <w:rFonts w:ascii="Arial" w:eastAsia="Arial" w:hAnsi="Arial" w:cs="Arial"/>
        </w:rPr>
      </w:pPr>
    </w:p>
    <w:p w14:paraId="100F8748" w14:textId="2FDEC1E5" w:rsidR="008E3BDA" w:rsidRDefault="008E3BDA">
      <w:pPr>
        <w:spacing w:line="305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The work division for each member is going to be mentioned on the following section. However, the complete detailed division will be given in the final report.</w:t>
      </w:r>
    </w:p>
    <w:p w14:paraId="3BC0BA27" w14:textId="6BB23F5C" w:rsidR="008E3BDA" w:rsidRDefault="008E3BDA">
      <w:pPr>
        <w:spacing w:line="305" w:lineRule="auto"/>
        <w:jc w:val="both"/>
        <w:rPr>
          <w:rFonts w:ascii="Arial" w:eastAsia="Arial" w:hAnsi="Arial" w:cs="Arial"/>
        </w:rPr>
      </w:pPr>
    </w:p>
    <w:p w14:paraId="30359A6B" w14:textId="77777777" w:rsidR="008E3BDA" w:rsidRDefault="008E3BDA">
      <w:pPr>
        <w:spacing w:line="305" w:lineRule="auto"/>
        <w:jc w:val="both"/>
        <w:rPr>
          <w:rFonts w:ascii="Arial" w:eastAsia="Arial" w:hAnsi="Arial" w:cs="Arial"/>
        </w:rPr>
      </w:pPr>
    </w:p>
    <w:p w14:paraId="4269A29F" w14:textId="77777777" w:rsidR="008E3BDA" w:rsidRDefault="008E3BDA">
      <w:pPr>
        <w:spacing w:line="305" w:lineRule="auto"/>
        <w:jc w:val="both"/>
        <w:rPr>
          <w:rFonts w:ascii="Arial" w:eastAsia="Arial" w:hAnsi="Arial" w:cs="Arial"/>
        </w:rPr>
      </w:pPr>
    </w:p>
    <w:p w14:paraId="65DA9135" w14:textId="77777777" w:rsidR="008E3BDA" w:rsidRDefault="008E3BDA">
      <w:pPr>
        <w:spacing w:line="305" w:lineRule="auto"/>
        <w:jc w:val="both"/>
        <w:rPr>
          <w:rFonts w:ascii="Arial" w:eastAsia="Arial" w:hAnsi="Arial" w:cs="Arial"/>
        </w:rPr>
      </w:pPr>
    </w:p>
    <w:p w14:paraId="17A36C8B" w14:textId="0FC12E69" w:rsidR="00C71A3E" w:rsidRDefault="00C71A3E">
      <w:pPr>
        <w:spacing w:line="319" w:lineRule="exact"/>
        <w:rPr>
          <w:rFonts w:ascii="Arial" w:eastAsia="Arial" w:hAnsi="Arial" w:cs="Arial"/>
        </w:rPr>
      </w:pPr>
    </w:p>
    <w:p w14:paraId="011E18D0" w14:textId="77777777" w:rsidR="008E3BDA" w:rsidRDefault="008E3BDA">
      <w:pPr>
        <w:spacing w:line="319" w:lineRule="exact"/>
        <w:rPr>
          <w:sz w:val="20"/>
          <w:szCs w:val="20"/>
        </w:rPr>
      </w:pPr>
    </w:p>
    <w:p w14:paraId="7387CB16" w14:textId="4B40716A" w:rsidR="00C71A3E" w:rsidRPr="009D7426" w:rsidRDefault="009D7426" w:rsidP="009D7426">
      <w:pPr>
        <w:pStyle w:val="ListParagraph"/>
        <w:numPr>
          <w:ilvl w:val="0"/>
          <w:numId w:val="2"/>
        </w:numPr>
        <w:tabs>
          <w:tab w:val="left" w:pos="700"/>
        </w:tabs>
        <w:rPr>
          <w:sz w:val="20"/>
          <w:szCs w:val="20"/>
        </w:rPr>
      </w:pPr>
      <w:r>
        <w:rPr>
          <w:rFonts w:ascii="Arial" w:eastAsia="Arial" w:hAnsi="Arial" w:cs="Arial"/>
          <w:sz w:val="40"/>
          <w:szCs w:val="40"/>
        </w:rPr>
        <w:lastRenderedPageBreak/>
        <w:t xml:space="preserve"> </w:t>
      </w:r>
      <w:r w:rsidR="00277E40" w:rsidRPr="009D7426">
        <w:rPr>
          <w:rFonts w:ascii="Arial" w:eastAsia="Arial" w:hAnsi="Arial" w:cs="Arial"/>
          <w:sz w:val="40"/>
          <w:szCs w:val="40"/>
        </w:rPr>
        <w:t>Approach</w:t>
      </w:r>
    </w:p>
    <w:p w14:paraId="3B870CD8" w14:textId="77777777" w:rsidR="00C71A3E" w:rsidRDefault="00C71A3E">
      <w:pPr>
        <w:spacing w:line="222" w:lineRule="exact"/>
        <w:rPr>
          <w:sz w:val="20"/>
          <w:szCs w:val="20"/>
        </w:rPr>
      </w:pPr>
    </w:p>
    <w:p w14:paraId="47048C11" w14:textId="1C5A3A5B" w:rsidR="00C71A3E" w:rsidRDefault="00277E40" w:rsidP="008E3BDA">
      <w:pPr>
        <w:tabs>
          <w:tab w:val="left" w:pos="700"/>
        </w:tabs>
        <w:ind w:left="20"/>
        <w:jc w:val="both"/>
        <w:rPr>
          <w:sz w:val="20"/>
          <w:szCs w:val="20"/>
        </w:rPr>
      </w:pPr>
      <w:r>
        <w:rPr>
          <w:rFonts w:ascii="Arial" w:eastAsia="Arial" w:hAnsi="Arial" w:cs="Arial"/>
        </w:rPr>
        <w:t>The approach for this project will be similar to the milestones from the paper</w:t>
      </w:r>
      <w:r w:rsidR="008E3BDA">
        <w:rPr>
          <w:rFonts w:ascii="Arial" w:eastAsia="Arial" w:hAnsi="Arial" w:cs="Arial"/>
        </w:rPr>
        <w:t xml:space="preserve"> </w:t>
      </w:r>
      <w:r w:rsidR="008E3BDA">
        <w:rPr>
          <w:rFonts w:ascii="Arial" w:eastAsia="Arial" w:hAnsi="Arial" w:cs="Arial"/>
        </w:rPr>
        <w:t>“</w:t>
      </w:r>
      <w:r w:rsidR="008E3BDA" w:rsidRPr="00F13E20">
        <w:rPr>
          <w:rFonts w:ascii="Arial" w:eastAsia="Arial" w:hAnsi="Arial" w:cs="Arial"/>
        </w:rPr>
        <w:t>Seeing without Looking: Contextual Rescoring of Object Detections for AP</w:t>
      </w:r>
      <w:r w:rsidR="008E3BDA">
        <w:rPr>
          <w:rFonts w:ascii="Arial" w:eastAsia="Arial" w:hAnsi="Arial" w:cs="Arial"/>
        </w:rPr>
        <w:t xml:space="preserve"> </w:t>
      </w:r>
      <w:r w:rsidR="008E3BDA" w:rsidRPr="00F13E20">
        <w:rPr>
          <w:rFonts w:ascii="Arial" w:eastAsia="Arial" w:hAnsi="Arial" w:cs="Arial"/>
        </w:rPr>
        <w:t>Maximization</w:t>
      </w:r>
      <w:r w:rsidR="008E3BDA">
        <w:rPr>
          <w:rFonts w:ascii="Arial" w:eastAsia="Arial" w:hAnsi="Arial" w:cs="Arial"/>
        </w:rPr>
        <w:t xml:space="preserve">” by </w:t>
      </w:r>
      <w:r w:rsidR="008E3BDA" w:rsidRPr="00F13E20">
        <w:rPr>
          <w:rFonts w:ascii="Arial" w:eastAsia="Arial" w:hAnsi="Arial" w:cs="Arial"/>
        </w:rPr>
        <w:t>Lourenc¸o V. Pato</w:t>
      </w:r>
      <w:r w:rsidR="008E3BDA">
        <w:rPr>
          <w:rFonts w:ascii="Arial" w:eastAsia="Arial" w:hAnsi="Arial" w:cs="Arial"/>
        </w:rPr>
        <w:t xml:space="preserve">, </w:t>
      </w:r>
      <w:r w:rsidR="008E3BDA" w:rsidRPr="00F13E20">
        <w:rPr>
          <w:rFonts w:ascii="Arial" w:eastAsia="Arial" w:hAnsi="Arial" w:cs="Arial"/>
        </w:rPr>
        <w:t>Renato Negrinho</w:t>
      </w:r>
      <w:r w:rsidR="008E3BDA">
        <w:rPr>
          <w:rFonts w:ascii="Arial" w:eastAsia="Arial" w:hAnsi="Arial" w:cs="Arial"/>
        </w:rPr>
        <w:t xml:space="preserve"> and </w:t>
      </w:r>
      <w:r w:rsidR="008E3BDA" w:rsidRPr="00F13E20">
        <w:rPr>
          <w:rFonts w:ascii="Arial" w:eastAsia="Arial" w:hAnsi="Arial" w:cs="Arial"/>
        </w:rPr>
        <w:t>Pedro M. Q. Aguiar</w:t>
      </w:r>
      <w:r w:rsidR="008E3BDA">
        <w:rPr>
          <w:rFonts w:ascii="Arial" w:eastAsia="Arial" w:hAnsi="Arial" w:cs="Arial"/>
        </w:rPr>
        <w:t>, available on IEEE Xplore</w:t>
      </w:r>
      <w:r>
        <w:rPr>
          <w:rFonts w:ascii="Arial" w:eastAsia="Arial" w:hAnsi="Arial" w:cs="Arial"/>
        </w:rPr>
        <w:t xml:space="preserve"> as it is shown in the following figure:</w:t>
      </w:r>
    </w:p>
    <w:p w14:paraId="502C58EA" w14:textId="77777777" w:rsidR="008E3BDA" w:rsidRDefault="008E3BDA"/>
    <w:p w14:paraId="670FC088" w14:textId="77777777" w:rsidR="008E3BDA" w:rsidRDefault="008E3BDA" w:rsidP="008E3BDA">
      <w:pPr>
        <w:jc w:val="both"/>
      </w:pPr>
    </w:p>
    <w:p w14:paraId="7669AA72" w14:textId="4F471C8A" w:rsidR="007551D3" w:rsidRDefault="008E3BDA" w:rsidP="007551D3">
      <w:pPr>
        <w:jc w:val="both"/>
      </w:pPr>
      <w:r w:rsidRPr="008E3BDA">
        <w:drawing>
          <wp:inline distT="0" distB="0" distL="0" distR="0" wp14:anchorId="4FD782A7" wp14:editId="6F433A55">
            <wp:extent cx="5943600" cy="2757170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2" w:name="page3"/>
      <w:bookmarkEnd w:id="2"/>
    </w:p>
    <w:p w14:paraId="3E3E136C" w14:textId="77777777" w:rsidR="007551D3" w:rsidRPr="007551D3" w:rsidRDefault="007551D3" w:rsidP="007551D3">
      <w:pPr>
        <w:jc w:val="both"/>
      </w:pPr>
    </w:p>
    <w:p w14:paraId="2ABF6C97" w14:textId="1B21BE37" w:rsidR="00C71A3E" w:rsidRPr="009D7426" w:rsidRDefault="007551D3" w:rsidP="009D7426">
      <w:pPr>
        <w:pStyle w:val="ListParagraph"/>
        <w:numPr>
          <w:ilvl w:val="1"/>
          <w:numId w:val="2"/>
        </w:numPr>
        <w:tabs>
          <w:tab w:val="left" w:pos="540"/>
        </w:tabs>
        <w:rPr>
          <w:sz w:val="20"/>
          <w:szCs w:val="20"/>
        </w:rPr>
      </w:pPr>
      <w:r>
        <w:rPr>
          <w:rFonts w:ascii="Arial" w:eastAsia="Arial" w:hAnsi="Arial" w:cs="Arial"/>
          <w:sz w:val="32"/>
          <w:szCs w:val="32"/>
        </w:rPr>
        <w:t>Rescoring Target</w:t>
      </w:r>
    </w:p>
    <w:p w14:paraId="0CB59E0C" w14:textId="77777777" w:rsidR="00C71A3E" w:rsidRDefault="00C71A3E">
      <w:pPr>
        <w:spacing w:line="202" w:lineRule="exact"/>
        <w:rPr>
          <w:sz w:val="20"/>
          <w:szCs w:val="20"/>
        </w:rPr>
      </w:pPr>
    </w:p>
    <w:p w14:paraId="2E7CE6E3" w14:textId="71F28150" w:rsidR="00C71A3E" w:rsidRDefault="007551D3">
      <w:pPr>
        <w:spacing w:line="295" w:lineRule="auto"/>
        <w:ind w:right="2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AP is computed for each class separately at various IoU thresholds</w:t>
      </w:r>
      <w:r w:rsidR="00167300">
        <w:rPr>
          <w:rFonts w:ascii="Arial" w:eastAsia="Arial" w:hAnsi="Arial" w:cs="Arial"/>
        </w:rPr>
        <w:t xml:space="preserve"> (0.5, 0.55, …, 0.95). Increasing IoU thresholds reward better localization by requiring a detection to be closer</w:t>
      </w:r>
      <w:r w:rsidR="000F7DF2">
        <w:rPr>
          <w:rFonts w:ascii="Arial" w:eastAsia="Arial" w:hAnsi="Arial" w:cs="Arial"/>
        </w:rPr>
        <w:t xml:space="preserve"> to a ground truth to be considered true positive. AP is computed by determining true and false positive by matching each detection with a ground truth. </w:t>
      </w:r>
      <w:r w:rsidR="007051AC">
        <w:rPr>
          <w:rFonts w:ascii="Arial" w:eastAsia="Arial" w:hAnsi="Arial" w:cs="Arial"/>
        </w:rPr>
        <w:t xml:space="preserve">Post this we will perform the following to solve the problem - Greedy maximization of AP, Matching detections with ground truths, Optimal confidence values, Target AP. </w:t>
      </w:r>
      <w:r w:rsidR="00277E40">
        <w:rPr>
          <w:rFonts w:ascii="Arial" w:eastAsia="Arial" w:hAnsi="Arial" w:cs="Arial"/>
        </w:rPr>
        <w:t xml:space="preserve">This part will be performed by </w:t>
      </w:r>
      <w:r w:rsidR="000F7DF2">
        <w:rPr>
          <w:rFonts w:ascii="Arial" w:eastAsia="Arial" w:hAnsi="Arial" w:cs="Arial"/>
        </w:rPr>
        <w:t>Sukanta Sharma</w:t>
      </w:r>
      <w:r w:rsidR="00277E40">
        <w:rPr>
          <w:rFonts w:ascii="Arial" w:eastAsia="Arial" w:hAnsi="Arial" w:cs="Arial"/>
        </w:rPr>
        <w:t>.</w:t>
      </w:r>
    </w:p>
    <w:p w14:paraId="7F57CDAC" w14:textId="667A4A2D" w:rsidR="007051AC" w:rsidRDefault="007051AC">
      <w:pPr>
        <w:spacing w:line="295" w:lineRule="auto"/>
        <w:ind w:right="20"/>
        <w:jc w:val="both"/>
        <w:rPr>
          <w:rFonts w:ascii="Arial" w:eastAsia="Arial" w:hAnsi="Arial" w:cs="Arial"/>
        </w:rPr>
      </w:pPr>
    </w:p>
    <w:p w14:paraId="7C7C8293" w14:textId="566938D3" w:rsidR="007051AC" w:rsidRPr="007051AC" w:rsidRDefault="007051AC" w:rsidP="007051AC">
      <w:pPr>
        <w:pStyle w:val="ListParagraph"/>
        <w:numPr>
          <w:ilvl w:val="1"/>
          <w:numId w:val="2"/>
        </w:numPr>
        <w:spacing w:line="295" w:lineRule="auto"/>
        <w:ind w:right="2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sz w:val="32"/>
          <w:szCs w:val="32"/>
        </w:rPr>
        <w:t>Model Architecture</w:t>
      </w:r>
    </w:p>
    <w:p w14:paraId="1DB5E9F8" w14:textId="7CFFF936" w:rsidR="007051AC" w:rsidRDefault="007051AC" w:rsidP="007051AC">
      <w:pPr>
        <w:spacing w:line="295" w:lineRule="auto"/>
        <w:ind w:right="20"/>
        <w:jc w:val="both"/>
        <w:rPr>
          <w:rFonts w:ascii="Arial" w:eastAsia="Arial" w:hAnsi="Arial" w:cs="Arial"/>
        </w:rPr>
      </w:pPr>
    </w:p>
    <w:p w14:paraId="03089358" w14:textId="2D505D3F" w:rsidR="007051AC" w:rsidRDefault="007051AC" w:rsidP="007051AC">
      <w:pPr>
        <w:spacing w:line="295" w:lineRule="auto"/>
        <w:ind w:right="20"/>
        <w:jc w:val="both"/>
        <w:rPr>
          <w:rFonts w:ascii="Arial" w:eastAsia="Arial" w:hAnsi="Arial" w:cs="Arial"/>
        </w:rPr>
      </w:pPr>
      <w:r w:rsidRPr="007051AC">
        <w:rPr>
          <w:rFonts w:ascii="Arial" w:eastAsia="Arial" w:hAnsi="Arial" w:cs="Arial"/>
        </w:rPr>
        <w:t xml:space="preserve">The set of detections is mapped to a sequence of features </w:t>
      </w:r>
      <w:r>
        <w:rPr>
          <w:rFonts w:ascii="CMBX10" w:hAnsi="CMBX10" w:cs="CMBX10"/>
          <w:sz w:val="20"/>
          <w:szCs w:val="20"/>
        </w:rPr>
        <w:t xml:space="preserve">x </w:t>
      </w:r>
      <w:r>
        <w:rPr>
          <w:rFonts w:ascii="CMSY10" w:eastAsia="CMSY10" w:hAnsi="CMBX10" w:cs="CMSY10" w:hint="eastAsia"/>
          <w:sz w:val="20"/>
          <w:szCs w:val="20"/>
        </w:rPr>
        <w:t>∈</w:t>
      </w:r>
      <w:r>
        <w:rPr>
          <w:rFonts w:ascii="CMSY10" w:eastAsia="CMSY10" w:hAnsi="CMBX10" w:cs="CMSY10"/>
          <w:sz w:val="20"/>
          <w:szCs w:val="20"/>
        </w:rPr>
        <w:t xml:space="preserve"> </w:t>
      </w:r>
      <w:r>
        <w:rPr>
          <w:rFonts w:ascii="MSBM10" w:hAnsi="MSBM10" w:cs="MSBM10"/>
          <w:sz w:val="20"/>
          <w:szCs w:val="20"/>
        </w:rPr>
        <w:t>R</w:t>
      </w:r>
      <w:r>
        <w:rPr>
          <w:rFonts w:ascii="CMMI7" w:hAnsi="CMMI7" w:cs="CMMI7"/>
          <w:sz w:val="14"/>
          <w:szCs w:val="14"/>
        </w:rPr>
        <w:t>L</w:t>
      </w:r>
      <w:r>
        <w:rPr>
          <w:rFonts w:ascii="CMSY7" w:eastAsia="CMSY7" w:hAnsi="CMBX10" w:cs="CMSY7" w:hint="eastAsia"/>
          <w:sz w:val="14"/>
          <w:szCs w:val="14"/>
        </w:rPr>
        <w:t>×</w:t>
      </w:r>
      <w:r>
        <w:rPr>
          <w:rFonts w:ascii="CMMI7" w:hAnsi="CMMI7" w:cs="CMMI7"/>
          <w:sz w:val="14"/>
          <w:szCs w:val="14"/>
        </w:rPr>
        <w:t>N</w:t>
      </w:r>
      <w:r w:rsidRPr="007051AC">
        <w:rPr>
          <w:rFonts w:ascii="Arial" w:eastAsia="Arial" w:hAnsi="Arial" w:cs="Arial"/>
        </w:rPr>
        <w:t xml:space="preserve"> </w:t>
      </w:r>
      <w:r w:rsidRPr="007051AC">
        <w:rPr>
          <w:rFonts w:ascii="Arial" w:eastAsia="Arial" w:hAnsi="Arial" w:cs="Arial"/>
        </w:rPr>
        <w:t xml:space="preserve">that is fed to our model that computes the rescored confidences </w:t>
      </w:r>
      <w:r>
        <w:rPr>
          <w:rFonts w:ascii="CMBX10" w:hAnsi="CMBX10" w:cs="CMBX10"/>
          <w:sz w:val="20"/>
          <w:szCs w:val="20"/>
        </w:rPr>
        <w:t xml:space="preserve">ˆy </w:t>
      </w:r>
      <w:r>
        <w:rPr>
          <w:rFonts w:ascii="CMSY10" w:eastAsia="CMSY10" w:hAnsi="CMBX10" w:cs="CMSY10" w:hint="eastAsia"/>
          <w:sz w:val="20"/>
          <w:szCs w:val="20"/>
        </w:rPr>
        <w:t>∈</w:t>
      </w:r>
      <w:r>
        <w:rPr>
          <w:rFonts w:ascii="CMSY10" w:eastAsia="CMSY10" w:hAnsi="CMBX10" w:cs="CMSY10"/>
          <w:sz w:val="20"/>
          <w:szCs w:val="20"/>
        </w:rPr>
        <w:t xml:space="preserve"> </w:t>
      </w:r>
      <w:r>
        <w:rPr>
          <w:rFonts w:ascii="MSBM10" w:hAnsi="MSBM10" w:cs="MSBM10"/>
          <w:sz w:val="20"/>
          <w:szCs w:val="20"/>
        </w:rPr>
        <w:t>R</w:t>
      </w:r>
      <w:r>
        <w:rPr>
          <w:rFonts w:ascii="CMMI7" w:hAnsi="CMMI7" w:cs="CMMI7"/>
          <w:sz w:val="14"/>
          <w:szCs w:val="14"/>
        </w:rPr>
        <w:t>L</w:t>
      </w:r>
      <w:r w:rsidRPr="007051AC">
        <w:rPr>
          <w:rFonts w:ascii="Arial" w:eastAsia="Arial" w:hAnsi="Arial" w:cs="Arial"/>
        </w:rPr>
        <w:t xml:space="preserve">. Each rescored confidence in </w:t>
      </w:r>
      <w:r>
        <w:rPr>
          <w:rFonts w:ascii="CMBX10" w:hAnsi="CMBX10" w:cs="CMBX10"/>
          <w:sz w:val="20"/>
          <w:szCs w:val="20"/>
        </w:rPr>
        <w:t>ˆy</w:t>
      </w:r>
      <w:r>
        <w:rPr>
          <w:rFonts w:ascii="CMMI7" w:hAnsi="CMMI7" w:cs="CMMI7"/>
          <w:sz w:val="14"/>
          <w:szCs w:val="14"/>
        </w:rPr>
        <w:t>i</w:t>
      </w:r>
      <w:r w:rsidRPr="007051AC">
        <w:rPr>
          <w:rFonts w:ascii="Arial" w:eastAsia="Arial" w:hAnsi="Arial" w:cs="Arial"/>
        </w:rPr>
        <w:t xml:space="preserve"> is generated by conditioning on x (i.e., the whole set of detections).</w:t>
      </w:r>
      <w:r>
        <w:rPr>
          <w:rFonts w:ascii="Arial" w:eastAsia="Arial" w:hAnsi="Arial" w:cs="Arial"/>
        </w:rPr>
        <w:t xml:space="preserve"> This will be followed by performing Feature Extraction, Recurrent Neural Networks, Self-attention, Regressor, Loss Function. This part will be performed by Vidya Sudharshana.</w:t>
      </w:r>
    </w:p>
    <w:p w14:paraId="7F15FB4C" w14:textId="09568268" w:rsidR="00277E40" w:rsidRDefault="00277E40" w:rsidP="007051AC">
      <w:pPr>
        <w:spacing w:line="295" w:lineRule="auto"/>
        <w:ind w:right="20"/>
        <w:jc w:val="both"/>
        <w:rPr>
          <w:rFonts w:ascii="Arial" w:eastAsia="Arial" w:hAnsi="Arial" w:cs="Arial"/>
        </w:rPr>
      </w:pPr>
    </w:p>
    <w:p w14:paraId="5F054D72" w14:textId="77777777" w:rsidR="00277E40" w:rsidRPr="00277E40" w:rsidRDefault="00277E40" w:rsidP="00277E40">
      <w:pPr>
        <w:pStyle w:val="ListParagraph"/>
        <w:numPr>
          <w:ilvl w:val="0"/>
          <w:numId w:val="2"/>
        </w:numPr>
        <w:spacing w:line="295" w:lineRule="auto"/>
        <w:ind w:right="20"/>
        <w:jc w:val="both"/>
        <w:rPr>
          <w:sz w:val="20"/>
          <w:szCs w:val="20"/>
        </w:rPr>
      </w:pPr>
      <w:r>
        <w:rPr>
          <w:rFonts w:ascii="Arial" w:eastAsia="Arial" w:hAnsi="Arial" w:cs="Arial"/>
          <w:sz w:val="40"/>
          <w:szCs w:val="40"/>
        </w:rPr>
        <w:t>Data</w:t>
      </w:r>
    </w:p>
    <w:p w14:paraId="689DD0DC" w14:textId="66C528AF" w:rsidR="00C71A3E" w:rsidRDefault="00277E40" w:rsidP="00277E40">
      <w:pPr>
        <w:pStyle w:val="ListParagraph"/>
        <w:spacing w:line="295" w:lineRule="auto"/>
        <w:ind w:left="360" w:right="20"/>
        <w:jc w:val="both"/>
        <w:rPr>
          <w:sz w:val="20"/>
          <w:szCs w:val="20"/>
        </w:rPr>
      </w:pPr>
      <w:r w:rsidRPr="00277E40">
        <w:rPr>
          <w:rFonts w:ascii="Arial" w:eastAsia="Arial" w:hAnsi="Arial" w:cs="Arial"/>
        </w:rPr>
        <w:lastRenderedPageBreak/>
        <w:t>To test all the previously mentioned steps and to generate a classification model, some of the following datasets are going to be used.</w:t>
      </w:r>
      <w:r>
        <w:rPr>
          <w:rFonts w:ascii="Arial" w:eastAsia="Arial" w:hAnsi="Arial" w:cs="Arial"/>
        </w:rPr>
        <w:t xml:space="preserve"> E</w:t>
      </w:r>
      <w:r w:rsidRPr="00277E40">
        <w:rPr>
          <w:rFonts w:ascii="Arial" w:eastAsia="Arial" w:hAnsi="Arial" w:cs="Arial"/>
        </w:rPr>
        <w:t>xisting detectors on MS COCO [22] to</w:t>
      </w:r>
      <w:r>
        <w:rPr>
          <w:rFonts w:ascii="Arial" w:eastAsia="Arial" w:hAnsi="Arial" w:cs="Arial"/>
        </w:rPr>
        <w:t xml:space="preserve"> </w:t>
      </w:r>
      <w:r w:rsidRPr="00277E40">
        <w:rPr>
          <w:rFonts w:ascii="Arial" w:eastAsia="Arial" w:hAnsi="Arial" w:cs="Arial"/>
        </w:rPr>
        <w:t>generate detections for train2017 (118k images) for</w:t>
      </w:r>
      <w:r>
        <w:rPr>
          <w:rFonts w:ascii="Arial" w:eastAsia="Arial" w:hAnsi="Arial" w:cs="Arial"/>
        </w:rPr>
        <w:t xml:space="preserve"> </w:t>
      </w:r>
      <w:r w:rsidRPr="00277E40">
        <w:rPr>
          <w:rFonts w:ascii="Arial" w:eastAsia="Arial" w:hAnsi="Arial" w:cs="Arial"/>
        </w:rPr>
        <w:t>training, val2017 (5k images) for model</w:t>
      </w:r>
      <w:r>
        <w:rPr>
          <w:rFonts w:ascii="Arial" w:eastAsia="Arial" w:hAnsi="Arial" w:cs="Arial"/>
        </w:rPr>
        <w:t xml:space="preserve"> </w:t>
      </w:r>
      <w:r w:rsidRPr="00277E40">
        <w:rPr>
          <w:rFonts w:ascii="Arial" w:eastAsia="Arial" w:hAnsi="Arial" w:cs="Arial"/>
        </w:rPr>
        <w:t>selection,</w:t>
      </w:r>
      <w:r>
        <w:rPr>
          <w:rFonts w:ascii="Arial" w:eastAsia="Arial" w:hAnsi="Arial" w:cs="Arial"/>
        </w:rPr>
        <w:t xml:space="preserve"> </w:t>
      </w:r>
      <w:r w:rsidRPr="00277E40">
        <w:rPr>
          <w:rFonts w:ascii="Arial" w:eastAsia="Arial" w:hAnsi="Arial" w:cs="Arial"/>
        </w:rPr>
        <w:t>and test-dev2017 (20k images) for evaluation. As</w:t>
      </w:r>
      <w:r>
        <w:rPr>
          <w:rFonts w:ascii="Arial" w:eastAsia="Arial" w:hAnsi="Arial" w:cs="Arial"/>
        </w:rPr>
        <w:t xml:space="preserve"> </w:t>
      </w:r>
      <w:r w:rsidRPr="00277E40">
        <w:rPr>
          <w:rFonts w:ascii="Arial" w:eastAsia="Arial" w:hAnsi="Arial" w:cs="Arial"/>
        </w:rPr>
        <w:t>baseline detectors,</w:t>
      </w:r>
      <w:r>
        <w:rPr>
          <w:rFonts w:ascii="Arial" w:eastAsia="Arial" w:hAnsi="Arial" w:cs="Arial"/>
        </w:rPr>
        <w:t xml:space="preserve"> </w:t>
      </w:r>
      <w:r w:rsidRPr="00277E40">
        <w:rPr>
          <w:rFonts w:ascii="Arial" w:eastAsia="Arial" w:hAnsi="Arial" w:cs="Arial"/>
        </w:rPr>
        <w:t>MMDetection’s implementations</w:t>
      </w:r>
      <w:r>
        <w:rPr>
          <w:rFonts w:ascii="Arial" w:eastAsia="Arial" w:hAnsi="Arial" w:cs="Arial"/>
        </w:rPr>
        <w:t xml:space="preserve"> </w:t>
      </w:r>
      <w:r w:rsidRPr="00277E40">
        <w:rPr>
          <w:rFonts w:ascii="Arial" w:eastAsia="Arial" w:hAnsi="Arial" w:cs="Arial"/>
        </w:rPr>
        <w:t>of Cascade R-CNN and Faster R-CNN with ResNet-101 and ResNet-50 [16] backbones</w:t>
      </w:r>
      <w:r>
        <w:rPr>
          <w:rFonts w:ascii="Arial" w:eastAsia="Arial" w:hAnsi="Arial" w:cs="Arial"/>
        </w:rPr>
        <w:t xml:space="preserve"> are used.</w:t>
      </w:r>
      <w:bookmarkStart w:id="3" w:name="page4"/>
      <w:bookmarkEnd w:id="3"/>
    </w:p>
    <w:p w14:paraId="0962855B" w14:textId="77777777" w:rsidR="00C71A3E" w:rsidRDefault="00C71A3E">
      <w:pPr>
        <w:spacing w:line="366" w:lineRule="exact"/>
        <w:rPr>
          <w:sz w:val="20"/>
          <w:szCs w:val="20"/>
        </w:rPr>
      </w:pPr>
    </w:p>
    <w:p w14:paraId="23A2AA15" w14:textId="0AD93341" w:rsidR="00C71A3E" w:rsidRPr="00277E40" w:rsidRDefault="00277E40" w:rsidP="00277E40">
      <w:pPr>
        <w:pStyle w:val="ListParagraph"/>
        <w:numPr>
          <w:ilvl w:val="0"/>
          <w:numId w:val="2"/>
        </w:numPr>
        <w:rPr>
          <w:sz w:val="20"/>
          <w:szCs w:val="20"/>
        </w:rPr>
      </w:pPr>
      <w:r w:rsidRPr="00277E40">
        <w:rPr>
          <w:sz w:val="20"/>
          <w:szCs w:val="20"/>
        </w:rPr>
        <w:tab/>
      </w:r>
      <w:r w:rsidRPr="00277E40">
        <w:rPr>
          <w:rFonts w:ascii="Arial" w:eastAsia="Arial" w:hAnsi="Arial" w:cs="Arial"/>
          <w:sz w:val="39"/>
          <w:szCs w:val="39"/>
        </w:rPr>
        <w:t>References</w:t>
      </w:r>
    </w:p>
    <w:p w14:paraId="3263C00C" w14:textId="77777777" w:rsidR="00C71A3E" w:rsidRDefault="00C71A3E">
      <w:pPr>
        <w:spacing w:line="222" w:lineRule="exact"/>
        <w:rPr>
          <w:sz w:val="20"/>
          <w:szCs w:val="20"/>
        </w:rPr>
      </w:pPr>
    </w:p>
    <w:p w14:paraId="37CB4CB9" w14:textId="77777777" w:rsidR="00C71A3E" w:rsidRDefault="00277E40">
      <w:pPr>
        <w:rPr>
          <w:sz w:val="20"/>
          <w:szCs w:val="20"/>
        </w:rPr>
      </w:pPr>
      <w:r>
        <w:rPr>
          <w:rFonts w:ascii="Arial" w:eastAsia="Arial" w:hAnsi="Arial" w:cs="Arial"/>
        </w:rPr>
        <w:t>Papers of reference:</w:t>
      </w:r>
    </w:p>
    <w:p w14:paraId="70870223" w14:textId="77777777" w:rsidR="00277E40" w:rsidRDefault="00277E40" w:rsidP="00277E40">
      <w:pPr>
        <w:rPr>
          <w:rFonts w:ascii="Arial" w:eastAsia="Arial" w:hAnsi="Arial" w:cs="Arial"/>
        </w:rPr>
      </w:pPr>
    </w:p>
    <w:p w14:paraId="76A2F1F0" w14:textId="55609FCB" w:rsidR="00C71A3E" w:rsidRPr="00277E40" w:rsidRDefault="00277E40" w:rsidP="00277E40">
      <w:pPr>
        <w:pStyle w:val="ListParagraph"/>
        <w:numPr>
          <w:ilvl w:val="0"/>
          <w:numId w:val="4"/>
        </w:numPr>
        <w:rPr>
          <w:rFonts w:ascii="Arial" w:eastAsia="Arial" w:hAnsi="Arial" w:cs="Arial"/>
        </w:rPr>
      </w:pPr>
      <w:r w:rsidRPr="00277E40">
        <w:rPr>
          <w:rFonts w:ascii="Arial" w:eastAsia="Arial" w:hAnsi="Arial" w:cs="Arial"/>
        </w:rPr>
        <w:t>Seeing without Looking: Contextual Rescoring of Object Detections for AP Maximization” by Lourenc¸o V. Pato, Renato Negrinho and Pedro M. Q. Aguiar, available on IEEE</w:t>
      </w:r>
      <w:r>
        <w:rPr>
          <w:rFonts w:ascii="Arial" w:eastAsia="Arial" w:hAnsi="Arial" w:cs="Arial"/>
        </w:rPr>
        <w:t xml:space="preserve"> </w:t>
      </w:r>
      <w:r w:rsidRPr="00277E40">
        <w:rPr>
          <w:rFonts w:ascii="Arial" w:eastAsia="Arial" w:hAnsi="Arial" w:cs="Arial"/>
        </w:rPr>
        <w:t>Xplore.</w:t>
      </w:r>
    </w:p>
    <w:p w14:paraId="36D063D0" w14:textId="77777777" w:rsidR="00277E40" w:rsidRPr="00277E40" w:rsidRDefault="00277E40" w:rsidP="00277E40">
      <w:pPr>
        <w:tabs>
          <w:tab w:val="left" w:pos="720"/>
        </w:tabs>
        <w:spacing w:line="305" w:lineRule="auto"/>
        <w:ind w:right="220"/>
        <w:rPr>
          <w:sz w:val="20"/>
          <w:szCs w:val="20"/>
        </w:rPr>
      </w:pPr>
    </w:p>
    <w:p w14:paraId="1245F610" w14:textId="77777777" w:rsidR="00277E40" w:rsidRDefault="00277E40" w:rsidP="00277E40">
      <w:pPr>
        <w:tabs>
          <w:tab w:val="left" w:pos="720"/>
        </w:tabs>
        <w:spacing w:line="305" w:lineRule="auto"/>
        <w:ind w:right="220"/>
        <w:rPr>
          <w:sz w:val="20"/>
          <w:szCs w:val="20"/>
        </w:rPr>
      </w:pPr>
    </w:p>
    <w:p w14:paraId="642868D0" w14:textId="77777777" w:rsidR="00C71A3E" w:rsidRDefault="00277E40">
      <w:pPr>
        <w:rPr>
          <w:sz w:val="20"/>
          <w:szCs w:val="20"/>
        </w:rPr>
      </w:pPr>
      <w:r>
        <w:rPr>
          <w:rFonts w:ascii="Arial" w:eastAsia="Arial" w:hAnsi="Arial" w:cs="Arial"/>
          <w:color w:val="333333"/>
          <w:sz w:val="23"/>
          <w:szCs w:val="23"/>
        </w:rPr>
        <w:t>O</w:t>
      </w:r>
      <w:r>
        <w:rPr>
          <w:rFonts w:ascii="Arial" w:eastAsia="Arial" w:hAnsi="Arial" w:cs="Arial"/>
          <w:color w:val="333333"/>
          <w:sz w:val="23"/>
          <w:szCs w:val="23"/>
        </w:rPr>
        <w:t xml:space="preserve">ther useful </w:t>
      </w:r>
      <w:r>
        <w:rPr>
          <w:rFonts w:ascii="Arial" w:eastAsia="Arial" w:hAnsi="Arial" w:cs="Arial"/>
          <w:color w:val="333333"/>
          <w:sz w:val="23"/>
          <w:szCs w:val="23"/>
        </w:rPr>
        <w:t>links:</w:t>
      </w:r>
    </w:p>
    <w:p w14:paraId="7D49F1AA" w14:textId="77777777" w:rsidR="00C71A3E" w:rsidRDefault="00C71A3E">
      <w:pPr>
        <w:spacing w:line="347" w:lineRule="exact"/>
        <w:rPr>
          <w:sz w:val="20"/>
          <w:szCs w:val="20"/>
        </w:rPr>
      </w:pPr>
    </w:p>
    <w:p w14:paraId="18C8FB80" w14:textId="77777777" w:rsidR="00C71A3E" w:rsidRDefault="00277E40">
      <w:pPr>
        <w:ind w:left="720"/>
        <w:rPr>
          <w:rFonts w:ascii="Arial" w:eastAsia="Arial" w:hAnsi="Arial" w:cs="Arial"/>
          <w:color w:val="1155CC"/>
          <w:u w:val="single"/>
        </w:rPr>
      </w:pPr>
      <w:hyperlink r:id="rId9">
        <w:r>
          <w:rPr>
            <w:rFonts w:ascii="Arial" w:eastAsia="Arial" w:hAnsi="Arial" w:cs="Arial"/>
            <w:color w:val="1155CC"/>
            <w:u w:val="single"/>
          </w:rPr>
          <w:t>https://docs.opencv.org/master/</w:t>
        </w:r>
      </w:hyperlink>
    </w:p>
    <w:p w14:paraId="716510F9" w14:textId="77777777" w:rsidR="00C71A3E" w:rsidRDefault="00C71A3E">
      <w:pPr>
        <w:spacing w:line="347" w:lineRule="exact"/>
        <w:rPr>
          <w:sz w:val="20"/>
          <w:szCs w:val="20"/>
        </w:rPr>
      </w:pPr>
    </w:p>
    <w:p w14:paraId="2D0EDB76" w14:textId="77777777" w:rsidR="00277E40" w:rsidRDefault="00277E40" w:rsidP="00277E40">
      <w:pPr>
        <w:ind w:left="720"/>
        <w:rPr>
          <w:rFonts w:ascii="Arial" w:eastAsia="Arial" w:hAnsi="Arial" w:cs="Arial"/>
          <w:color w:val="1155CC"/>
          <w:u w:val="single"/>
        </w:rPr>
      </w:pPr>
      <w:hyperlink r:id="rId10">
        <w:r>
          <w:rPr>
            <w:rFonts w:ascii="Arial" w:eastAsia="Arial" w:hAnsi="Arial" w:cs="Arial"/>
            <w:color w:val="1155CC"/>
            <w:u w:val="single"/>
          </w:rPr>
          <w:t>https://docs.python.org/3/</w:t>
        </w:r>
      </w:hyperlink>
    </w:p>
    <w:p w14:paraId="3758B400" w14:textId="77777777" w:rsidR="00277E40" w:rsidRDefault="00277E40" w:rsidP="00277E40">
      <w:pPr>
        <w:ind w:left="720"/>
        <w:rPr>
          <w:rFonts w:ascii="Arial" w:eastAsia="Arial" w:hAnsi="Arial" w:cs="Arial"/>
          <w:color w:val="1155CC"/>
          <w:u w:val="single"/>
        </w:rPr>
      </w:pPr>
    </w:p>
    <w:p w14:paraId="4D49187E" w14:textId="6EEB49E9" w:rsidR="00277E40" w:rsidRDefault="00277E40" w:rsidP="00277E40">
      <w:pPr>
        <w:ind w:left="720"/>
        <w:rPr>
          <w:rFonts w:ascii="Arial" w:eastAsia="Arial" w:hAnsi="Arial" w:cs="Arial"/>
          <w:color w:val="1155CC"/>
          <w:u w:val="single"/>
        </w:rPr>
      </w:pPr>
      <w:r w:rsidRPr="00277E40">
        <w:rPr>
          <w:rFonts w:ascii="Arial" w:eastAsia="Arial" w:hAnsi="Arial" w:cs="Arial"/>
          <w:color w:val="1155CC"/>
          <w:u w:val="single"/>
        </w:rPr>
        <w:t>https://github.com/LourencoVazPato/seeing-without-looking/</w:t>
      </w:r>
      <w:r>
        <w:rPr>
          <w:rFonts w:ascii="Arial" w:eastAsia="Arial" w:hAnsi="Arial" w:cs="Arial"/>
          <w:color w:val="1155CC"/>
          <w:u w:val="single"/>
        </w:rPr>
        <w:t xml:space="preserve"> </w:t>
      </w:r>
    </w:p>
    <w:p w14:paraId="6F443DB9" w14:textId="626EA7BF" w:rsidR="00C71A3E" w:rsidRDefault="00C71A3E">
      <w:pPr>
        <w:ind w:left="720"/>
        <w:rPr>
          <w:rFonts w:ascii="Arial" w:eastAsia="Arial" w:hAnsi="Arial" w:cs="Arial"/>
          <w:color w:val="1155CC"/>
          <w:u w:val="single"/>
        </w:rPr>
      </w:pPr>
    </w:p>
    <w:sectPr w:rsidR="00C71A3E">
      <w:pgSz w:w="12240" w:h="15840"/>
      <w:pgMar w:top="1440" w:right="1440" w:bottom="1440" w:left="1440" w:header="0" w:footer="0" w:gutter="0"/>
      <w:cols w:space="720" w:equalWidth="0">
        <w:col w:w="9360"/>
      </w:cols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MBX10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MSY10">
    <w:altName w:val="Yu Gothic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MSBM10">
    <w:altName w:val="Calibri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CMMI7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MSY7">
    <w:altName w:val="Malgun Gothic"/>
    <w:panose1 w:val="00000000000000000000"/>
    <w:charset w:val="81"/>
    <w:family w:val="auto"/>
    <w:notTrueType/>
    <w:pitch w:val="default"/>
    <w:sig w:usb0="00000001" w:usb1="09060000" w:usb2="00000010" w:usb3="00000000" w:csb0="0008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69275C"/>
    <w:multiLevelType w:val="hybridMultilevel"/>
    <w:tmpl w:val="76CAAC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F91901"/>
    <w:multiLevelType w:val="multilevel"/>
    <w:tmpl w:val="CC20697E"/>
    <w:lvl w:ilvl="0">
      <w:start w:val="1"/>
      <w:numFmt w:val="decimal"/>
      <w:lvlText w:val="%1."/>
      <w:lvlJc w:val="left"/>
      <w:pPr>
        <w:ind w:left="380" w:hanging="360"/>
      </w:pPr>
      <w:rPr>
        <w:rFonts w:ascii="Arial" w:eastAsia="Arial" w:hAnsi="Arial" w:cs="Arial" w:hint="default"/>
        <w:sz w:val="40"/>
      </w:rPr>
    </w:lvl>
    <w:lvl w:ilvl="1">
      <w:start w:val="1"/>
      <w:numFmt w:val="decimal"/>
      <w:isLgl/>
      <w:lvlText w:val="%1.%2."/>
      <w:lvlJc w:val="left"/>
      <w:pPr>
        <w:ind w:left="360" w:hanging="360"/>
      </w:pPr>
      <w:rPr>
        <w:rFonts w:hint="default"/>
        <w:sz w:val="32"/>
        <w:szCs w:val="32"/>
      </w:rPr>
    </w:lvl>
    <w:lvl w:ilvl="2">
      <w:start w:val="1"/>
      <w:numFmt w:val="decimal"/>
      <w:isLgl/>
      <w:lvlText w:val="%1.%2.%3."/>
      <w:lvlJc w:val="left"/>
      <w:pPr>
        <w:ind w:left="1260" w:hanging="720"/>
      </w:pPr>
      <w:rPr>
        <w:rFonts w:ascii="Arial" w:hAnsi="Arial" w:cs="Arial" w:hint="default"/>
        <w:sz w:val="32"/>
        <w:szCs w:val="32"/>
      </w:rPr>
    </w:lvl>
    <w:lvl w:ilvl="3">
      <w:start w:val="1"/>
      <w:numFmt w:val="decimal"/>
      <w:isLgl/>
      <w:lvlText w:val="%1.%2.%3.%4."/>
      <w:lvlJc w:val="left"/>
      <w:pPr>
        <w:ind w:left="74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10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10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46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20" w:hanging="1800"/>
      </w:pPr>
      <w:rPr>
        <w:rFonts w:hint="default"/>
      </w:rPr>
    </w:lvl>
  </w:abstractNum>
  <w:abstractNum w:abstractNumId="2" w15:restartNumberingAfterBreak="0">
    <w:nsid w:val="2580655D"/>
    <w:multiLevelType w:val="multilevel"/>
    <w:tmpl w:val="CC20697E"/>
    <w:lvl w:ilvl="0">
      <w:start w:val="1"/>
      <w:numFmt w:val="decimal"/>
      <w:lvlText w:val="%1."/>
      <w:lvlJc w:val="left"/>
      <w:pPr>
        <w:ind w:left="360" w:hanging="360"/>
      </w:pPr>
      <w:rPr>
        <w:rFonts w:ascii="Arial" w:eastAsia="Arial" w:hAnsi="Arial" w:cs="Arial" w:hint="default"/>
        <w:sz w:val="40"/>
      </w:rPr>
    </w:lvl>
    <w:lvl w:ilvl="1">
      <w:start w:val="1"/>
      <w:numFmt w:val="decimal"/>
      <w:isLgl/>
      <w:lvlText w:val="%1.%2."/>
      <w:lvlJc w:val="left"/>
      <w:pPr>
        <w:ind w:left="360" w:hanging="360"/>
      </w:pPr>
      <w:rPr>
        <w:rFonts w:hint="default"/>
        <w:sz w:val="32"/>
        <w:szCs w:val="32"/>
      </w:rPr>
    </w:lvl>
    <w:lvl w:ilvl="2">
      <w:start w:val="1"/>
      <w:numFmt w:val="decimal"/>
      <w:isLgl/>
      <w:lvlText w:val="%1.%2.%3."/>
      <w:lvlJc w:val="left"/>
      <w:pPr>
        <w:ind w:left="1260" w:hanging="720"/>
      </w:pPr>
      <w:rPr>
        <w:rFonts w:ascii="Arial" w:hAnsi="Arial" w:cs="Arial" w:hint="default"/>
        <w:sz w:val="32"/>
        <w:szCs w:val="32"/>
      </w:rPr>
    </w:lvl>
    <w:lvl w:ilvl="3">
      <w:start w:val="1"/>
      <w:numFmt w:val="decimal"/>
      <w:isLgl/>
      <w:lvlText w:val="%1.%2.%3.%4."/>
      <w:lvlJc w:val="left"/>
      <w:pPr>
        <w:ind w:left="74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10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10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46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20" w:hanging="1800"/>
      </w:pPr>
      <w:rPr>
        <w:rFonts w:hint="default"/>
      </w:rPr>
    </w:lvl>
  </w:abstractNum>
  <w:abstractNum w:abstractNumId="3" w15:restartNumberingAfterBreak="0">
    <w:nsid w:val="327B23C6"/>
    <w:multiLevelType w:val="hybridMultilevel"/>
    <w:tmpl w:val="B0ECDCC6"/>
    <w:lvl w:ilvl="0" w:tplc="32B6B8CE">
      <w:start w:val="1"/>
      <w:numFmt w:val="bullet"/>
      <w:lvlText w:val="●"/>
      <w:lvlJc w:val="left"/>
    </w:lvl>
    <w:lvl w:ilvl="1" w:tplc="3CFABF74">
      <w:numFmt w:val="decimal"/>
      <w:lvlText w:val=""/>
      <w:lvlJc w:val="left"/>
    </w:lvl>
    <w:lvl w:ilvl="2" w:tplc="4E08E2A8">
      <w:numFmt w:val="decimal"/>
      <w:lvlText w:val=""/>
      <w:lvlJc w:val="left"/>
    </w:lvl>
    <w:lvl w:ilvl="3" w:tplc="CEB8DD26">
      <w:numFmt w:val="decimal"/>
      <w:lvlText w:val=""/>
      <w:lvlJc w:val="left"/>
    </w:lvl>
    <w:lvl w:ilvl="4" w:tplc="7F1CD65C">
      <w:numFmt w:val="decimal"/>
      <w:lvlText w:val=""/>
      <w:lvlJc w:val="left"/>
    </w:lvl>
    <w:lvl w:ilvl="5" w:tplc="4A620CFC">
      <w:numFmt w:val="decimal"/>
      <w:lvlText w:val=""/>
      <w:lvlJc w:val="left"/>
    </w:lvl>
    <w:lvl w:ilvl="6" w:tplc="A128146C">
      <w:numFmt w:val="decimal"/>
      <w:lvlText w:val=""/>
      <w:lvlJc w:val="left"/>
    </w:lvl>
    <w:lvl w:ilvl="7" w:tplc="E4761E62">
      <w:numFmt w:val="decimal"/>
      <w:lvlText w:val=""/>
      <w:lvlJc w:val="left"/>
    </w:lvl>
    <w:lvl w:ilvl="8" w:tplc="0EBE0EC2">
      <w:numFmt w:val="decimal"/>
      <w:lvlText w:val=""/>
      <w:lvlJc w:val="left"/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val="bestFit" w:percent="144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C71A3E"/>
    <w:rsid w:val="000F7DF2"/>
    <w:rsid w:val="00167300"/>
    <w:rsid w:val="00277E40"/>
    <w:rsid w:val="00456A17"/>
    <w:rsid w:val="007051AC"/>
    <w:rsid w:val="007551D3"/>
    <w:rsid w:val="008E3BDA"/>
    <w:rsid w:val="009D7426"/>
    <w:rsid w:val="00BF0820"/>
    <w:rsid w:val="00C71A3E"/>
    <w:rsid w:val="00F01C1E"/>
    <w:rsid w:val="00F13E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3733A2"/>
  <w15:docId w15:val="{57093AD5-8F3C-481B-84FD-5D061A18BF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EastAsia" w:hAnsi="Times New Roman" w:cs="Times New Roman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77E40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13E2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emf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emf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hyperlink" Target="https://docs.python.org/3/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docs.opencv.org/master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186</TotalTime>
  <Pages>4</Pages>
  <Words>567</Words>
  <Characters>3237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Sukanta Sharma</cp:lastModifiedBy>
  <cp:revision>3</cp:revision>
  <dcterms:created xsi:type="dcterms:W3CDTF">2020-11-10T07:17:00Z</dcterms:created>
  <dcterms:modified xsi:type="dcterms:W3CDTF">2020-11-10T14:03:00Z</dcterms:modified>
</cp:coreProperties>
</file>