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Q 3</w:t>
      </w:r>
    </w:p>
    <w:p>
      <w:pPr>
        <w:pStyle w:val="TextBody"/>
        <w:bidi w:val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FOUNDATIONS OF ARTIFICIAL INTELLIGENCE</w:t>
      </w:r>
    </w:p>
    <w:p>
      <w:pPr>
        <w:pStyle w:val="TextBody"/>
        <w:bidi w:val="0"/>
        <w:ind w:left="0" w:right="0" w:hanging="0"/>
        <w:jc w:val="left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r>
    </w:p>
    <w:p>
      <w:pPr>
        <w:pStyle w:val="TextBody"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NARENDRA SINGH BISHT</w:t>
      </w:r>
    </w:p>
    <w:p>
      <w:pPr>
        <w:pStyle w:val="TextBody"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AM.EN.P2ARI20043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M.Tech. AI (Semester I)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Consider the example 2 from Q1: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You start with the sequence ABABAECCEC, or in general any sequence made from A, B, C, and E. You can transform this sequence using the following equalities: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AC = E,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AB = BC,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BB = E,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CC = E, and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E x = x for any x.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For example, ABBC can be transformed into AEC, and then AC, and then E. Your goal is to produce the sequence E.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Define an admissible heuristic for the problem and write an A* algorithm to solve the problem.</w:t>
      </w:r>
    </w:p>
    <w:p>
      <w:pPr>
        <w:pStyle w:val="TextBody"/>
        <w:widowControl/>
        <w:bidi w:val="0"/>
        <w:ind w:left="0" w:right="0" w:hanging="0"/>
        <w:jc w:val="left"/>
        <w:rPr>
          <w:u w:val="single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single"/>
          <w:lang w:val="en-US" w:eastAsia="en-US" w:bidi="ar-SA"/>
        </w:rPr>
        <w:t>Answer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The admissibility constraint states that the value estimated by an admissible heuristic is neither negative nor an overestimate.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Defining h*(n) as the true optimal forward cost to reach a goal state from a given node n, we can formulate the admissibility constraint mathematically as follows: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 xml:space="preserve">for all n, 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0 &lt;= h(n) &lt;= h*(n).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Admissible heuristic for the given problem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E101A"/>
          <w:spacing w:val="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We can calculate the number of times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E101A"/>
          <w:spacing w:val="0"/>
          <w:kern w:val="0"/>
          <w:sz w:val="24"/>
          <w:szCs w:val="24"/>
          <w:u w:val="none"/>
          <w:shd w:fill="auto" w:val="clear"/>
          <w:lang w:val="en-US" w:eastAsia="en-US" w:bidi="ar-SA"/>
        </w:rPr>
        <w:t>substrings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E101A"/>
          <w:spacing w:val="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Calibri" w:cs="Calibri"/>
          <w:i w:val="false"/>
          <w:caps w:val="false"/>
          <w:smallCaps w:val="false"/>
          <w:color w:val="0E101A"/>
          <w:spacing w:val="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"AC", "BB"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E101A"/>
          <w:spacing w:val="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and </w:t>
      </w:r>
      <w:r>
        <w:rPr>
          <w:rStyle w:val="StrongEmphasis"/>
          <w:rFonts w:eastAsia="Calibri" w:cs="Calibri"/>
          <w:i w:val="false"/>
          <w:caps w:val="false"/>
          <w:smallCaps w:val="false"/>
          <w:color w:val="0E101A"/>
          <w:spacing w:val="0"/>
          <w:kern w:val="0"/>
          <w:sz w:val="24"/>
          <w:szCs w:val="24"/>
          <w:u w:val="none"/>
          <w:shd w:fill="auto" w:val="clear"/>
          <w:lang w:val="en-US" w:eastAsia="en-US" w:bidi="ar-SA"/>
        </w:rPr>
        <w:t xml:space="preserve">"CC"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E101A"/>
          <w:spacing w:val="0"/>
          <w:kern w:val="0"/>
          <w:sz w:val="24"/>
          <w:szCs w:val="24"/>
          <w:u w:val="none"/>
          <w:shd w:fill="auto" w:val="clear"/>
          <w:lang w:val="en-US" w:eastAsia="en-US" w:bidi="ar-SA"/>
        </w:rPr>
        <w:t>appear in the sequence and use the sum as the heuristic.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    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A* Algorithm for the given problem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Attached separately as “NARENDRA_AM.EN.P2ARI20043_Q3.ipynb”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LibreOffice/7.0.0.3$Linux_X86_64 LibreOffice_project/8061b3e9204bef6b321a21033174034a5e2ea88e</Application>
  <Pages>1</Pages>
  <Words>198</Words>
  <Characters>953</Characters>
  <CharactersWithSpaces>1139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2020-11-02T12:45:55Z</dcterms:created>
  <dc:creator/>
  <dc:description/>
  <dc:language>en-IN</dc:language>
  <cp:lastModifiedBy/>
  <dcterms:modified xsi:type="dcterms:W3CDTF">2020-11-17T11:29:54Z</dcterms:modified>
  <cp:revision>36</cp:revision>
  <dc:subject/>
  <dc:title/>
</cp:coreProperties>
</file>