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6396" w14:textId="7CAB5A2C" w:rsidR="00BA428D" w:rsidRPr="00BA428D" w:rsidRDefault="00BA428D" w:rsidP="00BA428D">
      <w:pPr>
        <w:jc w:val="center"/>
        <w:rPr>
          <w:b/>
          <w:bCs/>
          <w:sz w:val="36"/>
          <w:szCs w:val="38"/>
        </w:rPr>
      </w:pPr>
      <w:r w:rsidRPr="00BA428D">
        <w:rPr>
          <w:b/>
          <w:bCs/>
          <w:sz w:val="36"/>
          <w:szCs w:val="38"/>
        </w:rPr>
        <w:t>Nav Buttar</w:t>
      </w:r>
    </w:p>
    <w:p w14:paraId="4B87C99A" w14:textId="194808D2" w:rsidR="00BA428D" w:rsidRDefault="00BA428D" w:rsidP="006509CB">
      <w:pPr>
        <w:jc w:val="center"/>
      </w:pPr>
      <w:r>
        <w:t xml:space="preserve">+61 413 50 3525| nsbuttar@outlook.com | </w:t>
      </w:r>
      <w:hyperlink r:id="rId7" w:history="1">
        <w:r w:rsidR="006509CB" w:rsidRPr="006509CB">
          <w:rPr>
            <w:rStyle w:val="Hyperlink"/>
          </w:rPr>
          <w:t>linkedin.com/in/nav-s-buttar</w:t>
        </w:r>
      </w:hyperlink>
    </w:p>
    <w:p w14:paraId="334DE60C" w14:textId="3EADD7E5" w:rsidR="00BA428D" w:rsidRPr="006509CB" w:rsidRDefault="00A9198C" w:rsidP="006509CB">
      <w:pPr>
        <w:spacing w:before="240"/>
        <w:jc w:val="center"/>
        <w:rPr>
          <w:b/>
          <w:bCs/>
          <w:caps/>
          <w:sz w:val="24"/>
        </w:rPr>
      </w:pPr>
      <w:r>
        <w:rPr>
          <w:b/>
          <w:bCs/>
          <w:caps/>
          <w:sz w:val="24"/>
        </w:rPr>
        <w:t>DIGITAL TRANSFORMATION</w:t>
      </w:r>
      <w:r w:rsidR="00975B7E" w:rsidRPr="006509CB">
        <w:rPr>
          <w:b/>
          <w:bCs/>
          <w:caps/>
          <w:sz w:val="24"/>
        </w:rPr>
        <w:t xml:space="preserve"> | Business Improvement</w:t>
      </w:r>
      <w:r w:rsidR="00002722" w:rsidRPr="006509CB">
        <w:rPr>
          <w:b/>
          <w:bCs/>
          <w:caps/>
          <w:sz w:val="24"/>
        </w:rPr>
        <w:t xml:space="preserve"> |</w:t>
      </w:r>
      <w:r w:rsidR="00002722">
        <w:rPr>
          <w:b/>
          <w:bCs/>
          <w:caps/>
          <w:sz w:val="24"/>
        </w:rPr>
        <w:t xml:space="preserve"> AUSTRALIAN CITIZEN</w:t>
      </w:r>
    </w:p>
    <w:p w14:paraId="77557241" w14:textId="77777777" w:rsidR="00030485" w:rsidRPr="00030485" w:rsidRDefault="00030485" w:rsidP="00030485">
      <w:p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SUMMARY</w:t>
      </w:r>
    </w:p>
    <w:p w14:paraId="6CBAD14C" w14:textId="06B0FF0D" w:rsidR="00B61447" w:rsidRDefault="00B61447" w:rsidP="00B61447">
      <w:pPr>
        <w:spacing w:before="240"/>
      </w:pPr>
      <w:r>
        <w:t xml:space="preserve">Dynamic and results-driven asset management and risk leader with over a </w:t>
      </w:r>
      <w:r w:rsidR="00EF0B0C">
        <w:t>15 years</w:t>
      </w:r>
      <w:r>
        <w:t xml:space="preserve"> of experience in the mining and resources sector. Proven expertise in designing and implementing enterprise risk frameworks, governance structures and asset management strategies to enhance operational readiness and business resilience.</w:t>
      </w:r>
    </w:p>
    <w:p w14:paraId="46B8C6BB" w14:textId="34989F87" w:rsidR="00B61447" w:rsidRDefault="00B61447" w:rsidP="00B61447">
      <w:pPr>
        <w:spacing w:before="240"/>
      </w:pPr>
      <w:r>
        <w:t>Adept at leveraging data-driven insights to drive cost savings, operational efficiencies, and risk mitigation, ensuring compliance with global asset management standards. Skilled in stakeholder engagement, cross-functional collaboration, and team coaching, fostering a culture of continuous improvement and innovation.</w:t>
      </w:r>
    </w:p>
    <w:p w14:paraId="172639CD" w14:textId="05FD1F6D" w:rsidR="005173CE" w:rsidRDefault="00B61447" w:rsidP="00B61447">
      <w:pPr>
        <w:spacing w:before="240"/>
      </w:pPr>
      <w:r>
        <w:t>MBA-qualified with a mechanical engineering background, integrating technical expertise with strategic business acumen to optimi</w:t>
      </w:r>
      <w:r w:rsidR="001B0577">
        <w:t>s</w:t>
      </w:r>
      <w:r>
        <w:t>e asset lifecycle management and deliver long-term value for organi</w:t>
      </w:r>
      <w:r w:rsidR="005173CE">
        <w:t>s</w:t>
      </w:r>
      <w:r>
        <w:t>ations.</w:t>
      </w:r>
    </w:p>
    <w:p w14:paraId="4DB89C5D" w14:textId="3E308585" w:rsidR="00A2267D" w:rsidRDefault="007C2299" w:rsidP="00582F77">
      <w:pPr>
        <w:spacing w:before="240"/>
        <w:rPr>
          <w:b/>
          <w:bCs/>
          <w:sz w:val="24"/>
          <w:szCs w:val="26"/>
        </w:rPr>
      </w:pPr>
      <w:r w:rsidRPr="007C2299">
        <w:t xml:space="preserve">Experienced across multiple asset classes, including Fixed Plant, Mobile Equipment, and Rail Assets, with exposure to diverse industries such as Heavy Industries, Utilities, Defence, and Infrastructure. </w:t>
      </w:r>
      <w:r>
        <w:t>Exposure</w:t>
      </w:r>
      <w:r w:rsidR="004F09AC">
        <w:t xml:space="preserve"> to</w:t>
      </w:r>
      <w:r w:rsidRPr="007C2299">
        <w:t xml:space="preserve"> a range of commodities, including Gold, Iron Ore, Magnetite, Coal, Bauxite, and Alumina. Proficient in Asset Management methodologies, including ISO 5500</w:t>
      </w:r>
      <w:r w:rsidR="00897EF1">
        <w:t>0</w:t>
      </w:r>
      <w:r w:rsidRPr="007C2299">
        <w:t>, FMECA, RCM, RCA, Life Cycle Costing, and Reliability Statistical Modelling.</w:t>
      </w:r>
      <w:r w:rsidR="00897EF1">
        <w:rPr>
          <w:b/>
          <w:bCs/>
          <w:color w:val="000000" w:themeColor="text1"/>
          <w:sz w:val="24"/>
          <w:szCs w:val="26"/>
        </w:rPr>
        <w:pict w14:anchorId="7D68E577">
          <v:rect id="_x0000_i1025" style="width:0;height:.75pt" o:hralign="center" o:hrstd="t" o:hrnoshade="t" o:hr="t" fillcolor="#f8faff" stroked="f"/>
        </w:pict>
      </w:r>
    </w:p>
    <w:p w14:paraId="23A96807" w14:textId="47F8B2AD" w:rsidR="00A2267D" w:rsidRPr="00B61447" w:rsidRDefault="00A2267D" w:rsidP="00A2267D">
      <w:pPr>
        <w:spacing w:before="240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Downer Group</w:t>
      </w:r>
      <w:r w:rsidRPr="00B61447">
        <w:rPr>
          <w:b/>
          <w:bCs/>
          <w:sz w:val="24"/>
          <w:szCs w:val="26"/>
        </w:rPr>
        <w:t xml:space="preserve"> – Brisbane, Australia</w:t>
      </w:r>
    </w:p>
    <w:p w14:paraId="350886F9" w14:textId="21681A96" w:rsidR="00A2267D" w:rsidRDefault="00A2267D" w:rsidP="00A2267D">
      <w:pPr>
        <w:spacing w:before="240"/>
        <w:rPr>
          <w:b/>
          <w:bCs/>
          <w:i/>
          <w:iCs/>
          <w:sz w:val="24"/>
          <w:szCs w:val="26"/>
        </w:rPr>
      </w:pPr>
      <w:r>
        <w:rPr>
          <w:b/>
          <w:bCs/>
          <w:sz w:val="24"/>
          <w:szCs w:val="26"/>
        </w:rPr>
        <w:t xml:space="preserve">Senior Engineering &amp; Asset Management </w:t>
      </w:r>
      <w:r w:rsidR="00F35B9B">
        <w:rPr>
          <w:b/>
          <w:bCs/>
          <w:sz w:val="24"/>
          <w:szCs w:val="26"/>
        </w:rPr>
        <w:t>Specialist</w:t>
      </w:r>
      <w:r w:rsidRPr="00B61447">
        <w:rPr>
          <w:b/>
          <w:bCs/>
          <w:sz w:val="24"/>
          <w:szCs w:val="26"/>
        </w:rPr>
        <w:t xml:space="preserve"> | </w:t>
      </w:r>
      <w:r>
        <w:rPr>
          <w:b/>
          <w:bCs/>
          <w:i/>
          <w:iCs/>
          <w:sz w:val="24"/>
          <w:szCs w:val="26"/>
        </w:rPr>
        <w:t>January</w:t>
      </w:r>
      <w:r w:rsidRPr="00B61447">
        <w:rPr>
          <w:b/>
          <w:bCs/>
          <w:i/>
          <w:iCs/>
          <w:sz w:val="24"/>
          <w:szCs w:val="26"/>
        </w:rPr>
        <w:t xml:space="preserve"> 202</w:t>
      </w:r>
      <w:r>
        <w:rPr>
          <w:b/>
          <w:bCs/>
          <w:i/>
          <w:iCs/>
          <w:sz w:val="24"/>
          <w:szCs w:val="26"/>
        </w:rPr>
        <w:t>6</w:t>
      </w:r>
      <w:r w:rsidRPr="00B61447">
        <w:rPr>
          <w:b/>
          <w:bCs/>
          <w:i/>
          <w:iCs/>
          <w:sz w:val="24"/>
          <w:szCs w:val="26"/>
        </w:rPr>
        <w:t xml:space="preserve"> – Present</w:t>
      </w:r>
    </w:p>
    <w:p w14:paraId="71080D89" w14:textId="77777777" w:rsidR="00F35B9B" w:rsidRPr="00F35B9B" w:rsidRDefault="00F35B9B" w:rsidP="00F35B9B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F35B9B">
        <w:rPr>
          <w:sz w:val="24"/>
          <w:szCs w:val="26"/>
        </w:rPr>
        <w:t>Directed the design and implementation of engineering frameworks within the Asset Management Operating Model, delivering strategic outcomes such as waste avoidance and productivity improvements across the Social Infrastructure portfolio.</w:t>
      </w:r>
    </w:p>
    <w:p w14:paraId="5CFC2CD1" w14:textId="77777777" w:rsidR="00F35B9B" w:rsidRPr="00F35B9B" w:rsidRDefault="00F35B9B" w:rsidP="00F35B9B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F35B9B">
        <w:rPr>
          <w:sz w:val="24"/>
          <w:szCs w:val="26"/>
        </w:rPr>
        <w:t>Established engineering maturity assessment frameworks and reliability support systems (FMEA, RCM, RCA) to manage asset risks, ensure statutory compliance, and drive continuous improvement in maintenance strategies.</w:t>
      </w:r>
    </w:p>
    <w:p w14:paraId="25720EAA" w14:textId="56171B9C" w:rsidR="00A2267D" w:rsidRDefault="00F35B9B" w:rsidP="00F35B9B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F35B9B">
        <w:rPr>
          <w:sz w:val="24"/>
          <w:szCs w:val="26"/>
        </w:rPr>
        <w:t>Managed complex stakeholder relationships and contract mobili</w:t>
      </w:r>
      <w:r w:rsidR="000E4FE8">
        <w:rPr>
          <w:sz w:val="24"/>
          <w:szCs w:val="26"/>
        </w:rPr>
        <w:t>s</w:t>
      </w:r>
      <w:r w:rsidRPr="00F35B9B">
        <w:rPr>
          <w:sz w:val="24"/>
          <w:szCs w:val="26"/>
        </w:rPr>
        <w:t>ations within Public Private Partnerships (PPPs), while mentoring technical teams to build strategic engineering capability and culture.</w:t>
      </w:r>
    </w:p>
    <w:p w14:paraId="16E6396E" w14:textId="77777777" w:rsidR="00121134" w:rsidRDefault="00121134" w:rsidP="00121134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Key Achievements:</w:t>
      </w:r>
    </w:p>
    <w:p w14:paraId="15311458" w14:textId="414DCA6D" w:rsidR="00121134" w:rsidRDefault="00E003F6" w:rsidP="00E003F6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E003F6">
        <w:rPr>
          <w:sz w:val="24"/>
          <w:szCs w:val="26"/>
        </w:rPr>
        <w:t>Designed and embedded an end-to-end Asset Management Operating Model aligned to ISO 5500</w:t>
      </w:r>
      <w:r w:rsidR="00EB6FC6">
        <w:rPr>
          <w:sz w:val="24"/>
          <w:szCs w:val="26"/>
        </w:rPr>
        <w:t>0</w:t>
      </w:r>
      <w:r w:rsidRPr="00E003F6">
        <w:rPr>
          <w:sz w:val="24"/>
          <w:szCs w:val="26"/>
        </w:rPr>
        <w:t>, clearly defining governance, decision rights, roles, processes, and performance measures across the asset lifecycle.</w:t>
      </w:r>
    </w:p>
    <w:p w14:paraId="61DD364D" w14:textId="0771CA42" w:rsidR="00F31475" w:rsidRPr="00F35B9B" w:rsidRDefault="00897EF1" w:rsidP="00F31475">
      <w:pPr>
        <w:spacing w:before="240"/>
        <w:rPr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7E791D9B">
          <v:rect id="_x0000_i1026" style="width:0;height:.75pt" o:hralign="center" o:hrstd="t" o:hrnoshade="t" o:hr="t" fillcolor="#f8faff" stroked="f"/>
        </w:pict>
      </w:r>
    </w:p>
    <w:p w14:paraId="4F03C9BE" w14:textId="3E538715" w:rsidR="00582F77" w:rsidRPr="00B61447" w:rsidRDefault="00582F77" w:rsidP="00582F77">
      <w:pPr>
        <w:spacing w:before="240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WSP</w:t>
      </w:r>
      <w:r w:rsidRPr="00B61447">
        <w:rPr>
          <w:b/>
          <w:bCs/>
          <w:sz w:val="24"/>
          <w:szCs w:val="26"/>
        </w:rPr>
        <w:t xml:space="preserve"> – Brisbane, Australia</w:t>
      </w:r>
    </w:p>
    <w:p w14:paraId="5F5F65F3" w14:textId="6E5BBC19" w:rsidR="00582F77" w:rsidRDefault="00D972C5" w:rsidP="00582F77">
      <w:pPr>
        <w:spacing w:before="240"/>
        <w:rPr>
          <w:b/>
          <w:bCs/>
          <w:i/>
          <w:iCs/>
          <w:sz w:val="24"/>
          <w:szCs w:val="26"/>
        </w:rPr>
      </w:pPr>
      <w:r>
        <w:rPr>
          <w:b/>
          <w:bCs/>
          <w:sz w:val="24"/>
          <w:szCs w:val="26"/>
        </w:rPr>
        <w:t xml:space="preserve">Principal </w:t>
      </w:r>
      <w:r w:rsidR="00582F77" w:rsidRPr="00B61447">
        <w:rPr>
          <w:b/>
          <w:bCs/>
          <w:sz w:val="24"/>
          <w:szCs w:val="26"/>
        </w:rPr>
        <w:t xml:space="preserve">Asset Management Consultant | </w:t>
      </w:r>
      <w:r w:rsidR="00582F77">
        <w:rPr>
          <w:b/>
          <w:bCs/>
          <w:i/>
          <w:iCs/>
          <w:sz w:val="24"/>
          <w:szCs w:val="26"/>
        </w:rPr>
        <w:t>September</w:t>
      </w:r>
      <w:r w:rsidR="00582F77" w:rsidRPr="00B61447">
        <w:rPr>
          <w:b/>
          <w:bCs/>
          <w:i/>
          <w:iCs/>
          <w:sz w:val="24"/>
          <w:szCs w:val="26"/>
        </w:rPr>
        <w:t xml:space="preserve"> 2025 – </w:t>
      </w:r>
      <w:r w:rsidR="00933353">
        <w:rPr>
          <w:b/>
          <w:bCs/>
          <w:i/>
          <w:iCs/>
          <w:sz w:val="24"/>
          <w:szCs w:val="26"/>
        </w:rPr>
        <w:t>December 2025</w:t>
      </w:r>
    </w:p>
    <w:p w14:paraId="27088F41" w14:textId="6D4FE62F" w:rsidR="000C304F" w:rsidRPr="00B61447" w:rsidRDefault="000C304F" w:rsidP="00582F77">
      <w:pPr>
        <w:spacing w:before="240"/>
        <w:rPr>
          <w:b/>
          <w:bCs/>
          <w:sz w:val="24"/>
          <w:szCs w:val="26"/>
        </w:rPr>
      </w:pPr>
      <w:r>
        <w:rPr>
          <w:b/>
          <w:bCs/>
          <w:i/>
          <w:iCs/>
          <w:sz w:val="24"/>
          <w:szCs w:val="26"/>
        </w:rPr>
        <w:lastRenderedPageBreak/>
        <w:t>Rio Tinto Asset Management Uplift Program</w:t>
      </w:r>
    </w:p>
    <w:p w14:paraId="04546EE2" w14:textId="28415A41" w:rsidR="00582F77" w:rsidRPr="00582F77" w:rsidRDefault="00582F77" w:rsidP="00582F77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582F77">
        <w:rPr>
          <w:sz w:val="24"/>
          <w:szCs w:val="26"/>
        </w:rPr>
        <w:t>Partnered with site leadership teams to assess asset management maturity against Rio Tinto standards, using diagnostic tools to identify gaps, risks, and improvement opportunities.</w:t>
      </w:r>
    </w:p>
    <w:p w14:paraId="2F22EC52" w14:textId="0DE36C5F" w:rsidR="00582F77" w:rsidRPr="00582F77" w:rsidRDefault="00582F77" w:rsidP="00582F77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582F77">
        <w:rPr>
          <w:sz w:val="24"/>
          <w:szCs w:val="26"/>
        </w:rPr>
        <w:t>Coached and influenced leaders to embed sustainable asset management practices, clarifying roles and responsibilities while fostering a culture of continuous improvement.</w:t>
      </w:r>
    </w:p>
    <w:p w14:paraId="731D8853" w14:textId="69D0E4B9" w:rsidR="00582F77" w:rsidRDefault="00582F77" w:rsidP="00582F77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582F77">
        <w:rPr>
          <w:sz w:val="24"/>
          <w:szCs w:val="26"/>
        </w:rPr>
        <w:t>Guided the development and execution of annual Asset Management Improvement Plans, aligning short- and long-term site priorities with strategic assurance and operational readiness goals.</w:t>
      </w:r>
    </w:p>
    <w:p w14:paraId="67AC13C0" w14:textId="77777777" w:rsidR="00883000" w:rsidRDefault="00883000" w:rsidP="00883000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Key Achievements:</w:t>
      </w:r>
    </w:p>
    <w:p w14:paraId="4F7E913A" w14:textId="713B06F4" w:rsidR="00883000" w:rsidRDefault="00883000" w:rsidP="00883000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 xml:space="preserve">Uplifted </w:t>
      </w:r>
      <w:r w:rsidR="008834F8">
        <w:rPr>
          <w:sz w:val="24"/>
          <w:szCs w:val="26"/>
        </w:rPr>
        <w:t>Rio Tinto Yarwun Asset Management Maturity Scores by 20%</w:t>
      </w:r>
    </w:p>
    <w:p w14:paraId="0D6C5F40" w14:textId="77777777" w:rsidR="007653B2" w:rsidRDefault="00C87E4A" w:rsidP="007653B2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 xml:space="preserve">Presented Analysis on </w:t>
      </w:r>
      <w:r w:rsidR="00861F2A">
        <w:rPr>
          <w:sz w:val="24"/>
          <w:szCs w:val="26"/>
        </w:rPr>
        <w:t xml:space="preserve">site wide improvement recommendations for more affective Defect Elimination </w:t>
      </w:r>
      <w:r w:rsidR="007653B2">
        <w:rPr>
          <w:sz w:val="24"/>
          <w:szCs w:val="26"/>
        </w:rPr>
        <w:t>Process</w:t>
      </w:r>
    </w:p>
    <w:p w14:paraId="1F04FC65" w14:textId="730EF7B2" w:rsidR="00C0346E" w:rsidRPr="00C0346E" w:rsidRDefault="007653B2" w:rsidP="00C0346E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Identified and re-</w:t>
      </w:r>
      <w:r w:rsidR="00747C8D">
        <w:rPr>
          <w:sz w:val="24"/>
          <w:szCs w:val="26"/>
        </w:rPr>
        <w:t>prioritised</w:t>
      </w:r>
      <w:r>
        <w:rPr>
          <w:sz w:val="24"/>
          <w:szCs w:val="26"/>
        </w:rPr>
        <w:t xml:space="preserve"> </w:t>
      </w:r>
      <w:r w:rsidR="00747C8D">
        <w:rPr>
          <w:sz w:val="24"/>
          <w:szCs w:val="26"/>
        </w:rPr>
        <w:t>$20 million of improvement projects according to criticality</w:t>
      </w:r>
      <w:r w:rsidR="00C0346E">
        <w:rPr>
          <w:sz w:val="24"/>
          <w:szCs w:val="26"/>
        </w:rPr>
        <w:t>, risk and impact value</w:t>
      </w:r>
    </w:p>
    <w:p w14:paraId="55EE29CE" w14:textId="58DDFE03" w:rsidR="00C0346E" w:rsidRDefault="00897EF1" w:rsidP="00B61447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381D3F4C">
          <v:rect id="_x0000_i1027" style="width:0;height:.75pt" o:hralign="center" o:hrstd="t" o:hrnoshade="t" o:hr="t" fillcolor="#f8faff" stroked="f"/>
        </w:pict>
      </w:r>
    </w:p>
    <w:p w14:paraId="6E201682" w14:textId="591D590D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Aurizon Holding – Brisbane, Australia</w:t>
      </w:r>
    </w:p>
    <w:p w14:paraId="600C7A40" w14:textId="0C8B4D09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Principal Asset Management Consultant </w:t>
      </w:r>
      <w:r w:rsidR="0025728E">
        <w:rPr>
          <w:b/>
          <w:bCs/>
          <w:sz w:val="24"/>
          <w:szCs w:val="26"/>
        </w:rPr>
        <w:t>(contract)</w:t>
      </w:r>
      <w:r w:rsidRPr="00B61447">
        <w:rPr>
          <w:b/>
          <w:bCs/>
          <w:sz w:val="24"/>
          <w:szCs w:val="26"/>
        </w:rPr>
        <w:t xml:space="preserve">| </w:t>
      </w:r>
      <w:r w:rsidRPr="00B61447">
        <w:rPr>
          <w:b/>
          <w:bCs/>
          <w:i/>
          <w:iCs/>
          <w:sz w:val="24"/>
          <w:szCs w:val="26"/>
        </w:rPr>
        <w:t xml:space="preserve">January 2025 – </w:t>
      </w:r>
      <w:r w:rsidR="00582F77">
        <w:rPr>
          <w:b/>
          <w:bCs/>
          <w:i/>
          <w:iCs/>
          <w:sz w:val="24"/>
          <w:szCs w:val="26"/>
        </w:rPr>
        <w:t>September</w:t>
      </w:r>
      <w:r w:rsidR="00933353">
        <w:rPr>
          <w:b/>
          <w:bCs/>
          <w:i/>
          <w:iCs/>
          <w:sz w:val="24"/>
          <w:szCs w:val="26"/>
        </w:rPr>
        <w:t xml:space="preserve"> 2025</w:t>
      </w:r>
    </w:p>
    <w:p w14:paraId="59BAE15C" w14:textId="77777777" w:rsidR="00B61447" w:rsidRPr="00B61447" w:rsidRDefault="00B61447" w:rsidP="004C05A7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Lead the development and implementation of asset management standards and procedures, aligning with best practices to enhance operational readiness.</w:t>
      </w:r>
    </w:p>
    <w:p w14:paraId="716466C7" w14:textId="77777777" w:rsidR="00B61447" w:rsidRDefault="00B61447" w:rsidP="004C05A7">
      <w:pPr>
        <w:numPr>
          <w:ilvl w:val="0"/>
          <w:numId w:val="4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Identify gaps in asset management processes and establish improvements to support capital project integration.</w:t>
      </w:r>
    </w:p>
    <w:p w14:paraId="26A2CCDA" w14:textId="2D1AF95A" w:rsidR="00486F9F" w:rsidRDefault="00486F9F" w:rsidP="004C05A7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Product Develop Iron Man improving Machine Learning features and innovate new offerings for the business</w:t>
      </w:r>
    </w:p>
    <w:p w14:paraId="799C1EE7" w14:textId="3B8E6148" w:rsidR="00EC1EB6" w:rsidRDefault="00EC1EB6" w:rsidP="004C05A7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Systems &amp; Integration of new processes in SAP functionality, Asset Health and other Enterprise Resource Planning software</w:t>
      </w:r>
    </w:p>
    <w:p w14:paraId="743A5DD0" w14:textId="7E2DF61C" w:rsidR="00477096" w:rsidRDefault="00477096" w:rsidP="00477096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Key Achievements:</w:t>
      </w:r>
    </w:p>
    <w:p w14:paraId="782657FC" w14:textId="179688B9" w:rsidR="00477096" w:rsidRDefault="00477096" w:rsidP="00477096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Developed Maintenance Management System and IT infrastructure for Machine Learning CMMS, Asset Health and SAP data warehouses</w:t>
      </w:r>
    </w:p>
    <w:p w14:paraId="17859A1D" w14:textId="033E9011" w:rsidR="00477096" w:rsidRDefault="00477096" w:rsidP="00477096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Drove</w:t>
      </w:r>
      <w:r w:rsidRPr="00477096">
        <w:rPr>
          <w:sz w:val="24"/>
          <w:szCs w:val="26"/>
        </w:rPr>
        <w:t xml:space="preserve"> long-term planning strategies by collaborating with senior leadership to align business objectives with cost, risk, and performance considerations.</w:t>
      </w:r>
    </w:p>
    <w:p w14:paraId="61C330F5" w14:textId="207314AA" w:rsidR="00477096" w:rsidRPr="00477096" w:rsidRDefault="00477096" w:rsidP="00477096">
      <w:pPr>
        <w:numPr>
          <w:ilvl w:val="0"/>
          <w:numId w:val="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 xml:space="preserve">Developed procedures and standards that meet ISO55001 requirements and enhanced defect elimination capability </w:t>
      </w:r>
    </w:p>
    <w:p w14:paraId="4E08099D" w14:textId="41DC00B6" w:rsidR="002D58EB" w:rsidRDefault="00897EF1" w:rsidP="00B61447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56E143D2">
          <v:rect id="_x0000_i1028" style="width:0;height:.75pt" o:hralign="center" o:hrstd="t" o:hrnoshade="t" o:hr="t" fillcolor="#f8faff" stroked="f"/>
        </w:pict>
      </w:r>
    </w:p>
    <w:p w14:paraId="13A0950C" w14:textId="028F499F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lastRenderedPageBreak/>
        <w:t>BHP – Brisbane, Australia</w:t>
      </w:r>
    </w:p>
    <w:p w14:paraId="1282966C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Specialist, Maintenance Strategy &amp; Governance, Maintenance Centre of Excellence | </w:t>
      </w:r>
      <w:r w:rsidRPr="00B61447">
        <w:rPr>
          <w:b/>
          <w:bCs/>
          <w:i/>
          <w:iCs/>
          <w:sz w:val="24"/>
          <w:szCs w:val="26"/>
        </w:rPr>
        <w:t>September 2024 – January 2025</w:t>
      </w:r>
    </w:p>
    <w:p w14:paraId="36D17564" w14:textId="77777777" w:rsidR="00B61447" w:rsidRPr="00B61447" w:rsidRDefault="00B61447" w:rsidP="004C05A7">
      <w:pPr>
        <w:numPr>
          <w:ilvl w:val="0"/>
          <w:numId w:val="5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Provided assurance and governance for maintenance strategies, ensuring alignment with global asset management standards.</w:t>
      </w:r>
    </w:p>
    <w:p w14:paraId="1C915419" w14:textId="77777777" w:rsidR="00B61447" w:rsidRPr="00B61447" w:rsidRDefault="00B61447" w:rsidP="004C05A7">
      <w:pPr>
        <w:numPr>
          <w:ilvl w:val="0"/>
          <w:numId w:val="5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Developed asset health policies to eliminate defects proactively and improve equipment reliability.</w:t>
      </w:r>
    </w:p>
    <w:p w14:paraId="0E540399" w14:textId="77777777" w:rsidR="00B61447" w:rsidRDefault="00B61447" w:rsidP="004C05A7">
      <w:pPr>
        <w:numPr>
          <w:ilvl w:val="0"/>
          <w:numId w:val="5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Leveraged data-driven insights to enhance operational efficiency, supporting the readiness of critical assets.</w:t>
      </w:r>
    </w:p>
    <w:p w14:paraId="5D9FB647" w14:textId="14284251" w:rsidR="00B64101" w:rsidRPr="00F31475" w:rsidRDefault="002021B4" w:rsidP="00B64101">
      <w:pPr>
        <w:numPr>
          <w:ilvl w:val="0"/>
          <w:numId w:val="5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Collaborated with internal and external stakeholders to align asset management strategies and operational goals</w:t>
      </w:r>
    </w:p>
    <w:p w14:paraId="73ADCEEB" w14:textId="77777777" w:rsidR="002021B4" w:rsidRPr="00B61447" w:rsidRDefault="002021B4" w:rsidP="002021B4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Key Achievements:</w:t>
      </w:r>
    </w:p>
    <w:p w14:paraId="2BE462C4" w14:textId="3B767EB5" w:rsidR="002021B4" w:rsidRPr="002021B4" w:rsidRDefault="002021B4" w:rsidP="002021B4">
      <w:pPr>
        <w:numPr>
          <w:ilvl w:val="0"/>
          <w:numId w:val="7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 xml:space="preserve">Developed Master data structure of BHP Global Rail Assets, identifying maintainable items </w:t>
      </w:r>
      <w:r w:rsidR="00F516CC">
        <w:rPr>
          <w:sz w:val="24"/>
          <w:szCs w:val="26"/>
        </w:rPr>
        <w:t>that ensure optimised life cycle costing and operation</w:t>
      </w:r>
    </w:p>
    <w:p w14:paraId="05CF6D13" w14:textId="797C142B" w:rsidR="0083432B" w:rsidRDefault="00897EF1" w:rsidP="00B61447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22B9ED3A">
          <v:rect id="_x0000_i1029" style="width:0;height:.75pt" o:hralign="center" o:hrstd="t" o:hrnoshade="t" o:hr="t" fillcolor="#f8faff" stroked="f"/>
        </w:pict>
      </w:r>
    </w:p>
    <w:p w14:paraId="4655AF20" w14:textId="59EA1FB6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Anglo American – Brisbane, Australia</w:t>
      </w:r>
    </w:p>
    <w:p w14:paraId="602C47AC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Specialist, Enterprise Risk &amp; Assurance, Safety Health &amp; Enterprise Risk | </w:t>
      </w:r>
      <w:r w:rsidRPr="00B61447">
        <w:rPr>
          <w:b/>
          <w:bCs/>
          <w:i/>
          <w:iCs/>
          <w:sz w:val="24"/>
          <w:szCs w:val="26"/>
        </w:rPr>
        <w:t>August 2022 – September 2024</w:t>
      </w:r>
    </w:p>
    <w:p w14:paraId="1DC684A7" w14:textId="77777777" w:rsidR="00B61447" w:rsidRPr="00B61447" w:rsidRDefault="00B61447" w:rsidP="004C05A7">
      <w:pPr>
        <w:numPr>
          <w:ilvl w:val="0"/>
          <w:numId w:val="6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Led the development of an enterprise risk framework, securing CEO approval and ensuring integration into asset management processes.</w:t>
      </w:r>
    </w:p>
    <w:p w14:paraId="63DBB51C" w14:textId="77777777" w:rsidR="00B61447" w:rsidRPr="00B61447" w:rsidRDefault="00B61447" w:rsidP="004C05A7">
      <w:pPr>
        <w:numPr>
          <w:ilvl w:val="0"/>
          <w:numId w:val="6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Automated risk reporting using SQL databases and Power BI, providing real-time insights for project and operational readiness.</w:t>
      </w:r>
    </w:p>
    <w:p w14:paraId="7EBFE715" w14:textId="77777777" w:rsidR="00B61447" w:rsidRPr="00B61447" w:rsidRDefault="00B61447" w:rsidP="004C05A7">
      <w:pPr>
        <w:numPr>
          <w:ilvl w:val="0"/>
          <w:numId w:val="6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Conducted assurance reviews and governance assessments to ensure risk mitigation in operational readiness planning.</w:t>
      </w:r>
    </w:p>
    <w:p w14:paraId="231110C2" w14:textId="77777777" w:rsidR="00B61447" w:rsidRPr="00B61447" w:rsidRDefault="00B61447" w:rsidP="004C05A7">
      <w:pPr>
        <w:numPr>
          <w:ilvl w:val="0"/>
          <w:numId w:val="6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Managed critical control verification through Bowtie XP, enhancing asset reliability in high-risk operations.</w:t>
      </w:r>
    </w:p>
    <w:p w14:paraId="60BCAD54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Key Achievements:</w:t>
      </w:r>
    </w:p>
    <w:p w14:paraId="41525AF7" w14:textId="77777777" w:rsidR="00B61447" w:rsidRPr="00B61447" w:rsidRDefault="00B61447" w:rsidP="004C05A7">
      <w:pPr>
        <w:numPr>
          <w:ilvl w:val="0"/>
          <w:numId w:val="7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Designed and implemented risk assurance tools that improved decision-making for major projects and operational readiness teams.</w:t>
      </w:r>
    </w:p>
    <w:p w14:paraId="0F787B58" w14:textId="77777777" w:rsidR="00B61447" w:rsidRPr="00B61447" w:rsidRDefault="00B61447" w:rsidP="004C05A7">
      <w:pPr>
        <w:numPr>
          <w:ilvl w:val="0"/>
          <w:numId w:val="7"/>
        </w:numPr>
        <w:spacing w:before="240"/>
        <w:rPr>
          <w:b/>
          <w:bCs/>
          <w:sz w:val="24"/>
          <w:szCs w:val="26"/>
        </w:rPr>
      </w:pPr>
      <w:r w:rsidRPr="00B61447">
        <w:rPr>
          <w:sz w:val="24"/>
          <w:szCs w:val="26"/>
        </w:rPr>
        <w:t>Recognized by the CEO for developing an enterprise risk framework that strengthened asset management governance.</w:t>
      </w:r>
    </w:p>
    <w:p w14:paraId="4A11CE99" w14:textId="2DBD0418" w:rsidR="002D58EB" w:rsidRDefault="00897EF1" w:rsidP="00B61447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2D3D4C6C">
          <v:rect id="_x0000_i1030" style="width:0;height:.75pt" o:hralign="center" o:hrstd="t" o:hrnoshade="t" o:hr="t" fillcolor="#f8faff" stroked="f"/>
        </w:pict>
      </w:r>
    </w:p>
    <w:p w14:paraId="27266208" w14:textId="2565B65D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Rio Tinto – Perth, Australia</w:t>
      </w:r>
    </w:p>
    <w:p w14:paraId="068B82B5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lastRenderedPageBreak/>
        <w:t xml:space="preserve">Specialist SME Engineer (6 Direct Reports), AMES Fixed Plant | </w:t>
      </w:r>
      <w:r w:rsidRPr="00B61447">
        <w:rPr>
          <w:b/>
          <w:bCs/>
          <w:i/>
          <w:iCs/>
          <w:sz w:val="24"/>
          <w:szCs w:val="26"/>
        </w:rPr>
        <w:t>June 2019 – April 2021</w:t>
      </w:r>
    </w:p>
    <w:p w14:paraId="31221D44" w14:textId="77777777" w:rsidR="00B61447" w:rsidRPr="00B61447" w:rsidRDefault="00B61447" w:rsidP="004C05A7">
      <w:pPr>
        <w:numPr>
          <w:ilvl w:val="0"/>
          <w:numId w:val="8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Provided technical assurance and risk evaluation for major capital projects, ensuring alignment with asset management standards.</w:t>
      </w:r>
    </w:p>
    <w:p w14:paraId="04C9866F" w14:textId="77777777" w:rsidR="00B61447" w:rsidRPr="00B61447" w:rsidRDefault="00B61447" w:rsidP="004C05A7">
      <w:pPr>
        <w:numPr>
          <w:ilvl w:val="0"/>
          <w:numId w:val="8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Partnered with operational readiness teams to integrate asset lifecycle management into new project plans.</w:t>
      </w:r>
    </w:p>
    <w:p w14:paraId="423703CD" w14:textId="60CB1E00" w:rsidR="00B61447" w:rsidRPr="00B61447" w:rsidRDefault="00B61447" w:rsidP="004C05A7">
      <w:pPr>
        <w:numPr>
          <w:ilvl w:val="0"/>
          <w:numId w:val="8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 xml:space="preserve">Delivered ~$10M in cost savings through strategic procurement, financial </w:t>
      </w:r>
      <w:r w:rsidR="002D58EB" w:rsidRPr="00B61447">
        <w:rPr>
          <w:sz w:val="24"/>
          <w:szCs w:val="26"/>
        </w:rPr>
        <w:t>modelling</w:t>
      </w:r>
      <w:r w:rsidRPr="00B61447">
        <w:rPr>
          <w:sz w:val="24"/>
          <w:szCs w:val="26"/>
        </w:rPr>
        <w:t>, and risk mitigation in capital projects.</w:t>
      </w:r>
    </w:p>
    <w:p w14:paraId="5399A125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Specialist, Asset Risk &amp; Assurance, AMES Productivity &amp; Assurance | </w:t>
      </w:r>
      <w:r w:rsidRPr="00B61447">
        <w:rPr>
          <w:b/>
          <w:bCs/>
          <w:i/>
          <w:iCs/>
          <w:sz w:val="24"/>
          <w:szCs w:val="26"/>
        </w:rPr>
        <w:t>April 2021 – July 2021</w:t>
      </w:r>
    </w:p>
    <w:p w14:paraId="47C7E1D5" w14:textId="77777777" w:rsidR="00B61447" w:rsidRPr="00B61447" w:rsidRDefault="00B61447" w:rsidP="004C05A7">
      <w:pPr>
        <w:numPr>
          <w:ilvl w:val="0"/>
          <w:numId w:val="9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Conducted operational readiness assurance reviews, ensuring asset management processes were embedded in project execution.</w:t>
      </w:r>
    </w:p>
    <w:p w14:paraId="5A2F769A" w14:textId="77777777" w:rsidR="00B61447" w:rsidRPr="00B61447" w:rsidRDefault="00B61447" w:rsidP="004C05A7">
      <w:pPr>
        <w:numPr>
          <w:ilvl w:val="0"/>
          <w:numId w:val="9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Led Peer Review and Peer Assist processes to drive continuous improvement in asset management practices.</w:t>
      </w:r>
    </w:p>
    <w:p w14:paraId="69E5E40F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Project Reliability Engineer, AMES Rail | </w:t>
      </w:r>
      <w:r w:rsidRPr="00B61447">
        <w:rPr>
          <w:b/>
          <w:bCs/>
          <w:i/>
          <w:iCs/>
          <w:sz w:val="24"/>
          <w:szCs w:val="26"/>
        </w:rPr>
        <w:t>May 2018 – June 2019</w:t>
      </w:r>
    </w:p>
    <w:p w14:paraId="336B05CA" w14:textId="77777777" w:rsidR="00B61447" w:rsidRPr="00B61447" w:rsidRDefault="00B61447" w:rsidP="004C05A7">
      <w:pPr>
        <w:numPr>
          <w:ilvl w:val="0"/>
          <w:numId w:val="10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Developed asset performance dashboards to monitor reliability trends and optimize asset lifecycle management.</w:t>
      </w:r>
    </w:p>
    <w:p w14:paraId="2BC9F744" w14:textId="77777777" w:rsidR="00B61447" w:rsidRDefault="00B61447" w:rsidP="004C05A7">
      <w:pPr>
        <w:numPr>
          <w:ilvl w:val="0"/>
          <w:numId w:val="10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Conducted risk-based assessments to ensure operational readiness of critical assets.</w:t>
      </w:r>
    </w:p>
    <w:p w14:paraId="62A66578" w14:textId="37182066" w:rsidR="00827FD8" w:rsidRPr="00B61447" w:rsidRDefault="00827FD8" w:rsidP="004C05A7">
      <w:pPr>
        <w:numPr>
          <w:ilvl w:val="0"/>
          <w:numId w:val="10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 xml:space="preserve">Conducted reliability statistical analysis of rail assets to determine failure rates and appropriate change out strategies </w:t>
      </w:r>
    </w:p>
    <w:p w14:paraId="7E1FC038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Mechanical Engineer, AMES Fixed Plant | </w:t>
      </w:r>
      <w:r w:rsidRPr="00B61447">
        <w:rPr>
          <w:b/>
          <w:bCs/>
          <w:i/>
          <w:iCs/>
          <w:sz w:val="24"/>
          <w:szCs w:val="26"/>
        </w:rPr>
        <w:t>June 2016 – May 2018</w:t>
      </w:r>
    </w:p>
    <w:p w14:paraId="231E205A" w14:textId="40B3D40A" w:rsidR="00B61447" w:rsidRPr="00B61447" w:rsidRDefault="00B61447" w:rsidP="004C05A7">
      <w:pPr>
        <w:numPr>
          <w:ilvl w:val="0"/>
          <w:numId w:val="11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Developed and reviewed maintenance strategies</w:t>
      </w:r>
      <w:r w:rsidR="00827FD8">
        <w:rPr>
          <w:sz w:val="24"/>
          <w:szCs w:val="26"/>
        </w:rPr>
        <w:t xml:space="preserve"> (FMECA, RCM, RCA)</w:t>
      </w:r>
      <w:r w:rsidRPr="00B61447">
        <w:rPr>
          <w:sz w:val="24"/>
          <w:szCs w:val="26"/>
        </w:rPr>
        <w:t xml:space="preserve"> for new and existing fixed plant equipment across 14 sites.</w:t>
      </w:r>
      <w:r w:rsidR="00827FD8">
        <w:rPr>
          <w:sz w:val="24"/>
          <w:szCs w:val="26"/>
        </w:rPr>
        <w:t xml:space="preserve"> </w:t>
      </w:r>
    </w:p>
    <w:p w14:paraId="55CBE7D9" w14:textId="77777777" w:rsidR="00B61447" w:rsidRPr="00B61447" w:rsidRDefault="00B61447" w:rsidP="004C05A7">
      <w:pPr>
        <w:numPr>
          <w:ilvl w:val="0"/>
          <w:numId w:val="11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Ensured compliance with asset management and statutory requirements, supporting operational readiness.</w:t>
      </w:r>
    </w:p>
    <w:p w14:paraId="0A8A50CB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Key Achievements:</w:t>
      </w:r>
    </w:p>
    <w:p w14:paraId="774A30DE" w14:textId="77777777" w:rsidR="00B61447" w:rsidRPr="00B61447" w:rsidRDefault="00B61447" w:rsidP="004C05A7">
      <w:pPr>
        <w:numPr>
          <w:ilvl w:val="0"/>
          <w:numId w:val="12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Led asset risk and assurance reviews for major projects, ensuring compliance with asset management standards.</w:t>
      </w:r>
    </w:p>
    <w:p w14:paraId="7441AC88" w14:textId="77777777" w:rsidR="00B61447" w:rsidRDefault="00B61447" w:rsidP="004C05A7">
      <w:pPr>
        <w:numPr>
          <w:ilvl w:val="0"/>
          <w:numId w:val="12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Enhanced contract management to mitigate supplier-related risks in sustaining capital projects.</w:t>
      </w:r>
    </w:p>
    <w:p w14:paraId="076AE53E" w14:textId="26EA057C" w:rsidR="008F6AE7" w:rsidRPr="00B61447" w:rsidRDefault="008F6AE7" w:rsidP="004C05A7">
      <w:pPr>
        <w:numPr>
          <w:ilvl w:val="0"/>
          <w:numId w:val="12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 xml:space="preserve">Led innovative trial projects for fixe-plant equipment that improved asset life for conveyor belts across the Rio Tinto Iron </w:t>
      </w:r>
    </w:p>
    <w:p w14:paraId="2F5D9961" w14:textId="60D83041" w:rsidR="002D58EB" w:rsidRDefault="00897EF1" w:rsidP="00B61447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4FC28342">
          <v:rect id="_x0000_i1031" style="width:0;height:.75pt" o:hralign="center" o:hrstd="t" o:hrnoshade="t" o:hr="t" fillcolor="#f8faff" stroked="f"/>
        </w:pict>
      </w:r>
    </w:p>
    <w:p w14:paraId="000E9441" w14:textId="7EDCEB4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Downer Group – Perth, Australia</w:t>
      </w:r>
    </w:p>
    <w:p w14:paraId="4A5A2D39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Mining Engineer, Crushing Division | </w:t>
      </w:r>
      <w:r w:rsidRPr="00B61447">
        <w:rPr>
          <w:b/>
          <w:bCs/>
          <w:i/>
          <w:iCs/>
          <w:sz w:val="24"/>
          <w:szCs w:val="26"/>
        </w:rPr>
        <w:t>November 2014 – May 2016</w:t>
      </w:r>
    </w:p>
    <w:p w14:paraId="0085B29D" w14:textId="77777777" w:rsidR="00B61447" w:rsidRPr="00B61447" w:rsidRDefault="00B61447" w:rsidP="004C05A7">
      <w:pPr>
        <w:numPr>
          <w:ilvl w:val="0"/>
          <w:numId w:val="13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lastRenderedPageBreak/>
        <w:t>Executed mining contracts, ensuring assets were operationally ready to meet production targets.</w:t>
      </w:r>
    </w:p>
    <w:p w14:paraId="2421D60D" w14:textId="77777777" w:rsidR="00B61447" w:rsidRPr="00B61447" w:rsidRDefault="00B61447" w:rsidP="004C05A7">
      <w:pPr>
        <w:numPr>
          <w:ilvl w:val="0"/>
          <w:numId w:val="13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Managed crushing assets and stockpiles during mobilization and demobilization.</w:t>
      </w:r>
    </w:p>
    <w:p w14:paraId="411D8039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 xml:space="preserve">Reliability Engineer, Plant Department | </w:t>
      </w:r>
      <w:r w:rsidRPr="00B61447">
        <w:rPr>
          <w:b/>
          <w:bCs/>
          <w:i/>
          <w:iCs/>
          <w:sz w:val="24"/>
          <w:szCs w:val="26"/>
        </w:rPr>
        <w:t>January 2012 – October 2014</w:t>
      </w:r>
    </w:p>
    <w:p w14:paraId="23CCE556" w14:textId="77777777" w:rsidR="00B61447" w:rsidRPr="00B61447" w:rsidRDefault="00B61447" w:rsidP="004C05A7">
      <w:pPr>
        <w:numPr>
          <w:ilvl w:val="0"/>
          <w:numId w:val="14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Conducted failure analysis and root cause investigations to improve asset reliability.</w:t>
      </w:r>
    </w:p>
    <w:p w14:paraId="0686CF24" w14:textId="77777777" w:rsidR="00B61447" w:rsidRDefault="00B61447" w:rsidP="004C05A7">
      <w:pPr>
        <w:numPr>
          <w:ilvl w:val="0"/>
          <w:numId w:val="14"/>
        </w:numPr>
        <w:spacing w:before="240"/>
        <w:rPr>
          <w:sz w:val="24"/>
          <w:szCs w:val="26"/>
        </w:rPr>
      </w:pPr>
      <w:r w:rsidRPr="00B61447">
        <w:rPr>
          <w:sz w:val="24"/>
          <w:szCs w:val="26"/>
        </w:rPr>
        <w:t>Managed budgets and led cost-saving initiatives to enhance asset performance.</w:t>
      </w:r>
    </w:p>
    <w:p w14:paraId="336B00EE" w14:textId="68AD4567" w:rsidR="00EE0A8C" w:rsidRDefault="00EE0A8C" w:rsidP="004C05A7">
      <w:pPr>
        <w:numPr>
          <w:ilvl w:val="0"/>
          <w:numId w:val="14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Tendered for projects, using first principles Life Cycle Costing</w:t>
      </w:r>
    </w:p>
    <w:p w14:paraId="7F3804C6" w14:textId="77777777" w:rsidR="001D6774" w:rsidRPr="00B61447" w:rsidRDefault="001D6774" w:rsidP="001D6774">
      <w:pPr>
        <w:spacing w:before="240"/>
        <w:ind w:left="720"/>
        <w:rPr>
          <w:sz w:val="24"/>
          <w:szCs w:val="26"/>
        </w:rPr>
      </w:pPr>
    </w:p>
    <w:p w14:paraId="7CC542B5" w14:textId="1AE5887A" w:rsidR="00B61447" w:rsidRPr="00B61447" w:rsidRDefault="00897EF1" w:rsidP="00B61447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7F0917DD">
          <v:rect id="_x0000_i1032" style="width:0;height:.75pt" o:hralign="center" o:hrstd="t" o:hrnoshade="t" o:hr="t" fillcolor="#f8faff" stroked="f"/>
        </w:pict>
      </w:r>
    </w:p>
    <w:p w14:paraId="369D2785" w14:textId="77777777" w:rsidR="00B61447" w:rsidRPr="00B61447" w:rsidRDefault="00B61447" w:rsidP="00B61447">
      <w:pPr>
        <w:spacing w:before="240"/>
        <w:rPr>
          <w:b/>
          <w:bCs/>
          <w:sz w:val="24"/>
          <w:szCs w:val="26"/>
        </w:rPr>
      </w:pPr>
      <w:r w:rsidRPr="00B61447">
        <w:rPr>
          <w:b/>
          <w:bCs/>
          <w:sz w:val="24"/>
          <w:szCs w:val="26"/>
        </w:rPr>
        <w:t>Key Skills &amp; Competencies</w:t>
      </w:r>
    </w:p>
    <w:p w14:paraId="231F05E1" w14:textId="77777777" w:rsidR="00486F9F" w:rsidRDefault="00B61447" w:rsidP="00486F9F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486F9F">
        <w:rPr>
          <w:sz w:val="24"/>
          <w:szCs w:val="26"/>
        </w:rPr>
        <w:t>Asset Management Governance &amp; Assurance – Proven expertise in aligning asset management standards with operational readiness for major projects.</w:t>
      </w:r>
    </w:p>
    <w:p w14:paraId="540978A4" w14:textId="77777777" w:rsidR="00486F9F" w:rsidRDefault="00B61447" w:rsidP="00486F9F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486F9F">
        <w:rPr>
          <w:sz w:val="24"/>
          <w:szCs w:val="26"/>
        </w:rPr>
        <w:t>Operational Readiness &amp; Risk Management – Experience in developing and reviewing asset management strategies to ensure seamless project execution.</w:t>
      </w:r>
    </w:p>
    <w:p w14:paraId="746A2A02" w14:textId="77777777" w:rsidR="00486F9F" w:rsidRDefault="00B61447" w:rsidP="00486F9F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486F9F">
        <w:rPr>
          <w:sz w:val="24"/>
          <w:szCs w:val="26"/>
        </w:rPr>
        <w:t>Stakeholder Engagement &amp; Leadership – Strong ability to collaborate with cross-functional teams, fostering a culture of continuous improvement.</w:t>
      </w:r>
    </w:p>
    <w:p w14:paraId="6C6CB1D9" w14:textId="27AEB533" w:rsidR="0083432B" w:rsidRDefault="00B61447" w:rsidP="00486F9F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486F9F">
        <w:rPr>
          <w:sz w:val="24"/>
          <w:szCs w:val="26"/>
        </w:rPr>
        <w:t>Strategic Thinking &amp; Data-Driven Decision Making – Leveraged data analytics and risk-based approaches to optimize asset lifecycle management.</w:t>
      </w:r>
    </w:p>
    <w:p w14:paraId="6713ABF3" w14:textId="49163FDA" w:rsidR="0083432B" w:rsidRPr="002D58EB" w:rsidRDefault="00486F9F" w:rsidP="00B61447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>
        <w:rPr>
          <w:sz w:val="24"/>
          <w:szCs w:val="26"/>
        </w:rPr>
        <w:t>Competencies in Python Coding, Machine Learning, RAG retrieval and LLMs</w:t>
      </w:r>
    </w:p>
    <w:p w14:paraId="037D06CD" w14:textId="78B8668F" w:rsidR="002701DB" w:rsidRPr="0083432B" w:rsidRDefault="00897EF1" w:rsidP="00030485">
      <w:pPr>
        <w:spacing w:before="240"/>
        <w:rPr>
          <w:b/>
          <w:bCs/>
          <w:color w:val="000000" w:themeColor="text1"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6BD9D1EC">
          <v:rect id="_x0000_i1033" style="width:0;height:.75pt" o:hralign="center" o:hrstd="t" o:hrnoshade="t" o:hr="t" fillcolor="#f8faff" stroked="f"/>
        </w:pict>
      </w:r>
    </w:p>
    <w:p w14:paraId="43D0C623" w14:textId="27870FFC" w:rsidR="00030485" w:rsidRPr="00030485" w:rsidRDefault="00030485" w:rsidP="00030485">
      <w:p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PRIOR EXPERIENCE</w:t>
      </w:r>
    </w:p>
    <w:p w14:paraId="3B4E04C2" w14:textId="77777777" w:rsidR="00030485" w:rsidRDefault="00030485" w:rsidP="00030485">
      <w:pPr>
        <w:spacing w:before="240"/>
        <w:rPr>
          <w:b/>
          <w:bCs/>
          <w:i/>
          <w:iCs/>
          <w:sz w:val="24"/>
          <w:szCs w:val="26"/>
        </w:rPr>
      </w:pPr>
      <w:r w:rsidRPr="00030485">
        <w:rPr>
          <w:b/>
          <w:bCs/>
          <w:sz w:val="24"/>
          <w:szCs w:val="26"/>
        </w:rPr>
        <w:t>Arenko – Perth, Australia</w:t>
      </w:r>
      <w:r w:rsidRPr="00030485">
        <w:rPr>
          <w:b/>
          <w:bCs/>
          <w:sz w:val="24"/>
          <w:szCs w:val="26"/>
        </w:rPr>
        <w:br/>
      </w:r>
      <w:r w:rsidRPr="00030485">
        <w:rPr>
          <w:b/>
          <w:bCs/>
          <w:i/>
          <w:iCs/>
          <w:sz w:val="24"/>
          <w:szCs w:val="26"/>
        </w:rPr>
        <w:t>Project Engineer</w:t>
      </w:r>
      <w:r w:rsidRPr="00030485">
        <w:rPr>
          <w:b/>
          <w:bCs/>
          <w:sz w:val="24"/>
          <w:szCs w:val="26"/>
        </w:rPr>
        <w:br/>
      </w:r>
      <w:r w:rsidRPr="00030485">
        <w:rPr>
          <w:b/>
          <w:bCs/>
          <w:i/>
          <w:iCs/>
          <w:sz w:val="24"/>
          <w:szCs w:val="26"/>
        </w:rPr>
        <w:t>September 2011 – January 2012</w:t>
      </w:r>
    </w:p>
    <w:p w14:paraId="532753AF" w14:textId="4B37BDFF" w:rsidR="002B70C0" w:rsidRPr="002B70C0" w:rsidRDefault="002B70C0" w:rsidP="002B70C0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2B70C0">
        <w:rPr>
          <w:sz w:val="24"/>
          <w:szCs w:val="26"/>
        </w:rPr>
        <w:t>Assisted Engineering Manager in scoping and quality-assuring client‐delivery projects, ensuring timely and compliant execution</w:t>
      </w:r>
    </w:p>
    <w:p w14:paraId="5E4247C4" w14:textId="4009C542" w:rsidR="002B70C0" w:rsidRPr="002B70C0" w:rsidRDefault="002B70C0" w:rsidP="002B70C0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2B70C0">
        <w:rPr>
          <w:sz w:val="24"/>
          <w:szCs w:val="26"/>
        </w:rPr>
        <w:t>Developed detailed project scopes, reviewed P&amp;IDs, and built equipment lists and datasheets for Newmont Gold Mine engagements</w:t>
      </w:r>
    </w:p>
    <w:p w14:paraId="66484704" w14:textId="5A585AEB" w:rsidR="002B70C0" w:rsidRDefault="002B70C0" w:rsidP="002B70C0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2B70C0">
        <w:rPr>
          <w:sz w:val="24"/>
          <w:szCs w:val="26"/>
        </w:rPr>
        <w:t>Performed design calculations for pumps and motors, and provided on-site project management and technical support</w:t>
      </w:r>
    </w:p>
    <w:p w14:paraId="5733468B" w14:textId="77777777" w:rsidR="002B70C0" w:rsidRPr="002B70C0" w:rsidRDefault="002B70C0" w:rsidP="002B70C0">
      <w:pPr>
        <w:pStyle w:val="ListParagraph"/>
        <w:spacing w:before="240"/>
        <w:rPr>
          <w:sz w:val="24"/>
          <w:szCs w:val="26"/>
        </w:rPr>
      </w:pPr>
    </w:p>
    <w:p w14:paraId="3B194A5D" w14:textId="4F1770F0" w:rsidR="00030485" w:rsidRDefault="001D6774" w:rsidP="00030485">
      <w:pPr>
        <w:spacing w:before="240"/>
        <w:rPr>
          <w:b/>
          <w:bCs/>
          <w:i/>
          <w:iCs/>
          <w:sz w:val="24"/>
          <w:szCs w:val="26"/>
        </w:rPr>
      </w:pPr>
      <w:r>
        <w:rPr>
          <w:b/>
          <w:bCs/>
          <w:sz w:val="24"/>
          <w:szCs w:val="26"/>
        </w:rPr>
        <w:t>Deloitte</w:t>
      </w:r>
      <w:r w:rsidR="00030485" w:rsidRPr="00030485">
        <w:rPr>
          <w:b/>
          <w:bCs/>
          <w:sz w:val="24"/>
          <w:szCs w:val="26"/>
        </w:rPr>
        <w:t> – Perth, Australia</w:t>
      </w:r>
      <w:r w:rsidR="00030485" w:rsidRPr="00030485">
        <w:rPr>
          <w:b/>
          <w:bCs/>
          <w:sz w:val="24"/>
          <w:szCs w:val="26"/>
        </w:rPr>
        <w:br/>
      </w:r>
      <w:r w:rsidR="00030485" w:rsidRPr="00030485">
        <w:rPr>
          <w:b/>
          <w:bCs/>
          <w:i/>
          <w:iCs/>
          <w:sz w:val="24"/>
          <w:szCs w:val="26"/>
        </w:rPr>
        <w:t>Asset Management Consultant</w:t>
      </w:r>
      <w:r w:rsidR="00030485" w:rsidRPr="00030485">
        <w:rPr>
          <w:b/>
          <w:bCs/>
          <w:sz w:val="24"/>
          <w:szCs w:val="26"/>
        </w:rPr>
        <w:br/>
      </w:r>
      <w:r w:rsidR="00030485" w:rsidRPr="00030485">
        <w:rPr>
          <w:b/>
          <w:bCs/>
          <w:i/>
          <w:iCs/>
          <w:sz w:val="24"/>
          <w:szCs w:val="26"/>
        </w:rPr>
        <w:t>January 2011 – August 2011</w:t>
      </w:r>
    </w:p>
    <w:p w14:paraId="7336ED71" w14:textId="04AE6E30" w:rsidR="005A08E5" w:rsidRPr="005A08E5" w:rsidRDefault="005A08E5" w:rsidP="005A08E5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5A08E5">
        <w:rPr>
          <w:sz w:val="24"/>
          <w:szCs w:val="26"/>
        </w:rPr>
        <w:t>Developed comprehensive online and shutdown maintenance procedures by analysing OEM manuals, ensuring operational consistency and machinery reliability</w:t>
      </w:r>
    </w:p>
    <w:p w14:paraId="1D3FF107" w14:textId="4552E040" w:rsidR="005A08E5" w:rsidRPr="005A08E5" w:rsidRDefault="005A08E5" w:rsidP="005A08E5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5A08E5">
        <w:rPr>
          <w:sz w:val="24"/>
          <w:szCs w:val="26"/>
        </w:rPr>
        <w:lastRenderedPageBreak/>
        <w:t>Conducted Failure Mode &amp; Effects Analysis (FMEA) for bulk materials handling equipment, identifying critical failure modes and recommending mitigation strategies</w:t>
      </w:r>
    </w:p>
    <w:p w14:paraId="390E5F74" w14:textId="1E575051" w:rsidR="005A08E5" w:rsidRPr="005A08E5" w:rsidRDefault="005A08E5" w:rsidP="005A08E5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5A08E5">
        <w:rPr>
          <w:sz w:val="24"/>
          <w:szCs w:val="26"/>
        </w:rPr>
        <w:t>Updated and optimised SAP-based maintenance plans and CMMS work-order histories to enhance preventive maintenance scheduling and data-driven decision-making</w:t>
      </w:r>
    </w:p>
    <w:p w14:paraId="7770AAAC" w14:textId="2AAE5A28" w:rsidR="005A08E5" w:rsidRPr="005A08E5" w:rsidRDefault="005A08E5" w:rsidP="005A08E5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5A08E5">
        <w:rPr>
          <w:sz w:val="24"/>
          <w:szCs w:val="26"/>
        </w:rPr>
        <w:t>Facilitated weekly progress reporting to the Site Superintendent and organised workshops for mine-site engineers on maintenance operations and lubrication best practices</w:t>
      </w:r>
    </w:p>
    <w:p w14:paraId="385077E7" w14:textId="4DCA3517" w:rsidR="005A08E5" w:rsidRPr="005A08E5" w:rsidRDefault="005A08E5" w:rsidP="005A08E5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5A08E5">
        <w:rPr>
          <w:sz w:val="24"/>
          <w:szCs w:val="26"/>
        </w:rPr>
        <w:t>Liaised daily with superintendents, SAP specialists, reliability engineers and contractors to coordinate maintenance-readiness activities and ensure seamless project delivery</w:t>
      </w:r>
    </w:p>
    <w:p w14:paraId="0214B6A8" w14:textId="7C50588B" w:rsidR="005A08E5" w:rsidRPr="005A08E5" w:rsidRDefault="005A08E5" w:rsidP="005A08E5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5A08E5">
        <w:rPr>
          <w:sz w:val="24"/>
          <w:szCs w:val="26"/>
        </w:rPr>
        <w:t>Benchmarked maintenance processes for Woodside Energy by implementing RCM recommendations and analysing key reliability metrics (MTBF, TTR, alarm rates) to drive continuous improvement</w:t>
      </w:r>
    </w:p>
    <w:p w14:paraId="0A75CFD9" w14:textId="35FD671C" w:rsidR="005A08E5" w:rsidRPr="002B70C0" w:rsidRDefault="005A08E5" w:rsidP="00030485">
      <w:pPr>
        <w:pStyle w:val="ListParagraph"/>
        <w:numPr>
          <w:ilvl w:val="0"/>
          <w:numId w:val="15"/>
        </w:numPr>
        <w:spacing w:before="240"/>
        <w:rPr>
          <w:sz w:val="24"/>
          <w:szCs w:val="26"/>
        </w:rPr>
      </w:pPr>
      <w:r w:rsidRPr="005A08E5">
        <w:rPr>
          <w:sz w:val="24"/>
          <w:szCs w:val="26"/>
        </w:rPr>
        <w:t>Extracted and analysed failure-history data from SAP to identify reliability improvement opportunities and develop targeted recommendations for Karratha Gas Plant assets</w:t>
      </w:r>
    </w:p>
    <w:p w14:paraId="3B79E9D7" w14:textId="4B6DC647" w:rsidR="007D3B59" w:rsidRDefault="00897EF1" w:rsidP="00030485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1666E4FD">
          <v:rect id="_x0000_i1034" style="width:0;height:.75pt" o:hralign="center" o:hrstd="t" o:hrnoshade="t" o:hr="t" fillcolor="#f8faff" stroked="f"/>
        </w:pict>
      </w:r>
    </w:p>
    <w:p w14:paraId="69CBD055" w14:textId="32713137" w:rsidR="00030485" w:rsidRPr="00030485" w:rsidRDefault="00030485" w:rsidP="00030485">
      <w:p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EDUCATION</w:t>
      </w:r>
    </w:p>
    <w:p w14:paraId="4B04400B" w14:textId="77777777" w:rsidR="00030485" w:rsidRPr="00030485" w:rsidRDefault="00030485" w:rsidP="004C05A7">
      <w:pPr>
        <w:numPr>
          <w:ilvl w:val="0"/>
          <w:numId w:val="1"/>
        </w:numPr>
        <w:spacing w:before="240"/>
        <w:rPr>
          <w:sz w:val="24"/>
          <w:szCs w:val="26"/>
        </w:rPr>
      </w:pPr>
      <w:r w:rsidRPr="00030485">
        <w:rPr>
          <w:b/>
          <w:bCs/>
          <w:sz w:val="24"/>
          <w:szCs w:val="26"/>
        </w:rPr>
        <w:t>Master of Business Administration (Distinction Average) </w:t>
      </w:r>
      <w:r w:rsidRPr="00030485">
        <w:rPr>
          <w:sz w:val="24"/>
          <w:szCs w:val="26"/>
        </w:rPr>
        <w:t>– University of NSW Business School, Sydney (2023)</w:t>
      </w:r>
    </w:p>
    <w:p w14:paraId="7D19C6CD" w14:textId="77777777" w:rsidR="00030485" w:rsidRPr="00030485" w:rsidRDefault="00030485" w:rsidP="004C05A7">
      <w:pPr>
        <w:numPr>
          <w:ilvl w:val="0"/>
          <w:numId w:val="1"/>
        </w:num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Bachelor of Engineering (Mechanical, Honors) </w:t>
      </w:r>
      <w:r w:rsidRPr="00030485">
        <w:rPr>
          <w:sz w:val="24"/>
          <w:szCs w:val="26"/>
        </w:rPr>
        <w:t>–</w:t>
      </w:r>
      <w:r w:rsidRPr="00030485">
        <w:rPr>
          <w:b/>
          <w:bCs/>
          <w:sz w:val="24"/>
          <w:szCs w:val="26"/>
        </w:rPr>
        <w:t xml:space="preserve"> </w:t>
      </w:r>
      <w:r w:rsidRPr="00030485">
        <w:rPr>
          <w:sz w:val="24"/>
          <w:szCs w:val="26"/>
        </w:rPr>
        <w:t>Curtin University, Perth, Australia (2011)</w:t>
      </w:r>
    </w:p>
    <w:p w14:paraId="60EC9A63" w14:textId="77777777" w:rsidR="00030485" w:rsidRPr="00030485" w:rsidRDefault="00030485" w:rsidP="004C05A7">
      <w:pPr>
        <w:numPr>
          <w:ilvl w:val="0"/>
          <w:numId w:val="1"/>
        </w:num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Negotiation Mastery </w:t>
      </w:r>
      <w:r w:rsidRPr="00030485">
        <w:rPr>
          <w:sz w:val="24"/>
          <w:szCs w:val="26"/>
        </w:rPr>
        <w:t>– Harvard University, USA (2024)</w:t>
      </w:r>
    </w:p>
    <w:p w14:paraId="6FEBA1CD" w14:textId="77777777" w:rsidR="00030485" w:rsidRPr="00030485" w:rsidRDefault="00897EF1" w:rsidP="00030485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046B7A28">
          <v:rect id="_x0000_i1035" style="width:0;height:.75pt" o:hralign="center" o:hrstd="t" o:hrnoshade="t" o:hr="t" fillcolor="#f8faff" stroked="f"/>
        </w:pict>
      </w:r>
    </w:p>
    <w:p w14:paraId="3DAB2D82" w14:textId="77777777" w:rsidR="00030485" w:rsidRPr="00030485" w:rsidRDefault="00030485" w:rsidP="00030485">
      <w:p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ADDITIONAL INFORMATION</w:t>
      </w:r>
    </w:p>
    <w:p w14:paraId="6AFDADC3" w14:textId="77777777" w:rsidR="00030485" w:rsidRPr="00030485" w:rsidRDefault="00030485" w:rsidP="004C05A7">
      <w:pPr>
        <w:numPr>
          <w:ilvl w:val="0"/>
          <w:numId w:val="2"/>
        </w:num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Work Rights: </w:t>
      </w:r>
      <w:r w:rsidRPr="00030485">
        <w:rPr>
          <w:sz w:val="24"/>
          <w:szCs w:val="26"/>
        </w:rPr>
        <w:t>Australian Citizen</w:t>
      </w:r>
    </w:p>
    <w:p w14:paraId="2100145E" w14:textId="51DD5A35" w:rsidR="00030485" w:rsidRPr="00030485" w:rsidRDefault="00030485" w:rsidP="004C05A7">
      <w:pPr>
        <w:numPr>
          <w:ilvl w:val="0"/>
          <w:numId w:val="2"/>
        </w:num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Certifications: </w:t>
      </w:r>
      <w:r w:rsidRPr="00030485">
        <w:rPr>
          <w:sz w:val="24"/>
          <w:szCs w:val="26"/>
        </w:rPr>
        <w:t>Power BI, Bowtie XP, Intersafe 5-Step</w:t>
      </w:r>
      <w:r w:rsidR="00594BF9">
        <w:rPr>
          <w:sz w:val="24"/>
          <w:szCs w:val="26"/>
        </w:rPr>
        <w:t>, Python Language</w:t>
      </w:r>
    </w:p>
    <w:p w14:paraId="1B1A1DD0" w14:textId="77777777" w:rsidR="00030485" w:rsidRPr="00030485" w:rsidRDefault="00030485" w:rsidP="004C05A7">
      <w:pPr>
        <w:numPr>
          <w:ilvl w:val="0"/>
          <w:numId w:val="2"/>
        </w:num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Volunteer: </w:t>
      </w:r>
      <w:r w:rsidRPr="00030485">
        <w:rPr>
          <w:sz w:val="24"/>
          <w:szCs w:val="26"/>
        </w:rPr>
        <w:t>Treasurer of Rio Tinto Engagement Fund</w:t>
      </w:r>
    </w:p>
    <w:p w14:paraId="53F668DD" w14:textId="77777777" w:rsidR="00030485" w:rsidRPr="00030485" w:rsidRDefault="00030485" w:rsidP="004C05A7">
      <w:pPr>
        <w:numPr>
          <w:ilvl w:val="0"/>
          <w:numId w:val="2"/>
        </w:num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Interests: </w:t>
      </w:r>
      <w:r w:rsidRPr="00030485">
        <w:rPr>
          <w:sz w:val="24"/>
          <w:szCs w:val="26"/>
        </w:rPr>
        <w:t>Stock trading, small-cap miner research, soccer, travel</w:t>
      </w:r>
    </w:p>
    <w:p w14:paraId="2F21B7E2" w14:textId="77777777" w:rsidR="00030485" w:rsidRPr="00030485" w:rsidRDefault="00897EF1" w:rsidP="00030485">
      <w:pPr>
        <w:spacing w:before="240"/>
        <w:rPr>
          <w:b/>
          <w:bCs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2A3A0582">
          <v:rect id="_x0000_i1036" style="width:0;height:.75pt" o:hralign="center" o:hrstd="t" o:hrnoshade="t" o:hr="t" fillcolor="#f8faff" stroked="f"/>
        </w:pict>
      </w:r>
    </w:p>
    <w:p w14:paraId="3B982B86" w14:textId="77777777" w:rsidR="00030485" w:rsidRPr="00030485" w:rsidRDefault="00030485" w:rsidP="00030485">
      <w:pPr>
        <w:spacing w:before="240"/>
        <w:rPr>
          <w:b/>
          <w:bCs/>
          <w:sz w:val="24"/>
          <w:szCs w:val="26"/>
        </w:rPr>
      </w:pPr>
      <w:r w:rsidRPr="00030485">
        <w:rPr>
          <w:b/>
          <w:bCs/>
          <w:sz w:val="24"/>
          <w:szCs w:val="26"/>
        </w:rPr>
        <w:t>REFERENCES</w:t>
      </w:r>
    </w:p>
    <w:p w14:paraId="3A7F5339" w14:textId="64411352" w:rsidR="00461E13" w:rsidRPr="00461E13" w:rsidRDefault="007B5FE0" w:rsidP="00461E13">
      <w:pPr>
        <w:numPr>
          <w:ilvl w:val="0"/>
          <w:numId w:val="3"/>
        </w:numPr>
        <w:spacing w:before="240"/>
        <w:rPr>
          <w:b/>
          <w:bCs/>
          <w:sz w:val="24"/>
          <w:szCs w:val="26"/>
        </w:rPr>
      </w:pPr>
      <w:r>
        <w:rPr>
          <w:b/>
          <w:bCs/>
          <w:sz w:val="24"/>
          <w:szCs w:val="26"/>
        </w:rPr>
        <w:t>Available on request</w:t>
      </w:r>
    </w:p>
    <w:p w14:paraId="093F41E2" w14:textId="71CB3CBA" w:rsidR="00CE7ED0" w:rsidRDefault="00897EF1" w:rsidP="00030485">
      <w:pPr>
        <w:spacing w:before="240"/>
        <w:rPr>
          <w:b/>
          <w:bCs/>
          <w:color w:val="000000" w:themeColor="text1"/>
          <w:sz w:val="24"/>
          <w:szCs w:val="26"/>
        </w:rPr>
      </w:pPr>
      <w:r>
        <w:rPr>
          <w:b/>
          <w:bCs/>
          <w:color w:val="000000" w:themeColor="text1"/>
          <w:sz w:val="24"/>
          <w:szCs w:val="26"/>
        </w:rPr>
        <w:pict w14:anchorId="0EF20FD1">
          <v:rect id="_x0000_i1037" style="width:0;height:.75pt" o:hralign="center" o:bullet="t" o:hrstd="t" o:hrnoshade="t" o:hr="t" fillcolor="#f8faff" stroked="f"/>
        </w:pict>
      </w:r>
    </w:p>
    <w:p w14:paraId="2B79B9F3" w14:textId="77777777" w:rsidR="006A6BC8" w:rsidRPr="002D3A4E" w:rsidRDefault="006A6BC8" w:rsidP="00030485">
      <w:pPr>
        <w:spacing w:before="240"/>
        <w:rPr>
          <w:b/>
          <w:bCs/>
          <w:sz w:val="24"/>
          <w:szCs w:val="26"/>
        </w:rPr>
      </w:pPr>
    </w:p>
    <w:sectPr w:rsidR="006A6BC8" w:rsidRPr="002D3A4E" w:rsidSect="00355C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67663" w14:textId="77777777" w:rsidR="0076002C" w:rsidRDefault="0076002C" w:rsidP="006509CB">
      <w:r>
        <w:separator/>
      </w:r>
    </w:p>
  </w:endnote>
  <w:endnote w:type="continuationSeparator" w:id="0">
    <w:p w14:paraId="758F2583" w14:textId="77777777" w:rsidR="0076002C" w:rsidRDefault="0076002C" w:rsidP="00650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E954" w14:textId="77777777" w:rsidR="00BE0CB3" w:rsidRDefault="00BE0C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5635430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3853BC40" w14:textId="323FBED2" w:rsidR="006509CB" w:rsidRPr="006509CB" w:rsidRDefault="006509CB">
        <w:pPr>
          <w:pStyle w:val="Footer"/>
          <w:jc w:val="right"/>
          <w:rPr>
            <w:sz w:val="16"/>
            <w:szCs w:val="16"/>
          </w:rPr>
        </w:pPr>
        <w:r w:rsidRPr="006509CB">
          <w:rPr>
            <w:sz w:val="16"/>
            <w:szCs w:val="16"/>
          </w:rPr>
          <w:fldChar w:fldCharType="begin"/>
        </w:r>
        <w:r w:rsidRPr="006509CB">
          <w:rPr>
            <w:sz w:val="16"/>
            <w:szCs w:val="16"/>
          </w:rPr>
          <w:instrText xml:space="preserve"> PAGE   \* MERGEFORMAT </w:instrText>
        </w:r>
        <w:r w:rsidRPr="006509CB">
          <w:rPr>
            <w:sz w:val="16"/>
            <w:szCs w:val="16"/>
          </w:rPr>
          <w:fldChar w:fldCharType="separate"/>
        </w:r>
        <w:r w:rsidRPr="006509CB">
          <w:rPr>
            <w:noProof/>
            <w:sz w:val="16"/>
            <w:szCs w:val="16"/>
          </w:rPr>
          <w:t>2</w:t>
        </w:r>
        <w:r w:rsidRPr="006509CB">
          <w:rPr>
            <w:noProof/>
            <w:sz w:val="16"/>
            <w:szCs w:val="16"/>
          </w:rPr>
          <w:fldChar w:fldCharType="end"/>
        </w:r>
      </w:p>
    </w:sdtContent>
  </w:sdt>
  <w:p w14:paraId="5C7F4003" w14:textId="77777777" w:rsidR="006509CB" w:rsidRDefault="006509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1FC7F" w14:textId="77777777" w:rsidR="00BE0CB3" w:rsidRDefault="00BE0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E2878" w14:textId="77777777" w:rsidR="0076002C" w:rsidRDefault="0076002C" w:rsidP="006509CB">
      <w:r>
        <w:separator/>
      </w:r>
    </w:p>
  </w:footnote>
  <w:footnote w:type="continuationSeparator" w:id="0">
    <w:p w14:paraId="08994848" w14:textId="77777777" w:rsidR="0076002C" w:rsidRDefault="0076002C" w:rsidP="00650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2F63" w14:textId="77777777" w:rsidR="00BE0CB3" w:rsidRDefault="00BE0C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DDB9" w14:textId="77777777" w:rsidR="00BE0CB3" w:rsidRDefault="00BE0C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16C5" w14:textId="77777777" w:rsidR="00BE0CB3" w:rsidRDefault="00BE0C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89C"/>
    <w:multiLevelType w:val="multilevel"/>
    <w:tmpl w:val="BF8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6B1"/>
    <w:multiLevelType w:val="multilevel"/>
    <w:tmpl w:val="E03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2D4A"/>
    <w:multiLevelType w:val="multilevel"/>
    <w:tmpl w:val="3FC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5C6"/>
    <w:multiLevelType w:val="multilevel"/>
    <w:tmpl w:val="9A2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D1DF9"/>
    <w:multiLevelType w:val="multilevel"/>
    <w:tmpl w:val="2B6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34DF"/>
    <w:multiLevelType w:val="hybridMultilevel"/>
    <w:tmpl w:val="F8162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51799"/>
    <w:multiLevelType w:val="multilevel"/>
    <w:tmpl w:val="040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664F"/>
    <w:multiLevelType w:val="multilevel"/>
    <w:tmpl w:val="818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F5CCF"/>
    <w:multiLevelType w:val="multilevel"/>
    <w:tmpl w:val="789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66A16"/>
    <w:multiLevelType w:val="multilevel"/>
    <w:tmpl w:val="24D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14B9A"/>
    <w:multiLevelType w:val="multilevel"/>
    <w:tmpl w:val="484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7634F"/>
    <w:multiLevelType w:val="multilevel"/>
    <w:tmpl w:val="26C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F7C3B"/>
    <w:multiLevelType w:val="multilevel"/>
    <w:tmpl w:val="4E72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57F88"/>
    <w:multiLevelType w:val="multilevel"/>
    <w:tmpl w:val="9C9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10791"/>
    <w:multiLevelType w:val="multilevel"/>
    <w:tmpl w:val="0C7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228AA"/>
    <w:multiLevelType w:val="hybridMultilevel"/>
    <w:tmpl w:val="965482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D7007"/>
    <w:multiLevelType w:val="multilevel"/>
    <w:tmpl w:val="2E3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20611">
    <w:abstractNumId w:val="1"/>
  </w:num>
  <w:num w:numId="2" w16cid:durableId="1936588975">
    <w:abstractNumId w:val="9"/>
  </w:num>
  <w:num w:numId="3" w16cid:durableId="488518840">
    <w:abstractNumId w:val="16"/>
  </w:num>
  <w:num w:numId="4" w16cid:durableId="963124419">
    <w:abstractNumId w:val="12"/>
  </w:num>
  <w:num w:numId="5" w16cid:durableId="1000736370">
    <w:abstractNumId w:val="7"/>
  </w:num>
  <w:num w:numId="6" w16cid:durableId="271984632">
    <w:abstractNumId w:val="0"/>
  </w:num>
  <w:num w:numId="7" w16cid:durableId="1549150534">
    <w:abstractNumId w:val="3"/>
  </w:num>
  <w:num w:numId="8" w16cid:durableId="1064984742">
    <w:abstractNumId w:val="8"/>
  </w:num>
  <w:num w:numId="9" w16cid:durableId="1667398223">
    <w:abstractNumId w:val="4"/>
  </w:num>
  <w:num w:numId="10" w16cid:durableId="942885279">
    <w:abstractNumId w:val="13"/>
  </w:num>
  <w:num w:numId="11" w16cid:durableId="255745456">
    <w:abstractNumId w:val="6"/>
  </w:num>
  <w:num w:numId="12" w16cid:durableId="1090663338">
    <w:abstractNumId w:val="14"/>
  </w:num>
  <w:num w:numId="13" w16cid:durableId="1091075738">
    <w:abstractNumId w:val="11"/>
  </w:num>
  <w:num w:numId="14" w16cid:durableId="2030522202">
    <w:abstractNumId w:val="10"/>
  </w:num>
  <w:num w:numId="15" w16cid:durableId="747187382">
    <w:abstractNumId w:val="15"/>
  </w:num>
  <w:num w:numId="16" w16cid:durableId="1579318566">
    <w:abstractNumId w:val="2"/>
  </w:num>
  <w:num w:numId="17" w16cid:durableId="1597126883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8D"/>
    <w:rsid w:val="00000028"/>
    <w:rsid w:val="00002722"/>
    <w:rsid w:val="000030E8"/>
    <w:rsid w:val="00003701"/>
    <w:rsid w:val="0001303C"/>
    <w:rsid w:val="0002694B"/>
    <w:rsid w:val="00030485"/>
    <w:rsid w:val="00040C9D"/>
    <w:rsid w:val="00052376"/>
    <w:rsid w:val="00064B7D"/>
    <w:rsid w:val="000808D1"/>
    <w:rsid w:val="00090A7F"/>
    <w:rsid w:val="00094F91"/>
    <w:rsid w:val="000C304F"/>
    <w:rsid w:val="000E4FE8"/>
    <w:rsid w:val="000F1622"/>
    <w:rsid w:val="000F3B51"/>
    <w:rsid w:val="00121134"/>
    <w:rsid w:val="001233B9"/>
    <w:rsid w:val="00132441"/>
    <w:rsid w:val="00135287"/>
    <w:rsid w:val="00155D69"/>
    <w:rsid w:val="00163F6D"/>
    <w:rsid w:val="001667A0"/>
    <w:rsid w:val="00174DEA"/>
    <w:rsid w:val="0017511C"/>
    <w:rsid w:val="00182227"/>
    <w:rsid w:val="001B0577"/>
    <w:rsid w:val="001C5AFC"/>
    <w:rsid w:val="001C7FFD"/>
    <w:rsid w:val="001D6774"/>
    <w:rsid w:val="001E2A3D"/>
    <w:rsid w:val="001F2FB5"/>
    <w:rsid w:val="002021B4"/>
    <w:rsid w:val="00211752"/>
    <w:rsid w:val="00217CFE"/>
    <w:rsid w:val="0025728E"/>
    <w:rsid w:val="002701DB"/>
    <w:rsid w:val="002862AC"/>
    <w:rsid w:val="002B70C0"/>
    <w:rsid w:val="002C737A"/>
    <w:rsid w:val="002D2706"/>
    <w:rsid w:val="002D3A4E"/>
    <w:rsid w:val="002D58EB"/>
    <w:rsid w:val="00321E61"/>
    <w:rsid w:val="00355C63"/>
    <w:rsid w:val="0036150B"/>
    <w:rsid w:val="003B0BE8"/>
    <w:rsid w:val="003B27FE"/>
    <w:rsid w:val="003C3F20"/>
    <w:rsid w:val="003D7EEC"/>
    <w:rsid w:val="003E200A"/>
    <w:rsid w:val="00404B16"/>
    <w:rsid w:val="004331CC"/>
    <w:rsid w:val="00435BC0"/>
    <w:rsid w:val="00461E13"/>
    <w:rsid w:val="004727BF"/>
    <w:rsid w:val="00477096"/>
    <w:rsid w:val="00486F9F"/>
    <w:rsid w:val="004A3EB4"/>
    <w:rsid w:val="004C05A7"/>
    <w:rsid w:val="004F09AC"/>
    <w:rsid w:val="004F6BFA"/>
    <w:rsid w:val="005072B8"/>
    <w:rsid w:val="005173CE"/>
    <w:rsid w:val="00527FBB"/>
    <w:rsid w:val="005549F9"/>
    <w:rsid w:val="00582F77"/>
    <w:rsid w:val="00585659"/>
    <w:rsid w:val="00586444"/>
    <w:rsid w:val="00587326"/>
    <w:rsid w:val="00594BF9"/>
    <w:rsid w:val="005A08E5"/>
    <w:rsid w:val="005A49F3"/>
    <w:rsid w:val="005A5208"/>
    <w:rsid w:val="005A6EF5"/>
    <w:rsid w:val="005C0837"/>
    <w:rsid w:val="00600FE1"/>
    <w:rsid w:val="00612CC1"/>
    <w:rsid w:val="00617241"/>
    <w:rsid w:val="00620603"/>
    <w:rsid w:val="00623EBA"/>
    <w:rsid w:val="006509CB"/>
    <w:rsid w:val="0065342C"/>
    <w:rsid w:val="006673AA"/>
    <w:rsid w:val="00687237"/>
    <w:rsid w:val="00697820"/>
    <w:rsid w:val="006A6BC8"/>
    <w:rsid w:val="00717492"/>
    <w:rsid w:val="00740723"/>
    <w:rsid w:val="00747C8D"/>
    <w:rsid w:val="0076002C"/>
    <w:rsid w:val="007653B2"/>
    <w:rsid w:val="007858B2"/>
    <w:rsid w:val="007B2F9B"/>
    <w:rsid w:val="007B5FE0"/>
    <w:rsid w:val="007C2299"/>
    <w:rsid w:val="007D3B59"/>
    <w:rsid w:val="007E728A"/>
    <w:rsid w:val="00805D93"/>
    <w:rsid w:val="00815B33"/>
    <w:rsid w:val="00827FD8"/>
    <w:rsid w:val="0083432B"/>
    <w:rsid w:val="00844BE1"/>
    <w:rsid w:val="00861F2A"/>
    <w:rsid w:val="008671D5"/>
    <w:rsid w:val="00883000"/>
    <w:rsid w:val="008834F8"/>
    <w:rsid w:val="00897EF1"/>
    <w:rsid w:val="008A13AC"/>
    <w:rsid w:val="008C547C"/>
    <w:rsid w:val="008F6AE7"/>
    <w:rsid w:val="00905705"/>
    <w:rsid w:val="00911E2B"/>
    <w:rsid w:val="00914819"/>
    <w:rsid w:val="00933353"/>
    <w:rsid w:val="00975B7E"/>
    <w:rsid w:val="009A1BFB"/>
    <w:rsid w:val="009C4F11"/>
    <w:rsid w:val="009F04AE"/>
    <w:rsid w:val="009F5D75"/>
    <w:rsid w:val="00A0645D"/>
    <w:rsid w:val="00A2267D"/>
    <w:rsid w:val="00A61ED9"/>
    <w:rsid w:val="00A9198C"/>
    <w:rsid w:val="00AB4AF7"/>
    <w:rsid w:val="00AB5F1A"/>
    <w:rsid w:val="00AD1D76"/>
    <w:rsid w:val="00AD5FD6"/>
    <w:rsid w:val="00AE7801"/>
    <w:rsid w:val="00B61310"/>
    <w:rsid w:val="00B61447"/>
    <w:rsid w:val="00B64101"/>
    <w:rsid w:val="00B64CFB"/>
    <w:rsid w:val="00B70F6B"/>
    <w:rsid w:val="00B84B51"/>
    <w:rsid w:val="00BA428D"/>
    <w:rsid w:val="00BE0CB3"/>
    <w:rsid w:val="00C00F1F"/>
    <w:rsid w:val="00C0346E"/>
    <w:rsid w:val="00C36843"/>
    <w:rsid w:val="00C5211F"/>
    <w:rsid w:val="00C87E4A"/>
    <w:rsid w:val="00CA5470"/>
    <w:rsid w:val="00CD2F03"/>
    <w:rsid w:val="00CD39E6"/>
    <w:rsid w:val="00CE7ED0"/>
    <w:rsid w:val="00D3288D"/>
    <w:rsid w:val="00D87F48"/>
    <w:rsid w:val="00D90F1E"/>
    <w:rsid w:val="00D972C5"/>
    <w:rsid w:val="00DA0663"/>
    <w:rsid w:val="00DB2D48"/>
    <w:rsid w:val="00DB2F74"/>
    <w:rsid w:val="00DC7E57"/>
    <w:rsid w:val="00DF12F3"/>
    <w:rsid w:val="00E003F6"/>
    <w:rsid w:val="00E25E12"/>
    <w:rsid w:val="00E41A33"/>
    <w:rsid w:val="00E55D83"/>
    <w:rsid w:val="00E6458E"/>
    <w:rsid w:val="00EB2932"/>
    <w:rsid w:val="00EB6FC6"/>
    <w:rsid w:val="00EC0187"/>
    <w:rsid w:val="00EC1EB6"/>
    <w:rsid w:val="00EE0A8C"/>
    <w:rsid w:val="00EF0B0C"/>
    <w:rsid w:val="00F05543"/>
    <w:rsid w:val="00F31475"/>
    <w:rsid w:val="00F35B9B"/>
    <w:rsid w:val="00F516CC"/>
    <w:rsid w:val="00F80C82"/>
    <w:rsid w:val="00FA4265"/>
    <w:rsid w:val="00FC0D5B"/>
    <w:rsid w:val="00FC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AB9E974"/>
  <w15:chartTrackingRefBased/>
  <w15:docId w15:val="{4AEBCF76-E8F0-4AF5-A28E-CD7FFD13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134"/>
  </w:style>
  <w:style w:type="paragraph" w:styleId="Heading1">
    <w:name w:val="heading 1"/>
    <w:basedOn w:val="Normal"/>
    <w:next w:val="Normal"/>
    <w:link w:val="Heading1Char"/>
    <w:uiPriority w:val="9"/>
    <w:qFormat/>
    <w:rsid w:val="00BA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2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2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2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2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2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2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2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2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2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2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2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2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2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2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2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2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2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9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09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9CB"/>
  </w:style>
  <w:style w:type="paragraph" w:styleId="Footer">
    <w:name w:val="footer"/>
    <w:basedOn w:val="Normal"/>
    <w:link w:val="FooterChar"/>
    <w:uiPriority w:val="99"/>
    <w:unhideWhenUsed/>
    <w:rsid w:val="006509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9CB"/>
  </w:style>
  <w:style w:type="character" w:styleId="CommentReference">
    <w:name w:val="annotation reference"/>
    <w:basedOn w:val="DefaultParagraphFont"/>
    <w:uiPriority w:val="99"/>
    <w:semiHidden/>
    <w:unhideWhenUsed/>
    <w:rsid w:val="00FC38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38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38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8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38D4"/>
    <w:rPr>
      <w:b/>
      <w:bCs/>
      <w:sz w:val="20"/>
      <w:szCs w:val="20"/>
    </w:rPr>
  </w:style>
  <w:style w:type="paragraph" w:customStyle="1" w:styleId="Default">
    <w:name w:val="Default"/>
    <w:rsid w:val="00620603"/>
    <w:pPr>
      <w:autoSpaceDE w:val="0"/>
      <w:autoSpaceDN w:val="0"/>
      <w:adjustRightInd w:val="0"/>
    </w:pPr>
    <w:rPr>
      <w:rFonts w:cs="Calibri"/>
      <w:color w:val="000000"/>
      <w:kern w:val="0"/>
      <w:sz w:val="24"/>
    </w:rPr>
  </w:style>
  <w:style w:type="paragraph" w:styleId="NormalWeb">
    <w:name w:val="Normal (Web)"/>
    <w:basedOn w:val="Normal"/>
    <w:uiPriority w:val="99"/>
    <w:unhideWhenUsed/>
    <w:rsid w:val="002B70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AU"/>
    </w:rPr>
  </w:style>
  <w:style w:type="character" w:customStyle="1" w:styleId="text-token-text-secondary">
    <w:name w:val="text-token-text-secondary"/>
    <w:basedOn w:val="DefaultParagraphFont"/>
    <w:rsid w:val="002B7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2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315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5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390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v-s-butta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Navdeep Buttar</dc:creator>
  <cp:keywords/>
  <dc:description/>
  <cp:lastModifiedBy>Navdeep Buttar</cp:lastModifiedBy>
  <cp:revision>35</cp:revision>
  <cp:lastPrinted>2025-08-05T02:45:00Z</cp:lastPrinted>
  <dcterms:created xsi:type="dcterms:W3CDTF">2025-08-27T22:51:00Z</dcterms:created>
  <dcterms:modified xsi:type="dcterms:W3CDTF">2026-02-09T04:19:00Z</dcterms:modified>
</cp:coreProperties>
</file>