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select owner_name,LENGTH(owner_name) AS name_length from Building ORDER BY </w:t>
        <w:tab/>
        <w:t xml:space="preserve">owner_name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select owner_name ,contact_number from building order </w:t>
        <w:tab/>
        <w:t xml:space="preserve">by(LENGTH(owner_name)) 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</w:t>
        <w:tab/>
        <w:t xml:space="preserve">select concat(owner_name,'-',contact_number,'-',email_id) AS contact_details from </w:t>
        <w:tab/>
        <w:t xml:space="preserve">building ORDER BY building_owner_name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select substr(meter_number,1,3) as meeting_code from meter ORDER BY</w:t>
        <w:tab/>
        <w:t xml:space="preserve">meeting_code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select left(owner_name,3),contact_number as name_code from building ORDER </w:t>
        <w:tab/>
        <w:t xml:space="preserve">BY building_owner_name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select * from building where owner_name like'%di%' ORDER BY owner_name ASC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select count(*) from bill where fine_amount=0 GROUP BY month(due_date) and </w:t>
        <w:tab/>
        <w:t xml:space="preserve">year('2017');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select sum(fine_amount) from bill where due_date between </w:t>
        <w:tab/>
        <w:t xml:space="preserve">2020-01-10'and'2020-10-10';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select day,total_units from electricity_reading WHERE day between '2017-09-10' and </w:t>
        <w:tab/>
        <w:t xml:space="preserve">'2017-10-10';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select due_date,payable_amount from bill WHERE due_date between '2020-01-10' </w:t>
        <w:tab/>
        <w:t xml:space="preserve">and </w:t>
        <w:tab/>
        <w:t xml:space="preserve">'2020-10-10';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select * from bill b join meter </w:t>
        <w:tab/>
        <w:t xml:space="preserve">m WHERE b.meter_id=m.id order by payable_amount;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selectm.meter_number,b.building_owner_name,b.address,b.contact_number,b.buil</w:t>
        <w:tab/>
        <w:t xml:space="preserve">ding_type_id from meter m join building b on m.building_id=b.id order by </w:t>
        <w:tab/>
        <w:t xml:space="preserve">m.meter_number;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select c.connection_name,s.from_unit,s.to_unit from slab s join  </w:t>
        <w:tab/>
        <w:t xml:space="preserve">electricity_connection_type c on s.connection_type_id = c.id order by s.rate;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select b.building_owner_name,m.meter_number,bb.payable_amount from meter m </w:t>
        <w:tab/>
        <w:t xml:space="preserve">join building b on m.building_id = b.id join bill bb on m.id=bb.meter_id order by </w:t>
        <w:tab/>
        <w:t xml:space="preserve">b.building_owner_name;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