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4F75" w:rsidRPr="00050FDA" w:rsidRDefault="009A4C3B">
      <w:pPr>
        <w:jc w:val="center"/>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 City University of New York</w:t>
      </w:r>
    </w:p>
    <w:p w:rsidR="00CC4F75" w:rsidRPr="00050FDA" w:rsidRDefault="00CC4F75">
      <w:pPr>
        <w:jc w:val="center"/>
        <w:rPr>
          <w:rFonts w:ascii="Times New Roman" w:eastAsia="Times New Roman" w:hAnsi="Times New Roman" w:cs="Times New Roman"/>
          <w:sz w:val="24"/>
          <w:szCs w:val="24"/>
        </w:rPr>
      </w:pPr>
    </w:p>
    <w:p w:rsidR="00CC4F75" w:rsidRPr="00050FDA" w:rsidRDefault="009A4C3B">
      <w:pPr>
        <w:jc w:val="center"/>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School of Professional Studies</w:t>
      </w: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CC4F75">
      <w:pPr>
        <w:rPr>
          <w:rFonts w:ascii="Times New Roman" w:eastAsia="Times New Roman" w:hAnsi="Times New Roman" w:cs="Times New Roman"/>
          <w:b/>
          <w:color w:val="6D64E8"/>
          <w:sz w:val="24"/>
          <w:szCs w:val="24"/>
        </w:rPr>
      </w:pPr>
    </w:p>
    <w:p w:rsidR="00CC4F75" w:rsidRPr="00050FDA" w:rsidRDefault="009A4C3B">
      <w:pPr>
        <w:spacing w:before="200" w:line="240" w:lineRule="auto"/>
        <w:ind w:left="-15"/>
        <w:jc w:val="center"/>
        <w:rPr>
          <w:rFonts w:ascii="Times New Roman" w:eastAsia="Times New Roman" w:hAnsi="Times New Roman" w:cs="Times New Roman"/>
          <w:b/>
          <w:sz w:val="24"/>
          <w:szCs w:val="24"/>
        </w:rPr>
      </w:pPr>
      <w:r w:rsidRPr="00050FDA">
        <w:rPr>
          <w:rFonts w:ascii="Times New Roman" w:eastAsia="Times New Roman" w:hAnsi="Times New Roman" w:cs="Times New Roman"/>
          <w:b/>
          <w:sz w:val="24"/>
          <w:szCs w:val="24"/>
        </w:rPr>
        <w:t>Hospital Readmissions: Prediction and Management of Readmission Risk (30 days risk model) for Diabetic Patients</w:t>
      </w: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9A4C3B">
      <w:pPr>
        <w:jc w:val="center"/>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Nicholas Schettini </w:t>
      </w:r>
      <w:r w:rsidR="00D326EC" w:rsidRPr="00050FDA">
        <w:rPr>
          <w:rFonts w:ascii="Times New Roman" w:eastAsia="Times New Roman" w:hAnsi="Times New Roman" w:cs="Times New Roman"/>
          <w:sz w:val="24"/>
          <w:szCs w:val="24"/>
        </w:rPr>
        <w:t xml:space="preserve">&amp; </w:t>
      </w:r>
      <w:proofErr w:type="spellStart"/>
      <w:r w:rsidR="00D326EC" w:rsidRPr="00050FDA">
        <w:rPr>
          <w:rFonts w:ascii="Times New Roman" w:eastAsia="Times New Roman" w:hAnsi="Times New Roman" w:cs="Times New Roman"/>
          <w:sz w:val="24"/>
          <w:szCs w:val="24"/>
        </w:rPr>
        <w:t>Niteen</w:t>
      </w:r>
      <w:proofErr w:type="spellEnd"/>
      <w:r w:rsidRPr="00050FDA">
        <w:rPr>
          <w:rFonts w:ascii="Times New Roman" w:eastAsia="Times New Roman" w:hAnsi="Times New Roman" w:cs="Times New Roman"/>
          <w:sz w:val="24"/>
          <w:szCs w:val="24"/>
        </w:rPr>
        <w:t xml:space="preserve"> Kumar</w:t>
      </w:r>
    </w:p>
    <w:p w:rsidR="00CC4F75" w:rsidRPr="00050FDA" w:rsidRDefault="00CC4F75">
      <w:pPr>
        <w:jc w:val="center"/>
        <w:rPr>
          <w:rFonts w:ascii="Times New Roman" w:eastAsia="Times New Roman" w:hAnsi="Times New Roman" w:cs="Times New Roman"/>
          <w:sz w:val="24"/>
          <w:szCs w:val="24"/>
        </w:rPr>
      </w:pPr>
    </w:p>
    <w:p w:rsidR="00CC4F75" w:rsidRPr="00050FDA" w:rsidRDefault="009A4C3B">
      <w:pPr>
        <w:jc w:val="center"/>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Data 698 - Master Research Project</w:t>
      </w:r>
    </w:p>
    <w:p w:rsidR="00CC4F75" w:rsidRPr="00050FDA" w:rsidRDefault="00CC4F75">
      <w:pPr>
        <w:jc w:val="center"/>
        <w:rPr>
          <w:rFonts w:ascii="Times New Roman" w:eastAsia="Times New Roman" w:hAnsi="Times New Roman" w:cs="Times New Roman"/>
          <w:sz w:val="24"/>
          <w:szCs w:val="24"/>
        </w:rPr>
      </w:pPr>
    </w:p>
    <w:p w:rsidR="00CC4F75" w:rsidRPr="00050FDA" w:rsidRDefault="009A4C3B">
      <w:pPr>
        <w:jc w:val="center"/>
        <w:rPr>
          <w:rFonts w:ascii="Times New Roman" w:eastAsia="Times New Roman" w:hAnsi="Times New Roman" w:cs="Times New Roman"/>
          <w:b/>
          <w:sz w:val="24"/>
          <w:szCs w:val="24"/>
        </w:rPr>
      </w:pPr>
      <w:r w:rsidRPr="00050FDA">
        <w:rPr>
          <w:rFonts w:ascii="Times New Roman" w:eastAsia="Times New Roman" w:hAnsi="Times New Roman" w:cs="Times New Roman"/>
          <w:sz w:val="24"/>
          <w:szCs w:val="24"/>
        </w:rPr>
        <w:t>Professor Arthur O’Connor</w:t>
      </w:r>
    </w:p>
    <w:p w:rsidR="00CC4F75" w:rsidRPr="00050FDA" w:rsidRDefault="00CC4F75">
      <w:pPr>
        <w:pStyle w:val="Heading1"/>
      </w:pPr>
      <w:bookmarkStart w:id="0" w:name="_hnr1l33lm64j" w:colFirst="0" w:colLast="0"/>
      <w:bookmarkEnd w:id="0"/>
    </w:p>
    <w:p w:rsidR="00CC4F75" w:rsidRPr="00050FDA" w:rsidRDefault="00CC4F75">
      <w:pPr>
        <w:pStyle w:val="Heading1"/>
      </w:pPr>
      <w:bookmarkStart w:id="1" w:name="_zcd8ne1h5diu" w:colFirst="0" w:colLast="0"/>
      <w:bookmarkEnd w:id="1"/>
    </w:p>
    <w:p w:rsidR="00CC4F75" w:rsidRPr="00050FDA" w:rsidRDefault="00CC4F75">
      <w:pPr>
        <w:pStyle w:val="Heading1"/>
      </w:pPr>
      <w:bookmarkStart w:id="2" w:name="_ka8ey19ujh3j" w:colFirst="0" w:colLast="0"/>
      <w:bookmarkEnd w:id="2"/>
    </w:p>
    <w:p w:rsidR="00CC4F75" w:rsidRPr="00050FDA" w:rsidRDefault="00CC4F75">
      <w:pPr>
        <w:rPr>
          <w:rFonts w:ascii="Times New Roman" w:eastAsia="Times New Roman" w:hAnsi="Times New Roman" w:cs="Times New Roman"/>
          <w:sz w:val="24"/>
          <w:szCs w:val="24"/>
        </w:rPr>
      </w:pPr>
    </w:p>
    <w:p w:rsidR="00CC4F75" w:rsidRPr="00050FDA" w:rsidRDefault="00CC4F75">
      <w:pPr>
        <w:rPr>
          <w:rFonts w:ascii="Times New Roman" w:eastAsia="Times New Roman" w:hAnsi="Times New Roman" w:cs="Times New Roman"/>
          <w:sz w:val="24"/>
          <w:szCs w:val="24"/>
        </w:rPr>
      </w:pPr>
    </w:p>
    <w:p w:rsidR="00CC4F75" w:rsidRPr="00050FDA" w:rsidRDefault="00CC4F75">
      <w:pPr>
        <w:rPr>
          <w:rFonts w:ascii="Times New Roman" w:eastAsia="Times New Roman" w:hAnsi="Times New Roman" w:cs="Times New Roman"/>
          <w:sz w:val="24"/>
          <w:szCs w:val="24"/>
        </w:rPr>
      </w:pPr>
    </w:p>
    <w:p w:rsidR="00CC4F75" w:rsidRPr="00050FDA" w:rsidRDefault="00CC4F75">
      <w:pPr>
        <w:pStyle w:val="Heading1"/>
      </w:pPr>
      <w:bookmarkStart w:id="3" w:name="_su4zwa3pn3f6" w:colFirst="0" w:colLast="0"/>
      <w:bookmarkEnd w:id="3"/>
    </w:p>
    <w:p w:rsidR="009A4C3B" w:rsidRPr="00050FDA" w:rsidRDefault="009A4C3B" w:rsidP="009A4C3B">
      <w:pPr>
        <w:rPr>
          <w:rFonts w:ascii="Times New Roman" w:hAnsi="Times New Roman" w:cs="Times New Roman"/>
        </w:rPr>
      </w:pPr>
    </w:p>
    <w:p w:rsidR="009A4C3B" w:rsidRPr="00050FDA" w:rsidRDefault="009A4C3B" w:rsidP="009A4C3B">
      <w:pPr>
        <w:rPr>
          <w:rFonts w:ascii="Times New Roman" w:hAnsi="Times New Roman" w:cs="Times New Roman"/>
        </w:rPr>
      </w:pPr>
    </w:p>
    <w:p w:rsidR="00CC4F75" w:rsidRPr="00050FDA" w:rsidRDefault="00CC4F75">
      <w:pPr>
        <w:pStyle w:val="Heading1"/>
      </w:pPr>
      <w:bookmarkStart w:id="4" w:name="_fuo7lhbil4q" w:colFirst="0" w:colLast="0"/>
      <w:bookmarkEnd w:id="4"/>
    </w:p>
    <w:p w:rsidR="00CC4F75" w:rsidRPr="00050FDA" w:rsidRDefault="00CC4F75">
      <w:pPr>
        <w:pStyle w:val="Heading1"/>
      </w:pPr>
      <w:bookmarkStart w:id="5" w:name="_cwoh4d1711u" w:colFirst="0" w:colLast="0"/>
      <w:bookmarkEnd w:id="5"/>
    </w:p>
    <w:p w:rsidR="00CC4F75" w:rsidRPr="00050FDA" w:rsidRDefault="009A4C3B">
      <w:pPr>
        <w:pStyle w:val="Heading1"/>
      </w:pPr>
      <w:bookmarkStart w:id="6" w:name="_Toc3841316"/>
      <w:r w:rsidRPr="00050FDA">
        <w:t>Table of Contents</w:t>
      </w:r>
      <w:bookmarkEnd w:id="6"/>
    </w:p>
    <w:p w:rsidR="00CC4F75" w:rsidRPr="00050FDA" w:rsidRDefault="00CC4F75">
      <w:pPr>
        <w:rPr>
          <w:rFonts w:ascii="Times New Roman" w:hAnsi="Times New Roman" w:cs="Times New Roman"/>
        </w:rPr>
      </w:pPr>
    </w:p>
    <w:p w:rsidR="00CC4F75" w:rsidRPr="00050FDA" w:rsidRDefault="00CC4F75">
      <w:pPr>
        <w:rPr>
          <w:rFonts w:ascii="Times New Roman" w:eastAsia="Times New Roman" w:hAnsi="Times New Roman" w:cs="Times New Roman"/>
          <w:sz w:val="24"/>
          <w:szCs w:val="24"/>
        </w:rPr>
      </w:pPr>
    </w:p>
    <w:sdt>
      <w:sdtPr>
        <w:id w:val="-2146731730"/>
        <w:docPartObj>
          <w:docPartGallery w:val="Table of Contents"/>
          <w:docPartUnique/>
        </w:docPartObj>
      </w:sdtPr>
      <w:sdtEndPr>
        <w:rPr>
          <w:rFonts w:ascii="Arial" w:eastAsia="Arial" w:hAnsi="Arial" w:cs="Arial"/>
          <w:b/>
          <w:bCs/>
          <w:noProof/>
          <w:color w:val="auto"/>
          <w:sz w:val="22"/>
          <w:szCs w:val="22"/>
        </w:rPr>
      </w:sdtEndPr>
      <w:sdtContent>
        <w:p w:rsidR="00003441" w:rsidRPr="00EF74BB" w:rsidRDefault="00003441">
          <w:pPr>
            <w:pStyle w:val="TOCHeading"/>
            <w:rPr>
              <w:rFonts w:ascii="Times New Roman" w:hAnsi="Times New Roman" w:cs="Times New Roman"/>
            </w:rPr>
          </w:pPr>
          <w:r w:rsidRPr="00EF74BB">
            <w:rPr>
              <w:rFonts w:ascii="Times New Roman" w:hAnsi="Times New Roman" w:cs="Times New Roman"/>
            </w:rPr>
            <w:t>Contents</w:t>
          </w:r>
        </w:p>
        <w:p w:rsidR="00003441" w:rsidRPr="00EF74BB" w:rsidRDefault="00003441">
          <w:pPr>
            <w:pStyle w:val="TOC1"/>
            <w:tabs>
              <w:tab w:val="right" w:leader="dot" w:pos="9350"/>
            </w:tabs>
            <w:rPr>
              <w:rFonts w:ascii="Times New Roman" w:eastAsiaTheme="minorEastAsia" w:hAnsi="Times New Roman" w:cs="Times New Roman"/>
              <w:noProof/>
              <w:sz w:val="24"/>
              <w:szCs w:val="24"/>
            </w:rPr>
          </w:pPr>
          <w:r w:rsidRPr="00EF74BB">
            <w:rPr>
              <w:rFonts w:ascii="Times New Roman" w:hAnsi="Times New Roman" w:cs="Times New Roman"/>
              <w:b/>
              <w:bCs/>
              <w:noProof/>
              <w:sz w:val="24"/>
              <w:szCs w:val="24"/>
            </w:rPr>
            <w:fldChar w:fldCharType="begin"/>
          </w:r>
          <w:r w:rsidRPr="00EF74BB">
            <w:rPr>
              <w:rFonts w:ascii="Times New Roman" w:hAnsi="Times New Roman" w:cs="Times New Roman"/>
              <w:b/>
              <w:bCs/>
              <w:noProof/>
              <w:sz w:val="24"/>
              <w:szCs w:val="24"/>
            </w:rPr>
            <w:instrText xml:space="preserve"> TOC \o "1-3" \h \z \u </w:instrText>
          </w:r>
          <w:r w:rsidRPr="00EF74BB">
            <w:rPr>
              <w:rFonts w:ascii="Times New Roman" w:hAnsi="Times New Roman" w:cs="Times New Roman"/>
              <w:b/>
              <w:bCs/>
              <w:noProof/>
              <w:sz w:val="24"/>
              <w:szCs w:val="24"/>
            </w:rPr>
            <w:fldChar w:fldCharType="separate"/>
          </w:r>
          <w:hyperlink w:anchor="_Toc3841316" w:history="1">
            <w:r w:rsidRPr="00EF74BB">
              <w:rPr>
                <w:rStyle w:val="Hyperlink"/>
                <w:rFonts w:ascii="Times New Roman" w:hAnsi="Times New Roman" w:cs="Times New Roman"/>
                <w:noProof/>
                <w:sz w:val="24"/>
                <w:szCs w:val="24"/>
              </w:rPr>
              <w:t>Table of Contents</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_Toc3841316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2</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17" w:history="1">
            <w:r w:rsidRPr="00EF74BB">
              <w:rPr>
                <w:rStyle w:val="Hyperlink"/>
                <w:rFonts w:ascii="Times New Roman" w:hAnsi="Times New Roman" w:cs="Times New Roman"/>
                <w:noProof/>
                <w:sz w:val="24"/>
                <w:szCs w:val="24"/>
              </w:rPr>
              <w:t>Introduction</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_Toc3841317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3</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18" w:history="1">
            <w:r w:rsidRPr="00EF74BB">
              <w:rPr>
                <w:rStyle w:val="Hyperlink"/>
                <w:rFonts w:ascii="Times New Roman" w:hAnsi="Times New Roman" w:cs="Times New Roman"/>
                <w:noProof/>
                <w:sz w:val="24"/>
                <w:szCs w:val="24"/>
              </w:rPr>
              <w:t>Background</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_Toc3841318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3</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19" w:history="1">
            <w:r w:rsidRPr="00EF74BB">
              <w:rPr>
                <w:rStyle w:val="Hyperlink"/>
                <w:rFonts w:ascii="Times New Roman" w:hAnsi="Times New Roman" w:cs="Times New Roman"/>
                <w:noProof/>
                <w:sz w:val="24"/>
                <w:szCs w:val="24"/>
              </w:rPr>
              <w:t>Data Source</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_Toc3841319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4</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20" w:history="1">
            <w:r w:rsidRPr="00EF74BB">
              <w:rPr>
                <w:rStyle w:val="Hyperlink"/>
                <w:rFonts w:ascii="Times New Roman" w:hAnsi="Times New Roman" w:cs="Times New Roman"/>
                <w:noProof/>
                <w:sz w:val="24"/>
                <w:szCs w:val="24"/>
              </w:rPr>
              <w:t>Hypothesis</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_Toc3841320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4</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21" w:history="1">
            <w:r w:rsidRPr="00EF74BB">
              <w:rPr>
                <w:rStyle w:val="Hyperlink"/>
                <w:rFonts w:ascii="Times New Roman" w:hAnsi="Times New Roman" w:cs="Times New Roman"/>
                <w:noProof/>
                <w:sz w:val="24"/>
                <w:szCs w:val="24"/>
              </w:rPr>
              <w:t>Approach and Methodologies</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_Toc3841321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4</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22" w:history="1">
            <w:r w:rsidRPr="00EF74BB">
              <w:rPr>
                <w:rStyle w:val="Hyperlink"/>
                <w:rFonts w:ascii="Times New Roman" w:hAnsi="Times New Roman" w:cs="Times New Roman"/>
                <w:noProof/>
                <w:sz w:val="24"/>
                <w:szCs w:val="24"/>
              </w:rPr>
              <w:t>Prior Research</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_Toc3841322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7</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23" w:history="1">
            <w:r w:rsidRPr="00EF74BB">
              <w:rPr>
                <w:rStyle w:val="Hyperlink"/>
                <w:rFonts w:ascii="Times New Roman" w:hAnsi="Times New Roman" w:cs="Times New Roman"/>
                <w:noProof/>
                <w:sz w:val="24"/>
                <w:szCs w:val="24"/>
              </w:rPr>
              <w:t>Assessment</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_Toc3841323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25</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24" w:history="1">
            <w:r w:rsidRPr="00EF74BB">
              <w:rPr>
                <w:rStyle w:val="Hyperlink"/>
                <w:rFonts w:ascii="Times New Roman" w:hAnsi="Times New Roman" w:cs="Times New Roman"/>
                <w:noProof/>
                <w:sz w:val="24"/>
                <w:szCs w:val="24"/>
              </w:rPr>
              <w:t>Tools</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_Toc3841324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25</w:t>
            </w:r>
            <w:r w:rsidRPr="00EF74BB">
              <w:rPr>
                <w:rFonts w:ascii="Times New Roman" w:hAnsi="Times New Roman" w:cs="Times New Roman"/>
                <w:noProof/>
                <w:webHidden/>
                <w:sz w:val="24"/>
                <w:szCs w:val="24"/>
              </w:rPr>
              <w:fldChar w:fldCharType="end"/>
            </w:r>
          </w:hyperlink>
        </w:p>
        <w:p w:rsidR="00003441" w:rsidRPr="00EF74BB" w:rsidRDefault="00003441">
          <w:pPr>
            <w:pStyle w:val="TOC1"/>
            <w:tabs>
              <w:tab w:val="right" w:leader="dot" w:pos="9350"/>
            </w:tabs>
            <w:rPr>
              <w:rFonts w:ascii="Times New Roman" w:eastAsiaTheme="minorEastAsia" w:hAnsi="Times New Roman" w:cs="Times New Roman"/>
              <w:noProof/>
              <w:sz w:val="24"/>
              <w:szCs w:val="24"/>
            </w:rPr>
          </w:pPr>
          <w:hyperlink w:anchor="_Toc3841325" w:history="1">
            <w:r w:rsidRPr="00EF74BB">
              <w:rPr>
                <w:rStyle w:val="Hyperlink"/>
                <w:rFonts w:ascii="Times New Roman" w:hAnsi="Times New Roman" w:cs="Times New Roman"/>
                <w:noProof/>
                <w:sz w:val="24"/>
                <w:szCs w:val="24"/>
              </w:rPr>
              <w:t>References</w:t>
            </w:r>
            <w:r w:rsidRPr="00EF74BB">
              <w:rPr>
                <w:rFonts w:ascii="Times New Roman" w:hAnsi="Times New Roman" w:cs="Times New Roman"/>
                <w:noProof/>
                <w:webHidden/>
                <w:sz w:val="24"/>
                <w:szCs w:val="24"/>
              </w:rPr>
              <w:tab/>
            </w:r>
            <w:r w:rsidRPr="00EF74BB">
              <w:rPr>
                <w:rFonts w:ascii="Times New Roman" w:hAnsi="Times New Roman" w:cs="Times New Roman"/>
                <w:noProof/>
                <w:webHidden/>
                <w:sz w:val="24"/>
                <w:szCs w:val="24"/>
              </w:rPr>
              <w:fldChar w:fldCharType="begin"/>
            </w:r>
            <w:r w:rsidRPr="00EF74BB">
              <w:rPr>
                <w:rFonts w:ascii="Times New Roman" w:hAnsi="Times New Roman" w:cs="Times New Roman"/>
                <w:noProof/>
                <w:webHidden/>
                <w:sz w:val="24"/>
                <w:szCs w:val="24"/>
              </w:rPr>
              <w:instrText xml:space="preserve"> PAGEREF _Toc3841325 \h </w:instrText>
            </w:r>
            <w:r w:rsidRPr="00EF74BB">
              <w:rPr>
                <w:rFonts w:ascii="Times New Roman" w:hAnsi="Times New Roman" w:cs="Times New Roman"/>
                <w:noProof/>
                <w:webHidden/>
                <w:sz w:val="24"/>
                <w:szCs w:val="24"/>
              </w:rPr>
            </w:r>
            <w:r w:rsidRPr="00EF74BB">
              <w:rPr>
                <w:rFonts w:ascii="Times New Roman" w:hAnsi="Times New Roman" w:cs="Times New Roman"/>
                <w:noProof/>
                <w:webHidden/>
                <w:sz w:val="24"/>
                <w:szCs w:val="24"/>
              </w:rPr>
              <w:fldChar w:fldCharType="separate"/>
            </w:r>
            <w:r w:rsidRPr="00EF74BB">
              <w:rPr>
                <w:rFonts w:ascii="Times New Roman" w:hAnsi="Times New Roman" w:cs="Times New Roman"/>
                <w:noProof/>
                <w:webHidden/>
                <w:sz w:val="24"/>
                <w:szCs w:val="24"/>
              </w:rPr>
              <w:t>26</w:t>
            </w:r>
            <w:r w:rsidRPr="00EF74BB">
              <w:rPr>
                <w:rFonts w:ascii="Times New Roman" w:hAnsi="Times New Roman" w:cs="Times New Roman"/>
                <w:noProof/>
                <w:webHidden/>
                <w:sz w:val="24"/>
                <w:szCs w:val="24"/>
              </w:rPr>
              <w:fldChar w:fldCharType="end"/>
            </w:r>
          </w:hyperlink>
        </w:p>
        <w:p w:rsidR="00003441" w:rsidRDefault="00003441">
          <w:r w:rsidRPr="00EF74BB">
            <w:rPr>
              <w:rFonts w:ascii="Times New Roman" w:hAnsi="Times New Roman" w:cs="Times New Roman"/>
              <w:b/>
              <w:bCs/>
              <w:noProof/>
              <w:sz w:val="24"/>
              <w:szCs w:val="24"/>
            </w:rPr>
            <w:fldChar w:fldCharType="end"/>
          </w:r>
        </w:p>
      </w:sdtContent>
    </w:sdt>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9A4C3B" w:rsidRPr="00050FDA" w:rsidRDefault="009A4C3B">
      <w:pPr>
        <w:spacing w:before="200" w:line="240" w:lineRule="auto"/>
        <w:ind w:left="-15"/>
        <w:rPr>
          <w:rFonts w:ascii="Times New Roman" w:eastAsia="Times New Roman" w:hAnsi="Times New Roman" w:cs="Times New Roman"/>
          <w:b/>
          <w:sz w:val="24"/>
          <w:szCs w:val="24"/>
        </w:rPr>
      </w:pPr>
    </w:p>
    <w:p w:rsidR="009A4C3B" w:rsidRPr="00050FDA" w:rsidRDefault="009A4C3B">
      <w:pPr>
        <w:spacing w:before="200" w:line="240" w:lineRule="auto"/>
        <w:ind w:left="-15"/>
        <w:rPr>
          <w:rFonts w:ascii="Times New Roman" w:eastAsia="Times New Roman" w:hAnsi="Times New Roman" w:cs="Times New Roman"/>
          <w:b/>
          <w:sz w:val="24"/>
          <w:szCs w:val="24"/>
        </w:rPr>
      </w:pP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9A4C3B">
      <w:pPr>
        <w:pStyle w:val="Heading1"/>
      </w:pPr>
      <w:bookmarkStart w:id="7" w:name="_Toc3841317"/>
      <w:r w:rsidRPr="00050FDA">
        <w:lastRenderedPageBreak/>
        <w:t>Introduction</w:t>
      </w:r>
      <w:bookmarkEnd w:id="7"/>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Hospital readmissions of diabetic patients are one of the most common problem</w:t>
      </w:r>
      <w:r w:rsidR="00E139C9" w:rsidRPr="00050FDA">
        <w:rPr>
          <w:rFonts w:ascii="Times New Roman" w:eastAsia="Times New Roman" w:hAnsi="Times New Roman" w:cs="Times New Roman"/>
          <w:sz w:val="24"/>
          <w:szCs w:val="24"/>
        </w:rPr>
        <w:t>s</w:t>
      </w:r>
      <w:r w:rsidRPr="00050FDA">
        <w:rPr>
          <w:rFonts w:ascii="Times New Roman" w:eastAsia="Times New Roman" w:hAnsi="Times New Roman" w:cs="Times New Roman"/>
          <w:sz w:val="24"/>
          <w:szCs w:val="24"/>
        </w:rPr>
        <w:t xml:space="preserve"> </w:t>
      </w:r>
      <w:r w:rsidR="00E139C9" w:rsidRPr="00050FDA">
        <w:rPr>
          <w:rFonts w:ascii="Times New Roman" w:eastAsia="Times New Roman" w:hAnsi="Times New Roman" w:cs="Times New Roman"/>
          <w:sz w:val="24"/>
          <w:szCs w:val="24"/>
        </w:rPr>
        <w:t xml:space="preserve">that </w:t>
      </w:r>
      <w:r w:rsidRPr="00050FDA">
        <w:rPr>
          <w:rFonts w:ascii="Times New Roman" w:eastAsia="Times New Roman" w:hAnsi="Times New Roman" w:cs="Times New Roman"/>
          <w:sz w:val="24"/>
          <w:szCs w:val="24"/>
        </w:rPr>
        <w:t xml:space="preserve">  in healthcare today. </w:t>
      </w:r>
      <w:r w:rsidR="00E139C9" w:rsidRPr="00050FDA">
        <w:rPr>
          <w:rFonts w:ascii="Times New Roman" w:eastAsia="Times New Roman" w:hAnsi="Times New Roman" w:cs="Times New Roman"/>
          <w:sz w:val="24"/>
          <w:szCs w:val="24"/>
        </w:rPr>
        <w:t>H</w:t>
      </w:r>
      <w:r w:rsidRPr="00050FDA">
        <w:rPr>
          <w:rFonts w:ascii="Times New Roman" w:eastAsia="Times New Roman" w:hAnsi="Times New Roman" w:cs="Times New Roman"/>
          <w:sz w:val="24"/>
          <w:szCs w:val="24"/>
        </w:rPr>
        <w:t xml:space="preserve">ospital readmission rates are also used as an indicator of the quality of health care services. </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A readmission can be defined in multiple ways, including: </w:t>
      </w:r>
    </w:p>
    <w:p w:rsidR="00CC4F75" w:rsidRPr="00050FDA" w:rsidRDefault="009A4C3B">
      <w:pPr>
        <w:numPr>
          <w:ilvl w:val="0"/>
          <w:numId w:val="4"/>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All-cause unplanned readmissions that happen within 30 days of discharge from the index (i.e., initial) admission.</w:t>
      </w:r>
    </w:p>
    <w:p w:rsidR="00CC4F75" w:rsidRPr="00050FDA" w:rsidRDefault="009A4C3B">
      <w:pPr>
        <w:numPr>
          <w:ilvl w:val="0"/>
          <w:numId w:val="4"/>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Patients who are readmitted to the same hospital, or another applicable acute care hospital for any reason.</w:t>
      </w:r>
    </w:p>
    <w:p w:rsidR="00CC4F75" w:rsidRPr="00050FDA" w:rsidRDefault="009A4C3B">
      <w:pPr>
        <w:numPr>
          <w:ilvl w:val="0"/>
          <w:numId w:val="4"/>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Readmissions to any applicable acute care hospital are counted, no matter what the principal diagnosis was.</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Our study is focused on patients with diabetic background who keep returning to acute care hospitals as unplanned readmissions within 30 days. </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According to the national healthcare data, readmission is also one of the main </w:t>
      </w:r>
      <w:proofErr w:type="gramStart"/>
      <w:r w:rsidRPr="00050FDA">
        <w:rPr>
          <w:rFonts w:ascii="Times New Roman" w:eastAsia="Times New Roman" w:hAnsi="Times New Roman" w:cs="Times New Roman"/>
          <w:sz w:val="24"/>
          <w:szCs w:val="24"/>
        </w:rPr>
        <w:t>reason</w:t>
      </w:r>
      <w:proofErr w:type="gramEnd"/>
      <w:r w:rsidRPr="00050FDA">
        <w:rPr>
          <w:rFonts w:ascii="Times New Roman" w:eastAsia="Times New Roman" w:hAnsi="Times New Roman" w:cs="Times New Roman"/>
          <w:sz w:val="24"/>
          <w:szCs w:val="24"/>
        </w:rPr>
        <w:t xml:space="preserve"> why our nation’s healthcare cost is so high. In 2012</w:t>
      </w:r>
      <w:hyperlink r:id="rId8">
        <w:r w:rsidRPr="00050FDA">
          <w:rPr>
            <w:rFonts w:ascii="Times New Roman" w:eastAsia="Times New Roman" w:hAnsi="Times New Roman" w:cs="Times New Roman"/>
            <w:color w:val="1155CC"/>
            <w:sz w:val="24"/>
            <w:szCs w:val="24"/>
            <w:u w:val="single"/>
            <w:vertAlign w:val="superscript"/>
          </w:rPr>
          <w:t>1</w:t>
        </w:r>
      </w:hyperlink>
      <w:r w:rsidRPr="00050FDA">
        <w:rPr>
          <w:rFonts w:ascii="Times New Roman" w:eastAsia="Times New Roman" w:hAnsi="Times New Roman" w:cs="Times New Roman"/>
          <w:sz w:val="24"/>
          <w:szCs w:val="24"/>
        </w:rPr>
        <w:t xml:space="preserve">, the Affordable Care Act (ACA) established the Hospital Readmission Reduction Program (HRRP) as a way to </w:t>
      </w:r>
      <w:r w:rsidR="00740061" w:rsidRPr="00050FDA">
        <w:rPr>
          <w:rFonts w:ascii="Times New Roman" w:eastAsia="Times New Roman" w:hAnsi="Times New Roman" w:cs="Times New Roman"/>
          <w:sz w:val="24"/>
          <w:szCs w:val="24"/>
        </w:rPr>
        <w:t>incentivize</w:t>
      </w:r>
      <w:r w:rsidRPr="00050FDA">
        <w:rPr>
          <w:rFonts w:ascii="Times New Roman" w:eastAsia="Times New Roman" w:hAnsi="Times New Roman" w:cs="Times New Roman"/>
          <w:sz w:val="24"/>
          <w:szCs w:val="24"/>
        </w:rPr>
        <w:t xml:space="preserve"> hospitals to develop policies and procedures to reduce the number of readmissions per year within a hospital institution. Hospitals are penalized when patients are discharged and readmitted within 30 days. Readmissions are associated with negative patient and financial outcomes.</w:t>
      </w:r>
      <w:r w:rsidRPr="00050FDA">
        <w:rPr>
          <w:rFonts w:ascii="Times New Roman" w:eastAsia="Times New Roman" w:hAnsi="Times New Roman" w:cs="Times New Roman"/>
          <w:color w:val="434343"/>
          <w:sz w:val="24"/>
          <w:szCs w:val="24"/>
        </w:rPr>
        <w:t xml:space="preserve"> </w:t>
      </w:r>
      <w:hyperlink r:id="rId9">
        <w:r w:rsidRPr="00050FDA">
          <w:rPr>
            <w:rFonts w:ascii="Times New Roman" w:eastAsia="Times New Roman" w:hAnsi="Times New Roman" w:cs="Times New Roman"/>
            <w:color w:val="1155CC"/>
            <w:sz w:val="24"/>
            <w:szCs w:val="24"/>
            <w:u w:val="single"/>
            <w:vertAlign w:val="superscript"/>
          </w:rPr>
          <w:t>2</w:t>
        </w:r>
      </w:hyperlink>
      <w:r w:rsidRPr="00050FDA">
        <w:rPr>
          <w:rFonts w:ascii="Times New Roman" w:eastAsia="Times New Roman" w:hAnsi="Times New Roman" w:cs="Times New Roman"/>
          <w:sz w:val="24"/>
          <w:szCs w:val="24"/>
        </w:rPr>
        <w:t xml:space="preserve"> </w:t>
      </w:r>
    </w:p>
    <w:p w:rsidR="00CC4F75" w:rsidRPr="00050FDA" w:rsidRDefault="00CC4F75">
      <w:pPr>
        <w:spacing w:line="240" w:lineRule="auto"/>
        <w:rPr>
          <w:rFonts w:ascii="Times New Roman" w:eastAsia="Times New Roman" w:hAnsi="Times New Roman" w:cs="Times New Roman"/>
          <w:sz w:val="24"/>
          <w:szCs w:val="24"/>
        </w:rPr>
      </w:pPr>
    </w:p>
    <w:p w:rsidR="00CC4F75" w:rsidRPr="00050FDA" w:rsidRDefault="009A4C3B">
      <w:p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In this research project, we will build a model to predict readmission scenarios to minimize 30 days readmission risk. This model will have following benefits and advantages: </w:t>
      </w:r>
    </w:p>
    <w:p w:rsidR="00CC4F75" w:rsidRPr="00050FDA" w:rsidRDefault="009A4C3B">
      <w:pPr>
        <w:numPr>
          <w:ilvl w:val="0"/>
          <w:numId w:val="5"/>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Model can be used to find which patients have higher probability of readmission</w:t>
      </w:r>
    </w:p>
    <w:p w:rsidR="00CC4F75" w:rsidRPr="00050FDA" w:rsidRDefault="009A4C3B">
      <w:pPr>
        <w:numPr>
          <w:ilvl w:val="0"/>
          <w:numId w:val="5"/>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Model can help to understand different attributes that impact the outcome (readmissions)</w:t>
      </w:r>
    </w:p>
    <w:p w:rsidR="00CC4F75" w:rsidRPr="00050FDA" w:rsidRDefault="009A4C3B">
      <w:pPr>
        <w:numPr>
          <w:ilvl w:val="0"/>
          <w:numId w:val="5"/>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It can also help to bring down overall healthcare cost will also improve overall quality </w:t>
      </w:r>
      <w:r w:rsidR="000D4B96" w:rsidRPr="00050FDA">
        <w:rPr>
          <w:rFonts w:ascii="Times New Roman" w:eastAsia="Times New Roman" w:hAnsi="Times New Roman" w:cs="Times New Roman"/>
          <w:sz w:val="24"/>
          <w:szCs w:val="24"/>
        </w:rPr>
        <w:t>of healthcare</w:t>
      </w:r>
      <w:r w:rsidRPr="00050FDA">
        <w:rPr>
          <w:rFonts w:ascii="Times New Roman" w:eastAsia="Times New Roman" w:hAnsi="Times New Roman" w:cs="Times New Roman"/>
          <w:sz w:val="24"/>
          <w:szCs w:val="24"/>
        </w:rPr>
        <w:t xml:space="preserve"> service  </w:t>
      </w:r>
    </w:p>
    <w:p w:rsidR="00CC4F75" w:rsidRPr="00050FDA" w:rsidRDefault="009A4C3B">
      <w:pPr>
        <w:pStyle w:val="Heading1"/>
      </w:pPr>
      <w:bookmarkStart w:id="8" w:name="_Toc3841318"/>
      <w:r w:rsidRPr="00050FDA">
        <w:t>Background</w:t>
      </w:r>
      <w:bookmarkEnd w:id="8"/>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Diabetes is one of the most prevalent medical conditions in population health. Human body uses a hormone called insulin to help control blood sugar. Diabetes is mainly caused due to insufficient production and secretion of insulin from the pancreas. </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There are 2 types of diabetes:</w:t>
      </w:r>
    </w:p>
    <w:p w:rsidR="00CC4F75" w:rsidRPr="00050FDA" w:rsidRDefault="009A4C3B">
      <w:pPr>
        <w:numPr>
          <w:ilvl w:val="0"/>
          <w:numId w:val="8"/>
        </w:numPr>
        <w:spacing w:before="200"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Type 1: The body does not produce enough insulin. This form of diabetes affects children and young adults.</w:t>
      </w:r>
    </w:p>
    <w:p w:rsidR="00CC4F75" w:rsidRPr="00050FDA" w:rsidRDefault="009A4C3B">
      <w:pPr>
        <w:numPr>
          <w:ilvl w:val="0"/>
          <w:numId w:val="8"/>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Type 2: The body produces insulin but does not use it properly to control blood sugar. Most people diagnosed with diabetes have this form of the disease.</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More than 700,000 New Yorkers have diabetes, and nearly a third do not know they have it. Many people with diabetes have no symptoms. For others, symptoms may develop slowly over time or are so mild, they go unnoticed. Without proper care, diabetes can cause serious health problems like heart disease, blindness, kidney failure, and amputations of the legs or feet.</w:t>
      </w:r>
    </w:p>
    <w:p w:rsidR="00CC4F75" w:rsidRPr="00050FDA" w:rsidRDefault="009A4C3B">
      <w:pPr>
        <w:pStyle w:val="Heading1"/>
      </w:pPr>
      <w:bookmarkStart w:id="9" w:name="_Toc3841319"/>
      <w:r w:rsidRPr="00050FDA">
        <w:lastRenderedPageBreak/>
        <w:t>Data Source</w:t>
      </w:r>
      <w:bookmarkEnd w:id="9"/>
    </w:p>
    <w:p w:rsidR="00CC4F75" w:rsidRDefault="009A4C3B">
      <w:pPr>
        <w:spacing w:before="200" w:line="240" w:lineRule="auto"/>
        <w:ind w:left="-15"/>
        <w:rPr>
          <w:rFonts w:ascii="Times New Roman" w:hAnsi="Times New Roman" w:cs="Times New Roman"/>
        </w:rPr>
      </w:pPr>
      <w:r w:rsidRPr="00050FDA">
        <w:rPr>
          <w:rFonts w:ascii="Times New Roman" w:eastAsia="Times New Roman" w:hAnsi="Times New Roman" w:cs="Times New Roman"/>
          <w:sz w:val="24"/>
          <w:szCs w:val="24"/>
        </w:rPr>
        <w:t xml:space="preserve">The UCI Machine Learning Repository: Diabetes 130-US Hospitals for years 1999-2008 Data Set contains 100000 instances of data, with 55 attributes.  The dataset represents 10 years of clinical data at 130 US hospitals.  The data contains attributes such as patient’s race, gender, age, time in hospital, number of lab tests performed, number of inpatient, outpatient, and emergency visits for prior year, etc. </w:t>
      </w:r>
      <w:hyperlink r:id="rId10">
        <w:r w:rsidRPr="00050FDA">
          <w:rPr>
            <w:rFonts w:ascii="Times New Roman" w:eastAsia="Times New Roman" w:hAnsi="Times New Roman" w:cs="Times New Roman"/>
            <w:color w:val="1155CC"/>
            <w:sz w:val="24"/>
            <w:szCs w:val="24"/>
            <w:u w:val="single"/>
            <w:vertAlign w:val="superscript"/>
          </w:rPr>
          <w:t>3</w:t>
        </w:r>
      </w:hyperlink>
    </w:p>
    <w:p w:rsidR="00CC4F75" w:rsidRPr="00050FDA" w:rsidRDefault="009A4C3B">
      <w:pPr>
        <w:pStyle w:val="Heading1"/>
      </w:pPr>
      <w:bookmarkStart w:id="10" w:name="_Toc3841320"/>
      <w:r w:rsidRPr="00050FDA">
        <w:t>Hypothesis</w:t>
      </w:r>
      <w:bookmarkEnd w:id="10"/>
    </w:p>
    <w:p w:rsidR="00484EFA" w:rsidRDefault="00484EFA" w:rsidP="00484EFA">
      <w:pPr>
        <w:shd w:val="clear" w:color="auto" w:fill="FFFFFF"/>
        <w:spacing w:line="240" w:lineRule="auto"/>
        <w:rPr>
          <w:rFonts w:ascii="Times New Roman" w:eastAsia="Times New Roman" w:hAnsi="Times New Roman" w:cs="Times New Roman"/>
          <w:color w:val="3C4043"/>
          <w:sz w:val="24"/>
          <w:szCs w:val="24"/>
        </w:rPr>
      </w:pPr>
      <w:r w:rsidRPr="00484EFA">
        <w:rPr>
          <w:rFonts w:ascii="Times New Roman" w:eastAsia="Times New Roman" w:hAnsi="Times New Roman" w:cs="Times New Roman"/>
          <w:b/>
          <w:color w:val="3C4043"/>
          <w:sz w:val="24"/>
          <w:szCs w:val="24"/>
        </w:rPr>
        <w:t>Null Hypothesis (H</w:t>
      </w:r>
      <w:r w:rsidRPr="00484EFA">
        <w:rPr>
          <w:rFonts w:ascii="Times New Roman" w:eastAsia="Times New Roman" w:hAnsi="Times New Roman" w:cs="Times New Roman"/>
          <w:b/>
          <w:color w:val="3C4043"/>
          <w:sz w:val="24"/>
          <w:szCs w:val="24"/>
          <w:vertAlign w:val="subscript"/>
        </w:rPr>
        <w:t>0</w:t>
      </w:r>
      <w:r w:rsidRPr="00484EFA">
        <w:rPr>
          <w:rFonts w:ascii="Times New Roman" w:eastAsia="Times New Roman" w:hAnsi="Times New Roman" w:cs="Times New Roman"/>
          <w:color w:val="3C4043"/>
          <w:sz w:val="24"/>
          <w:szCs w:val="24"/>
        </w:rPr>
        <w:t>): Patients demographics (age, gender, race) and medical indicators (medications, lab procedures, number of visits (inpatient and outpatient</w:t>
      </w:r>
      <w:r w:rsidR="000D4B96" w:rsidRPr="00484EFA">
        <w:rPr>
          <w:rFonts w:ascii="Times New Roman" w:eastAsia="Times New Roman" w:hAnsi="Times New Roman" w:cs="Times New Roman"/>
          <w:color w:val="3C4043"/>
          <w:sz w:val="24"/>
          <w:szCs w:val="24"/>
        </w:rPr>
        <w:t>)</w:t>
      </w:r>
      <w:r w:rsidR="000D4B96" w:rsidRPr="00484EFA">
        <w:rPr>
          <w:rFonts w:ascii="Times New Roman" w:eastAsia="Times New Roman" w:hAnsi="Times New Roman" w:cs="Times New Roman"/>
          <w:color w:val="222222"/>
          <w:sz w:val="16"/>
        </w:rPr>
        <w:t>)</w:t>
      </w:r>
      <w:r w:rsidRPr="00484EFA">
        <w:rPr>
          <w:rFonts w:ascii="Times New Roman" w:eastAsia="Times New Roman" w:hAnsi="Times New Roman" w:cs="Times New Roman"/>
          <w:color w:val="3C4043"/>
          <w:sz w:val="24"/>
          <w:szCs w:val="24"/>
        </w:rPr>
        <w:t xml:space="preserve"> with after being discharged from the hospital do not have significant hospital readmissions within 30 days.</w:t>
      </w:r>
    </w:p>
    <w:p w:rsidR="00484EFA" w:rsidRPr="00484EFA" w:rsidRDefault="00484EFA" w:rsidP="00484EFA">
      <w:pPr>
        <w:shd w:val="clear" w:color="auto" w:fill="FFFFFF"/>
        <w:spacing w:line="240" w:lineRule="auto"/>
        <w:rPr>
          <w:rFonts w:eastAsia="Times New Roman"/>
          <w:color w:val="222222"/>
        </w:rPr>
      </w:pPr>
    </w:p>
    <w:p w:rsidR="00484EFA" w:rsidRPr="00484EFA" w:rsidRDefault="00484EFA" w:rsidP="00484EFA">
      <w:pPr>
        <w:shd w:val="clear" w:color="auto" w:fill="FFFFFF"/>
        <w:spacing w:line="240" w:lineRule="auto"/>
        <w:rPr>
          <w:rFonts w:eastAsia="Times New Roman"/>
          <w:color w:val="222222"/>
        </w:rPr>
      </w:pPr>
      <w:r w:rsidRPr="00484EFA">
        <w:rPr>
          <w:rFonts w:ascii="Times New Roman" w:eastAsia="Times New Roman" w:hAnsi="Times New Roman" w:cs="Times New Roman"/>
          <w:b/>
          <w:color w:val="3C4043"/>
          <w:sz w:val="24"/>
          <w:szCs w:val="24"/>
        </w:rPr>
        <w:t>Alternative Hypothesis (H</w:t>
      </w:r>
      <w:r w:rsidRPr="00484EFA">
        <w:rPr>
          <w:rFonts w:ascii="Times New Roman" w:eastAsia="Times New Roman" w:hAnsi="Times New Roman" w:cs="Times New Roman"/>
          <w:b/>
          <w:color w:val="3C4043"/>
          <w:sz w:val="24"/>
          <w:szCs w:val="24"/>
          <w:vertAlign w:val="subscript"/>
        </w:rPr>
        <w:t>A</w:t>
      </w:r>
      <w:r w:rsidRPr="00484EFA">
        <w:rPr>
          <w:rFonts w:ascii="Times New Roman" w:eastAsia="Times New Roman" w:hAnsi="Times New Roman" w:cs="Times New Roman"/>
          <w:b/>
          <w:color w:val="3C4043"/>
          <w:sz w:val="24"/>
          <w:szCs w:val="24"/>
        </w:rPr>
        <w:t>):</w:t>
      </w:r>
      <w:r w:rsidRPr="00484EFA">
        <w:rPr>
          <w:rFonts w:ascii="Times New Roman" w:eastAsia="Times New Roman" w:hAnsi="Times New Roman" w:cs="Times New Roman"/>
          <w:color w:val="3C4043"/>
          <w:sz w:val="24"/>
          <w:szCs w:val="24"/>
        </w:rPr>
        <w:t xml:space="preserve"> A significant number of patients readmitted to acute care hospital after being discharged within 30 days based on demographics (age, gender, race) and medical indicators (medications, lab procedures, and the number of visits (inpatient and outpatient)</w:t>
      </w:r>
    </w:p>
    <w:p w:rsidR="00CC4F75" w:rsidRPr="00050FDA" w:rsidRDefault="009A4C3B">
      <w:pPr>
        <w:pStyle w:val="Heading1"/>
      </w:pPr>
      <w:bookmarkStart w:id="11" w:name="_Toc3841321"/>
      <w:r w:rsidRPr="00050FDA">
        <w:t>Approach and Methodologies</w:t>
      </w:r>
      <w:bookmarkEnd w:id="11"/>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The below steps </w:t>
      </w:r>
      <w:r w:rsidR="000D4B96" w:rsidRPr="00050FDA">
        <w:rPr>
          <w:rFonts w:ascii="Times New Roman" w:eastAsia="Times New Roman" w:hAnsi="Times New Roman" w:cs="Times New Roman"/>
          <w:sz w:val="24"/>
          <w:szCs w:val="24"/>
        </w:rPr>
        <w:t>outline</w:t>
      </w:r>
      <w:r w:rsidRPr="00050FDA">
        <w:rPr>
          <w:rFonts w:ascii="Times New Roman" w:eastAsia="Times New Roman" w:hAnsi="Times New Roman" w:cs="Times New Roman"/>
          <w:sz w:val="24"/>
          <w:szCs w:val="24"/>
        </w:rPr>
        <w:t xml:space="preserve"> the approach for the research project:</w:t>
      </w:r>
    </w:p>
    <w:p w:rsidR="00CC4F75" w:rsidRPr="00050FDA" w:rsidRDefault="009A4C3B">
      <w:pPr>
        <w:numPr>
          <w:ilvl w:val="0"/>
          <w:numId w:val="7"/>
        </w:numPr>
        <w:spacing w:before="200"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Data Collection</w:t>
      </w:r>
    </w:p>
    <w:p w:rsidR="00CC4F75" w:rsidRPr="00050FDA" w:rsidRDefault="009A4C3B">
      <w:pPr>
        <w:numPr>
          <w:ilvl w:val="0"/>
          <w:numId w:val="7"/>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Data Preparation and Data Wrangling</w:t>
      </w:r>
    </w:p>
    <w:p w:rsidR="00CC4F75" w:rsidRPr="00050FDA" w:rsidRDefault="009A4C3B">
      <w:pPr>
        <w:numPr>
          <w:ilvl w:val="0"/>
          <w:numId w:val="7"/>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EDA (Exploratory Data Analysis</w:t>
      </w:r>
      <w:r w:rsidR="008E4A3B">
        <w:rPr>
          <w:rFonts w:ascii="Times New Roman" w:eastAsia="Times New Roman" w:hAnsi="Times New Roman" w:cs="Times New Roman"/>
          <w:sz w:val="24"/>
          <w:szCs w:val="24"/>
        </w:rPr>
        <w:t>)</w:t>
      </w:r>
    </w:p>
    <w:p w:rsidR="00CC4F75" w:rsidRPr="00050FDA" w:rsidRDefault="009A4C3B">
      <w:pPr>
        <w:numPr>
          <w:ilvl w:val="0"/>
          <w:numId w:val="7"/>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Model building </w:t>
      </w:r>
    </w:p>
    <w:p w:rsidR="00CC4F75" w:rsidRPr="00050FDA" w:rsidRDefault="009A4C3B">
      <w:pPr>
        <w:numPr>
          <w:ilvl w:val="0"/>
          <w:numId w:val="7"/>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Model evaluation and Model Selection</w:t>
      </w:r>
    </w:p>
    <w:p w:rsidR="00CC4F75" w:rsidRPr="00050FDA" w:rsidRDefault="009A4C3B">
      <w:pPr>
        <w:numPr>
          <w:ilvl w:val="0"/>
          <w:numId w:val="7"/>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Data visualization and Dashboard</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t>Data Collection</w:t>
      </w:r>
      <w:r w:rsidRPr="00050FDA">
        <w:rPr>
          <w:rFonts w:ascii="Times New Roman" w:eastAsia="Times New Roman" w:hAnsi="Times New Roman" w:cs="Times New Roman"/>
          <w:sz w:val="24"/>
          <w:szCs w:val="24"/>
        </w:rPr>
        <w:t xml:space="preserve">: The data will be </w:t>
      </w:r>
      <w:r w:rsidR="00304B7C">
        <w:rPr>
          <w:rFonts w:ascii="Times New Roman" w:eastAsia="Times New Roman" w:hAnsi="Times New Roman" w:cs="Times New Roman"/>
          <w:sz w:val="24"/>
          <w:szCs w:val="24"/>
        </w:rPr>
        <w:t>collected</w:t>
      </w:r>
      <w:r w:rsidRPr="00050FDA">
        <w:rPr>
          <w:rFonts w:ascii="Times New Roman" w:eastAsia="Times New Roman" w:hAnsi="Times New Roman" w:cs="Times New Roman"/>
          <w:sz w:val="24"/>
          <w:szCs w:val="24"/>
        </w:rPr>
        <w:t xml:space="preserve"> from the UCI web link. </w:t>
      </w:r>
      <w:r w:rsidR="00304B7C">
        <w:rPr>
          <w:rFonts w:ascii="Times New Roman" w:eastAsia="Times New Roman" w:hAnsi="Times New Roman" w:cs="Times New Roman"/>
          <w:sz w:val="24"/>
          <w:szCs w:val="24"/>
        </w:rPr>
        <w:t xml:space="preserve">The project dataset is hosted on </w:t>
      </w:r>
      <w:proofErr w:type="spellStart"/>
      <w:r w:rsidR="00304B7C">
        <w:rPr>
          <w:rFonts w:ascii="Times New Roman" w:eastAsia="Times New Roman" w:hAnsi="Times New Roman" w:cs="Times New Roman"/>
          <w:sz w:val="24"/>
          <w:szCs w:val="24"/>
        </w:rPr>
        <w:t>github</w:t>
      </w:r>
      <w:proofErr w:type="spellEnd"/>
      <w:r w:rsidR="00304B7C">
        <w:rPr>
          <w:rFonts w:ascii="Times New Roman" w:eastAsia="Times New Roman" w:hAnsi="Times New Roman" w:cs="Times New Roman"/>
          <w:sz w:val="24"/>
          <w:szCs w:val="24"/>
        </w:rPr>
        <w:t xml:space="preserve"> and used directly for research purpose. In future, </w:t>
      </w:r>
      <w:r w:rsidR="006C3D53">
        <w:rPr>
          <w:rFonts w:ascii="Times New Roman" w:eastAsia="Times New Roman" w:hAnsi="Times New Roman" w:cs="Times New Roman"/>
          <w:sz w:val="24"/>
          <w:szCs w:val="24"/>
        </w:rPr>
        <w:t xml:space="preserve">if needed, </w:t>
      </w:r>
      <w:r w:rsidR="00304B7C">
        <w:rPr>
          <w:rFonts w:ascii="Times New Roman" w:eastAsia="Times New Roman" w:hAnsi="Times New Roman" w:cs="Times New Roman"/>
          <w:sz w:val="24"/>
          <w:szCs w:val="24"/>
        </w:rPr>
        <w:t>w</w:t>
      </w:r>
      <w:r w:rsidRPr="00050FDA">
        <w:rPr>
          <w:rFonts w:ascii="Times New Roman" w:eastAsia="Times New Roman" w:hAnsi="Times New Roman" w:cs="Times New Roman"/>
          <w:sz w:val="24"/>
          <w:szCs w:val="24"/>
        </w:rPr>
        <w:t xml:space="preserve">e also intend to use appropriate database (SQL/ NoSQL) </w:t>
      </w:r>
      <w:proofErr w:type="gramStart"/>
      <w:r w:rsidRPr="00050FDA">
        <w:rPr>
          <w:rFonts w:ascii="Times New Roman" w:eastAsia="Times New Roman" w:hAnsi="Times New Roman" w:cs="Times New Roman"/>
          <w:sz w:val="24"/>
          <w:szCs w:val="24"/>
        </w:rPr>
        <w:t>in order to</w:t>
      </w:r>
      <w:proofErr w:type="gramEnd"/>
      <w:r w:rsidRPr="00050FDA">
        <w:rPr>
          <w:rFonts w:ascii="Times New Roman" w:eastAsia="Times New Roman" w:hAnsi="Times New Roman" w:cs="Times New Roman"/>
          <w:sz w:val="24"/>
          <w:szCs w:val="24"/>
        </w:rPr>
        <w:t xml:space="preserve"> store clean and use case specific datasets in different tables that can be used for data visualization purpose. </w:t>
      </w:r>
    </w:p>
    <w:p w:rsidR="00CC4F75"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t>Data Preparation and Data Wrangling</w:t>
      </w:r>
      <w:r w:rsidRPr="00050FDA">
        <w:rPr>
          <w:rFonts w:ascii="Times New Roman" w:eastAsia="Times New Roman" w:hAnsi="Times New Roman" w:cs="Times New Roman"/>
          <w:sz w:val="24"/>
          <w:szCs w:val="24"/>
        </w:rPr>
        <w:t xml:space="preserve">: The dataset characteristics is multivariate and has both numeric and </w:t>
      </w:r>
      <w:r w:rsidR="00B00137">
        <w:rPr>
          <w:rFonts w:ascii="Times New Roman" w:eastAsia="Times New Roman" w:hAnsi="Times New Roman" w:cs="Times New Roman"/>
          <w:sz w:val="24"/>
          <w:szCs w:val="24"/>
        </w:rPr>
        <w:t>nominal</w:t>
      </w:r>
      <w:r w:rsidRPr="00050FDA">
        <w:rPr>
          <w:rFonts w:ascii="Times New Roman" w:eastAsia="Times New Roman" w:hAnsi="Times New Roman" w:cs="Times New Roman"/>
          <w:sz w:val="24"/>
          <w:szCs w:val="24"/>
        </w:rPr>
        <w:t xml:space="preserve"> data types. The dataset also has missing values which need to be handled using appropriate data wrangling techniques such as data impute or drop the attributes that no statistically significant. The data preprocessing is an important </w:t>
      </w:r>
      <w:r w:rsidR="008F18A5">
        <w:rPr>
          <w:rFonts w:ascii="Times New Roman" w:eastAsia="Times New Roman" w:hAnsi="Times New Roman" w:cs="Times New Roman"/>
          <w:sz w:val="24"/>
          <w:szCs w:val="24"/>
        </w:rPr>
        <w:t xml:space="preserve">part of </w:t>
      </w:r>
      <w:r w:rsidR="00F174D7">
        <w:rPr>
          <w:rFonts w:ascii="Times New Roman" w:eastAsia="Times New Roman" w:hAnsi="Times New Roman" w:cs="Times New Roman"/>
          <w:sz w:val="24"/>
          <w:szCs w:val="24"/>
        </w:rPr>
        <w:t xml:space="preserve">data </w:t>
      </w:r>
      <w:r w:rsidR="008F18A5">
        <w:rPr>
          <w:rFonts w:ascii="Times New Roman" w:eastAsia="Times New Roman" w:hAnsi="Times New Roman" w:cs="Times New Roman"/>
          <w:sz w:val="24"/>
          <w:szCs w:val="24"/>
        </w:rPr>
        <w:t>analysis and really helps to identify features present in the dataset that can have significant impact on the model outcome.</w:t>
      </w:r>
    </w:p>
    <w:p w:rsidR="00843EFD" w:rsidRDefault="00745F2C" w:rsidP="00745F2C">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Below table shows </w:t>
      </w:r>
      <w:r>
        <w:rPr>
          <w:rFonts w:ascii="Times New Roman" w:eastAsia="Times New Roman" w:hAnsi="Times New Roman" w:cs="Times New Roman"/>
          <w:sz w:val="24"/>
          <w:szCs w:val="24"/>
        </w:rPr>
        <w:t>features available in the dataset</w:t>
      </w:r>
      <w:r w:rsidR="004230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type, description and missing values</w:t>
      </w:r>
      <w:r w:rsidR="00AA15D6">
        <w:rPr>
          <w:rFonts w:ascii="Times New Roman" w:eastAsia="Times New Roman" w:hAnsi="Times New Roman" w:cs="Times New Roman"/>
          <w:sz w:val="24"/>
          <w:szCs w:val="24"/>
        </w:rPr>
        <w:t xml:space="preserve"> percentile</w:t>
      </w:r>
      <w:r>
        <w:rPr>
          <w:rFonts w:ascii="Times New Roman" w:eastAsia="Times New Roman" w:hAnsi="Times New Roman" w:cs="Times New Roman"/>
          <w:sz w:val="24"/>
          <w:szCs w:val="24"/>
        </w:rPr>
        <w:t>.</w:t>
      </w:r>
      <w:r w:rsidR="00843EFD">
        <w:rPr>
          <w:rFonts w:ascii="Times New Roman" w:eastAsia="Times New Roman" w:hAnsi="Times New Roman" w:cs="Times New Roman"/>
          <w:sz w:val="24"/>
          <w:szCs w:val="24"/>
        </w:rPr>
        <w:t xml:space="preserve"> </w:t>
      </w:r>
      <w:r w:rsidR="00B63535">
        <w:rPr>
          <w:rFonts w:ascii="Times New Roman" w:eastAsia="Times New Roman" w:hAnsi="Times New Roman" w:cs="Times New Roman"/>
          <w:sz w:val="24"/>
          <w:szCs w:val="24"/>
        </w:rPr>
        <w:t xml:space="preserve">There are three features weight, payer code, medical specialty that have high percentage </w:t>
      </w:r>
      <w:r w:rsidR="00B31F83">
        <w:rPr>
          <w:rFonts w:ascii="Times New Roman" w:eastAsia="Times New Roman" w:hAnsi="Times New Roman" w:cs="Times New Roman"/>
          <w:sz w:val="24"/>
          <w:szCs w:val="24"/>
        </w:rPr>
        <w:t>of missing</w:t>
      </w:r>
      <w:r w:rsidR="00B63535">
        <w:rPr>
          <w:rFonts w:ascii="Times New Roman" w:eastAsia="Times New Roman" w:hAnsi="Times New Roman" w:cs="Times New Roman"/>
          <w:sz w:val="24"/>
          <w:szCs w:val="24"/>
        </w:rPr>
        <w:t xml:space="preserve"> values. So, these features can be safely ignored or dropped for model building models as they can't be treated as significant predictors.</w:t>
      </w:r>
      <w:r w:rsidR="00B05E55">
        <w:rPr>
          <w:rFonts w:ascii="Times New Roman" w:eastAsia="Times New Roman" w:hAnsi="Times New Roman" w:cs="Times New Roman"/>
          <w:sz w:val="24"/>
          <w:szCs w:val="24"/>
        </w:rPr>
        <w:t xml:space="preserve"> Also, race feature has 2% missing values whereas diagnosis code 1, diagnosis code 2 and diagnosis code 3 have less than 1% missing values. </w:t>
      </w:r>
    </w:p>
    <w:p w:rsidR="00B63535" w:rsidRPr="00050FDA" w:rsidRDefault="00B63535" w:rsidP="00745F2C">
      <w:pPr>
        <w:spacing w:before="200" w:line="240" w:lineRule="auto"/>
        <w:ind w:left="-15"/>
        <w:rPr>
          <w:rFonts w:ascii="Times New Roman" w:hAnsi="Times New Roman" w:cs="Times New Roman"/>
        </w:rPr>
      </w:pPr>
    </w:p>
    <w:tbl>
      <w:tblPr>
        <w:tblStyle w:val="LightList-Accent11"/>
        <w:tblW w:w="0" w:type="auto"/>
        <w:tblLook w:val="00A0" w:firstRow="1" w:lastRow="0" w:firstColumn="1" w:lastColumn="0" w:noHBand="0" w:noVBand="0"/>
      </w:tblPr>
      <w:tblGrid>
        <w:gridCol w:w="1626"/>
        <w:gridCol w:w="914"/>
        <w:gridCol w:w="5727"/>
        <w:gridCol w:w="1073"/>
      </w:tblGrid>
      <w:tr w:rsidR="00745F2C" w:rsidRPr="002E0833" w:rsidTr="006C2FC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F</w:t>
            </w:r>
            <w:r w:rsidRPr="003E22EB">
              <w:rPr>
                <w:rFonts w:ascii="Times New Roman" w:eastAsia="Times New Roman" w:hAnsi="Times New Roman" w:cs="Times New Roman"/>
                <w:sz w:val="18"/>
                <w:szCs w:val="18"/>
              </w:rPr>
              <w:t>eature name</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jc w:val="center"/>
              <w:rPr>
                <w:rFonts w:ascii="Times New Roman" w:eastAsia="Times New Roman" w:hAnsi="Times New Roman" w:cs="Times New Roman"/>
                <w:sz w:val="18"/>
                <w:szCs w:val="18"/>
              </w:rPr>
            </w:pPr>
            <w:r w:rsidRPr="003E22EB">
              <w:rPr>
                <w:rFonts w:ascii="Times New Roman" w:eastAsia="Times New Roman" w:hAnsi="Times New Roman" w:cs="Times New Roman"/>
                <w:sz w:val="18"/>
                <w:szCs w:val="18"/>
              </w:rPr>
              <w:t>Type</w:t>
            </w:r>
          </w:p>
        </w:tc>
        <w:tc>
          <w:tcPr>
            <w:tcW w:w="5834" w:type="dxa"/>
          </w:tcPr>
          <w:p w:rsidR="00745F2C" w:rsidRPr="003E22EB" w:rsidRDefault="00745F2C" w:rsidP="000747C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3E22EB">
              <w:rPr>
                <w:rFonts w:ascii="Times New Roman" w:eastAsia="Times New Roman" w:hAnsi="Times New Roman" w:cs="Times New Roman"/>
                <w:sz w:val="18"/>
                <w:szCs w:val="18"/>
              </w:rPr>
              <w:t>Description and values</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jc w:val="center"/>
              <w:rPr>
                <w:rFonts w:ascii="Times New Roman" w:eastAsia="Times New Roman" w:hAnsi="Times New Roman" w:cs="Times New Roman"/>
                <w:sz w:val="18"/>
                <w:szCs w:val="18"/>
              </w:rPr>
            </w:pPr>
            <w:r w:rsidRPr="003E22EB">
              <w:rPr>
                <w:rFonts w:ascii="Times New Roman" w:eastAsia="Times New Roman" w:hAnsi="Times New Roman" w:cs="Times New Roman"/>
                <w:sz w:val="18"/>
                <w:szCs w:val="18"/>
              </w:rPr>
              <w:t>% missing</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Encounter ID</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Unique identifier of an encounter</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Patient number</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Unique identifier of a patient</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Race</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Values: Caucasian, Asian, African American, Hispanic, and other</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2%</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lastRenderedPageBreak/>
              <w:t>Gender</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Values: male, female, and unknown/invalid</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Age</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Grouped in 10-year intervals: 0, 10), 10, 20), …, 90, 100)</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Weight</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Weight in pounds.</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97%</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Admission type</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Integer identifier corresponding to 9 distinct values, for example, emergency, urgent, elective, newborn, and not available</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Discharge disposition</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Integer identifier corresponding to 29 distinct values, for example, discharged to home, expired, and not available</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Admission source</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Integer identifier corresponding to 21 distinct values, for example, physician referral, emergency room, and transfer from a hospital</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Time in hospital</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Integer number of days between admission and discharge</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Payer code</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Integer identifier corresponding to 23 distinct values, for example, Blue Cross/Blue Shield, Medicare, and self-pay</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B61470" w:rsidP="000747C2">
            <w:pPr>
              <w:spacing w:before="20" w:after="2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40</w:t>
            </w:r>
            <w:r w:rsidR="00745F2C" w:rsidRPr="003E22EB">
              <w:rPr>
                <w:rFonts w:ascii="Times New Roman" w:eastAsia="Times New Roman" w:hAnsi="Times New Roman" w:cs="Times New Roman"/>
                <w:color w:val="000000"/>
                <w:sz w:val="18"/>
                <w:szCs w:val="18"/>
              </w:rPr>
              <w:t>%</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Medical specialty</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Integer identifier of a specialty of the admitting physician, corresponding to 84 distinct values, for example, cardiology, internal medicine, family/general practice, and surgeon</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B61470" w:rsidP="000747C2">
            <w:pPr>
              <w:spacing w:before="20" w:after="2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49</w:t>
            </w:r>
            <w:r w:rsidR="00745F2C" w:rsidRPr="003E22EB">
              <w:rPr>
                <w:rFonts w:ascii="Times New Roman" w:eastAsia="Times New Roman" w:hAnsi="Times New Roman" w:cs="Times New Roman"/>
                <w:color w:val="000000"/>
                <w:sz w:val="18"/>
                <w:szCs w:val="18"/>
              </w:rPr>
              <w:t>%</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lab procedures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lab tests performed during the encounter</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procedures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procedures (other than lab tests) performed during the encounter</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medications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distinct generic names administered during the encounter</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outpatient visits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outpatient visits of the patient in the year preceding the encounter</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emergency visits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emergency visits of the patient in the year preceding the encounter</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inpatient visits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inpatient visits of the patient in the year preceding the encounter</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Diagnosis 1</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The primary diagnosis (coded as first three digits of ICD9); 848 distinct values</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r w:rsidR="00FB3E5A">
              <w:rPr>
                <w:rFonts w:ascii="Times New Roman" w:eastAsia="Times New Roman" w:hAnsi="Times New Roman" w:cs="Times New Roman"/>
                <w:color w:val="000000"/>
                <w:sz w:val="18"/>
                <w:szCs w:val="18"/>
              </w:rPr>
              <w:t>.02</w:t>
            </w:r>
            <w:r w:rsidRPr="003E22EB">
              <w:rPr>
                <w:rFonts w:ascii="Times New Roman" w:eastAsia="Times New Roman" w:hAnsi="Times New Roman" w:cs="Times New Roman"/>
                <w:color w:val="000000"/>
                <w:sz w:val="18"/>
                <w:szCs w:val="18"/>
              </w:rPr>
              <w:t>%</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Diagnosis 2</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Secondary diagnosis (coded as first three digits of ICD9); 923 distinct values</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r w:rsidR="00FB3E5A">
              <w:rPr>
                <w:rFonts w:ascii="Times New Roman" w:eastAsia="Times New Roman" w:hAnsi="Times New Roman" w:cs="Times New Roman"/>
                <w:color w:val="000000"/>
                <w:sz w:val="18"/>
                <w:szCs w:val="18"/>
              </w:rPr>
              <w:t>.35</w:t>
            </w:r>
            <w:r w:rsidRPr="003E22EB">
              <w:rPr>
                <w:rFonts w:ascii="Times New Roman" w:eastAsia="Times New Roman" w:hAnsi="Times New Roman" w:cs="Times New Roman"/>
                <w:color w:val="000000"/>
                <w:sz w:val="18"/>
                <w:szCs w:val="18"/>
              </w:rPr>
              <w:t>%</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Diagnosis 3</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Additional secondary diagnosis (coded as first three digits of ICD9); 954 distinct values</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1</w:t>
            </w:r>
            <w:r w:rsidR="00FB3E5A">
              <w:rPr>
                <w:rFonts w:ascii="Times New Roman" w:eastAsia="Times New Roman" w:hAnsi="Times New Roman" w:cs="Times New Roman"/>
                <w:color w:val="000000"/>
                <w:sz w:val="18"/>
                <w:szCs w:val="18"/>
              </w:rPr>
              <w:t>.4</w:t>
            </w:r>
            <w:r w:rsidRPr="003E22EB">
              <w:rPr>
                <w:rFonts w:ascii="Times New Roman" w:eastAsia="Times New Roman" w:hAnsi="Times New Roman" w:cs="Times New Roman"/>
                <w:color w:val="000000"/>
                <w:sz w:val="18"/>
                <w:szCs w:val="18"/>
              </w:rPr>
              <w:t>%</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diagnoses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Numeric</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Number of diagnoses entered to the system</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Glucose serum test result</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Indicates the range of the result or if the test was not taken. Values: “&gt;200,” “&gt;300,” “normal,” and “none” if not measured</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A1c test result</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Indicates the range of the result or if the test was not taken. Values: “&gt;8” if the result was greater than 8%, “&gt;7” if the result was greater than 7% but less than 8%, “normal” if the result was less than 7%, and “none” if not measured.</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Change of medications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Indicates if there was a change in diabetic medications (either dosage or generic name). Values: “change” and “no change”</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Diabetes medications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Indicates if there was any diabetic medication prescribed. Values: “yes” and “no”</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24 features for medications</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 xml:space="preserve">For the generic names: metformin, repaglinide, </w:t>
            </w:r>
            <w:proofErr w:type="spellStart"/>
            <w:r w:rsidRPr="003E22EB">
              <w:rPr>
                <w:rFonts w:ascii="Times New Roman" w:eastAsia="Times New Roman" w:hAnsi="Times New Roman" w:cs="Times New Roman"/>
                <w:color w:val="000000"/>
                <w:sz w:val="18"/>
                <w:szCs w:val="18"/>
              </w:rPr>
              <w:t>nateglinide</w:t>
            </w:r>
            <w:proofErr w:type="spellEnd"/>
            <w:r w:rsidRPr="003E22EB">
              <w:rPr>
                <w:rFonts w:ascii="Times New Roman" w:eastAsia="Times New Roman" w:hAnsi="Times New Roman" w:cs="Times New Roman"/>
                <w:color w:val="000000"/>
                <w:sz w:val="18"/>
                <w:szCs w:val="18"/>
              </w:rPr>
              <w:t xml:space="preserve">, chlorpropamide, glimepiride, acetohexamide, glipizide, glyburide, tolbutamide, pioglitazone, rosiglitazone, acarbose, miglitol, troglitazone, tolazamide, </w:t>
            </w:r>
            <w:proofErr w:type="spellStart"/>
            <w:r w:rsidRPr="003E22EB">
              <w:rPr>
                <w:rFonts w:ascii="Times New Roman" w:eastAsia="Times New Roman" w:hAnsi="Times New Roman" w:cs="Times New Roman"/>
                <w:color w:val="000000"/>
                <w:sz w:val="18"/>
                <w:szCs w:val="18"/>
              </w:rPr>
              <w:t>examide</w:t>
            </w:r>
            <w:proofErr w:type="spellEnd"/>
            <w:r w:rsidRPr="003E22EB">
              <w:rPr>
                <w:rFonts w:ascii="Times New Roman" w:eastAsia="Times New Roman" w:hAnsi="Times New Roman" w:cs="Times New Roman"/>
                <w:color w:val="000000"/>
                <w:sz w:val="18"/>
                <w:szCs w:val="18"/>
              </w:rPr>
              <w:t>, sitagliptin, insulin, glyburide-metformin, glipizide-metformin, glimepiride-pioglitazone, metformin-rosiglitazone, and metformin-pioglitazone, the feature indicates whether the drug was prescribed or there was a change in the dosage. Values: “up” if the dosage was increased during the encounter, “down” if the dosage was decreased, “steady” if the dosage did not change, and “no” if the drug was not prescribed</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r w:rsidR="00745F2C" w:rsidRPr="002E0833" w:rsidTr="001B76EE">
        <w:tc>
          <w:tcPr>
            <w:cnfStyle w:val="001000000000" w:firstRow="0" w:lastRow="0" w:firstColumn="1" w:lastColumn="0" w:oddVBand="0" w:evenVBand="0" w:oddHBand="0" w:evenHBand="0" w:firstRowFirstColumn="0" w:firstRowLastColumn="0" w:lastRowFirstColumn="0" w:lastRowLastColumn="0"/>
            <w:tcW w:w="1638" w:type="dxa"/>
          </w:tcPr>
          <w:p w:rsidR="00745F2C" w:rsidRPr="003E22EB" w:rsidRDefault="00745F2C" w:rsidP="000747C2">
            <w:pPr>
              <w:spacing w:before="20" w:after="2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lastRenderedPageBreak/>
              <w:t>Readmitted</w:t>
            </w:r>
          </w:p>
        </w:tc>
        <w:tc>
          <w:tcPr>
            <w:cnfStyle w:val="000010000000" w:firstRow="0" w:lastRow="0" w:firstColumn="0" w:lastColumn="0" w:oddVBand="1" w:evenVBand="0" w:oddHBand="0" w:evenHBand="0" w:firstRowFirstColumn="0" w:firstRowLastColumn="0" w:lastRowFirstColumn="0" w:lastRowLastColumn="0"/>
            <w:tcW w:w="916"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Nominal</w:t>
            </w:r>
          </w:p>
        </w:tc>
        <w:tc>
          <w:tcPr>
            <w:tcW w:w="5834" w:type="dxa"/>
          </w:tcPr>
          <w:p w:rsidR="00745F2C" w:rsidRPr="003E22EB" w:rsidRDefault="00745F2C" w:rsidP="000747C2">
            <w:pPr>
              <w:spacing w:before="20" w:after="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Days to inpatient readmission. Values: “&lt;30” if the patient was readmitted in less than 30 days, “&gt;30” if the patient was readmitted in more than 30 days, and “No” for no record of readmission.</w:t>
            </w:r>
          </w:p>
        </w:tc>
        <w:tc>
          <w:tcPr>
            <w:cnfStyle w:val="000010000000" w:firstRow="0" w:lastRow="0" w:firstColumn="0" w:lastColumn="0" w:oddVBand="1" w:evenVBand="0" w:oddHBand="0" w:evenHBand="0" w:firstRowFirstColumn="0" w:firstRowLastColumn="0" w:lastRowFirstColumn="0" w:lastRowLastColumn="0"/>
            <w:tcW w:w="1080" w:type="dxa"/>
          </w:tcPr>
          <w:p w:rsidR="00745F2C" w:rsidRPr="003E22EB" w:rsidRDefault="00745F2C" w:rsidP="000747C2">
            <w:pPr>
              <w:spacing w:before="20" w:after="20"/>
              <w:jc w:val="center"/>
              <w:rPr>
                <w:rFonts w:ascii="Times New Roman" w:eastAsia="Times New Roman" w:hAnsi="Times New Roman" w:cs="Times New Roman"/>
                <w:color w:val="000000"/>
                <w:sz w:val="18"/>
                <w:szCs w:val="18"/>
              </w:rPr>
            </w:pPr>
            <w:r w:rsidRPr="003E22EB">
              <w:rPr>
                <w:rFonts w:ascii="Times New Roman" w:eastAsia="Times New Roman" w:hAnsi="Times New Roman" w:cs="Times New Roman"/>
                <w:color w:val="000000"/>
                <w:sz w:val="18"/>
                <w:szCs w:val="18"/>
              </w:rPr>
              <w:t>0%</w:t>
            </w:r>
          </w:p>
        </w:tc>
      </w:tr>
    </w:tbl>
    <w:p w:rsidR="00745F2C" w:rsidRDefault="00745F2C" w:rsidP="00745F2C">
      <w:pPr>
        <w:rPr>
          <w:rFonts w:ascii="Times New Roman" w:hAnsi="Times New Roman" w:cs="Times New Roman"/>
        </w:rPr>
      </w:pPr>
    </w:p>
    <w:p w:rsidR="00E336CB" w:rsidRDefault="00E336CB" w:rsidP="00843EFD">
      <w:pPr>
        <w:spacing w:before="200" w:line="240" w:lineRule="auto"/>
        <w:ind w:left="-15"/>
        <w:rPr>
          <w:rFonts w:ascii="Times New Roman" w:eastAsia="Times New Roman" w:hAnsi="Times New Roman" w:cs="Times New Roman"/>
          <w:sz w:val="24"/>
          <w:szCs w:val="24"/>
        </w:rPr>
      </w:pPr>
    </w:p>
    <w:p w:rsidR="009723CE" w:rsidRDefault="009723CE" w:rsidP="00843EFD">
      <w:pPr>
        <w:spacing w:before="200" w:line="240" w:lineRule="auto"/>
        <w:ind w:left="-15"/>
        <w:rPr>
          <w:rFonts w:ascii="Times New Roman" w:eastAsia="Times New Roman" w:hAnsi="Times New Roman" w:cs="Times New Roman"/>
          <w:sz w:val="24"/>
          <w:szCs w:val="24"/>
        </w:rPr>
      </w:pPr>
      <w:r w:rsidRPr="009723C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diagnosis codes present in the dataset are ICD-9 codes. </w:t>
      </w:r>
      <w:r w:rsidRPr="009723CE">
        <w:rPr>
          <w:rFonts w:ascii="Times New Roman" w:eastAsia="Times New Roman" w:hAnsi="Times New Roman" w:cs="Times New Roman"/>
          <w:sz w:val="24"/>
          <w:szCs w:val="24"/>
        </w:rPr>
        <w:t>ICD is important because it provides a common language for reporting and monitoring diseases. This allows the world to compare and share data in a consistent and standard way – between hospitals, regions and countries and over periods of time. It facilitates the collection and storage of data for analysis and evidence-based decision-making</w:t>
      </w:r>
      <w:r>
        <w:rPr>
          <w:rFonts w:ascii="Times New Roman" w:eastAsia="Times New Roman" w:hAnsi="Times New Roman" w:cs="Times New Roman"/>
          <w:sz w:val="24"/>
          <w:szCs w:val="24"/>
        </w:rPr>
        <w:t xml:space="preserve">. </w:t>
      </w:r>
      <w:r w:rsidRPr="009723CE">
        <w:rPr>
          <w:rFonts w:ascii="Times New Roman" w:eastAsia="Times New Roman" w:hAnsi="Times New Roman" w:cs="Times New Roman"/>
          <w:sz w:val="24"/>
          <w:szCs w:val="24"/>
        </w:rPr>
        <w:t>On July 31, 2014 the U.S. Department of Health and Human Services (HHS) issued a rule finalizing October 1, 2015 as the new compliance date for health care providers, health plans, and health care clearinghouses to transition to ICD-10-CM/PCS.</w:t>
      </w:r>
      <w:r>
        <w:rPr>
          <w:rFonts w:ascii="Times New Roman" w:eastAsia="Times New Roman" w:hAnsi="Times New Roman" w:cs="Times New Roman"/>
          <w:sz w:val="24"/>
          <w:szCs w:val="24"/>
        </w:rPr>
        <w:t xml:space="preserve"> Since our dataset is before 2015, we will use ICD 9 specifications for </w:t>
      </w:r>
      <w:r w:rsidR="00B04FED">
        <w:rPr>
          <w:rFonts w:ascii="Times New Roman" w:eastAsia="Times New Roman" w:hAnsi="Times New Roman" w:cs="Times New Roman"/>
          <w:sz w:val="24"/>
          <w:szCs w:val="24"/>
        </w:rPr>
        <w:t>research purpose.</w:t>
      </w:r>
    </w:p>
    <w:p w:rsidR="00B04FED" w:rsidRPr="009B0BFC" w:rsidRDefault="00B04FED" w:rsidP="009B0BFC">
      <w:pPr>
        <w:spacing w:line="240" w:lineRule="auto"/>
        <w:rPr>
          <w:rFonts w:ascii="Times New Roman" w:eastAsia="Times New Roman" w:hAnsi="Times New Roman" w:cs="Times New Roman"/>
          <w:b/>
          <w:bCs/>
          <w:color w:val="FFFFFF" w:themeColor="background1"/>
          <w:sz w:val="20"/>
          <w:szCs w:val="20"/>
        </w:rPr>
      </w:pPr>
    </w:p>
    <w:tbl>
      <w:tblPr>
        <w:tblStyle w:val="LightList-Accent11"/>
        <w:tblW w:w="0" w:type="auto"/>
        <w:tblLook w:val="00A0" w:firstRow="1" w:lastRow="0" w:firstColumn="1" w:lastColumn="0" w:noHBand="0" w:noVBand="0"/>
      </w:tblPr>
      <w:tblGrid>
        <w:gridCol w:w="1105"/>
        <w:gridCol w:w="8010"/>
      </w:tblGrid>
      <w:tr w:rsidR="00B04FED" w:rsidRPr="002E0833" w:rsidTr="001B7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9B0BFC"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ICD Codes</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9B0BFC"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Description</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001-139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Infectious </w:t>
            </w:r>
            <w:proofErr w:type="gramStart"/>
            <w:r w:rsidRPr="002E0833">
              <w:rPr>
                <w:rFonts w:ascii="Times New Roman" w:eastAsia="Times New Roman" w:hAnsi="Times New Roman" w:cs="Times New Roman"/>
                <w:sz w:val="18"/>
                <w:szCs w:val="18"/>
              </w:rPr>
              <w:t>And</w:t>
            </w:r>
            <w:proofErr w:type="gramEnd"/>
            <w:r w:rsidRPr="002E0833">
              <w:rPr>
                <w:rFonts w:ascii="Times New Roman" w:eastAsia="Times New Roman" w:hAnsi="Times New Roman" w:cs="Times New Roman"/>
                <w:sz w:val="18"/>
                <w:szCs w:val="18"/>
              </w:rPr>
              <w:t xml:space="preserve"> Parasitic Diseases</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140-239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Neoplasms</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240-279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Endocrine, Nutritional </w:t>
            </w:r>
            <w:proofErr w:type="gramStart"/>
            <w:r w:rsidRPr="002E0833">
              <w:rPr>
                <w:rFonts w:ascii="Times New Roman" w:eastAsia="Times New Roman" w:hAnsi="Times New Roman" w:cs="Times New Roman"/>
                <w:sz w:val="18"/>
                <w:szCs w:val="18"/>
              </w:rPr>
              <w:t>And</w:t>
            </w:r>
            <w:proofErr w:type="gramEnd"/>
            <w:r w:rsidRPr="002E0833">
              <w:rPr>
                <w:rFonts w:ascii="Times New Roman" w:eastAsia="Times New Roman" w:hAnsi="Times New Roman" w:cs="Times New Roman"/>
                <w:sz w:val="18"/>
                <w:szCs w:val="18"/>
              </w:rPr>
              <w:t xml:space="preserve"> Metabolic Diseases, And Immunity Disorders</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280-289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Diseases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The Blood And Blood-Forming Organs</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290-319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Mental Disorders</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320-389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Diseases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The Nervous System And Sense Organs</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390-459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Diseases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The Circulatory System</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460-519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Diseases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The Respiratory System</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520-579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Diseases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The Digestive System</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580-629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Diseases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The Genitourinary System</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630-679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Complications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Pregnancy, Childbirth, And The Puerperium</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680-709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Diseases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The Skin And Subcutaneous Tissue</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710-739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Diseases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The Musculoskeletal System And Connective Tissue</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740-759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Congenital Anomalies</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760-779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Certain Conditions Originating </w:t>
            </w:r>
            <w:proofErr w:type="gramStart"/>
            <w:r w:rsidRPr="002E0833">
              <w:rPr>
                <w:rFonts w:ascii="Times New Roman" w:eastAsia="Times New Roman" w:hAnsi="Times New Roman" w:cs="Times New Roman"/>
                <w:sz w:val="18"/>
                <w:szCs w:val="18"/>
              </w:rPr>
              <w:t>In</w:t>
            </w:r>
            <w:proofErr w:type="gramEnd"/>
            <w:r w:rsidRPr="002E0833">
              <w:rPr>
                <w:rFonts w:ascii="Times New Roman" w:eastAsia="Times New Roman" w:hAnsi="Times New Roman" w:cs="Times New Roman"/>
                <w:sz w:val="18"/>
                <w:szCs w:val="18"/>
              </w:rPr>
              <w:t xml:space="preserve"> The Perinatal Period</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780-799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Symptoms, Signs, And Ill-Defined Conditions</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800-999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Injury </w:t>
            </w:r>
            <w:proofErr w:type="gramStart"/>
            <w:r w:rsidRPr="002E0833">
              <w:rPr>
                <w:rFonts w:ascii="Times New Roman" w:eastAsia="Times New Roman" w:hAnsi="Times New Roman" w:cs="Times New Roman"/>
                <w:sz w:val="18"/>
                <w:szCs w:val="18"/>
              </w:rPr>
              <w:t>And</w:t>
            </w:r>
            <w:proofErr w:type="gramEnd"/>
            <w:r w:rsidRPr="002E0833">
              <w:rPr>
                <w:rFonts w:ascii="Times New Roman" w:eastAsia="Times New Roman" w:hAnsi="Times New Roman" w:cs="Times New Roman"/>
                <w:sz w:val="18"/>
                <w:szCs w:val="18"/>
              </w:rPr>
              <w:t xml:space="preserve"> Poisoning</w:t>
            </w:r>
          </w:p>
        </w:tc>
      </w:tr>
      <w:tr w:rsidR="00B04FED" w:rsidRPr="002E0833" w:rsidTr="001B76EE">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V01-V91</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Supplementary Classification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Factors Influencing Health Status And Contact With Health Services</w:t>
            </w:r>
          </w:p>
        </w:tc>
      </w:tr>
      <w:tr w:rsidR="00B04FED" w:rsidRPr="002E0833" w:rsidTr="001B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rsidR="00B04FED" w:rsidRPr="002E0833" w:rsidRDefault="00B04FED" w:rsidP="009B0BF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E000-E999</w:t>
            </w:r>
          </w:p>
        </w:tc>
        <w:tc>
          <w:tcPr>
            <w:cnfStyle w:val="000010000000" w:firstRow="0" w:lastRow="0" w:firstColumn="0" w:lastColumn="0" w:oddVBand="1" w:evenVBand="0" w:oddHBand="0" w:evenHBand="0" w:firstRowFirstColumn="0" w:firstRowLastColumn="0" w:lastRowFirstColumn="0" w:lastRowLastColumn="0"/>
            <w:tcW w:w="8010" w:type="dxa"/>
          </w:tcPr>
          <w:p w:rsidR="00B04FED" w:rsidRPr="002E0833" w:rsidRDefault="00B04FED" w:rsidP="007B742C">
            <w:pPr>
              <w:spacing w:before="20"/>
              <w:rPr>
                <w:rFonts w:ascii="Times New Roman" w:eastAsia="Times New Roman" w:hAnsi="Times New Roman" w:cs="Times New Roman"/>
                <w:sz w:val="18"/>
                <w:szCs w:val="18"/>
              </w:rPr>
            </w:pPr>
            <w:r w:rsidRPr="002E0833">
              <w:rPr>
                <w:rFonts w:ascii="Times New Roman" w:eastAsia="Times New Roman" w:hAnsi="Times New Roman" w:cs="Times New Roman"/>
                <w:sz w:val="18"/>
                <w:szCs w:val="18"/>
              </w:rPr>
              <w:t xml:space="preserve">Supplementary Classification </w:t>
            </w:r>
            <w:proofErr w:type="gramStart"/>
            <w:r w:rsidRPr="002E0833">
              <w:rPr>
                <w:rFonts w:ascii="Times New Roman" w:eastAsia="Times New Roman" w:hAnsi="Times New Roman" w:cs="Times New Roman"/>
                <w:sz w:val="18"/>
                <w:szCs w:val="18"/>
              </w:rPr>
              <w:t>Of</w:t>
            </w:r>
            <w:proofErr w:type="gramEnd"/>
            <w:r w:rsidRPr="002E0833">
              <w:rPr>
                <w:rFonts w:ascii="Times New Roman" w:eastAsia="Times New Roman" w:hAnsi="Times New Roman" w:cs="Times New Roman"/>
                <w:sz w:val="18"/>
                <w:szCs w:val="18"/>
              </w:rPr>
              <w:t xml:space="preserve"> External Causes Of Injury And Poisoning</w:t>
            </w:r>
          </w:p>
        </w:tc>
      </w:tr>
    </w:tbl>
    <w:p w:rsidR="00843EFD" w:rsidRDefault="00843EFD" w:rsidP="00745F2C">
      <w:pPr>
        <w:rPr>
          <w:rFonts w:ascii="Times New Roman" w:hAnsi="Times New Roman" w:cs="Times New Roman"/>
        </w:rPr>
      </w:pPr>
    </w:p>
    <w:p w:rsidR="00D419A3" w:rsidRDefault="00D419A3">
      <w:pPr>
        <w:spacing w:before="200" w:line="240" w:lineRule="auto"/>
        <w:ind w:left="-15"/>
        <w:rPr>
          <w:rFonts w:ascii="Times New Roman" w:eastAsia="Times New Roman" w:hAnsi="Times New Roman" w:cs="Times New Roman"/>
          <w:b/>
          <w:sz w:val="24"/>
          <w:szCs w:val="24"/>
        </w:rPr>
      </w:pPr>
    </w:p>
    <w:p w:rsidR="00D419A3" w:rsidRDefault="00D419A3">
      <w:pPr>
        <w:spacing w:before="200" w:line="240" w:lineRule="auto"/>
        <w:ind w:left="-15"/>
        <w:rPr>
          <w:rFonts w:ascii="Times New Roman" w:eastAsia="Times New Roman" w:hAnsi="Times New Roman" w:cs="Times New Roman"/>
          <w:b/>
          <w:sz w:val="24"/>
          <w:szCs w:val="24"/>
        </w:rPr>
      </w:pPr>
    </w:p>
    <w:p w:rsidR="00D419A3" w:rsidRDefault="00D419A3">
      <w:pPr>
        <w:spacing w:before="200" w:line="240" w:lineRule="auto"/>
        <w:ind w:left="-15"/>
        <w:rPr>
          <w:rFonts w:ascii="Times New Roman" w:eastAsia="Times New Roman" w:hAnsi="Times New Roman" w:cs="Times New Roman"/>
          <w:b/>
          <w:sz w:val="24"/>
          <w:szCs w:val="24"/>
        </w:rPr>
      </w:pPr>
    </w:p>
    <w:p w:rsidR="00D419A3" w:rsidRDefault="00D419A3">
      <w:pPr>
        <w:spacing w:before="200" w:line="240" w:lineRule="auto"/>
        <w:ind w:left="-15"/>
        <w:rPr>
          <w:rFonts w:ascii="Times New Roman" w:eastAsia="Times New Roman" w:hAnsi="Times New Roman" w:cs="Times New Roman"/>
          <w:b/>
          <w:sz w:val="24"/>
          <w:szCs w:val="24"/>
        </w:rPr>
      </w:pPr>
    </w:p>
    <w:p w:rsidR="00D326EC" w:rsidRDefault="00D326EC">
      <w:pPr>
        <w:spacing w:before="200" w:line="240" w:lineRule="auto"/>
        <w:ind w:left="-15"/>
        <w:rPr>
          <w:rFonts w:ascii="Times New Roman" w:eastAsia="Times New Roman" w:hAnsi="Times New Roman" w:cs="Times New Roman"/>
          <w:b/>
          <w:sz w:val="24"/>
          <w:szCs w:val="24"/>
        </w:rPr>
      </w:pPr>
    </w:p>
    <w:p w:rsidR="00D326EC" w:rsidRDefault="00D326EC">
      <w:pPr>
        <w:spacing w:before="200" w:line="240" w:lineRule="auto"/>
        <w:ind w:left="-15"/>
        <w:rPr>
          <w:rFonts w:ascii="Times New Roman" w:eastAsia="Times New Roman" w:hAnsi="Times New Roman" w:cs="Times New Roman"/>
          <w:b/>
          <w:sz w:val="24"/>
          <w:szCs w:val="24"/>
        </w:rPr>
      </w:pPr>
    </w:p>
    <w:p w:rsidR="00D326EC" w:rsidRDefault="00D326EC">
      <w:pPr>
        <w:spacing w:before="200" w:line="240" w:lineRule="auto"/>
        <w:ind w:left="-15"/>
        <w:rPr>
          <w:rFonts w:ascii="Times New Roman" w:eastAsia="Times New Roman" w:hAnsi="Times New Roman" w:cs="Times New Roman"/>
          <w:b/>
          <w:sz w:val="24"/>
          <w:szCs w:val="24"/>
        </w:rPr>
      </w:pPr>
    </w:p>
    <w:p w:rsidR="00D326EC" w:rsidRDefault="00D326EC" w:rsidP="00D326EC">
      <w:pPr>
        <w:spacing w:before="200" w:line="240" w:lineRule="auto"/>
        <w:rPr>
          <w:rFonts w:ascii="Times New Roman" w:eastAsia="Times New Roman" w:hAnsi="Times New Roman" w:cs="Times New Roman"/>
          <w:b/>
          <w:sz w:val="24"/>
          <w:szCs w:val="24"/>
        </w:rPr>
      </w:pPr>
    </w:p>
    <w:p w:rsidR="00D326EC" w:rsidRDefault="00D326EC" w:rsidP="00D326EC">
      <w:pPr>
        <w:pStyle w:val="Heading1"/>
      </w:pPr>
      <w:bookmarkStart w:id="12" w:name="_Toc3841322"/>
      <w:r>
        <w:lastRenderedPageBreak/>
        <w:t>Prior Research</w:t>
      </w:r>
      <w:bookmarkEnd w:id="12"/>
    </w:p>
    <w:p w:rsidR="00D326EC" w:rsidRPr="00D326EC" w:rsidRDefault="00D326EC" w:rsidP="00D326EC"/>
    <w:p w:rsidR="00D326EC" w:rsidRPr="00F82E93" w:rsidRDefault="00D326EC" w:rsidP="00D326EC">
      <w:pPr>
        <w:shd w:val="clear" w:color="auto" w:fill="FFFFFF"/>
        <w:spacing w:line="235" w:lineRule="atLeast"/>
        <w:rPr>
          <w:rFonts w:ascii="Calibri" w:eastAsia="Times New Roman" w:hAnsi="Calibri" w:cs="Calibri"/>
          <w:color w:val="222222"/>
        </w:rPr>
      </w:pPr>
      <w:proofErr w:type="spellStart"/>
      <w:r w:rsidRPr="00F82E93">
        <w:rPr>
          <w:rFonts w:ascii="Calibri" w:eastAsia="Times New Roman" w:hAnsi="Calibri" w:cs="Calibri"/>
          <w:color w:val="222222"/>
        </w:rPr>
        <w:t>Jamei</w:t>
      </w:r>
      <w:proofErr w:type="spellEnd"/>
      <w:r w:rsidRPr="00F82E93">
        <w:rPr>
          <w:rFonts w:ascii="Calibri" w:eastAsia="Times New Roman" w:hAnsi="Calibri" w:cs="Calibri"/>
          <w:color w:val="222222"/>
        </w:rPr>
        <w:t xml:space="preserve">, M., </w:t>
      </w:r>
      <w:proofErr w:type="spellStart"/>
      <w:r w:rsidRPr="00F82E93">
        <w:rPr>
          <w:rFonts w:ascii="Calibri" w:eastAsia="Times New Roman" w:hAnsi="Calibri" w:cs="Calibri"/>
          <w:color w:val="222222"/>
        </w:rPr>
        <w:t>Nisnevich</w:t>
      </w:r>
      <w:proofErr w:type="spellEnd"/>
      <w:r w:rsidRPr="00F82E93">
        <w:rPr>
          <w:rFonts w:ascii="Calibri" w:eastAsia="Times New Roman" w:hAnsi="Calibri" w:cs="Calibri"/>
          <w:color w:val="222222"/>
        </w:rPr>
        <w:t xml:space="preserve">, A., </w:t>
      </w:r>
      <w:proofErr w:type="spellStart"/>
      <w:r w:rsidRPr="00F82E93">
        <w:rPr>
          <w:rFonts w:ascii="Calibri" w:eastAsia="Times New Roman" w:hAnsi="Calibri" w:cs="Calibri"/>
          <w:color w:val="222222"/>
        </w:rPr>
        <w:t>Wetchler</w:t>
      </w:r>
      <w:proofErr w:type="spellEnd"/>
      <w:r w:rsidRPr="00F82E93">
        <w:rPr>
          <w:rFonts w:ascii="Calibri" w:eastAsia="Times New Roman" w:hAnsi="Calibri" w:cs="Calibri"/>
          <w:color w:val="222222"/>
        </w:rPr>
        <w:t xml:space="preserve">, E., </w:t>
      </w:r>
      <w:proofErr w:type="spellStart"/>
      <w:r w:rsidRPr="00F82E93">
        <w:rPr>
          <w:rFonts w:ascii="Calibri" w:eastAsia="Times New Roman" w:hAnsi="Calibri" w:cs="Calibri"/>
          <w:color w:val="222222"/>
        </w:rPr>
        <w:t>Sudat</w:t>
      </w:r>
      <w:proofErr w:type="spellEnd"/>
      <w:r w:rsidRPr="00F82E93">
        <w:rPr>
          <w:rFonts w:ascii="Calibri" w:eastAsia="Times New Roman" w:hAnsi="Calibri" w:cs="Calibri"/>
          <w:color w:val="222222"/>
        </w:rPr>
        <w:t>, S., &amp; Liu, E. (2017, July 14). Predicting all-cause risk of 30-day hospital readmission using artificial neural networks. Retrieved from </w:t>
      </w:r>
      <w:hyperlink r:id="rId11" w:tgtFrame="_blank" w:history="1">
        <w:r w:rsidRPr="00F82E93">
          <w:rPr>
            <w:rFonts w:ascii="Calibri" w:eastAsia="Times New Roman" w:hAnsi="Calibri" w:cs="Calibri"/>
            <w:color w:val="0563C1"/>
            <w:u w:val="single"/>
          </w:rPr>
          <w:t>https://www.ncbi.nlm.nih.gov/pmc/articles/PMC5510858/</w:t>
        </w:r>
      </w:hyperlink>
    </w:p>
    <w:p w:rsidR="00D326EC" w:rsidRPr="00D326EC" w:rsidRDefault="00D326EC" w:rsidP="00D326EC"/>
    <w:p w:rsidR="00D326EC" w:rsidRPr="00D326EC" w:rsidRDefault="00D326EC" w:rsidP="00D326EC">
      <w:pPr>
        <w:rPr>
          <w:rFonts w:ascii="Times New Roman" w:hAnsi="Times New Roman" w:cs="Times New Roman"/>
          <w:sz w:val="24"/>
          <w:szCs w:val="24"/>
        </w:rPr>
      </w:pPr>
      <w:r w:rsidRPr="00D326EC">
        <w:rPr>
          <w:rFonts w:ascii="Times New Roman" w:hAnsi="Times New Roman" w:cs="Times New Roman"/>
          <w:sz w:val="24"/>
          <w:szCs w:val="24"/>
        </w:rPr>
        <w:t>The study attempts to predict the all-cause risk of 30-day hospital readmissions using neural networks.  The study samples electronic health record data from 20 hospitals across a health-network called Sutter Health, located in Northern California. The researches extracted about 324k patient rows from the organization without sensitive patient data.   The researchers looked at variables such as discharge time, insurance, race, LACE Score, previous emergency visits, inpatient visits, age, admission type, admission source, and so on.   The study used data from in-patient only visits and excludes outpatient visits.  The researches also mapped the patient data using Google’s Geocoding API to determine coordinates of each patient home, using 2010 census data.</w:t>
      </w:r>
    </w:p>
    <w:p w:rsidR="00D326EC" w:rsidRPr="00D326EC" w:rsidRDefault="00D326EC" w:rsidP="00D326EC">
      <w:pPr>
        <w:rPr>
          <w:rFonts w:ascii="Times New Roman" w:hAnsi="Times New Roman" w:cs="Times New Roman"/>
          <w:sz w:val="24"/>
          <w:szCs w:val="24"/>
        </w:rPr>
      </w:pPr>
    </w:p>
    <w:p w:rsidR="00D326EC" w:rsidRDefault="00D326EC" w:rsidP="00D326EC">
      <w:pPr>
        <w:rPr>
          <w:rFonts w:ascii="Times New Roman" w:hAnsi="Times New Roman" w:cs="Times New Roman"/>
          <w:sz w:val="24"/>
          <w:szCs w:val="24"/>
        </w:rPr>
      </w:pPr>
      <w:r w:rsidRPr="00D326EC">
        <w:rPr>
          <w:rFonts w:ascii="Times New Roman" w:hAnsi="Times New Roman" w:cs="Times New Roman"/>
          <w:sz w:val="24"/>
          <w:szCs w:val="24"/>
        </w:rPr>
        <w:t>The study mentions multiple models were used in their initial investigation, including logistic regression, random forests, and neural networks – with neural networks heavily outperforming the others. The type of neural net that was the best-performing was a two-layer network, with a dense hidden layer and dropout nodes between other layers to prevent overfitting.  The model was initially trained on all features from the dataset (1667 features), eventually being tuned to use a subset of the features (top 100), which showed a reasonable amount of near-optimal performance. </w:t>
      </w:r>
    </w:p>
    <w:p w:rsidR="00D326EC" w:rsidRPr="00D326EC" w:rsidRDefault="00D326EC" w:rsidP="00D326EC">
      <w:pPr>
        <w:rPr>
          <w:rFonts w:ascii="Times New Roman" w:hAnsi="Times New Roman" w:cs="Times New Roman"/>
          <w:sz w:val="24"/>
          <w:szCs w:val="24"/>
        </w:rPr>
      </w:pPr>
    </w:p>
    <w:p w:rsidR="00D326EC" w:rsidRPr="00D326EC" w:rsidRDefault="00D326EC" w:rsidP="00D326EC">
      <w:pPr>
        <w:rPr>
          <w:rFonts w:asciiTheme="majorHAnsi" w:hAnsiTheme="majorHAnsi" w:cstheme="majorHAnsi"/>
        </w:rPr>
      </w:pPr>
      <w:proofErr w:type="spellStart"/>
      <w:r w:rsidRPr="00D326EC">
        <w:rPr>
          <w:rFonts w:asciiTheme="majorHAnsi" w:hAnsiTheme="majorHAnsi" w:cstheme="majorHAnsi"/>
        </w:rPr>
        <w:t>Shameer</w:t>
      </w:r>
      <w:proofErr w:type="spellEnd"/>
      <w:r w:rsidRPr="00D326EC">
        <w:rPr>
          <w:rFonts w:asciiTheme="majorHAnsi" w:hAnsiTheme="majorHAnsi" w:cstheme="majorHAnsi"/>
        </w:rPr>
        <w:t xml:space="preserve">, K., Johnson, K. W., </w:t>
      </w:r>
      <w:proofErr w:type="spellStart"/>
      <w:r w:rsidRPr="00D326EC">
        <w:rPr>
          <w:rFonts w:asciiTheme="majorHAnsi" w:hAnsiTheme="majorHAnsi" w:cstheme="majorHAnsi"/>
        </w:rPr>
        <w:t>Yahi</w:t>
      </w:r>
      <w:proofErr w:type="spellEnd"/>
      <w:r w:rsidRPr="00D326EC">
        <w:rPr>
          <w:rFonts w:asciiTheme="majorHAnsi" w:hAnsiTheme="majorHAnsi" w:cstheme="majorHAnsi"/>
        </w:rPr>
        <w:t xml:space="preserve">, A., </w:t>
      </w:r>
      <w:proofErr w:type="spellStart"/>
      <w:r w:rsidRPr="00D326EC">
        <w:rPr>
          <w:rFonts w:asciiTheme="majorHAnsi" w:hAnsiTheme="majorHAnsi" w:cstheme="majorHAnsi"/>
        </w:rPr>
        <w:t>Miotto</w:t>
      </w:r>
      <w:proofErr w:type="spellEnd"/>
      <w:r w:rsidRPr="00D326EC">
        <w:rPr>
          <w:rFonts w:asciiTheme="majorHAnsi" w:hAnsiTheme="majorHAnsi" w:cstheme="majorHAnsi"/>
        </w:rPr>
        <w:t xml:space="preserve">, R., Li, L. I., Ricks, D., . . . Dudley, J. T. (2016). PREDICTIVE MODELING OF HOSPITAL READMISSION RATES USING ELECTRONIC MEDICAL RECORD-WIDE MACHINE LEARNING: A CASE-STUDY USING MOUNT SINAI HEART FAILURE COHORT. Retrieved from </w:t>
      </w:r>
      <w:hyperlink r:id="rId12" w:history="1">
        <w:r w:rsidRPr="00D326EC">
          <w:rPr>
            <w:rStyle w:val="Hyperlink"/>
            <w:rFonts w:asciiTheme="majorHAnsi" w:hAnsiTheme="majorHAnsi" w:cstheme="majorHAnsi"/>
          </w:rPr>
          <w:t>https://www.ncbi.nlm.nih.gov/pmc/articles/PMC5362124/</w:t>
        </w:r>
      </w:hyperlink>
    </w:p>
    <w:p w:rsidR="00D326EC" w:rsidRPr="00D326EC" w:rsidRDefault="00D326EC" w:rsidP="00D326EC">
      <w:pPr>
        <w:rPr>
          <w:rFonts w:ascii="Times New Roman" w:hAnsi="Times New Roman" w:cs="Times New Roman"/>
          <w:sz w:val="24"/>
          <w:szCs w:val="24"/>
        </w:rPr>
      </w:pPr>
    </w:p>
    <w:p w:rsidR="00D326EC" w:rsidRPr="00D326EC" w:rsidRDefault="00D326EC" w:rsidP="00D326EC">
      <w:pPr>
        <w:rPr>
          <w:rFonts w:ascii="Times New Roman" w:hAnsi="Times New Roman" w:cs="Times New Roman"/>
          <w:sz w:val="24"/>
          <w:szCs w:val="24"/>
        </w:rPr>
      </w:pPr>
      <w:r w:rsidRPr="00D326EC">
        <w:rPr>
          <w:rFonts w:ascii="Times New Roman" w:hAnsi="Times New Roman" w:cs="Times New Roman"/>
          <w:sz w:val="24"/>
          <w:szCs w:val="24"/>
        </w:rPr>
        <w:t>The study mentions a successful use of a neural network model to predict the risk of patients being readmitted within 30 days of discharge.</w:t>
      </w:r>
    </w:p>
    <w:p w:rsidR="00D419A3" w:rsidRPr="00D326EC" w:rsidRDefault="00D419A3" w:rsidP="00D326EC">
      <w:pPr>
        <w:rPr>
          <w:rFonts w:ascii="Times New Roman" w:hAnsi="Times New Roman" w:cs="Times New Roman"/>
          <w:sz w:val="24"/>
          <w:szCs w:val="24"/>
        </w:rPr>
      </w:pPr>
    </w:p>
    <w:p w:rsidR="00D326EC" w:rsidRPr="00D326EC" w:rsidRDefault="00D326EC" w:rsidP="00D326EC">
      <w:pPr>
        <w:rPr>
          <w:rFonts w:ascii="Times New Roman" w:hAnsi="Times New Roman" w:cs="Times New Roman"/>
          <w:sz w:val="24"/>
          <w:szCs w:val="24"/>
        </w:rPr>
      </w:pPr>
      <w:r w:rsidRPr="00D326EC">
        <w:rPr>
          <w:rFonts w:ascii="Times New Roman" w:hAnsi="Times New Roman" w:cs="Times New Roman"/>
          <w:sz w:val="24"/>
          <w:szCs w:val="24"/>
        </w:rPr>
        <w:t xml:space="preserve">The study attempts to reduce the number of readmissions of patients with heart disease.  Like the previous studies investigated, and our own dataset, the research team used HIPPA and PHI adherence during their study, as well as machine learning techniques.   The study consisted of 1,068 patients admitted tom the Mount Sinai Heart system during the year of 2014.  Each patient had a principal diagnosis of heart failure.  While the study being used in our investigation focuses on patients with diabetes, the techniques used in this study will be useful. </w:t>
      </w:r>
    </w:p>
    <w:p w:rsidR="00D326EC" w:rsidRPr="00D326EC" w:rsidRDefault="00D326EC" w:rsidP="00D326EC">
      <w:pPr>
        <w:rPr>
          <w:rFonts w:ascii="Times New Roman" w:hAnsi="Times New Roman" w:cs="Times New Roman"/>
          <w:sz w:val="24"/>
          <w:szCs w:val="24"/>
        </w:rPr>
      </w:pPr>
    </w:p>
    <w:p w:rsidR="00D326EC" w:rsidRPr="00D326EC" w:rsidRDefault="00D326EC" w:rsidP="00D326EC">
      <w:pPr>
        <w:rPr>
          <w:rFonts w:ascii="Times New Roman" w:hAnsi="Times New Roman" w:cs="Times New Roman"/>
          <w:sz w:val="24"/>
          <w:szCs w:val="24"/>
        </w:rPr>
      </w:pPr>
      <w:r w:rsidRPr="00D326EC">
        <w:rPr>
          <w:rFonts w:ascii="Times New Roman" w:hAnsi="Times New Roman" w:cs="Times New Roman"/>
          <w:sz w:val="24"/>
          <w:szCs w:val="24"/>
        </w:rPr>
        <w:t xml:space="preserve">Machine learning models were used, including Naïve Bayes – using a 70/30 split of the dataset, using python libraries such as </w:t>
      </w:r>
      <w:proofErr w:type="spellStart"/>
      <w:r w:rsidRPr="00D326EC">
        <w:rPr>
          <w:rFonts w:ascii="Times New Roman" w:hAnsi="Times New Roman" w:cs="Times New Roman"/>
          <w:sz w:val="24"/>
          <w:szCs w:val="24"/>
        </w:rPr>
        <w:t>scikit</w:t>
      </w:r>
      <w:proofErr w:type="spellEnd"/>
      <w:r w:rsidRPr="00D326EC">
        <w:rPr>
          <w:rFonts w:ascii="Times New Roman" w:hAnsi="Times New Roman" w:cs="Times New Roman"/>
          <w:sz w:val="24"/>
          <w:szCs w:val="24"/>
        </w:rPr>
        <w:t>-learn.  The team breaks the classification down to patients that were “RA” or “Readmitted” or “</w:t>
      </w:r>
      <w:proofErr w:type="spellStart"/>
      <w:r w:rsidRPr="00D326EC">
        <w:rPr>
          <w:rFonts w:ascii="Times New Roman" w:hAnsi="Times New Roman" w:cs="Times New Roman"/>
          <w:sz w:val="24"/>
          <w:szCs w:val="24"/>
        </w:rPr>
        <w:t>NonRA</w:t>
      </w:r>
      <w:proofErr w:type="spellEnd"/>
      <w:r w:rsidRPr="00D326EC">
        <w:rPr>
          <w:rFonts w:ascii="Times New Roman" w:hAnsi="Times New Roman" w:cs="Times New Roman"/>
          <w:sz w:val="24"/>
          <w:szCs w:val="24"/>
        </w:rPr>
        <w:t>” – “Not readmitted”.  In our investigations, we’re performing a similar approach by mapping readmit patients to 1 (readmit) and 0 (not readmit).</w:t>
      </w:r>
    </w:p>
    <w:p w:rsidR="00D326EC" w:rsidRPr="00D326EC" w:rsidRDefault="00D326EC" w:rsidP="00D326EC">
      <w:pPr>
        <w:rPr>
          <w:rFonts w:ascii="Times New Roman" w:hAnsi="Times New Roman" w:cs="Times New Roman"/>
          <w:sz w:val="24"/>
          <w:szCs w:val="24"/>
        </w:rPr>
      </w:pPr>
    </w:p>
    <w:p w:rsidR="00D419A3" w:rsidRPr="00D326EC" w:rsidRDefault="00D326EC" w:rsidP="00D326EC">
      <w:pPr>
        <w:rPr>
          <w:rFonts w:ascii="Times New Roman" w:hAnsi="Times New Roman" w:cs="Times New Roman"/>
          <w:sz w:val="24"/>
          <w:szCs w:val="24"/>
        </w:rPr>
      </w:pPr>
      <w:r w:rsidRPr="00D326EC">
        <w:rPr>
          <w:rFonts w:ascii="Times New Roman" w:hAnsi="Times New Roman" w:cs="Times New Roman"/>
          <w:sz w:val="24"/>
          <w:szCs w:val="24"/>
        </w:rPr>
        <w:lastRenderedPageBreak/>
        <w:t>The results from the study mention that their approach provides better accuracy than previous literature on the topic – using only one year or admission data.  The article mentions that to improve accuracy, more years of data should be used in the model.</w:t>
      </w:r>
    </w:p>
    <w:p w:rsidR="00D419A3" w:rsidRDefault="00D419A3">
      <w:pPr>
        <w:spacing w:before="200" w:line="240" w:lineRule="auto"/>
        <w:ind w:left="-15"/>
        <w:rPr>
          <w:rFonts w:ascii="Times New Roman" w:eastAsia="Times New Roman" w:hAnsi="Times New Roman" w:cs="Times New Roman"/>
          <w:b/>
          <w:sz w:val="24"/>
          <w:szCs w:val="24"/>
        </w:rPr>
      </w:pPr>
    </w:p>
    <w:p w:rsidR="00CC4F75"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t>EDA (Exploratory Data Analysis)</w:t>
      </w:r>
      <w:r w:rsidRPr="00050FDA">
        <w:rPr>
          <w:rFonts w:ascii="Times New Roman" w:eastAsia="Times New Roman" w:hAnsi="Times New Roman" w:cs="Times New Roman"/>
          <w:sz w:val="24"/>
          <w:szCs w:val="24"/>
        </w:rPr>
        <w:t>: Once the data is cleaned, we’ll use EDA techniques to gain more insight into underlying data. We will use different plots and charts to view and find statistically significant attributes such as:</w:t>
      </w:r>
    </w:p>
    <w:p w:rsidR="00872160" w:rsidRDefault="0012523F">
      <w:pPr>
        <w:spacing w:before="200" w:line="240" w:lineRule="auto"/>
        <w:ind w:left="-15"/>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Patient </w:t>
      </w:r>
      <w:r w:rsidR="00872160">
        <w:rPr>
          <w:rFonts w:ascii="Times New Roman" w:eastAsia="Times New Roman" w:hAnsi="Times New Roman" w:cs="Times New Roman"/>
          <w:sz w:val="24"/>
          <w:szCs w:val="24"/>
        </w:rPr>
        <w:t>Demographics</w:t>
      </w:r>
      <w:r w:rsidR="00992185">
        <w:rPr>
          <w:rFonts w:ascii="Times New Roman" w:eastAsia="Times New Roman" w:hAnsi="Times New Roman" w:cs="Times New Roman"/>
          <w:sz w:val="24"/>
          <w:szCs w:val="24"/>
        </w:rPr>
        <w:t>:</w:t>
      </w:r>
      <w:r w:rsidR="00872160">
        <w:rPr>
          <w:rFonts w:ascii="Times New Roman" w:eastAsia="Times New Roman" w:hAnsi="Times New Roman" w:cs="Times New Roman"/>
          <w:sz w:val="24"/>
          <w:szCs w:val="24"/>
        </w:rPr>
        <w:t xml:space="preserve">  </w:t>
      </w:r>
      <w:r w:rsidR="00B05E5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below plot </w:t>
      </w:r>
      <w:r w:rsidR="00B05E55">
        <w:rPr>
          <w:rFonts w:ascii="Times New Roman" w:eastAsia="Times New Roman" w:hAnsi="Times New Roman" w:cs="Times New Roman"/>
          <w:sz w:val="24"/>
          <w:szCs w:val="24"/>
        </w:rPr>
        <w:t xml:space="preserve">shows that number of female patients are more than </w:t>
      </w:r>
      <w:r>
        <w:rPr>
          <w:rFonts w:ascii="Times New Roman" w:eastAsia="Times New Roman" w:hAnsi="Times New Roman" w:cs="Times New Roman"/>
          <w:sz w:val="24"/>
          <w:szCs w:val="24"/>
        </w:rPr>
        <w:t xml:space="preserve">male patients. Female population is 54% of the total population and male population is 46%. There are 3 patients for which gender information is unknown. </w:t>
      </w:r>
    </w:p>
    <w:p w:rsidR="0012523F" w:rsidRDefault="0012523F">
      <w:pPr>
        <w:spacing w:before="200" w:line="240" w:lineRule="auto"/>
        <w:ind w:left="-15"/>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000500" cy="1981200"/>
            <wp:effectExtent l="1905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mographics-gen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0" cy="1981200"/>
                    </a:xfrm>
                    <a:prstGeom prst="rect">
                      <a:avLst/>
                    </a:prstGeom>
                  </pic:spPr>
                </pic:pic>
              </a:graphicData>
            </a:graphic>
          </wp:anchor>
        </w:drawing>
      </w:r>
      <w:r w:rsidR="00B23229">
        <w:rPr>
          <w:rFonts w:ascii="Times New Roman" w:eastAsia="Times New Roman" w:hAnsi="Times New Roman" w:cs="Times New Roman"/>
          <w:noProof/>
          <w:sz w:val="24"/>
          <w:szCs w:val="24"/>
        </w:rPr>
        <w:br w:type="textWrapping" w:clear="all"/>
      </w:r>
    </w:p>
    <w:p w:rsidR="0012523F" w:rsidRDefault="0012523F">
      <w:pPr>
        <w:spacing w:before="200" w:line="240" w:lineRule="auto"/>
        <w:ind w:left="-15"/>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The data distribution for </w:t>
      </w:r>
      <w:r w:rsidR="002471BC">
        <w:rPr>
          <w:rFonts w:ascii="Times New Roman" w:eastAsia="Times New Roman" w:hAnsi="Times New Roman" w:cs="Times New Roman"/>
          <w:noProof/>
          <w:sz w:val="24"/>
          <w:szCs w:val="24"/>
        </w:rPr>
        <w:t xml:space="preserve">race </w:t>
      </w:r>
      <w:r w:rsidR="00D175FB">
        <w:rPr>
          <w:rFonts w:ascii="Times New Roman" w:eastAsia="Times New Roman" w:hAnsi="Times New Roman" w:cs="Times New Roman"/>
          <w:noProof/>
          <w:sz w:val="24"/>
          <w:szCs w:val="24"/>
        </w:rPr>
        <w:t xml:space="preserve">and gender </w:t>
      </w:r>
      <w:r w:rsidR="002471BC">
        <w:rPr>
          <w:rFonts w:ascii="Times New Roman" w:eastAsia="Times New Roman" w:hAnsi="Times New Roman" w:cs="Times New Roman"/>
          <w:noProof/>
          <w:sz w:val="24"/>
          <w:szCs w:val="24"/>
        </w:rPr>
        <w:t>feature</w:t>
      </w:r>
      <w:r w:rsidR="00D175FB">
        <w:rPr>
          <w:rFonts w:ascii="Times New Roman" w:eastAsia="Times New Roman" w:hAnsi="Times New Roman" w:cs="Times New Roman"/>
          <w:noProof/>
          <w:sz w:val="24"/>
          <w:szCs w:val="24"/>
        </w:rPr>
        <w:t>s</w:t>
      </w:r>
      <w:r w:rsidR="002471BC">
        <w:rPr>
          <w:rFonts w:ascii="Times New Roman" w:eastAsia="Times New Roman" w:hAnsi="Times New Roman" w:cs="Times New Roman"/>
          <w:noProof/>
          <w:sz w:val="24"/>
          <w:szCs w:val="24"/>
        </w:rPr>
        <w:t xml:space="preserve"> </w:t>
      </w:r>
      <w:r w:rsidR="00D175FB">
        <w:rPr>
          <w:rFonts w:ascii="Times New Roman" w:eastAsia="Times New Roman" w:hAnsi="Times New Roman" w:cs="Times New Roman"/>
          <w:noProof/>
          <w:sz w:val="24"/>
          <w:szCs w:val="24"/>
        </w:rPr>
        <w:t xml:space="preserve">indicate that both male and female population for </w:t>
      </w:r>
      <w:r w:rsidR="002471BC">
        <w:rPr>
          <w:rFonts w:ascii="Times New Roman" w:eastAsia="Times New Roman" w:hAnsi="Times New Roman" w:cs="Times New Roman"/>
          <w:noProof/>
          <w:sz w:val="24"/>
          <w:szCs w:val="24"/>
        </w:rPr>
        <w:t>caucasian</w:t>
      </w:r>
      <w:r w:rsidR="00D175FB">
        <w:rPr>
          <w:rFonts w:ascii="Times New Roman" w:eastAsia="Times New Roman" w:hAnsi="Times New Roman" w:cs="Times New Roman"/>
          <w:noProof/>
          <w:sz w:val="24"/>
          <w:szCs w:val="24"/>
        </w:rPr>
        <w:t xml:space="preserve"> patients are greater </w:t>
      </w:r>
      <w:r w:rsidR="002471BC">
        <w:rPr>
          <w:rFonts w:ascii="Times New Roman" w:eastAsia="Times New Roman" w:hAnsi="Times New Roman" w:cs="Times New Roman"/>
          <w:noProof/>
          <w:sz w:val="24"/>
          <w:szCs w:val="24"/>
        </w:rPr>
        <w:t>than 35%</w:t>
      </w:r>
      <w:r w:rsidR="00D175FB">
        <w:rPr>
          <w:rFonts w:ascii="Times New Roman" w:eastAsia="Times New Roman" w:hAnsi="Times New Roman" w:cs="Times New Roman"/>
          <w:noProof/>
          <w:sz w:val="24"/>
          <w:szCs w:val="24"/>
        </w:rPr>
        <w:t>.</w:t>
      </w:r>
      <w:r w:rsidR="001B76EE">
        <w:rPr>
          <w:rFonts w:ascii="Times New Roman" w:eastAsia="Times New Roman" w:hAnsi="Times New Roman" w:cs="Times New Roman"/>
          <w:noProof/>
          <w:sz w:val="24"/>
          <w:szCs w:val="24"/>
        </w:rPr>
        <w:t xml:space="preserve"> </w:t>
      </w:r>
      <w:r w:rsidR="00D175FB">
        <w:rPr>
          <w:rFonts w:ascii="Times New Roman" w:eastAsia="Times New Roman" w:hAnsi="Times New Roman" w:cs="Times New Roman"/>
          <w:noProof/>
          <w:sz w:val="24"/>
          <w:szCs w:val="24"/>
        </w:rPr>
        <w:t xml:space="preserve">The number of female patients appear to be high in all races. </w:t>
      </w:r>
    </w:p>
    <w:p w:rsidR="00B31F83" w:rsidRDefault="00872160">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26347" cy="25123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graphic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9955" cy="2522374"/>
                    </a:xfrm>
                    <a:prstGeom prst="rect">
                      <a:avLst/>
                    </a:prstGeom>
                  </pic:spPr>
                </pic:pic>
              </a:graphicData>
            </a:graphic>
          </wp:inline>
        </w:drawing>
      </w:r>
    </w:p>
    <w:p w:rsidR="00D419A3" w:rsidRDefault="00D175FB">
      <w:pPr>
        <w:spacing w:before="200" w:line="240" w:lineRule="auto"/>
        <w:ind w:left="-15"/>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From the</w:t>
      </w:r>
      <w:r w:rsidR="00482C42">
        <w:rPr>
          <w:rFonts w:ascii="Times New Roman" w:eastAsia="Times New Roman" w:hAnsi="Times New Roman" w:cs="Times New Roman"/>
          <w:noProof/>
          <w:sz w:val="24"/>
          <w:szCs w:val="24"/>
        </w:rPr>
        <w:t xml:space="preserve"> above plot </w:t>
      </w:r>
      <w:r>
        <w:rPr>
          <w:rFonts w:ascii="Times New Roman" w:eastAsia="Times New Roman" w:hAnsi="Times New Roman" w:cs="Times New Roman"/>
          <w:noProof/>
          <w:sz w:val="24"/>
          <w:szCs w:val="24"/>
        </w:rPr>
        <w:t xml:space="preserve">it can </w:t>
      </w:r>
      <w:r w:rsidR="000747C2">
        <w:rPr>
          <w:rFonts w:ascii="Times New Roman" w:eastAsia="Times New Roman" w:hAnsi="Times New Roman" w:cs="Times New Roman"/>
          <w:noProof/>
          <w:sz w:val="24"/>
          <w:szCs w:val="24"/>
        </w:rPr>
        <w:t>be inferred</w:t>
      </w:r>
      <w:r>
        <w:rPr>
          <w:rFonts w:ascii="Times New Roman" w:eastAsia="Times New Roman" w:hAnsi="Times New Roman" w:cs="Times New Roman"/>
          <w:noProof/>
          <w:sz w:val="24"/>
          <w:szCs w:val="24"/>
        </w:rPr>
        <w:t xml:space="preserve"> that </w:t>
      </w:r>
      <w:r w:rsidR="00482C42">
        <w:rPr>
          <w:rFonts w:ascii="Times New Roman" w:eastAsia="Times New Roman" w:hAnsi="Times New Roman" w:cs="Times New Roman"/>
          <w:noProof/>
          <w:sz w:val="24"/>
          <w:szCs w:val="24"/>
        </w:rPr>
        <w:t xml:space="preserve">the percentage of caucausian is higher at this location. Below is the tabular representation of the race and population percentile present in the dataset. </w:t>
      </w:r>
      <w:r w:rsidR="00F72803">
        <w:rPr>
          <w:rFonts w:ascii="Times New Roman" w:eastAsia="Times New Roman" w:hAnsi="Times New Roman" w:cs="Times New Roman"/>
          <w:noProof/>
          <w:sz w:val="24"/>
          <w:szCs w:val="24"/>
        </w:rPr>
        <w:t xml:space="preserve">African americans make up 19% of overall patient population. Hispanic and asian population is also pretty low. </w:t>
      </w:r>
    </w:p>
    <w:p w:rsidR="00D419A3" w:rsidRDefault="00D419A3">
      <w:pPr>
        <w:spacing w:before="200" w:line="240" w:lineRule="auto"/>
        <w:ind w:left="-15"/>
        <w:rPr>
          <w:rFonts w:ascii="Times New Roman" w:eastAsia="Times New Roman" w:hAnsi="Times New Roman" w:cs="Times New Roman"/>
          <w:sz w:val="24"/>
          <w:szCs w:val="24"/>
        </w:rPr>
      </w:pPr>
    </w:p>
    <w:tbl>
      <w:tblPr>
        <w:tblStyle w:val="LightList-Accent11"/>
        <w:tblW w:w="0" w:type="auto"/>
        <w:tblLook w:val="00A0" w:firstRow="1" w:lastRow="0" w:firstColumn="1" w:lastColumn="0" w:noHBand="0" w:noVBand="0"/>
      </w:tblPr>
      <w:tblGrid>
        <w:gridCol w:w="2178"/>
        <w:gridCol w:w="2250"/>
      </w:tblGrid>
      <w:tr w:rsidR="001B76EE" w:rsidRPr="002E0833" w:rsidTr="00482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1B76EE" w:rsidRPr="002E0833" w:rsidRDefault="001B76EE"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Race</w:t>
            </w:r>
          </w:p>
        </w:tc>
        <w:tc>
          <w:tcPr>
            <w:cnfStyle w:val="000010000000" w:firstRow="0" w:lastRow="0" w:firstColumn="0" w:lastColumn="0" w:oddVBand="1" w:evenVBand="0" w:oddHBand="0" w:evenHBand="0" w:firstRowFirstColumn="0" w:firstRowLastColumn="0" w:lastRowFirstColumn="0" w:lastRowLastColumn="0"/>
            <w:tcW w:w="2250" w:type="dxa"/>
          </w:tcPr>
          <w:p w:rsidR="001B76EE" w:rsidRPr="002E0833" w:rsidRDefault="001B76EE"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Population</w:t>
            </w:r>
            <w:r w:rsidR="00482C42">
              <w:rPr>
                <w:rFonts w:ascii="Times New Roman" w:eastAsia="Times New Roman" w:hAnsi="Times New Roman" w:cs="Times New Roman"/>
                <w:sz w:val="18"/>
                <w:szCs w:val="18"/>
              </w:rPr>
              <w:t xml:space="preserve"> % </w:t>
            </w:r>
          </w:p>
        </w:tc>
      </w:tr>
      <w:tr w:rsidR="001B76EE" w:rsidRPr="002E0833" w:rsidTr="00482C42">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2178" w:type="dxa"/>
          </w:tcPr>
          <w:p w:rsidR="001B76EE" w:rsidRPr="002E0833" w:rsidRDefault="001B76EE" w:rsidP="000747C2">
            <w:pPr>
              <w:spacing w:before="20"/>
              <w:rPr>
                <w:rFonts w:ascii="Times New Roman" w:eastAsia="Times New Roman" w:hAnsi="Times New Roman" w:cs="Times New Roman"/>
                <w:sz w:val="18"/>
                <w:szCs w:val="18"/>
              </w:rPr>
            </w:pPr>
            <w:r w:rsidRPr="001B76EE">
              <w:rPr>
                <w:rFonts w:ascii="Times New Roman" w:eastAsia="Times New Roman" w:hAnsi="Times New Roman" w:cs="Times New Roman"/>
                <w:sz w:val="18"/>
                <w:szCs w:val="18"/>
              </w:rPr>
              <w:t>Caucasian</w:t>
            </w:r>
          </w:p>
        </w:tc>
        <w:tc>
          <w:tcPr>
            <w:cnfStyle w:val="000010000000" w:firstRow="0" w:lastRow="0" w:firstColumn="0" w:lastColumn="0" w:oddVBand="1" w:evenVBand="0" w:oddHBand="0" w:evenHBand="0" w:firstRowFirstColumn="0" w:firstRowLastColumn="0" w:lastRowFirstColumn="0" w:lastRowLastColumn="0"/>
            <w:tcW w:w="2250" w:type="dxa"/>
          </w:tcPr>
          <w:p w:rsidR="001B76EE" w:rsidRPr="002E0833" w:rsidRDefault="00482C42"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75 %</w:t>
            </w:r>
          </w:p>
        </w:tc>
      </w:tr>
      <w:tr w:rsidR="001B76EE" w:rsidRPr="002E0833" w:rsidTr="00482C42">
        <w:tc>
          <w:tcPr>
            <w:cnfStyle w:val="001000000000" w:firstRow="0" w:lastRow="0" w:firstColumn="1" w:lastColumn="0" w:oddVBand="0" w:evenVBand="0" w:oddHBand="0" w:evenHBand="0" w:firstRowFirstColumn="0" w:firstRowLastColumn="0" w:lastRowFirstColumn="0" w:lastRowLastColumn="0"/>
            <w:tcW w:w="2178" w:type="dxa"/>
          </w:tcPr>
          <w:p w:rsidR="001B76EE" w:rsidRPr="002E0833" w:rsidRDefault="001B76EE" w:rsidP="000747C2">
            <w:pPr>
              <w:spacing w:before="20"/>
              <w:rPr>
                <w:rFonts w:ascii="Times New Roman" w:eastAsia="Times New Roman" w:hAnsi="Times New Roman" w:cs="Times New Roman"/>
                <w:sz w:val="18"/>
                <w:szCs w:val="18"/>
              </w:rPr>
            </w:pPr>
            <w:r w:rsidRPr="001B76EE">
              <w:rPr>
                <w:rFonts w:ascii="Times New Roman" w:eastAsia="Times New Roman" w:hAnsi="Times New Roman" w:cs="Times New Roman"/>
                <w:sz w:val="18"/>
                <w:szCs w:val="18"/>
              </w:rPr>
              <w:t>African</w:t>
            </w:r>
            <w:r>
              <w:rPr>
                <w:rFonts w:ascii="Times New Roman" w:eastAsia="Times New Roman" w:hAnsi="Times New Roman" w:cs="Times New Roman"/>
                <w:sz w:val="18"/>
                <w:szCs w:val="18"/>
              </w:rPr>
              <w:t xml:space="preserve"> </w:t>
            </w:r>
            <w:r w:rsidRPr="001B76EE">
              <w:rPr>
                <w:rFonts w:ascii="Times New Roman" w:eastAsia="Times New Roman" w:hAnsi="Times New Roman" w:cs="Times New Roman"/>
                <w:sz w:val="18"/>
                <w:szCs w:val="18"/>
              </w:rPr>
              <w:t>American</w:t>
            </w:r>
          </w:p>
        </w:tc>
        <w:tc>
          <w:tcPr>
            <w:cnfStyle w:val="000010000000" w:firstRow="0" w:lastRow="0" w:firstColumn="0" w:lastColumn="0" w:oddVBand="1" w:evenVBand="0" w:oddHBand="0" w:evenHBand="0" w:firstRowFirstColumn="0" w:firstRowLastColumn="0" w:lastRowFirstColumn="0" w:lastRowLastColumn="0"/>
            <w:tcW w:w="2250" w:type="dxa"/>
          </w:tcPr>
          <w:p w:rsidR="001B76EE" w:rsidRPr="002E0833" w:rsidRDefault="00482C42"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r>
      <w:tr w:rsidR="001B76EE" w:rsidRPr="002E0833" w:rsidTr="00482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1B76EE" w:rsidRPr="002E0833" w:rsidRDefault="00482C42"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Hispanic</w:t>
            </w:r>
          </w:p>
        </w:tc>
        <w:tc>
          <w:tcPr>
            <w:cnfStyle w:val="000010000000" w:firstRow="0" w:lastRow="0" w:firstColumn="0" w:lastColumn="0" w:oddVBand="1" w:evenVBand="0" w:oddHBand="0" w:evenHBand="0" w:firstRowFirstColumn="0" w:firstRowLastColumn="0" w:lastRowFirstColumn="0" w:lastRowLastColumn="0"/>
            <w:tcW w:w="2250" w:type="dxa"/>
          </w:tcPr>
          <w:p w:rsidR="001B76EE" w:rsidRPr="002E0833" w:rsidRDefault="00482C42"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r>
      <w:tr w:rsidR="001B76EE" w:rsidRPr="002E0833" w:rsidTr="00482C42">
        <w:tc>
          <w:tcPr>
            <w:cnfStyle w:val="001000000000" w:firstRow="0" w:lastRow="0" w:firstColumn="1" w:lastColumn="0" w:oddVBand="0" w:evenVBand="0" w:oddHBand="0" w:evenHBand="0" w:firstRowFirstColumn="0" w:firstRowLastColumn="0" w:lastRowFirstColumn="0" w:lastRowLastColumn="0"/>
            <w:tcW w:w="2178" w:type="dxa"/>
          </w:tcPr>
          <w:p w:rsidR="001B76EE" w:rsidRPr="002E0833" w:rsidRDefault="00482C42"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Asian</w:t>
            </w:r>
          </w:p>
        </w:tc>
        <w:tc>
          <w:tcPr>
            <w:cnfStyle w:val="000010000000" w:firstRow="0" w:lastRow="0" w:firstColumn="0" w:lastColumn="0" w:oddVBand="1" w:evenVBand="0" w:oddHBand="0" w:evenHBand="0" w:firstRowFirstColumn="0" w:firstRowLastColumn="0" w:lastRowFirstColumn="0" w:lastRowLastColumn="0"/>
            <w:tcW w:w="2250" w:type="dxa"/>
          </w:tcPr>
          <w:p w:rsidR="001B76EE" w:rsidRPr="002E0833" w:rsidRDefault="00482C42"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&lt; 1%</w:t>
            </w:r>
          </w:p>
        </w:tc>
      </w:tr>
      <w:tr w:rsidR="001B76EE" w:rsidRPr="002E0833" w:rsidTr="00482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1B76EE" w:rsidRPr="002E0833" w:rsidRDefault="00482C42"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Other</w:t>
            </w:r>
          </w:p>
        </w:tc>
        <w:tc>
          <w:tcPr>
            <w:cnfStyle w:val="000010000000" w:firstRow="0" w:lastRow="0" w:firstColumn="0" w:lastColumn="0" w:oddVBand="1" w:evenVBand="0" w:oddHBand="0" w:evenHBand="0" w:firstRowFirstColumn="0" w:firstRowLastColumn="0" w:lastRowFirstColumn="0" w:lastRowLastColumn="0"/>
            <w:tcW w:w="2250" w:type="dxa"/>
          </w:tcPr>
          <w:p w:rsidR="001B76EE" w:rsidRPr="002E0833" w:rsidRDefault="00482C42" w:rsidP="000747C2">
            <w:pPr>
              <w:spacing w:before="20"/>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r>
    </w:tbl>
    <w:p w:rsidR="000747C2" w:rsidRDefault="000747C2">
      <w:pPr>
        <w:spacing w:before="200" w:line="240" w:lineRule="auto"/>
        <w:ind w:left="-15"/>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We also tried to find the corelation between race, gender, age and how these features relate to the reponse variable ‘readmitted’. It appears that number of patients are lowest who got readmitted in less than 30 days. Readmission rate appears to be highest for both male and female for more than 30 days period. There are singnificant number of patients who do not return to the hospital. </w:t>
      </w:r>
      <w:r w:rsidR="00992185">
        <w:rPr>
          <w:rFonts w:ascii="Times New Roman" w:eastAsia="Times New Roman" w:hAnsi="Times New Roman" w:cs="Times New Roman"/>
          <w:noProof/>
          <w:sz w:val="24"/>
          <w:szCs w:val="24"/>
        </w:rPr>
        <w:t>The readmission data for the age group between 4</w:t>
      </w:r>
      <w:r>
        <w:rPr>
          <w:rFonts w:ascii="Times New Roman" w:eastAsia="Times New Roman" w:hAnsi="Times New Roman" w:cs="Times New Roman"/>
          <w:noProof/>
          <w:sz w:val="24"/>
          <w:szCs w:val="24"/>
        </w:rPr>
        <w:t xml:space="preserve">0 to 90 </w:t>
      </w:r>
      <w:r w:rsidR="00992185">
        <w:rPr>
          <w:rFonts w:ascii="Times New Roman" w:eastAsia="Times New Roman" w:hAnsi="Times New Roman" w:cs="Times New Roman"/>
          <w:noProof/>
          <w:sz w:val="24"/>
          <w:szCs w:val="24"/>
        </w:rPr>
        <w:t xml:space="preserve">appears to have normal distribution and peaking for the age group 70-80 for </w:t>
      </w:r>
      <w:r>
        <w:rPr>
          <w:rFonts w:ascii="Times New Roman" w:eastAsia="Times New Roman" w:hAnsi="Times New Roman" w:cs="Times New Roman"/>
          <w:noProof/>
          <w:sz w:val="24"/>
          <w:szCs w:val="24"/>
        </w:rPr>
        <w:t>both more than 30</w:t>
      </w:r>
      <w:r w:rsidR="00992185">
        <w:rPr>
          <w:rFonts w:ascii="Times New Roman" w:eastAsia="Times New Roman" w:hAnsi="Times New Roman" w:cs="Times New Roman"/>
          <w:noProof/>
          <w:sz w:val="24"/>
          <w:szCs w:val="24"/>
        </w:rPr>
        <w:t xml:space="preserve"> days and less than 30 days period. </w:t>
      </w:r>
    </w:p>
    <w:p w:rsidR="00D26452" w:rsidRDefault="000747C2">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98288" cy="36676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race-gender-readmitt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5789" cy="3682960"/>
                    </a:xfrm>
                    <a:prstGeom prst="rect">
                      <a:avLst/>
                    </a:prstGeom>
                  </pic:spPr>
                </pic:pic>
              </a:graphicData>
            </a:graphic>
          </wp:inline>
        </w:drawing>
      </w:r>
    </w:p>
    <w:p w:rsidR="00992185" w:rsidRDefault="00992185">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also appears that patients who are discharged within 2 to 5 days are most likely to be readmitted. The plot is right skewed and the number of patients who </w:t>
      </w:r>
      <w:r w:rsidR="004320FD">
        <w:rPr>
          <w:rFonts w:ascii="Times New Roman" w:eastAsia="Times New Roman" w:hAnsi="Times New Roman" w:cs="Times New Roman"/>
          <w:sz w:val="24"/>
          <w:szCs w:val="24"/>
        </w:rPr>
        <w:t xml:space="preserve">do not come back also appear to be </w:t>
      </w:r>
      <w:r>
        <w:rPr>
          <w:rFonts w:ascii="Times New Roman" w:eastAsia="Times New Roman" w:hAnsi="Times New Roman" w:cs="Times New Roman"/>
          <w:sz w:val="24"/>
          <w:szCs w:val="24"/>
        </w:rPr>
        <w:t xml:space="preserve">released </w:t>
      </w:r>
      <w:r w:rsidR="004320FD">
        <w:rPr>
          <w:rFonts w:ascii="Times New Roman" w:eastAsia="Times New Roman" w:hAnsi="Times New Roman" w:cs="Times New Roman"/>
          <w:sz w:val="24"/>
          <w:szCs w:val="24"/>
        </w:rPr>
        <w:t xml:space="preserve">within 2 to 5 days. So, the length of stay appears to be one of the </w:t>
      </w:r>
      <w:proofErr w:type="gramStart"/>
      <w:r w:rsidR="004320FD">
        <w:rPr>
          <w:rFonts w:ascii="Times New Roman" w:eastAsia="Times New Roman" w:hAnsi="Times New Roman" w:cs="Times New Roman"/>
          <w:sz w:val="24"/>
          <w:szCs w:val="24"/>
        </w:rPr>
        <w:t>predictor</w:t>
      </w:r>
      <w:proofErr w:type="gramEnd"/>
      <w:r w:rsidR="004320FD">
        <w:rPr>
          <w:rFonts w:ascii="Times New Roman" w:eastAsia="Times New Roman" w:hAnsi="Times New Roman" w:cs="Times New Roman"/>
          <w:sz w:val="24"/>
          <w:szCs w:val="24"/>
        </w:rPr>
        <w:t xml:space="preserve"> for the readmission but there are </w:t>
      </w:r>
      <w:r w:rsidR="00B601F8">
        <w:rPr>
          <w:rFonts w:ascii="Times New Roman" w:eastAsia="Times New Roman" w:hAnsi="Times New Roman" w:cs="Times New Roman"/>
          <w:sz w:val="24"/>
          <w:szCs w:val="24"/>
        </w:rPr>
        <w:t xml:space="preserve">definitely </w:t>
      </w:r>
      <w:r w:rsidR="004320FD">
        <w:rPr>
          <w:rFonts w:ascii="Times New Roman" w:eastAsia="Times New Roman" w:hAnsi="Times New Roman" w:cs="Times New Roman"/>
          <w:sz w:val="24"/>
          <w:szCs w:val="24"/>
        </w:rPr>
        <w:t xml:space="preserve">other predictors </w:t>
      </w:r>
      <w:r w:rsidR="00B601F8">
        <w:rPr>
          <w:rFonts w:ascii="Times New Roman" w:eastAsia="Times New Roman" w:hAnsi="Times New Roman" w:cs="Times New Roman"/>
          <w:sz w:val="24"/>
          <w:szCs w:val="24"/>
        </w:rPr>
        <w:t xml:space="preserve">available in the dataset </w:t>
      </w:r>
      <w:r w:rsidR="004320FD">
        <w:rPr>
          <w:rFonts w:ascii="Times New Roman" w:eastAsia="Times New Roman" w:hAnsi="Times New Roman" w:cs="Times New Roman"/>
          <w:sz w:val="24"/>
          <w:szCs w:val="24"/>
        </w:rPr>
        <w:t xml:space="preserve">which have larger impact on the readmission outcome. </w:t>
      </w:r>
    </w:p>
    <w:p w:rsidR="00992185" w:rsidRDefault="004320FD">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16862" cy="26318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mission-time in hospit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4568" cy="2662516"/>
                    </a:xfrm>
                    <a:prstGeom prst="rect">
                      <a:avLst/>
                    </a:prstGeom>
                  </pic:spPr>
                </pic:pic>
              </a:graphicData>
            </a:graphic>
          </wp:inline>
        </w:drawing>
      </w:r>
    </w:p>
    <w:p w:rsidR="00CB6EE3" w:rsidRDefault="006642F1">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w:t>
      </w:r>
      <w:r w:rsidR="00D419A3">
        <w:rPr>
          <w:rFonts w:ascii="Times New Roman" w:eastAsia="Times New Roman" w:hAnsi="Times New Roman" w:cs="Times New Roman"/>
          <w:sz w:val="24"/>
          <w:szCs w:val="24"/>
        </w:rPr>
        <w:t xml:space="preserve">features </w:t>
      </w:r>
      <w:r>
        <w:rPr>
          <w:rFonts w:ascii="Times New Roman" w:eastAsia="Times New Roman" w:hAnsi="Times New Roman" w:cs="Times New Roman"/>
          <w:sz w:val="24"/>
          <w:szCs w:val="24"/>
        </w:rPr>
        <w:t xml:space="preserve">number of lab procedures and number of </w:t>
      </w:r>
      <w:r w:rsidR="00D419A3">
        <w:rPr>
          <w:rFonts w:ascii="Times New Roman" w:eastAsia="Times New Roman" w:hAnsi="Times New Roman" w:cs="Times New Roman"/>
          <w:sz w:val="24"/>
          <w:szCs w:val="24"/>
        </w:rPr>
        <w:t>medications</w:t>
      </w:r>
      <w:r>
        <w:rPr>
          <w:rFonts w:ascii="Times New Roman" w:eastAsia="Times New Roman" w:hAnsi="Times New Roman" w:cs="Times New Roman"/>
          <w:sz w:val="24"/>
          <w:szCs w:val="24"/>
        </w:rPr>
        <w:t xml:space="preserve"> have upward trend w.r.t. length of stay in the hospital. </w:t>
      </w:r>
      <w:r w:rsidR="00D419A3">
        <w:rPr>
          <w:rFonts w:ascii="Times New Roman" w:eastAsia="Times New Roman" w:hAnsi="Times New Roman" w:cs="Times New Roman"/>
          <w:sz w:val="24"/>
          <w:szCs w:val="24"/>
        </w:rPr>
        <w:t xml:space="preserve">We can also notice that number of procedures remain low as the patient stays longer in hospital. So, both number of lab procedures and number of medications can play significant role for readmission cases. </w:t>
      </w:r>
    </w:p>
    <w:p w:rsidR="006642F1" w:rsidRDefault="006642F1">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91404" cy="39940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_los_la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3923" cy="3995830"/>
                    </a:xfrm>
                    <a:prstGeom prst="rect">
                      <a:avLst/>
                    </a:prstGeom>
                  </pic:spPr>
                </pic:pic>
              </a:graphicData>
            </a:graphic>
          </wp:inline>
        </w:drawing>
      </w:r>
    </w:p>
    <w:p w:rsidR="000B4810" w:rsidRDefault="000B4810">
      <w:pPr>
        <w:spacing w:before="200" w:line="240" w:lineRule="auto"/>
        <w:ind w:left="-15"/>
        <w:rPr>
          <w:rFonts w:ascii="Times New Roman" w:eastAsia="Times New Roman" w:hAnsi="Times New Roman" w:cs="Times New Roman"/>
          <w:sz w:val="24"/>
          <w:szCs w:val="24"/>
        </w:rPr>
      </w:pPr>
    </w:p>
    <w:p w:rsidR="000B4810" w:rsidRDefault="000B4810">
      <w:pPr>
        <w:spacing w:before="200" w:line="240" w:lineRule="auto"/>
        <w:ind w:left="-15"/>
        <w:rPr>
          <w:rFonts w:ascii="Times New Roman" w:eastAsia="Times New Roman" w:hAnsi="Times New Roman" w:cs="Times New Roman"/>
          <w:sz w:val="24"/>
          <w:szCs w:val="24"/>
        </w:rPr>
      </w:pPr>
    </w:p>
    <w:p w:rsidR="000B4810" w:rsidRDefault="00CB6EE3">
      <w:pPr>
        <w:spacing w:before="200" w:line="240" w:lineRule="auto"/>
        <w:ind w:left="-15"/>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    </w:t>
      </w:r>
    </w:p>
    <w:p w:rsidR="00F12FFD" w:rsidRDefault="005A6543">
      <w:pPr>
        <w:spacing w:before="200" w:line="240" w:lineRule="auto"/>
        <w:ind w:left="-15"/>
        <w:rPr>
          <w:rFonts w:ascii="Times New Roman" w:eastAsia="Times New Roman" w:hAnsi="Times New Roman" w:cs="Times New Roman"/>
          <w:noProof/>
          <w:sz w:val="24"/>
          <w:szCs w:val="24"/>
        </w:rPr>
      </w:pPr>
      <w:r w:rsidRPr="005A6543">
        <w:rPr>
          <w:rFonts w:ascii="Times New Roman" w:eastAsia="Times New Roman" w:hAnsi="Times New Roman" w:cs="Times New Roman"/>
          <w:b/>
          <w:noProof/>
          <w:sz w:val="24"/>
          <w:szCs w:val="24"/>
        </w:rPr>
        <w:lastRenderedPageBreak/>
        <w:t>Bar Plot</w:t>
      </w:r>
      <w:r>
        <w:rPr>
          <w:rFonts w:ascii="Times New Roman" w:eastAsia="Times New Roman" w:hAnsi="Times New Roman" w:cs="Times New Roman"/>
          <w:noProof/>
          <w:sz w:val="24"/>
          <w:szCs w:val="24"/>
        </w:rPr>
        <w:t xml:space="preserve"> - </w:t>
      </w:r>
      <w:r w:rsidR="003F7033">
        <w:rPr>
          <w:rFonts w:ascii="Times New Roman" w:eastAsia="Times New Roman" w:hAnsi="Times New Roman" w:cs="Times New Roman"/>
          <w:noProof/>
          <w:sz w:val="24"/>
          <w:szCs w:val="24"/>
        </w:rPr>
        <w:t>Med – I</w:t>
      </w:r>
      <w:r w:rsidR="00F12FFD">
        <w:rPr>
          <w:rFonts w:ascii="Times New Roman" w:eastAsia="Times New Roman" w:hAnsi="Times New Roman" w:cs="Times New Roman"/>
          <w:noProof/>
          <w:sz w:val="24"/>
          <w:szCs w:val="24"/>
        </w:rPr>
        <w:t>nsulin Vs readmitted</w:t>
      </w:r>
    </w:p>
    <w:p w:rsidR="00CB6EE3" w:rsidRDefault="00823D9C">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73260" cy="387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_insul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6994" cy="3876994"/>
                    </a:xfrm>
                    <a:prstGeom prst="rect">
                      <a:avLst/>
                    </a:prstGeom>
                  </pic:spPr>
                </pic:pic>
              </a:graphicData>
            </a:graphic>
          </wp:inline>
        </w:drawing>
      </w:r>
    </w:p>
    <w:p w:rsidR="00992185" w:rsidRDefault="00E32799">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shows the various insulin levels for patients that were admitted &lt;30 days, &gt; 30days, and not readmitted.  In the patients readmitted &lt;30 days, the data shows an almost flatline of the different insulin levels, with “No” as being slightly higher than the others.  In patients readmitted &gt;30 days, the data shows “No” being the highest recorded, followed by steady.  In patients not readmitted</w:t>
      </w:r>
      <w:r w:rsidR="000D4B96">
        <w:rPr>
          <w:rFonts w:ascii="Times New Roman" w:eastAsia="Times New Roman" w:hAnsi="Times New Roman" w:cs="Times New Roman"/>
          <w:sz w:val="24"/>
          <w:szCs w:val="24"/>
        </w:rPr>
        <w:t>/ “</w:t>
      </w:r>
      <w:r>
        <w:rPr>
          <w:rFonts w:ascii="Times New Roman" w:eastAsia="Times New Roman" w:hAnsi="Times New Roman" w:cs="Times New Roman"/>
          <w:sz w:val="24"/>
          <w:szCs w:val="24"/>
        </w:rPr>
        <w:t>No”, “No” appears as the highest recorded insulin, followed by steady.</w:t>
      </w:r>
    </w:p>
    <w:p w:rsidR="000B4810" w:rsidRDefault="000B4810">
      <w:pPr>
        <w:spacing w:before="200" w:line="240" w:lineRule="auto"/>
        <w:ind w:left="-15"/>
        <w:rPr>
          <w:rFonts w:ascii="Times New Roman" w:eastAsia="Times New Roman" w:hAnsi="Times New Roman" w:cs="Times New Roman"/>
          <w:noProof/>
          <w:sz w:val="24"/>
          <w:szCs w:val="24"/>
        </w:rPr>
      </w:pPr>
    </w:p>
    <w:p w:rsidR="000B4810" w:rsidRDefault="000B4810">
      <w:pPr>
        <w:spacing w:before="200" w:line="240" w:lineRule="auto"/>
        <w:ind w:left="-15"/>
        <w:rPr>
          <w:rFonts w:ascii="Times New Roman" w:eastAsia="Times New Roman" w:hAnsi="Times New Roman" w:cs="Times New Roman"/>
          <w:noProof/>
          <w:sz w:val="24"/>
          <w:szCs w:val="24"/>
        </w:rPr>
      </w:pPr>
    </w:p>
    <w:p w:rsidR="000B4810" w:rsidRDefault="000B4810">
      <w:pPr>
        <w:spacing w:before="200" w:line="240" w:lineRule="auto"/>
        <w:ind w:left="-15"/>
        <w:rPr>
          <w:rFonts w:ascii="Times New Roman" w:eastAsia="Times New Roman" w:hAnsi="Times New Roman" w:cs="Times New Roman"/>
          <w:noProof/>
          <w:sz w:val="24"/>
          <w:szCs w:val="24"/>
        </w:rPr>
      </w:pPr>
    </w:p>
    <w:p w:rsidR="000B4810" w:rsidRDefault="000B4810">
      <w:pPr>
        <w:spacing w:before="200" w:line="240" w:lineRule="auto"/>
        <w:ind w:left="-15"/>
        <w:rPr>
          <w:rFonts w:ascii="Times New Roman" w:eastAsia="Times New Roman" w:hAnsi="Times New Roman" w:cs="Times New Roman"/>
          <w:noProof/>
          <w:sz w:val="24"/>
          <w:szCs w:val="24"/>
        </w:rPr>
      </w:pPr>
    </w:p>
    <w:p w:rsidR="000B4810" w:rsidRDefault="000B4810">
      <w:pPr>
        <w:spacing w:before="200" w:line="240" w:lineRule="auto"/>
        <w:ind w:left="-15"/>
        <w:rPr>
          <w:rFonts w:ascii="Times New Roman" w:eastAsia="Times New Roman" w:hAnsi="Times New Roman" w:cs="Times New Roman"/>
          <w:noProof/>
          <w:sz w:val="24"/>
          <w:szCs w:val="24"/>
        </w:rPr>
      </w:pPr>
    </w:p>
    <w:p w:rsidR="000B4810" w:rsidRDefault="000B4810">
      <w:pPr>
        <w:spacing w:before="200" w:line="240" w:lineRule="auto"/>
        <w:ind w:left="-15"/>
        <w:rPr>
          <w:rFonts w:ascii="Times New Roman" w:eastAsia="Times New Roman" w:hAnsi="Times New Roman" w:cs="Times New Roman"/>
          <w:noProof/>
          <w:sz w:val="24"/>
          <w:szCs w:val="24"/>
        </w:rPr>
      </w:pPr>
    </w:p>
    <w:p w:rsidR="000B4810" w:rsidRDefault="000B4810">
      <w:pPr>
        <w:spacing w:before="200" w:line="240" w:lineRule="auto"/>
        <w:ind w:left="-15"/>
        <w:rPr>
          <w:rFonts w:ascii="Times New Roman" w:eastAsia="Times New Roman" w:hAnsi="Times New Roman" w:cs="Times New Roman"/>
          <w:noProof/>
          <w:sz w:val="24"/>
          <w:szCs w:val="24"/>
        </w:rPr>
      </w:pPr>
    </w:p>
    <w:p w:rsidR="000B4810" w:rsidRDefault="000B4810">
      <w:pPr>
        <w:spacing w:before="200" w:line="240" w:lineRule="auto"/>
        <w:ind w:left="-15"/>
        <w:rPr>
          <w:rFonts w:ascii="Times New Roman" w:eastAsia="Times New Roman" w:hAnsi="Times New Roman" w:cs="Times New Roman"/>
          <w:noProof/>
          <w:sz w:val="24"/>
          <w:szCs w:val="24"/>
        </w:rPr>
      </w:pPr>
    </w:p>
    <w:p w:rsidR="000B4810" w:rsidRDefault="000B4810" w:rsidP="007F2F68">
      <w:pPr>
        <w:spacing w:before="200" w:line="240" w:lineRule="auto"/>
        <w:rPr>
          <w:rFonts w:ascii="Times New Roman" w:eastAsia="Times New Roman" w:hAnsi="Times New Roman" w:cs="Times New Roman"/>
          <w:noProof/>
          <w:sz w:val="24"/>
          <w:szCs w:val="24"/>
        </w:rPr>
      </w:pPr>
    </w:p>
    <w:p w:rsidR="007F2F68" w:rsidRDefault="007F2F68" w:rsidP="007F2F68">
      <w:pPr>
        <w:spacing w:before="200" w:line="240" w:lineRule="auto"/>
        <w:rPr>
          <w:rFonts w:ascii="Times New Roman" w:eastAsia="Times New Roman" w:hAnsi="Times New Roman" w:cs="Times New Roman"/>
          <w:noProof/>
          <w:sz w:val="24"/>
          <w:szCs w:val="24"/>
        </w:rPr>
      </w:pPr>
    </w:p>
    <w:p w:rsidR="000B4810" w:rsidRDefault="000B4810">
      <w:pPr>
        <w:spacing w:before="200" w:line="240" w:lineRule="auto"/>
        <w:ind w:left="-15"/>
        <w:rPr>
          <w:rFonts w:ascii="Times New Roman" w:eastAsia="Times New Roman" w:hAnsi="Times New Roman" w:cs="Times New Roman"/>
          <w:noProof/>
          <w:sz w:val="24"/>
          <w:szCs w:val="24"/>
        </w:rPr>
      </w:pPr>
      <w:r w:rsidRPr="000B4810">
        <w:rPr>
          <w:rFonts w:ascii="Times New Roman" w:eastAsia="Times New Roman" w:hAnsi="Times New Roman" w:cs="Times New Roman"/>
          <w:b/>
          <w:noProof/>
          <w:sz w:val="24"/>
          <w:szCs w:val="24"/>
        </w:rPr>
        <w:lastRenderedPageBreak/>
        <w:t>Joint plot</w:t>
      </w:r>
      <w:r>
        <w:rPr>
          <w:rFonts w:ascii="Times New Roman" w:eastAsia="Times New Roman" w:hAnsi="Times New Roman" w:cs="Times New Roman"/>
          <w:noProof/>
          <w:sz w:val="24"/>
          <w:szCs w:val="24"/>
        </w:rPr>
        <w:t xml:space="preserve"> - Regression fit for – number of emergency , number of lab procdures, gender and readmitted response label. </w:t>
      </w:r>
    </w:p>
    <w:p w:rsidR="008334D7" w:rsidRDefault="008334D7">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86797" cy="441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tplot_emer_lab_gender_readmitt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9205" cy="4418858"/>
                    </a:xfrm>
                    <a:prstGeom prst="rect">
                      <a:avLst/>
                    </a:prstGeom>
                  </pic:spPr>
                </pic:pic>
              </a:graphicData>
            </a:graphic>
          </wp:inline>
        </w:drawing>
      </w:r>
    </w:p>
    <w:p w:rsidR="008334D7" w:rsidRDefault="008334D7">
      <w:pPr>
        <w:spacing w:before="200" w:line="240" w:lineRule="auto"/>
        <w:ind w:left="-15"/>
        <w:rPr>
          <w:rFonts w:ascii="Times New Roman" w:eastAsia="Times New Roman" w:hAnsi="Times New Roman" w:cs="Times New Roman"/>
          <w:sz w:val="24"/>
          <w:szCs w:val="24"/>
        </w:rPr>
      </w:pPr>
    </w:p>
    <w:p w:rsidR="00992185" w:rsidRDefault="007F2F68">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graphs show the number of emergency visits vs. the number of lab procedures by gender, with a regression line.  Overall, the number of lab procedures seems to occur within the first few visits to the emergency department.  One potential reason of this could be that certain procedures have a limit of when they can be performed – MRI, CT, X-RAYs.  These exams expose the patient to radiation, so exams of these types must be regulated. </w:t>
      </w:r>
    </w:p>
    <w:p w:rsidR="000B4810" w:rsidRDefault="000B4810">
      <w:pPr>
        <w:spacing w:before="200" w:line="240" w:lineRule="auto"/>
        <w:ind w:left="-15"/>
        <w:rPr>
          <w:rFonts w:ascii="Times New Roman" w:eastAsia="Times New Roman" w:hAnsi="Times New Roman" w:cs="Times New Roman"/>
          <w:sz w:val="24"/>
          <w:szCs w:val="24"/>
        </w:rPr>
      </w:pPr>
    </w:p>
    <w:p w:rsidR="000B4810" w:rsidRDefault="000B4810">
      <w:pPr>
        <w:spacing w:before="200" w:line="240" w:lineRule="auto"/>
        <w:ind w:left="-15"/>
        <w:rPr>
          <w:rFonts w:ascii="Times New Roman" w:eastAsia="Times New Roman" w:hAnsi="Times New Roman" w:cs="Times New Roman"/>
          <w:sz w:val="24"/>
          <w:szCs w:val="24"/>
        </w:rPr>
      </w:pPr>
    </w:p>
    <w:p w:rsidR="000B4810" w:rsidRDefault="000B4810">
      <w:pPr>
        <w:spacing w:before="200" w:line="240" w:lineRule="auto"/>
        <w:ind w:left="-15"/>
        <w:rPr>
          <w:rFonts w:ascii="Times New Roman" w:eastAsia="Times New Roman" w:hAnsi="Times New Roman" w:cs="Times New Roman"/>
          <w:sz w:val="24"/>
          <w:szCs w:val="24"/>
        </w:rPr>
      </w:pPr>
    </w:p>
    <w:p w:rsidR="000B4810" w:rsidRDefault="000B4810">
      <w:pPr>
        <w:spacing w:before="200" w:line="240" w:lineRule="auto"/>
        <w:ind w:left="-15"/>
        <w:rPr>
          <w:rFonts w:ascii="Times New Roman" w:eastAsia="Times New Roman" w:hAnsi="Times New Roman" w:cs="Times New Roman"/>
          <w:sz w:val="24"/>
          <w:szCs w:val="24"/>
        </w:rPr>
      </w:pPr>
    </w:p>
    <w:p w:rsidR="000B4810" w:rsidRDefault="000B4810">
      <w:pPr>
        <w:spacing w:before="200" w:line="240" w:lineRule="auto"/>
        <w:ind w:left="-15"/>
        <w:rPr>
          <w:rFonts w:ascii="Times New Roman" w:eastAsia="Times New Roman" w:hAnsi="Times New Roman" w:cs="Times New Roman"/>
          <w:sz w:val="24"/>
          <w:szCs w:val="24"/>
        </w:rPr>
      </w:pPr>
    </w:p>
    <w:p w:rsidR="000B4810" w:rsidRDefault="000B4810">
      <w:pPr>
        <w:spacing w:before="200" w:line="240" w:lineRule="auto"/>
        <w:ind w:left="-15"/>
        <w:rPr>
          <w:rFonts w:ascii="Times New Roman" w:eastAsia="Times New Roman" w:hAnsi="Times New Roman" w:cs="Times New Roman"/>
          <w:sz w:val="24"/>
          <w:szCs w:val="24"/>
        </w:rPr>
      </w:pPr>
    </w:p>
    <w:p w:rsidR="000B4810" w:rsidRDefault="000B4810">
      <w:pPr>
        <w:spacing w:before="200" w:line="240" w:lineRule="auto"/>
        <w:ind w:left="-15"/>
        <w:rPr>
          <w:rFonts w:ascii="Times New Roman" w:eastAsia="Times New Roman" w:hAnsi="Times New Roman" w:cs="Times New Roman"/>
          <w:sz w:val="24"/>
          <w:szCs w:val="24"/>
        </w:rPr>
      </w:pPr>
    </w:p>
    <w:p w:rsidR="000B4810" w:rsidRDefault="000B4810" w:rsidP="005A6543">
      <w:pPr>
        <w:spacing w:before="200" w:line="240" w:lineRule="auto"/>
        <w:rPr>
          <w:rFonts w:ascii="Times New Roman" w:eastAsia="Times New Roman" w:hAnsi="Times New Roman" w:cs="Times New Roman"/>
          <w:sz w:val="24"/>
          <w:szCs w:val="24"/>
        </w:rPr>
      </w:pPr>
    </w:p>
    <w:p w:rsidR="000B4810" w:rsidRDefault="000B4810">
      <w:pPr>
        <w:spacing w:before="200" w:line="240" w:lineRule="auto"/>
        <w:ind w:left="-15"/>
        <w:rPr>
          <w:rFonts w:ascii="Times New Roman" w:eastAsia="Times New Roman" w:hAnsi="Times New Roman" w:cs="Times New Roman"/>
          <w:sz w:val="24"/>
          <w:szCs w:val="24"/>
        </w:rPr>
      </w:pPr>
      <w:r w:rsidRPr="005A6543">
        <w:rPr>
          <w:rFonts w:ascii="Times New Roman" w:eastAsia="Times New Roman" w:hAnsi="Times New Roman" w:cs="Times New Roman"/>
          <w:b/>
          <w:sz w:val="24"/>
          <w:szCs w:val="24"/>
        </w:rPr>
        <w:lastRenderedPageBreak/>
        <w:t>Heat map</w:t>
      </w:r>
      <w:r>
        <w:rPr>
          <w:rFonts w:ascii="Times New Roman" w:eastAsia="Times New Roman" w:hAnsi="Times New Roman" w:cs="Times New Roman"/>
          <w:sz w:val="24"/>
          <w:szCs w:val="24"/>
        </w:rPr>
        <w:t xml:space="preserve"> – admission </w:t>
      </w:r>
      <w:r w:rsidR="00F12FFD">
        <w:rPr>
          <w:rFonts w:ascii="Times New Roman" w:eastAsia="Times New Roman" w:hAnsi="Times New Roman" w:cs="Times New Roman"/>
          <w:sz w:val="24"/>
          <w:szCs w:val="24"/>
        </w:rPr>
        <w:t xml:space="preserve">source </w:t>
      </w:r>
      <w:r>
        <w:rPr>
          <w:rFonts w:ascii="Times New Roman" w:eastAsia="Times New Roman" w:hAnsi="Times New Roman" w:cs="Times New Roman"/>
          <w:sz w:val="24"/>
          <w:szCs w:val="24"/>
        </w:rPr>
        <w:t>id and race</w:t>
      </w:r>
    </w:p>
    <w:p w:rsidR="000B4810" w:rsidRDefault="000B4810">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92769" cy="3363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tmap_race_admissionty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6678" cy="3366454"/>
                    </a:xfrm>
                    <a:prstGeom prst="rect">
                      <a:avLst/>
                    </a:prstGeom>
                  </pic:spPr>
                </pic:pic>
              </a:graphicData>
            </a:graphic>
          </wp:inline>
        </w:drawing>
      </w:r>
    </w:p>
    <w:p w:rsidR="000B4810" w:rsidRDefault="000B4810">
      <w:pPr>
        <w:spacing w:before="200" w:line="240" w:lineRule="auto"/>
        <w:ind w:left="-15"/>
        <w:rPr>
          <w:rFonts w:ascii="Times New Roman" w:eastAsia="Times New Roman" w:hAnsi="Times New Roman" w:cs="Times New Roman"/>
          <w:sz w:val="24"/>
          <w:szCs w:val="24"/>
        </w:rPr>
      </w:pPr>
    </w:p>
    <w:p w:rsidR="00F12FFD" w:rsidRDefault="00F12FFD">
      <w:pPr>
        <w:spacing w:before="200" w:line="240" w:lineRule="auto"/>
        <w:ind w:left="-15"/>
        <w:rPr>
          <w:rFonts w:ascii="Times New Roman" w:eastAsia="Times New Roman" w:hAnsi="Times New Roman" w:cs="Times New Roman"/>
          <w:sz w:val="24"/>
          <w:szCs w:val="24"/>
        </w:rPr>
      </w:pPr>
    </w:p>
    <w:p w:rsidR="00F12FFD" w:rsidRDefault="005A6543">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heatmap shows the number of admission source ID vs race.  The higher the count of admission source, the redder they appear in the heatmap.  The less the admission source, the bluer they appear.  According to this heatmap, the reddest square is for Caucasian with an admission source ID of 1 – which corresponds to Emergency visits.  The below table shows more information</w:t>
      </w:r>
      <w:r w:rsidR="00AE6E52">
        <w:rPr>
          <w:rFonts w:ascii="Times New Roman" w:eastAsia="Times New Roman" w:hAnsi="Times New Roman" w:cs="Times New Roman"/>
          <w:sz w:val="24"/>
          <w:szCs w:val="24"/>
        </w:rPr>
        <w:t xml:space="preserve"> on admission source mapping</w:t>
      </w:r>
      <w:r>
        <w:rPr>
          <w:rFonts w:ascii="Times New Roman" w:eastAsia="Times New Roman" w:hAnsi="Times New Roman" w:cs="Times New Roman"/>
          <w:sz w:val="24"/>
          <w:szCs w:val="24"/>
        </w:rPr>
        <w:t>.</w:t>
      </w:r>
    </w:p>
    <w:p w:rsidR="005A6543" w:rsidRDefault="005A6543">
      <w:pPr>
        <w:spacing w:before="200" w:line="240" w:lineRule="auto"/>
        <w:ind w:left="-15"/>
        <w:rPr>
          <w:rFonts w:ascii="Times New Roman" w:eastAsia="Times New Roman" w:hAnsi="Times New Roman" w:cs="Times New Roman"/>
          <w:sz w:val="24"/>
          <w:szCs w:val="24"/>
        </w:rPr>
      </w:pPr>
      <w:r>
        <w:rPr>
          <w:noProof/>
        </w:rPr>
        <w:drawing>
          <wp:inline distT="0" distB="0" distL="0" distR="0">
            <wp:extent cx="1514475" cy="1752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514475" cy="1752600"/>
                    </a:xfrm>
                    <a:prstGeom prst="rect">
                      <a:avLst/>
                    </a:prstGeom>
                  </pic:spPr>
                </pic:pic>
              </a:graphicData>
            </a:graphic>
          </wp:inline>
        </w:drawing>
      </w:r>
    </w:p>
    <w:p w:rsidR="00F12FFD" w:rsidRDefault="00F12FFD">
      <w:pPr>
        <w:spacing w:before="200" w:line="240" w:lineRule="auto"/>
        <w:ind w:left="-15"/>
        <w:rPr>
          <w:rFonts w:ascii="Times New Roman" w:eastAsia="Times New Roman" w:hAnsi="Times New Roman" w:cs="Times New Roman"/>
          <w:sz w:val="24"/>
          <w:szCs w:val="24"/>
        </w:rPr>
      </w:pPr>
    </w:p>
    <w:p w:rsidR="00F12FFD" w:rsidRDefault="00F12FFD">
      <w:pPr>
        <w:spacing w:before="200" w:line="240" w:lineRule="auto"/>
        <w:ind w:left="-15"/>
        <w:rPr>
          <w:rFonts w:ascii="Times New Roman" w:eastAsia="Times New Roman" w:hAnsi="Times New Roman" w:cs="Times New Roman"/>
          <w:sz w:val="24"/>
          <w:szCs w:val="24"/>
        </w:rPr>
      </w:pPr>
    </w:p>
    <w:p w:rsidR="00F12FFD" w:rsidRDefault="00F12FFD">
      <w:pPr>
        <w:spacing w:before="200" w:line="240" w:lineRule="auto"/>
        <w:ind w:left="-15"/>
        <w:rPr>
          <w:rFonts w:ascii="Times New Roman" w:eastAsia="Times New Roman" w:hAnsi="Times New Roman" w:cs="Times New Roman"/>
          <w:sz w:val="24"/>
          <w:szCs w:val="24"/>
        </w:rPr>
      </w:pPr>
    </w:p>
    <w:p w:rsidR="00F12FFD" w:rsidRDefault="00F12FFD">
      <w:pPr>
        <w:spacing w:before="200" w:line="240" w:lineRule="auto"/>
        <w:ind w:left="-15"/>
        <w:rPr>
          <w:rFonts w:ascii="Times New Roman" w:eastAsia="Times New Roman" w:hAnsi="Times New Roman" w:cs="Times New Roman"/>
          <w:sz w:val="24"/>
          <w:szCs w:val="24"/>
        </w:rPr>
      </w:pPr>
    </w:p>
    <w:p w:rsidR="00AB6141" w:rsidRDefault="00AB6141" w:rsidP="005A6543">
      <w:pPr>
        <w:spacing w:before="200" w:line="240" w:lineRule="auto"/>
        <w:rPr>
          <w:rFonts w:ascii="Times New Roman" w:eastAsia="Times New Roman" w:hAnsi="Times New Roman" w:cs="Times New Roman"/>
          <w:sz w:val="24"/>
          <w:szCs w:val="24"/>
        </w:rPr>
      </w:pPr>
    </w:p>
    <w:p w:rsidR="000B4810" w:rsidRDefault="000B4810" w:rsidP="005A6543">
      <w:pPr>
        <w:spacing w:before="200" w:line="240" w:lineRule="auto"/>
        <w:rPr>
          <w:rFonts w:ascii="Times New Roman" w:eastAsia="Times New Roman" w:hAnsi="Times New Roman" w:cs="Times New Roman"/>
          <w:sz w:val="24"/>
          <w:szCs w:val="24"/>
        </w:rPr>
      </w:pPr>
      <w:r w:rsidRPr="00AB6141">
        <w:rPr>
          <w:rFonts w:ascii="Times New Roman" w:eastAsia="Times New Roman" w:hAnsi="Times New Roman" w:cs="Times New Roman"/>
          <w:b/>
          <w:sz w:val="24"/>
          <w:szCs w:val="24"/>
        </w:rPr>
        <w:lastRenderedPageBreak/>
        <w:t>Heat map</w:t>
      </w:r>
      <w:r>
        <w:rPr>
          <w:rFonts w:ascii="Times New Roman" w:eastAsia="Times New Roman" w:hAnsi="Times New Roman" w:cs="Times New Roman"/>
          <w:sz w:val="24"/>
          <w:szCs w:val="24"/>
        </w:rPr>
        <w:t xml:space="preserve"> </w:t>
      </w:r>
      <w:r w:rsidR="00F12FFD">
        <w:rPr>
          <w:rFonts w:ascii="Times New Roman" w:eastAsia="Times New Roman" w:hAnsi="Times New Roman" w:cs="Times New Roman"/>
          <w:sz w:val="24"/>
          <w:szCs w:val="24"/>
        </w:rPr>
        <w:t>–</w:t>
      </w:r>
      <w:r w:rsidR="005A6543">
        <w:rPr>
          <w:rFonts w:ascii="Times New Roman" w:eastAsia="Times New Roman" w:hAnsi="Times New Roman" w:cs="Times New Roman"/>
          <w:sz w:val="24"/>
          <w:szCs w:val="24"/>
        </w:rPr>
        <w:t>A</w:t>
      </w:r>
      <w:r w:rsidR="00F12FFD" w:rsidRPr="00F12FFD">
        <w:rPr>
          <w:rFonts w:ascii="Times New Roman" w:eastAsia="Times New Roman" w:hAnsi="Times New Roman" w:cs="Times New Roman"/>
          <w:sz w:val="24"/>
          <w:szCs w:val="24"/>
        </w:rPr>
        <w:t>dmission</w:t>
      </w:r>
      <w:r w:rsidR="005A6543">
        <w:rPr>
          <w:rFonts w:ascii="Times New Roman" w:eastAsia="Times New Roman" w:hAnsi="Times New Roman" w:cs="Times New Roman"/>
          <w:sz w:val="24"/>
          <w:szCs w:val="24"/>
        </w:rPr>
        <w:t xml:space="preserve"> T</w:t>
      </w:r>
      <w:r w:rsidR="00F12FFD" w:rsidRPr="00F12FFD">
        <w:rPr>
          <w:rFonts w:ascii="Times New Roman" w:eastAsia="Times New Roman" w:hAnsi="Times New Roman" w:cs="Times New Roman"/>
          <w:sz w:val="24"/>
          <w:szCs w:val="24"/>
        </w:rPr>
        <w:t>ype</w:t>
      </w:r>
      <w:r w:rsidR="00AB6141">
        <w:rPr>
          <w:rFonts w:ascii="Times New Roman" w:eastAsia="Times New Roman" w:hAnsi="Times New Roman" w:cs="Times New Roman"/>
          <w:sz w:val="24"/>
          <w:szCs w:val="24"/>
        </w:rPr>
        <w:t xml:space="preserve"> vs.</w:t>
      </w:r>
      <w:r w:rsidR="005A6543">
        <w:rPr>
          <w:rFonts w:ascii="Times New Roman" w:eastAsia="Times New Roman" w:hAnsi="Times New Roman" w:cs="Times New Roman"/>
          <w:sz w:val="24"/>
          <w:szCs w:val="24"/>
        </w:rPr>
        <w:t xml:space="preserve"> A</w:t>
      </w:r>
      <w:r w:rsidR="00F12FFD" w:rsidRPr="00F12FFD">
        <w:rPr>
          <w:rFonts w:ascii="Times New Roman" w:eastAsia="Times New Roman" w:hAnsi="Times New Roman" w:cs="Times New Roman"/>
          <w:sz w:val="24"/>
          <w:szCs w:val="24"/>
        </w:rPr>
        <w:t>dmission</w:t>
      </w:r>
      <w:r w:rsidR="005A6543">
        <w:rPr>
          <w:rFonts w:ascii="Times New Roman" w:eastAsia="Times New Roman" w:hAnsi="Times New Roman" w:cs="Times New Roman"/>
          <w:sz w:val="24"/>
          <w:szCs w:val="24"/>
        </w:rPr>
        <w:t xml:space="preserve"> </w:t>
      </w:r>
      <w:r w:rsidR="00F12FFD" w:rsidRPr="00F12FFD">
        <w:rPr>
          <w:rFonts w:ascii="Times New Roman" w:eastAsia="Times New Roman" w:hAnsi="Times New Roman" w:cs="Times New Roman"/>
          <w:sz w:val="24"/>
          <w:szCs w:val="24"/>
        </w:rPr>
        <w:t>Source</w:t>
      </w:r>
    </w:p>
    <w:p w:rsidR="000B4810" w:rsidRDefault="000B4810">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86937" cy="425416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tmap_admissiontype_admissionSour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0318" cy="4257688"/>
                    </a:xfrm>
                    <a:prstGeom prst="rect">
                      <a:avLst/>
                    </a:prstGeom>
                  </pic:spPr>
                </pic:pic>
              </a:graphicData>
            </a:graphic>
          </wp:inline>
        </w:drawing>
      </w:r>
    </w:p>
    <w:p w:rsidR="0016702E" w:rsidRDefault="00AB6141">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shows the admission type vs admission source.  The redder the square, the more occurrences.  The bluer the box, the less occurrences.  The below tables show a legend for the different column and row names (numbers).</w:t>
      </w:r>
    </w:p>
    <w:p w:rsidR="00631610" w:rsidRDefault="00631610">
      <w:pPr>
        <w:spacing w:before="200" w:line="240" w:lineRule="auto"/>
        <w:ind w:left="-15"/>
        <w:rPr>
          <w:rFonts w:ascii="Times New Roman" w:eastAsia="Times New Roman" w:hAnsi="Times New Roman" w:cs="Times New Roman"/>
          <w:sz w:val="24"/>
          <w:szCs w:val="24"/>
        </w:rPr>
      </w:pPr>
    </w:p>
    <w:tbl>
      <w:tblPr>
        <w:tblStyle w:val="LightList-Accent11"/>
        <w:tblW w:w="0" w:type="auto"/>
        <w:tblBorders>
          <w:insideH w:val="single" w:sz="4" w:space="0" w:color="auto"/>
          <w:insideV w:val="single" w:sz="4" w:space="0" w:color="auto"/>
        </w:tblBorders>
        <w:tblLayout w:type="fixed"/>
        <w:tblLook w:val="04A0" w:firstRow="1" w:lastRow="0" w:firstColumn="1" w:lastColumn="0" w:noHBand="0" w:noVBand="1"/>
      </w:tblPr>
      <w:tblGrid>
        <w:gridCol w:w="468"/>
        <w:gridCol w:w="2880"/>
        <w:gridCol w:w="540"/>
        <w:gridCol w:w="2250"/>
        <w:gridCol w:w="450"/>
        <w:gridCol w:w="2880"/>
      </w:tblGrid>
      <w:tr w:rsidR="00631610" w:rsidRPr="00631610" w:rsidTr="00631610">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631610" w:rsidRDefault="00631610" w:rsidP="00631610">
            <w:pPr>
              <w:spacing w:before="200"/>
              <w:ind w:left="-15"/>
              <w:jc w:val="center"/>
              <w:rPr>
                <w:rFonts w:ascii="Times New Roman" w:eastAsia="Times New Roman" w:hAnsi="Times New Roman" w:cs="Times New Roman"/>
                <w:sz w:val="18"/>
                <w:szCs w:val="18"/>
              </w:rPr>
            </w:pPr>
            <w:r w:rsidRPr="00631610">
              <w:rPr>
                <w:rFonts w:ascii="Times New Roman" w:eastAsia="Times New Roman" w:hAnsi="Times New Roman" w:cs="Times New Roman"/>
                <w:sz w:val="18"/>
                <w:szCs w:val="18"/>
              </w:rPr>
              <w:t>ID</w:t>
            </w:r>
          </w:p>
        </w:tc>
        <w:tc>
          <w:tcPr>
            <w:tcW w:w="2880" w:type="dxa"/>
            <w:noWrap/>
            <w:hideMark/>
          </w:tcPr>
          <w:p w:rsidR="00631610" w:rsidRPr="00631610" w:rsidRDefault="00B23229" w:rsidP="00631610">
            <w:pPr>
              <w:spacing w:before="200"/>
              <w:ind w:left="-15"/>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w:t>
            </w:r>
            <w:r w:rsidR="00631610" w:rsidRPr="00631610">
              <w:rPr>
                <w:rFonts w:ascii="Times New Roman" w:eastAsia="Times New Roman" w:hAnsi="Times New Roman" w:cs="Times New Roman"/>
                <w:sz w:val="18"/>
                <w:szCs w:val="18"/>
              </w:rPr>
              <w:t>escription</w:t>
            </w:r>
          </w:p>
        </w:tc>
        <w:tc>
          <w:tcPr>
            <w:tcW w:w="540" w:type="dxa"/>
          </w:tcPr>
          <w:p w:rsidR="00631610" w:rsidRPr="00631610" w:rsidRDefault="00631610" w:rsidP="00631610">
            <w:pPr>
              <w:spacing w:before="200"/>
              <w:ind w:left="-15"/>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631610">
              <w:rPr>
                <w:rFonts w:ascii="Times New Roman" w:eastAsia="Times New Roman" w:hAnsi="Times New Roman" w:cs="Times New Roman"/>
                <w:sz w:val="18"/>
                <w:szCs w:val="18"/>
              </w:rPr>
              <w:t>ID</w:t>
            </w:r>
          </w:p>
        </w:tc>
        <w:tc>
          <w:tcPr>
            <w:tcW w:w="2250" w:type="dxa"/>
          </w:tcPr>
          <w:p w:rsidR="00631610" w:rsidRPr="00631610" w:rsidRDefault="00B23229" w:rsidP="00631610">
            <w:pPr>
              <w:spacing w:before="200"/>
              <w:ind w:left="-15"/>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w:t>
            </w:r>
            <w:r w:rsidR="00631610" w:rsidRPr="00631610">
              <w:rPr>
                <w:rFonts w:ascii="Times New Roman" w:eastAsia="Times New Roman" w:hAnsi="Times New Roman" w:cs="Times New Roman"/>
                <w:sz w:val="18"/>
                <w:szCs w:val="18"/>
              </w:rPr>
              <w:t>escription</w:t>
            </w:r>
          </w:p>
        </w:tc>
        <w:tc>
          <w:tcPr>
            <w:tcW w:w="450" w:type="dxa"/>
          </w:tcPr>
          <w:p w:rsidR="00631610" w:rsidRPr="00631610" w:rsidRDefault="00631610" w:rsidP="00631610">
            <w:pPr>
              <w:spacing w:before="200"/>
              <w:ind w:left="-15"/>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631610">
              <w:rPr>
                <w:rFonts w:ascii="Times New Roman" w:eastAsia="Times New Roman" w:hAnsi="Times New Roman" w:cs="Times New Roman"/>
                <w:sz w:val="18"/>
                <w:szCs w:val="18"/>
              </w:rPr>
              <w:t>ID</w:t>
            </w:r>
          </w:p>
        </w:tc>
        <w:tc>
          <w:tcPr>
            <w:tcW w:w="2880" w:type="dxa"/>
          </w:tcPr>
          <w:p w:rsidR="00631610" w:rsidRPr="00631610" w:rsidRDefault="00B23229" w:rsidP="00631610">
            <w:pPr>
              <w:spacing w:before="200"/>
              <w:ind w:left="-15"/>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Pr>
                <w:rFonts w:ascii="Times New Roman" w:eastAsia="Times New Roman" w:hAnsi="Times New Roman" w:cs="Times New Roman"/>
                <w:sz w:val="18"/>
                <w:szCs w:val="18"/>
              </w:rPr>
              <w:t>D</w:t>
            </w:r>
            <w:r w:rsidR="00631610" w:rsidRPr="00631610">
              <w:rPr>
                <w:rFonts w:ascii="Times New Roman" w:eastAsia="Times New Roman" w:hAnsi="Times New Roman" w:cs="Times New Roman"/>
                <w:sz w:val="18"/>
                <w:szCs w:val="18"/>
              </w:rPr>
              <w:t>escription</w:t>
            </w:r>
          </w:p>
        </w:tc>
      </w:tr>
      <w:tr w:rsidR="00631610" w:rsidRPr="00631610" w:rsidTr="0063161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1</w:t>
            </w:r>
          </w:p>
        </w:tc>
        <w:tc>
          <w:tcPr>
            <w:tcW w:w="2880" w:type="dxa"/>
            <w:noWrap/>
            <w:vAlign w:val="bottom"/>
            <w:hideMark/>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Physician Referral</w:t>
            </w:r>
          </w:p>
        </w:tc>
        <w:tc>
          <w:tcPr>
            <w:tcW w:w="540" w:type="dxa"/>
          </w:tcPr>
          <w:p w:rsidR="00631610" w:rsidRPr="00B23229"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11</w:t>
            </w:r>
          </w:p>
        </w:tc>
        <w:tc>
          <w:tcPr>
            <w:tcW w:w="2250" w:type="dxa"/>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Normal Delivery</w:t>
            </w:r>
          </w:p>
        </w:tc>
        <w:tc>
          <w:tcPr>
            <w:tcW w:w="450" w:type="dxa"/>
          </w:tcPr>
          <w:p w:rsidR="00631610" w:rsidRPr="00B23229"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21</w:t>
            </w:r>
          </w:p>
        </w:tc>
        <w:tc>
          <w:tcPr>
            <w:tcW w:w="2880" w:type="dxa"/>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Unknown/Invalid</w:t>
            </w:r>
          </w:p>
        </w:tc>
      </w:tr>
      <w:tr w:rsidR="00631610" w:rsidRPr="00631610" w:rsidTr="00631610">
        <w:trPr>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2</w:t>
            </w:r>
          </w:p>
        </w:tc>
        <w:tc>
          <w:tcPr>
            <w:tcW w:w="2880" w:type="dxa"/>
            <w:noWrap/>
            <w:vAlign w:val="bottom"/>
            <w:hideMark/>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Clinic Referral</w:t>
            </w:r>
          </w:p>
        </w:tc>
        <w:tc>
          <w:tcPr>
            <w:tcW w:w="540" w:type="dxa"/>
          </w:tcPr>
          <w:p w:rsidR="00631610" w:rsidRPr="00B23229"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12</w:t>
            </w:r>
          </w:p>
        </w:tc>
        <w:tc>
          <w:tcPr>
            <w:tcW w:w="2250" w:type="dxa"/>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Premature Delivery</w:t>
            </w:r>
          </w:p>
        </w:tc>
        <w:tc>
          <w:tcPr>
            <w:tcW w:w="450" w:type="dxa"/>
          </w:tcPr>
          <w:p w:rsidR="00631610" w:rsidRPr="00B23229"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22</w:t>
            </w:r>
          </w:p>
        </w:tc>
        <w:tc>
          <w:tcPr>
            <w:tcW w:w="2880" w:type="dxa"/>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Transfer from hospital </w:t>
            </w:r>
            <w:proofErr w:type="spellStart"/>
            <w:r w:rsidRPr="00631610">
              <w:rPr>
                <w:rFonts w:ascii="Calibri" w:hAnsi="Calibri" w:cs="Calibri"/>
                <w:color w:val="000000"/>
                <w:sz w:val="18"/>
                <w:szCs w:val="18"/>
              </w:rPr>
              <w:t>inpt</w:t>
            </w:r>
            <w:proofErr w:type="spellEnd"/>
            <w:r w:rsidRPr="00631610">
              <w:rPr>
                <w:rFonts w:ascii="Calibri" w:hAnsi="Calibri" w:cs="Calibri"/>
                <w:color w:val="000000"/>
                <w:sz w:val="18"/>
                <w:szCs w:val="18"/>
              </w:rPr>
              <w:t xml:space="preserve">/same fac </w:t>
            </w:r>
            <w:proofErr w:type="spellStart"/>
            <w:r w:rsidRPr="00631610">
              <w:rPr>
                <w:rFonts w:ascii="Calibri" w:hAnsi="Calibri" w:cs="Calibri"/>
                <w:color w:val="000000"/>
                <w:sz w:val="18"/>
                <w:szCs w:val="18"/>
              </w:rPr>
              <w:t>reslt</w:t>
            </w:r>
            <w:proofErr w:type="spellEnd"/>
            <w:r w:rsidRPr="00631610">
              <w:rPr>
                <w:rFonts w:ascii="Calibri" w:hAnsi="Calibri" w:cs="Calibri"/>
                <w:color w:val="000000"/>
                <w:sz w:val="18"/>
                <w:szCs w:val="18"/>
              </w:rPr>
              <w:t xml:space="preserve"> in a sep claim</w:t>
            </w:r>
          </w:p>
        </w:tc>
      </w:tr>
      <w:tr w:rsidR="00631610" w:rsidRPr="00631610" w:rsidTr="0063161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3</w:t>
            </w:r>
          </w:p>
        </w:tc>
        <w:tc>
          <w:tcPr>
            <w:tcW w:w="2880" w:type="dxa"/>
            <w:noWrap/>
            <w:vAlign w:val="bottom"/>
            <w:hideMark/>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HMO Referral</w:t>
            </w:r>
          </w:p>
        </w:tc>
        <w:tc>
          <w:tcPr>
            <w:tcW w:w="540" w:type="dxa"/>
          </w:tcPr>
          <w:p w:rsidR="00631610" w:rsidRPr="00B23229"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13</w:t>
            </w:r>
          </w:p>
        </w:tc>
        <w:tc>
          <w:tcPr>
            <w:tcW w:w="2250" w:type="dxa"/>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Sick Baby</w:t>
            </w:r>
          </w:p>
        </w:tc>
        <w:tc>
          <w:tcPr>
            <w:tcW w:w="450" w:type="dxa"/>
          </w:tcPr>
          <w:p w:rsidR="00631610" w:rsidRPr="00B23229"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23</w:t>
            </w:r>
          </w:p>
        </w:tc>
        <w:tc>
          <w:tcPr>
            <w:tcW w:w="2880" w:type="dxa"/>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Born inside this hospital</w:t>
            </w:r>
          </w:p>
        </w:tc>
      </w:tr>
      <w:tr w:rsidR="00631610" w:rsidRPr="00631610" w:rsidTr="00631610">
        <w:trPr>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4</w:t>
            </w:r>
          </w:p>
        </w:tc>
        <w:tc>
          <w:tcPr>
            <w:tcW w:w="2880" w:type="dxa"/>
            <w:noWrap/>
            <w:vAlign w:val="bottom"/>
            <w:hideMark/>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Transfer from a hospital</w:t>
            </w:r>
          </w:p>
        </w:tc>
        <w:tc>
          <w:tcPr>
            <w:tcW w:w="540" w:type="dxa"/>
          </w:tcPr>
          <w:p w:rsidR="00631610" w:rsidRPr="00B23229"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14</w:t>
            </w:r>
          </w:p>
        </w:tc>
        <w:tc>
          <w:tcPr>
            <w:tcW w:w="2250" w:type="dxa"/>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Extramural Birth</w:t>
            </w:r>
          </w:p>
        </w:tc>
        <w:tc>
          <w:tcPr>
            <w:tcW w:w="450" w:type="dxa"/>
          </w:tcPr>
          <w:p w:rsidR="00631610" w:rsidRPr="00B23229"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24</w:t>
            </w:r>
          </w:p>
        </w:tc>
        <w:tc>
          <w:tcPr>
            <w:tcW w:w="2880" w:type="dxa"/>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Born outside this hospital</w:t>
            </w:r>
          </w:p>
        </w:tc>
      </w:tr>
      <w:tr w:rsidR="00631610" w:rsidRPr="00631610" w:rsidTr="0063161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5</w:t>
            </w:r>
          </w:p>
        </w:tc>
        <w:tc>
          <w:tcPr>
            <w:tcW w:w="2880" w:type="dxa"/>
            <w:noWrap/>
            <w:vAlign w:val="bottom"/>
            <w:hideMark/>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Transfer from a Skilled Nursing Facility (SNF)</w:t>
            </w:r>
          </w:p>
        </w:tc>
        <w:tc>
          <w:tcPr>
            <w:tcW w:w="540" w:type="dxa"/>
          </w:tcPr>
          <w:p w:rsidR="00631610" w:rsidRPr="00B23229"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15</w:t>
            </w:r>
          </w:p>
        </w:tc>
        <w:tc>
          <w:tcPr>
            <w:tcW w:w="2250" w:type="dxa"/>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Not Available</w:t>
            </w:r>
          </w:p>
        </w:tc>
        <w:tc>
          <w:tcPr>
            <w:tcW w:w="450" w:type="dxa"/>
          </w:tcPr>
          <w:p w:rsidR="00631610" w:rsidRPr="00B23229"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25</w:t>
            </w:r>
          </w:p>
        </w:tc>
        <w:tc>
          <w:tcPr>
            <w:tcW w:w="2880" w:type="dxa"/>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Transfer from Ambulatory Surgery Center</w:t>
            </w:r>
          </w:p>
        </w:tc>
      </w:tr>
      <w:tr w:rsidR="00631610" w:rsidRPr="00631610" w:rsidTr="00631610">
        <w:trPr>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6</w:t>
            </w:r>
          </w:p>
        </w:tc>
        <w:tc>
          <w:tcPr>
            <w:tcW w:w="2880" w:type="dxa"/>
            <w:noWrap/>
            <w:vAlign w:val="bottom"/>
            <w:hideMark/>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Transfer from another health care facility</w:t>
            </w:r>
          </w:p>
        </w:tc>
        <w:tc>
          <w:tcPr>
            <w:tcW w:w="540" w:type="dxa"/>
          </w:tcPr>
          <w:p w:rsidR="00631610" w:rsidRPr="00B23229"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16</w:t>
            </w:r>
          </w:p>
        </w:tc>
        <w:tc>
          <w:tcPr>
            <w:tcW w:w="2250" w:type="dxa"/>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NULL</w:t>
            </w:r>
          </w:p>
        </w:tc>
        <w:tc>
          <w:tcPr>
            <w:tcW w:w="450" w:type="dxa"/>
          </w:tcPr>
          <w:p w:rsidR="00631610" w:rsidRPr="00B23229"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26</w:t>
            </w:r>
          </w:p>
        </w:tc>
        <w:tc>
          <w:tcPr>
            <w:tcW w:w="2880" w:type="dxa"/>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Transfer from Hospice</w:t>
            </w:r>
          </w:p>
        </w:tc>
      </w:tr>
      <w:tr w:rsidR="00631610" w:rsidRPr="00631610" w:rsidTr="0063161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7</w:t>
            </w:r>
          </w:p>
        </w:tc>
        <w:tc>
          <w:tcPr>
            <w:tcW w:w="2880" w:type="dxa"/>
            <w:noWrap/>
            <w:vAlign w:val="bottom"/>
            <w:hideMark/>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Emergency Room</w:t>
            </w:r>
          </w:p>
        </w:tc>
        <w:tc>
          <w:tcPr>
            <w:tcW w:w="540" w:type="dxa"/>
          </w:tcPr>
          <w:p w:rsidR="00631610" w:rsidRPr="00B23229"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17</w:t>
            </w:r>
          </w:p>
        </w:tc>
        <w:tc>
          <w:tcPr>
            <w:tcW w:w="2250" w:type="dxa"/>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Transfer </w:t>
            </w:r>
            <w:proofErr w:type="gramStart"/>
            <w:r w:rsidRPr="00631610">
              <w:rPr>
                <w:rFonts w:ascii="Calibri" w:hAnsi="Calibri" w:cs="Calibri"/>
                <w:color w:val="000000"/>
                <w:sz w:val="18"/>
                <w:szCs w:val="18"/>
              </w:rPr>
              <w:t>From</w:t>
            </w:r>
            <w:proofErr w:type="gramEnd"/>
            <w:r w:rsidRPr="00631610">
              <w:rPr>
                <w:rFonts w:ascii="Calibri" w:hAnsi="Calibri" w:cs="Calibri"/>
                <w:color w:val="000000"/>
                <w:sz w:val="18"/>
                <w:szCs w:val="18"/>
              </w:rPr>
              <w:t xml:space="preserve"> Another Home Health Agency</w:t>
            </w:r>
          </w:p>
        </w:tc>
        <w:tc>
          <w:tcPr>
            <w:tcW w:w="450" w:type="dxa"/>
          </w:tcPr>
          <w:p w:rsidR="00631610" w:rsidRPr="00631610"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p>
        </w:tc>
        <w:tc>
          <w:tcPr>
            <w:tcW w:w="2880" w:type="dxa"/>
          </w:tcPr>
          <w:p w:rsidR="00631610" w:rsidRPr="00631610"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p>
        </w:tc>
      </w:tr>
      <w:tr w:rsidR="00631610" w:rsidRPr="00631610" w:rsidTr="00631610">
        <w:trPr>
          <w:trHeight w:val="407"/>
        </w:trPr>
        <w:tc>
          <w:tcPr>
            <w:cnfStyle w:val="001000000000" w:firstRow="0" w:lastRow="0" w:firstColumn="1" w:lastColumn="0" w:oddVBand="0" w:evenVBand="0" w:oddHBand="0" w:evenHBand="0" w:firstRowFirstColumn="0" w:firstRowLastColumn="0" w:lastRowFirstColumn="0" w:lastRowLastColumn="0"/>
            <w:tcW w:w="468" w:type="dxa"/>
            <w:noWrap/>
            <w:hideMark/>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8</w:t>
            </w:r>
          </w:p>
        </w:tc>
        <w:tc>
          <w:tcPr>
            <w:tcW w:w="2880" w:type="dxa"/>
            <w:noWrap/>
            <w:vAlign w:val="bottom"/>
            <w:hideMark/>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Court/Law Enforcement</w:t>
            </w:r>
          </w:p>
        </w:tc>
        <w:tc>
          <w:tcPr>
            <w:tcW w:w="540" w:type="dxa"/>
          </w:tcPr>
          <w:p w:rsidR="00631610" w:rsidRPr="00B23229"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18</w:t>
            </w:r>
          </w:p>
        </w:tc>
        <w:tc>
          <w:tcPr>
            <w:tcW w:w="2250" w:type="dxa"/>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Readmission to Same Home Health Agency</w:t>
            </w:r>
          </w:p>
        </w:tc>
        <w:tc>
          <w:tcPr>
            <w:tcW w:w="450" w:type="dxa"/>
          </w:tcPr>
          <w:p w:rsidR="00631610" w:rsidRPr="00631610"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2880" w:type="dxa"/>
          </w:tcPr>
          <w:p w:rsidR="00631610" w:rsidRPr="00631610"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r w:rsidR="00631610" w:rsidRPr="00631610" w:rsidTr="0063161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468" w:type="dxa"/>
            <w:noWrap/>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9</w:t>
            </w:r>
          </w:p>
        </w:tc>
        <w:tc>
          <w:tcPr>
            <w:tcW w:w="2880" w:type="dxa"/>
            <w:noWrap/>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Not Available</w:t>
            </w:r>
          </w:p>
        </w:tc>
        <w:tc>
          <w:tcPr>
            <w:tcW w:w="540" w:type="dxa"/>
          </w:tcPr>
          <w:p w:rsidR="00631610" w:rsidRPr="00B23229"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19</w:t>
            </w:r>
          </w:p>
        </w:tc>
        <w:tc>
          <w:tcPr>
            <w:tcW w:w="2250" w:type="dxa"/>
            <w:vAlign w:val="bottom"/>
          </w:tcPr>
          <w:p w:rsidR="00631610" w:rsidRPr="00631610" w:rsidRDefault="0063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Not Mapped</w:t>
            </w:r>
          </w:p>
        </w:tc>
        <w:tc>
          <w:tcPr>
            <w:tcW w:w="450" w:type="dxa"/>
          </w:tcPr>
          <w:p w:rsidR="00631610" w:rsidRPr="00631610"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p>
        </w:tc>
        <w:tc>
          <w:tcPr>
            <w:tcW w:w="2880" w:type="dxa"/>
          </w:tcPr>
          <w:p w:rsidR="00631610" w:rsidRPr="00631610" w:rsidRDefault="00631610" w:rsidP="000D4B96">
            <w:pPr>
              <w:spacing w:before="200"/>
              <w:ind w:left="-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p>
        </w:tc>
      </w:tr>
      <w:tr w:rsidR="00631610" w:rsidRPr="00631610" w:rsidTr="00631610">
        <w:trPr>
          <w:trHeight w:val="407"/>
        </w:trPr>
        <w:tc>
          <w:tcPr>
            <w:cnfStyle w:val="001000000000" w:firstRow="0" w:lastRow="0" w:firstColumn="1" w:lastColumn="0" w:oddVBand="0" w:evenVBand="0" w:oddHBand="0" w:evenHBand="0" w:firstRowFirstColumn="0" w:firstRowLastColumn="0" w:lastRowFirstColumn="0" w:lastRowLastColumn="0"/>
            <w:tcW w:w="468" w:type="dxa"/>
            <w:noWrap/>
          </w:tcPr>
          <w:p w:rsidR="00631610" w:rsidRPr="00111D94" w:rsidRDefault="00631610" w:rsidP="0016702E">
            <w:pPr>
              <w:spacing w:before="200"/>
              <w:ind w:left="-15"/>
              <w:rPr>
                <w:rFonts w:ascii="Times New Roman" w:eastAsia="Times New Roman" w:hAnsi="Times New Roman" w:cs="Times New Roman"/>
                <w:sz w:val="18"/>
                <w:szCs w:val="18"/>
              </w:rPr>
            </w:pPr>
            <w:r w:rsidRPr="00111D94">
              <w:rPr>
                <w:rFonts w:ascii="Times New Roman" w:eastAsia="Times New Roman" w:hAnsi="Times New Roman" w:cs="Times New Roman"/>
                <w:sz w:val="18"/>
                <w:szCs w:val="18"/>
              </w:rPr>
              <w:t>10</w:t>
            </w:r>
          </w:p>
        </w:tc>
        <w:tc>
          <w:tcPr>
            <w:tcW w:w="2880" w:type="dxa"/>
            <w:noWrap/>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 xml:space="preserve"> Transfer from </w:t>
            </w:r>
            <w:proofErr w:type="spellStart"/>
            <w:r w:rsidRPr="00631610">
              <w:rPr>
                <w:rFonts w:ascii="Calibri" w:hAnsi="Calibri" w:cs="Calibri"/>
                <w:color w:val="000000"/>
                <w:sz w:val="18"/>
                <w:szCs w:val="18"/>
              </w:rPr>
              <w:t>critial</w:t>
            </w:r>
            <w:proofErr w:type="spellEnd"/>
            <w:r w:rsidRPr="00631610">
              <w:rPr>
                <w:rFonts w:ascii="Calibri" w:hAnsi="Calibri" w:cs="Calibri"/>
                <w:color w:val="000000"/>
                <w:sz w:val="18"/>
                <w:szCs w:val="18"/>
              </w:rPr>
              <w:t xml:space="preserve"> access hospital</w:t>
            </w:r>
          </w:p>
        </w:tc>
        <w:tc>
          <w:tcPr>
            <w:tcW w:w="540" w:type="dxa"/>
          </w:tcPr>
          <w:p w:rsidR="00631610" w:rsidRPr="00B23229"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18"/>
                <w:szCs w:val="18"/>
              </w:rPr>
            </w:pPr>
            <w:r w:rsidRPr="00B23229">
              <w:rPr>
                <w:rFonts w:ascii="Times New Roman" w:eastAsia="Times New Roman" w:hAnsi="Times New Roman" w:cs="Times New Roman"/>
                <w:b/>
                <w:sz w:val="18"/>
                <w:szCs w:val="18"/>
              </w:rPr>
              <w:t>20</w:t>
            </w:r>
          </w:p>
        </w:tc>
        <w:tc>
          <w:tcPr>
            <w:tcW w:w="2250" w:type="dxa"/>
            <w:vAlign w:val="bottom"/>
          </w:tcPr>
          <w:p w:rsidR="00631610" w:rsidRPr="00631610" w:rsidRDefault="0063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631610">
              <w:rPr>
                <w:rFonts w:ascii="Calibri" w:hAnsi="Calibri" w:cs="Calibri"/>
                <w:color w:val="000000"/>
                <w:sz w:val="18"/>
                <w:szCs w:val="18"/>
              </w:rPr>
              <w:t>Normal Delivery</w:t>
            </w:r>
          </w:p>
        </w:tc>
        <w:tc>
          <w:tcPr>
            <w:tcW w:w="450" w:type="dxa"/>
          </w:tcPr>
          <w:p w:rsidR="00631610" w:rsidRPr="00631610"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c>
          <w:tcPr>
            <w:tcW w:w="2880" w:type="dxa"/>
          </w:tcPr>
          <w:p w:rsidR="00631610" w:rsidRPr="00631610" w:rsidRDefault="00631610" w:rsidP="000D4B96">
            <w:pPr>
              <w:spacing w:before="200"/>
              <w:ind w:left="-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p>
        </w:tc>
      </w:tr>
    </w:tbl>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lastRenderedPageBreak/>
        <w:t>Model Building</w:t>
      </w:r>
      <w:r w:rsidRPr="00050FDA">
        <w:rPr>
          <w:rFonts w:ascii="Times New Roman" w:eastAsia="Times New Roman" w:hAnsi="Times New Roman" w:cs="Times New Roman"/>
          <w:sz w:val="24"/>
          <w:szCs w:val="24"/>
        </w:rPr>
        <w:t xml:space="preserve">: In this project, we will attempt to classify and display patients that are at risk of being readmitted to a hospital unit after discharge. Different modeling techniques will be used in our readmission predictions.  Model results will be evaluated and compared to each other </w:t>
      </w:r>
      <w:proofErr w:type="gramStart"/>
      <w:r w:rsidRPr="00050FDA">
        <w:rPr>
          <w:rFonts w:ascii="Times New Roman" w:eastAsia="Times New Roman" w:hAnsi="Times New Roman" w:cs="Times New Roman"/>
          <w:sz w:val="24"/>
          <w:szCs w:val="24"/>
        </w:rPr>
        <w:t>in order to</w:t>
      </w:r>
      <w:proofErr w:type="gramEnd"/>
      <w:r w:rsidRPr="00050FDA">
        <w:rPr>
          <w:rFonts w:ascii="Times New Roman" w:eastAsia="Times New Roman" w:hAnsi="Times New Roman" w:cs="Times New Roman"/>
          <w:sz w:val="24"/>
          <w:szCs w:val="24"/>
        </w:rPr>
        <w:t xml:space="preserve"> select the most accurate technique. </w:t>
      </w:r>
    </w:p>
    <w:p w:rsidR="00CC4F75"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Based upon the initial understanding and preliminary analysis of dataset, we are intending to evaluate below models but not limited to: </w:t>
      </w:r>
    </w:p>
    <w:p w:rsidR="002E50AA" w:rsidRDefault="009F1C4A" w:rsidP="0058239F">
      <w:pPr>
        <w:spacing w:before="200" w:line="240" w:lineRule="auto"/>
        <w:ind w:left="345"/>
        <w:rPr>
          <w:rFonts w:ascii="Times New Roman" w:eastAsia="Times New Roman" w:hAnsi="Times New Roman" w:cs="Times New Roman"/>
          <w:sz w:val="24"/>
          <w:szCs w:val="24"/>
        </w:rPr>
      </w:pPr>
      <w:r w:rsidRPr="009F1C4A">
        <w:rPr>
          <w:rFonts w:ascii="Times New Roman" w:eastAsia="Times New Roman" w:hAnsi="Times New Roman" w:cs="Times New Roman"/>
          <w:b/>
          <w:sz w:val="24"/>
          <w:szCs w:val="24"/>
        </w:rPr>
        <w:t>Data Preprocessing</w:t>
      </w:r>
      <w:r>
        <w:rPr>
          <w:rFonts w:ascii="Times New Roman" w:eastAsia="Times New Roman" w:hAnsi="Times New Roman" w:cs="Times New Roman"/>
          <w:b/>
          <w:sz w:val="24"/>
          <w:szCs w:val="24"/>
        </w:rPr>
        <w:t xml:space="preserve">: </w:t>
      </w:r>
      <w:proofErr w:type="gramStart"/>
      <w:r w:rsidRPr="009F1C4A">
        <w:rPr>
          <w:rFonts w:ascii="Times New Roman" w:eastAsia="Times New Roman" w:hAnsi="Times New Roman" w:cs="Times New Roman"/>
          <w:sz w:val="24"/>
          <w:szCs w:val="24"/>
        </w:rPr>
        <w:t>In o</w:t>
      </w:r>
      <w:r>
        <w:rPr>
          <w:rFonts w:ascii="Times New Roman" w:eastAsia="Times New Roman" w:hAnsi="Times New Roman" w:cs="Times New Roman"/>
          <w:sz w:val="24"/>
          <w:szCs w:val="24"/>
        </w:rPr>
        <w:t>rder to</w:t>
      </w:r>
      <w:proofErr w:type="gramEnd"/>
      <w:r>
        <w:rPr>
          <w:rFonts w:ascii="Times New Roman" w:eastAsia="Times New Roman" w:hAnsi="Times New Roman" w:cs="Times New Roman"/>
          <w:sz w:val="24"/>
          <w:szCs w:val="24"/>
        </w:rPr>
        <w:t xml:space="preserve"> apply machine learning </w:t>
      </w:r>
      <w:r w:rsidR="000D4B96">
        <w:rPr>
          <w:rFonts w:ascii="Times New Roman" w:eastAsia="Times New Roman" w:hAnsi="Times New Roman" w:cs="Times New Roman"/>
          <w:sz w:val="24"/>
          <w:szCs w:val="24"/>
        </w:rPr>
        <w:t>algorithms,</w:t>
      </w:r>
      <w:r>
        <w:rPr>
          <w:rFonts w:ascii="Times New Roman" w:eastAsia="Times New Roman" w:hAnsi="Times New Roman" w:cs="Times New Roman"/>
          <w:sz w:val="24"/>
          <w:szCs w:val="24"/>
        </w:rPr>
        <w:t xml:space="preserve"> we need to preprocess the data so that it can properly fit into the model. </w:t>
      </w:r>
    </w:p>
    <w:p w:rsidR="009F1C4A" w:rsidRDefault="009F1C4A" w:rsidP="0058239F">
      <w:pPr>
        <w:pStyle w:val="ListParagraph"/>
        <w:numPr>
          <w:ilvl w:val="0"/>
          <w:numId w:val="12"/>
        </w:numPr>
        <w:spacing w:before="200" w:line="240" w:lineRule="auto"/>
        <w:ind w:left="1065"/>
        <w:rPr>
          <w:rFonts w:ascii="Times New Roman" w:eastAsia="Times New Roman" w:hAnsi="Times New Roman" w:cs="Times New Roman"/>
          <w:sz w:val="24"/>
          <w:szCs w:val="24"/>
        </w:rPr>
      </w:pPr>
      <w:r w:rsidRPr="009F1C4A">
        <w:rPr>
          <w:rFonts w:ascii="Times New Roman" w:eastAsia="Times New Roman" w:hAnsi="Times New Roman" w:cs="Times New Roman"/>
          <w:sz w:val="24"/>
          <w:szCs w:val="24"/>
        </w:rPr>
        <w:t xml:space="preserve">We already </w:t>
      </w:r>
      <w:r>
        <w:rPr>
          <w:rFonts w:ascii="Times New Roman" w:eastAsia="Times New Roman" w:hAnsi="Times New Roman" w:cs="Times New Roman"/>
          <w:sz w:val="24"/>
          <w:szCs w:val="24"/>
        </w:rPr>
        <w:t>have dropped features: weight, medical specialty and payer code</w:t>
      </w:r>
    </w:p>
    <w:p w:rsidR="009F1C4A" w:rsidRDefault="009F1C4A" w:rsidP="0058239F">
      <w:pPr>
        <w:pStyle w:val="ListParagraph"/>
        <w:numPr>
          <w:ilvl w:val="0"/>
          <w:numId w:val="12"/>
        </w:numPr>
        <w:spacing w:before="200" w:line="240" w:lineRule="auto"/>
        <w:ind w:left="1065"/>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diagnosis codes diag1, diag2 and diag3 have very small number of missing values, so we are dropping the records where are all 3 diagnosis codes are missing</w:t>
      </w:r>
    </w:p>
    <w:p w:rsidR="009F1C4A" w:rsidRDefault="009F1C4A" w:rsidP="0058239F">
      <w:pPr>
        <w:pStyle w:val="ListParagraph"/>
        <w:numPr>
          <w:ilvl w:val="0"/>
          <w:numId w:val="12"/>
        </w:numPr>
        <w:spacing w:before="200" w:line="240" w:lineRule="auto"/>
        <w:ind w:left="10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we are primarily interested in readmissions and the significant features impacting the outcome of the model, so it makes sense to drop patients who have expired and that can be determined by feature </w:t>
      </w:r>
      <w:proofErr w:type="spellStart"/>
      <w:r w:rsidRPr="009F1C4A">
        <w:rPr>
          <w:rFonts w:ascii="Times New Roman" w:eastAsia="Times New Roman" w:hAnsi="Times New Roman" w:cs="Times New Roman"/>
          <w:sz w:val="24"/>
          <w:szCs w:val="24"/>
        </w:rPr>
        <w:t>discharge_disposition_id</w:t>
      </w:r>
      <w:proofErr w:type="spellEnd"/>
      <w:r>
        <w:rPr>
          <w:rFonts w:ascii="Times New Roman" w:eastAsia="Times New Roman" w:hAnsi="Times New Roman" w:cs="Times New Roman"/>
          <w:sz w:val="24"/>
          <w:szCs w:val="24"/>
        </w:rPr>
        <w:t xml:space="preserve"> </w:t>
      </w:r>
    </w:p>
    <w:p w:rsidR="009F1C4A" w:rsidRDefault="009F1C4A" w:rsidP="0058239F">
      <w:pPr>
        <w:pStyle w:val="ListParagraph"/>
        <w:numPr>
          <w:ilvl w:val="0"/>
          <w:numId w:val="12"/>
        </w:numPr>
        <w:spacing w:before="200" w:line="240" w:lineRule="auto"/>
        <w:ind w:left="10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w:t>
      </w:r>
      <w:r w:rsidR="000D4B96">
        <w:rPr>
          <w:rFonts w:ascii="Times New Roman" w:eastAsia="Times New Roman" w:hAnsi="Times New Roman" w:cs="Times New Roman"/>
          <w:sz w:val="24"/>
          <w:szCs w:val="24"/>
        </w:rPr>
        <w:t>goals</w:t>
      </w:r>
      <w:r>
        <w:rPr>
          <w:rFonts w:ascii="Times New Roman" w:eastAsia="Times New Roman" w:hAnsi="Times New Roman" w:cs="Times New Roman"/>
          <w:sz w:val="24"/>
          <w:szCs w:val="24"/>
        </w:rPr>
        <w:t xml:space="preserve"> is to focus on 30 days readmission risk model, so patients that are readmitted after 30 days can be treated as 'NO' in response 'readmitted'</w:t>
      </w:r>
    </w:p>
    <w:p w:rsidR="009F1C4A" w:rsidRDefault="009F1C4A" w:rsidP="0058239F">
      <w:pPr>
        <w:pStyle w:val="ListParagraph"/>
        <w:numPr>
          <w:ilvl w:val="0"/>
          <w:numId w:val="12"/>
        </w:numPr>
        <w:spacing w:before="200" w:line="240" w:lineRule="auto"/>
        <w:ind w:left="10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Map diagnosis codes according to ICD 9 </w:t>
      </w:r>
      <w:r w:rsidR="0058239F">
        <w:rPr>
          <w:rFonts w:ascii="Times New Roman" w:eastAsia="Times New Roman" w:hAnsi="Times New Roman" w:cs="Times New Roman"/>
          <w:sz w:val="24"/>
          <w:szCs w:val="24"/>
        </w:rPr>
        <w:t>specifications</w:t>
      </w:r>
    </w:p>
    <w:p w:rsidR="0058239F" w:rsidRPr="0058239F" w:rsidRDefault="0058239F" w:rsidP="0058239F">
      <w:pPr>
        <w:pStyle w:val="ListParagraph"/>
        <w:numPr>
          <w:ilvl w:val="0"/>
          <w:numId w:val="12"/>
        </w:numPr>
        <w:spacing w:before="200" w:line="240" w:lineRule="auto"/>
        <w:ind w:left="1065"/>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58239F">
        <w:rPr>
          <w:rFonts w:ascii="Times New Roman" w:eastAsia="Times New Roman" w:hAnsi="Times New Roman" w:cs="Times New Roman"/>
          <w:sz w:val="24"/>
          <w:szCs w:val="24"/>
        </w:rPr>
        <w:t>here are various fe</w:t>
      </w:r>
      <w:r>
        <w:rPr>
          <w:rFonts w:ascii="Times New Roman" w:eastAsia="Times New Roman" w:hAnsi="Times New Roman" w:cs="Times New Roman"/>
          <w:sz w:val="24"/>
          <w:szCs w:val="24"/>
        </w:rPr>
        <w:t>atures available in the dataset. W</w:t>
      </w:r>
      <w:r w:rsidRPr="0058239F">
        <w:rPr>
          <w:rFonts w:ascii="Times New Roman" w:eastAsia="Times New Roman" w:hAnsi="Times New Roman" w:cs="Times New Roman"/>
          <w:sz w:val="24"/>
          <w:szCs w:val="24"/>
        </w:rPr>
        <w:t xml:space="preserve">e would be </w:t>
      </w:r>
      <w:r>
        <w:rPr>
          <w:rFonts w:ascii="Times New Roman" w:eastAsia="Times New Roman" w:hAnsi="Times New Roman" w:cs="Times New Roman"/>
          <w:sz w:val="24"/>
          <w:szCs w:val="24"/>
        </w:rPr>
        <w:t>c</w:t>
      </w:r>
      <w:r w:rsidRPr="0058239F">
        <w:rPr>
          <w:rFonts w:ascii="Times New Roman" w:eastAsia="Times New Roman" w:hAnsi="Times New Roman" w:cs="Times New Roman"/>
          <w:sz w:val="24"/>
          <w:szCs w:val="24"/>
        </w:rPr>
        <w:t>onsidering following features for model and normalizing them to fit into the model</w:t>
      </w:r>
      <w:r>
        <w:rPr>
          <w:rFonts w:ascii="Times New Roman" w:eastAsia="Times New Roman" w:hAnsi="Times New Roman" w:cs="Times New Roman"/>
          <w:sz w:val="24"/>
          <w:szCs w:val="24"/>
        </w:rPr>
        <w:t>. The idea is to start with the simplest set of features and then focus on creating composite features and other feature engineering techniques to enhance the model</w:t>
      </w:r>
    </w:p>
    <w:p w:rsidR="0058239F" w:rsidRDefault="0058239F" w:rsidP="0058239F">
      <w:pPr>
        <w:pStyle w:val="ListParagraph"/>
        <w:numPr>
          <w:ilvl w:val="1"/>
          <w:numId w:val="12"/>
        </w:numPr>
        <w:spacing w:before="200" w:line="240" w:lineRule="auto"/>
        <w:ind w:left="1785"/>
        <w:rPr>
          <w:rFonts w:ascii="Times New Roman" w:eastAsia="Times New Roman" w:hAnsi="Times New Roman" w:cs="Times New Roman"/>
          <w:sz w:val="24"/>
          <w:szCs w:val="24"/>
        </w:rPr>
      </w:pPr>
      <w:proofErr w:type="spellStart"/>
      <w:r w:rsidRPr="0058239F">
        <w:rPr>
          <w:rFonts w:ascii="Times New Roman" w:eastAsia="Times New Roman" w:hAnsi="Times New Roman" w:cs="Times New Roman"/>
          <w:sz w:val="24"/>
          <w:szCs w:val="24"/>
        </w:rPr>
        <w:t>time_in_hospital</w:t>
      </w:r>
      <w:proofErr w:type="spellEnd"/>
    </w:p>
    <w:p w:rsidR="0058239F" w:rsidRDefault="0058239F" w:rsidP="0058239F">
      <w:pPr>
        <w:pStyle w:val="ListParagraph"/>
        <w:numPr>
          <w:ilvl w:val="1"/>
          <w:numId w:val="12"/>
        </w:numPr>
        <w:spacing w:before="200" w:line="240" w:lineRule="auto"/>
        <w:ind w:left="1785"/>
        <w:rPr>
          <w:rFonts w:ascii="Times New Roman" w:eastAsia="Times New Roman" w:hAnsi="Times New Roman" w:cs="Times New Roman"/>
          <w:sz w:val="24"/>
          <w:szCs w:val="24"/>
        </w:rPr>
      </w:pPr>
      <w:proofErr w:type="spellStart"/>
      <w:r w:rsidRPr="0058239F">
        <w:rPr>
          <w:rFonts w:ascii="Times New Roman" w:eastAsia="Times New Roman" w:hAnsi="Times New Roman" w:cs="Times New Roman"/>
          <w:sz w:val="24"/>
          <w:szCs w:val="24"/>
        </w:rPr>
        <w:t>num_lab_procedures</w:t>
      </w:r>
      <w:proofErr w:type="spellEnd"/>
    </w:p>
    <w:p w:rsidR="0058239F" w:rsidRDefault="0058239F" w:rsidP="0058239F">
      <w:pPr>
        <w:pStyle w:val="ListParagraph"/>
        <w:numPr>
          <w:ilvl w:val="1"/>
          <w:numId w:val="12"/>
        </w:numPr>
        <w:spacing w:before="200" w:line="240" w:lineRule="auto"/>
        <w:ind w:left="1785"/>
        <w:rPr>
          <w:rFonts w:ascii="Times New Roman" w:eastAsia="Times New Roman" w:hAnsi="Times New Roman" w:cs="Times New Roman"/>
          <w:sz w:val="24"/>
          <w:szCs w:val="24"/>
        </w:rPr>
      </w:pPr>
      <w:proofErr w:type="spellStart"/>
      <w:r w:rsidRPr="0058239F">
        <w:rPr>
          <w:rFonts w:ascii="Times New Roman" w:eastAsia="Times New Roman" w:hAnsi="Times New Roman" w:cs="Times New Roman"/>
          <w:sz w:val="24"/>
          <w:szCs w:val="24"/>
        </w:rPr>
        <w:t>num_procedures</w:t>
      </w:r>
      <w:proofErr w:type="spellEnd"/>
    </w:p>
    <w:p w:rsidR="0058239F" w:rsidRDefault="0058239F" w:rsidP="0058239F">
      <w:pPr>
        <w:pStyle w:val="ListParagraph"/>
        <w:numPr>
          <w:ilvl w:val="1"/>
          <w:numId w:val="12"/>
        </w:numPr>
        <w:spacing w:before="200" w:line="240" w:lineRule="auto"/>
        <w:ind w:left="1785"/>
        <w:rPr>
          <w:rFonts w:ascii="Times New Roman" w:eastAsia="Times New Roman" w:hAnsi="Times New Roman" w:cs="Times New Roman"/>
          <w:sz w:val="24"/>
          <w:szCs w:val="24"/>
        </w:rPr>
      </w:pPr>
      <w:proofErr w:type="spellStart"/>
      <w:r w:rsidRPr="0058239F">
        <w:rPr>
          <w:rFonts w:ascii="Times New Roman" w:eastAsia="Times New Roman" w:hAnsi="Times New Roman" w:cs="Times New Roman"/>
          <w:sz w:val="24"/>
          <w:szCs w:val="24"/>
        </w:rPr>
        <w:t>num_medications</w:t>
      </w:r>
      <w:proofErr w:type="spellEnd"/>
    </w:p>
    <w:p w:rsidR="0058239F" w:rsidRDefault="0058239F" w:rsidP="0058239F">
      <w:pPr>
        <w:pStyle w:val="ListParagraph"/>
        <w:numPr>
          <w:ilvl w:val="1"/>
          <w:numId w:val="12"/>
        </w:numPr>
        <w:spacing w:before="200" w:line="240" w:lineRule="auto"/>
        <w:ind w:left="1785"/>
        <w:rPr>
          <w:rFonts w:ascii="Times New Roman" w:eastAsia="Times New Roman" w:hAnsi="Times New Roman" w:cs="Times New Roman"/>
          <w:sz w:val="24"/>
          <w:szCs w:val="24"/>
        </w:rPr>
      </w:pPr>
      <w:proofErr w:type="spellStart"/>
      <w:r w:rsidRPr="0058239F">
        <w:rPr>
          <w:rFonts w:ascii="Times New Roman" w:eastAsia="Times New Roman" w:hAnsi="Times New Roman" w:cs="Times New Roman"/>
          <w:sz w:val="24"/>
          <w:szCs w:val="24"/>
        </w:rPr>
        <w:t>number_outpatient</w:t>
      </w:r>
      <w:proofErr w:type="spellEnd"/>
    </w:p>
    <w:p w:rsidR="0058239F" w:rsidRDefault="0058239F" w:rsidP="0058239F">
      <w:pPr>
        <w:pStyle w:val="ListParagraph"/>
        <w:numPr>
          <w:ilvl w:val="1"/>
          <w:numId w:val="12"/>
        </w:numPr>
        <w:spacing w:before="200" w:line="240" w:lineRule="auto"/>
        <w:ind w:left="1785"/>
        <w:rPr>
          <w:rFonts w:ascii="Times New Roman" w:eastAsia="Times New Roman" w:hAnsi="Times New Roman" w:cs="Times New Roman"/>
          <w:sz w:val="24"/>
          <w:szCs w:val="24"/>
        </w:rPr>
      </w:pPr>
      <w:proofErr w:type="spellStart"/>
      <w:r w:rsidRPr="0058239F">
        <w:rPr>
          <w:rFonts w:ascii="Times New Roman" w:eastAsia="Times New Roman" w:hAnsi="Times New Roman" w:cs="Times New Roman"/>
          <w:sz w:val="24"/>
          <w:szCs w:val="24"/>
        </w:rPr>
        <w:t>number_emergency</w:t>
      </w:r>
      <w:proofErr w:type="spellEnd"/>
    </w:p>
    <w:p w:rsidR="0058239F" w:rsidRDefault="0058239F" w:rsidP="0058239F">
      <w:pPr>
        <w:pStyle w:val="ListParagraph"/>
        <w:numPr>
          <w:ilvl w:val="1"/>
          <w:numId w:val="12"/>
        </w:numPr>
        <w:spacing w:before="200" w:line="240" w:lineRule="auto"/>
        <w:ind w:left="1785"/>
        <w:rPr>
          <w:rFonts w:ascii="Times New Roman" w:eastAsia="Times New Roman" w:hAnsi="Times New Roman" w:cs="Times New Roman"/>
          <w:sz w:val="24"/>
          <w:szCs w:val="24"/>
        </w:rPr>
      </w:pPr>
      <w:proofErr w:type="spellStart"/>
      <w:r w:rsidRPr="0058239F">
        <w:rPr>
          <w:rFonts w:ascii="Times New Roman" w:eastAsia="Times New Roman" w:hAnsi="Times New Roman" w:cs="Times New Roman"/>
          <w:sz w:val="24"/>
          <w:szCs w:val="24"/>
        </w:rPr>
        <w:t>number_inpatient</w:t>
      </w:r>
      <w:proofErr w:type="spellEnd"/>
    </w:p>
    <w:p w:rsidR="0058239F" w:rsidRDefault="0058239F" w:rsidP="0058239F">
      <w:pPr>
        <w:pStyle w:val="ListParagraph"/>
        <w:numPr>
          <w:ilvl w:val="1"/>
          <w:numId w:val="12"/>
        </w:numPr>
        <w:spacing w:before="200" w:line="240" w:lineRule="auto"/>
        <w:ind w:left="1785"/>
        <w:rPr>
          <w:rFonts w:ascii="Times New Roman" w:eastAsia="Times New Roman" w:hAnsi="Times New Roman" w:cs="Times New Roman"/>
          <w:sz w:val="24"/>
          <w:szCs w:val="24"/>
        </w:rPr>
      </w:pPr>
      <w:proofErr w:type="spellStart"/>
      <w:r w:rsidRPr="0058239F">
        <w:rPr>
          <w:rFonts w:ascii="Times New Roman" w:eastAsia="Times New Roman" w:hAnsi="Times New Roman" w:cs="Times New Roman"/>
          <w:sz w:val="24"/>
          <w:szCs w:val="24"/>
        </w:rPr>
        <w:t>number_diagnoses</w:t>
      </w:r>
      <w:proofErr w:type="spellEnd"/>
    </w:p>
    <w:p w:rsidR="003B18B4" w:rsidRDefault="00BA598A" w:rsidP="00BA598A">
      <w:pPr>
        <w:spacing w:before="200"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Modeling Techniques</w:t>
      </w:r>
      <w:r w:rsidR="0058239F" w:rsidRPr="0058239F">
        <w:rPr>
          <w:rFonts w:ascii="Times New Roman" w:eastAsia="Times New Roman" w:hAnsi="Times New Roman" w:cs="Times New Roman"/>
          <w:b/>
          <w:sz w:val="24"/>
          <w:szCs w:val="24"/>
        </w:rPr>
        <w:t xml:space="preserve">: </w:t>
      </w:r>
      <w:r w:rsidRPr="00BA598A">
        <w:rPr>
          <w:rFonts w:ascii="Times New Roman" w:eastAsia="Times New Roman" w:hAnsi="Times New Roman" w:cs="Times New Roman"/>
          <w:sz w:val="24"/>
          <w:szCs w:val="24"/>
        </w:rPr>
        <w:t>One o</w:t>
      </w:r>
      <w:r>
        <w:rPr>
          <w:rFonts w:ascii="Times New Roman" w:eastAsia="Times New Roman" w:hAnsi="Times New Roman" w:cs="Times New Roman"/>
          <w:sz w:val="24"/>
          <w:szCs w:val="24"/>
        </w:rPr>
        <w:t xml:space="preserve">f the main </w:t>
      </w:r>
      <w:r w:rsidR="000D4B96">
        <w:rPr>
          <w:rFonts w:ascii="Times New Roman" w:eastAsia="Times New Roman" w:hAnsi="Times New Roman" w:cs="Times New Roman"/>
          <w:sz w:val="24"/>
          <w:szCs w:val="24"/>
        </w:rPr>
        <w:t>goals</w:t>
      </w:r>
      <w:r>
        <w:rPr>
          <w:rFonts w:ascii="Times New Roman" w:eastAsia="Times New Roman" w:hAnsi="Times New Roman" w:cs="Times New Roman"/>
          <w:sz w:val="24"/>
          <w:szCs w:val="24"/>
        </w:rPr>
        <w:t xml:space="preserve"> is to understand how a </w:t>
      </w:r>
      <w:proofErr w:type="gramStart"/>
      <w:r>
        <w:rPr>
          <w:rFonts w:ascii="Times New Roman" w:eastAsia="Times New Roman" w:hAnsi="Times New Roman" w:cs="Times New Roman"/>
          <w:sz w:val="24"/>
          <w:szCs w:val="24"/>
        </w:rPr>
        <w:t>particular set</w:t>
      </w:r>
      <w:proofErr w:type="gramEnd"/>
      <w:r>
        <w:rPr>
          <w:rFonts w:ascii="Times New Roman" w:eastAsia="Times New Roman" w:hAnsi="Times New Roman" w:cs="Times New Roman"/>
          <w:sz w:val="24"/>
          <w:szCs w:val="24"/>
        </w:rPr>
        <w:t xml:space="preserve"> of features perform with different models. The model accuracy is </w:t>
      </w:r>
      <w:r w:rsidR="000D4B96">
        <w:rPr>
          <w:rFonts w:ascii="Times New Roman" w:eastAsia="Times New Roman" w:hAnsi="Times New Roman" w:cs="Times New Roman"/>
          <w:sz w:val="24"/>
          <w:szCs w:val="24"/>
        </w:rPr>
        <w:t>important,</w:t>
      </w:r>
      <w:r>
        <w:rPr>
          <w:rFonts w:ascii="Times New Roman" w:eastAsia="Times New Roman" w:hAnsi="Times New Roman" w:cs="Times New Roman"/>
          <w:sz w:val="24"/>
          <w:szCs w:val="24"/>
        </w:rPr>
        <w:t xml:space="preserve"> but we would also focus on interpretability of the model. </w:t>
      </w:r>
    </w:p>
    <w:p w:rsidR="00302CE4" w:rsidRDefault="00302CE4" w:rsidP="00BA598A">
      <w:pPr>
        <w:spacing w:before="200" w:line="240" w:lineRule="auto"/>
        <w:ind w:left="360"/>
        <w:rPr>
          <w:rFonts w:ascii="Times New Roman" w:eastAsia="Times New Roman" w:hAnsi="Times New Roman" w:cs="Times New Roman"/>
          <w:sz w:val="24"/>
          <w:szCs w:val="24"/>
        </w:rPr>
      </w:pPr>
      <w:r w:rsidRPr="00302CE4">
        <w:rPr>
          <w:rFonts w:ascii="Times New Roman" w:eastAsia="Times New Roman" w:hAnsi="Times New Roman" w:cs="Times New Roman"/>
          <w:sz w:val="24"/>
          <w:szCs w:val="24"/>
        </w:rPr>
        <w:t xml:space="preserve">We randomized (to avoid any selection bias) and </w:t>
      </w:r>
      <w:r>
        <w:rPr>
          <w:rFonts w:ascii="Times New Roman" w:eastAsia="Times New Roman" w:hAnsi="Times New Roman" w:cs="Times New Roman"/>
          <w:sz w:val="24"/>
          <w:szCs w:val="24"/>
        </w:rPr>
        <w:t xml:space="preserve">split the </w:t>
      </w:r>
      <w:r w:rsidR="000D4B96">
        <w:rPr>
          <w:rFonts w:ascii="Times New Roman" w:eastAsia="Times New Roman" w:hAnsi="Times New Roman" w:cs="Times New Roman"/>
          <w:sz w:val="24"/>
          <w:szCs w:val="24"/>
        </w:rPr>
        <w:t>pre-processed</w:t>
      </w:r>
      <w:r>
        <w:rPr>
          <w:rFonts w:ascii="Times New Roman" w:eastAsia="Times New Roman" w:hAnsi="Times New Roman" w:cs="Times New Roman"/>
          <w:sz w:val="24"/>
          <w:szCs w:val="24"/>
        </w:rPr>
        <w:t xml:space="preserve"> </w:t>
      </w:r>
      <w:r w:rsidRPr="00302CE4">
        <w:rPr>
          <w:rFonts w:ascii="Times New Roman" w:eastAsia="Times New Roman" w:hAnsi="Times New Roman" w:cs="Times New Roman"/>
          <w:sz w:val="24"/>
          <w:szCs w:val="24"/>
        </w:rPr>
        <w:t xml:space="preserve">clean data </w:t>
      </w:r>
      <w:r>
        <w:rPr>
          <w:rFonts w:ascii="Times New Roman" w:eastAsia="Times New Roman" w:hAnsi="Times New Roman" w:cs="Times New Roman"/>
          <w:sz w:val="24"/>
          <w:szCs w:val="24"/>
        </w:rPr>
        <w:t xml:space="preserve">into </w:t>
      </w:r>
      <w:r w:rsidRPr="00302CE4">
        <w:rPr>
          <w:rFonts w:ascii="Times New Roman" w:eastAsia="Times New Roman" w:hAnsi="Times New Roman" w:cs="Times New Roman"/>
          <w:sz w:val="24"/>
          <w:szCs w:val="24"/>
        </w:rPr>
        <w:t>Training and Test Data</w:t>
      </w:r>
      <w:r>
        <w:rPr>
          <w:rFonts w:ascii="Times New Roman" w:eastAsia="Times New Roman" w:hAnsi="Times New Roman" w:cs="Times New Roman"/>
          <w:sz w:val="24"/>
          <w:szCs w:val="24"/>
        </w:rPr>
        <w:t xml:space="preserve"> set</w:t>
      </w:r>
      <w:r w:rsidRPr="00302CE4">
        <w:rPr>
          <w:rFonts w:ascii="Times New Roman" w:eastAsia="Times New Roman" w:hAnsi="Times New Roman" w:cs="Times New Roman"/>
          <w:sz w:val="24"/>
          <w:szCs w:val="24"/>
        </w:rPr>
        <w:t xml:space="preserve">, in </w:t>
      </w:r>
      <w:r w:rsidR="000D4B96" w:rsidRPr="00302CE4">
        <w:rPr>
          <w:rFonts w:ascii="Times New Roman" w:eastAsia="Times New Roman" w:hAnsi="Times New Roman" w:cs="Times New Roman"/>
          <w:sz w:val="24"/>
          <w:szCs w:val="24"/>
        </w:rPr>
        <w:t>an</w:t>
      </w:r>
      <w:r w:rsidRPr="00302CE4">
        <w:rPr>
          <w:rFonts w:ascii="Times New Roman" w:eastAsia="Times New Roman" w:hAnsi="Times New Roman" w:cs="Times New Roman"/>
          <w:sz w:val="24"/>
          <w:szCs w:val="24"/>
        </w:rPr>
        <w:t xml:space="preserve"> 80:20 ratio, which allowed us to train our models on 80% of the data and use the other 20% to assess the performance of our models. Moreover, we used </w:t>
      </w:r>
      <w:r>
        <w:rPr>
          <w:rFonts w:ascii="Times New Roman" w:eastAsia="Times New Roman" w:hAnsi="Times New Roman" w:cs="Times New Roman"/>
          <w:sz w:val="24"/>
          <w:szCs w:val="24"/>
        </w:rPr>
        <w:t>multiple f</w:t>
      </w:r>
      <w:r w:rsidRPr="00302CE4">
        <w:rPr>
          <w:rFonts w:ascii="Times New Roman" w:eastAsia="Times New Roman" w:hAnsi="Times New Roman" w:cs="Times New Roman"/>
          <w:sz w:val="24"/>
          <w:szCs w:val="24"/>
        </w:rPr>
        <w:t xml:space="preserve">old cross-validation on our training data to ensure that our models were both scalable and </w:t>
      </w:r>
      <w:r w:rsidR="000D4B96" w:rsidRPr="00302CE4">
        <w:rPr>
          <w:rFonts w:ascii="Times New Roman" w:eastAsia="Times New Roman" w:hAnsi="Times New Roman" w:cs="Times New Roman"/>
          <w:sz w:val="24"/>
          <w:szCs w:val="24"/>
        </w:rPr>
        <w:t>robust and</w:t>
      </w:r>
      <w:r w:rsidRPr="00302CE4">
        <w:rPr>
          <w:rFonts w:ascii="Times New Roman" w:eastAsia="Times New Roman" w:hAnsi="Times New Roman" w:cs="Times New Roman"/>
          <w:sz w:val="24"/>
          <w:szCs w:val="24"/>
        </w:rPr>
        <w:t xml:space="preserve"> were not over-fitting on the training data. We also ensured that the models were trained and evaluated on the same data to ensure performance comparison across models for the exact same data being trained and evaluated upon.                     </w:t>
      </w:r>
    </w:p>
    <w:p w:rsidR="009F1C4A" w:rsidRDefault="009F1C4A">
      <w:pPr>
        <w:spacing w:before="200" w:line="240" w:lineRule="auto"/>
        <w:ind w:left="-15"/>
        <w:rPr>
          <w:rFonts w:ascii="Times New Roman" w:eastAsia="Times New Roman" w:hAnsi="Times New Roman" w:cs="Times New Roman"/>
          <w:sz w:val="24"/>
          <w:szCs w:val="24"/>
        </w:rPr>
      </w:pPr>
    </w:p>
    <w:p w:rsidR="00302CE4" w:rsidRDefault="00302CE4">
      <w:pPr>
        <w:spacing w:before="200" w:line="240" w:lineRule="auto"/>
        <w:ind w:left="-15"/>
        <w:rPr>
          <w:rFonts w:ascii="Times New Roman" w:eastAsia="Times New Roman" w:hAnsi="Times New Roman" w:cs="Times New Roman"/>
          <w:sz w:val="24"/>
          <w:szCs w:val="24"/>
        </w:rPr>
      </w:pPr>
    </w:p>
    <w:p w:rsidR="00302CE4" w:rsidRDefault="00302CE4">
      <w:pPr>
        <w:spacing w:before="200" w:line="240" w:lineRule="auto"/>
        <w:ind w:left="-15"/>
        <w:rPr>
          <w:rFonts w:ascii="Times New Roman" w:eastAsia="Times New Roman" w:hAnsi="Times New Roman" w:cs="Times New Roman"/>
          <w:sz w:val="24"/>
          <w:szCs w:val="24"/>
        </w:rPr>
      </w:pPr>
    </w:p>
    <w:p w:rsidR="003B18B4" w:rsidRDefault="00302CE4">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intend to evaluate below models:</w:t>
      </w:r>
    </w:p>
    <w:p w:rsidR="00CC4F75" w:rsidRPr="00050FDA" w:rsidRDefault="009A4C3B">
      <w:pPr>
        <w:numPr>
          <w:ilvl w:val="0"/>
          <w:numId w:val="3"/>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Logistic Regression</w:t>
      </w:r>
    </w:p>
    <w:p w:rsidR="00CC4F75" w:rsidRPr="00050FDA" w:rsidRDefault="009A4C3B">
      <w:pPr>
        <w:numPr>
          <w:ilvl w:val="0"/>
          <w:numId w:val="3"/>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Decision Trees</w:t>
      </w:r>
    </w:p>
    <w:p w:rsidR="00CC4F75" w:rsidRPr="00050FDA" w:rsidRDefault="009A4C3B">
      <w:pPr>
        <w:numPr>
          <w:ilvl w:val="0"/>
          <w:numId w:val="3"/>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Random Forest</w:t>
      </w:r>
    </w:p>
    <w:p w:rsidR="003B18B4" w:rsidRDefault="003B18B4">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(K Nearest Neighbors) </w:t>
      </w:r>
    </w:p>
    <w:p w:rsidR="00CC4F75" w:rsidRPr="00050FDA" w:rsidRDefault="009A4C3B">
      <w:pPr>
        <w:numPr>
          <w:ilvl w:val="0"/>
          <w:numId w:val="3"/>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Gradient boost Classification</w:t>
      </w:r>
    </w:p>
    <w:p w:rsidR="00CC4F75" w:rsidRPr="00050FDA" w:rsidRDefault="009A4C3B">
      <w:pPr>
        <w:numPr>
          <w:ilvl w:val="0"/>
          <w:numId w:val="3"/>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Neural networks</w:t>
      </w:r>
    </w:p>
    <w:p w:rsidR="00CC4F75" w:rsidRPr="00050FDA" w:rsidRDefault="00CC4F75">
      <w:pPr>
        <w:spacing w:before="200" w:line="240" w:lineRule="auto"/>
        <w:ind w:left="-15"/>
        <w:rPr>
          <w:rFonts w:ascii="Times New Roman" w:eastAsia="Times New Roman" w:hAnsi="Times New Roman" w:cs="Times New Roman"/>
          <w:sz w:val="24"/>
          <w:szCs w:val="24"/>
        </w:rPr>
      </w:pP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t>Logistic regression</w:t>
      </w:r>
      <w:r w:rsidRPr="00050FDA">
        <w:rPr>
          <w:rFonts w:ascii="Times New Roman" w:eastAsia="Times New Roman" w:hAnsi="Times New Roman" w:cs="Times New Roman"/>
          <w:sz w:val="24"/>
          <w:szCs w:val="24"/>
        </w:rPr>
        <w:t xml:space="preserve"> is </w:t>
      </w:r>
      <w:r w:rsidR="004764DE">
        <w:rPr>
          <w:rFonts w:ascii="Times New Roman" w:eastAsia="Times New Roman" w:hAnsi="Times New Roman" w:cs="Times New Roman"/>
          <w:sz w:val="24"/>
          <w:szCs w:val="24"/>
        </w:rPr>
        <w:t>widely used</w:t>
      </w:r>
      <w:r w:rsidRPr="00050FDA">
        <w:rPr>
          <w:rFonts w:ascii="Times New Roman" w:eastAsia="Times New Roman" w:hAnsi="Times New Roman" w:cs="Times New Roman"/>
          <w:sz w:val="24"/>
          <w:szCs w:val="24"/>
        </w:rPr>
        <w:t xml:space="preserve"> classification technique used to assign observations to discrete cases. </w:t>
      </w:r>
      <w:hyperlink r:id="rId23">
        <w:r w:rsidRPr="00050FDA">
          <w:rPr>
            <w:rFonts w:ascii="Times New Roman" w:eastAsia="Times New Roman" w:hAnsi="Times New Roman" w:cs="Times New Roman"/>
            <w:color w:val="1155CC"/>
            <w:sz w:val="24"/>
            <w:szCs w:val="24"/>
            <w:u w:val="single"/>
            <w:vertAlign w:val="superscript"/>
          </w:rPr>
          <w:t>6</w:t>
        </w:r>
      </w:hyperlink>
      <w:r w:rsidRPr="00050FDA">
        <w:rPr>
          <w:rFonts w:ascii="Times New Roman" w:eastAsia="Times New Roman" w:hAnsi="Times New Roman" w:cs="Times New Roman"/>
          <w:sz w:val="24"/>
          <w:szCs w:val="24"/>
          <w:vertAlign w:val="superscript"/>
        </w:rPr>
        <w:t xml:space="preserve"> </w:t>
      </w:r>
      <w:r w:rsidRPr="00050FDA">
        <w:rPr>
          <w:rFonts w:ascii="Times New Roman" w:eastAsia="Times New Roman" w:hAnsi="Times New Roman" w:cs="Times New Roman"/>
          <w:sz w:val="24"/>
          <w:szCs w:val="24"/>
        </w:rPr>
        <w:t xml:space="preserve"> Logistic regression provides observations such as: pass/fail, hot/cold, small/large, yes/no.  The model works by selecting what's known as a Decision boundary - a type of benchmark or selection criteria that classifies your observations.  For example, if we set the decision boundary to:</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P &gt;/ 0.5, class = yes</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P &lt; 0.5, class = no</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A resulting value above or below the boundary line will determine the classification. </w:t>
      </w:r>
    </w:p>
    <w:p w:rsidR="00CC4F75" w:rsidRPr="00050FDA" w:rsidRDefault="009A4C3B">
      <w:pPr>
        <w:spacing w:before="200" w:line="240" w:lineRule="auto"/>
        <w:ind w:left="-15"/>
        <w:jc w:val="center"/>
        <w:rPr>
          <w:rFonts w:ascii="Times New Roman" w:eastAsia="Times New Roman" w:hAnsi="Times New Roman" w:cs="Times New Roman"/>
          <w:sz w:val="24"/>
          <w:szCs w:val="24"/>
        </w:rPr>
      </w:pPr>
      <w:r w:rsidRPr="00050FDA">
        <w:rPr>
          <w:rFonts w:ascii="Times New Roman" w:eastAsia="Times New Roman" w:hAnsi="Times New Roman" w:cs="Times New Roman"/>
          <w:noProof/>
          <w:sz w:val="24"/>
          <w:szCs w:val="24"/>
        </w:rPr>
        <w:drawing>
          <wp:inline distT="114300" distB="114300" distL="114300" distR="114300">
            <wp:extent cx="4166752" cy="2801937"/>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srcRect/>
                    <a:stretch>
                      <a:fillRect/>
                    </a:stretch>
                  </pic:blipFill>
                  <pic:spPr>
                    <a:xfrm>
                      <a:off x="0" y="0"/>
                      <a:ext cx="4166752" cy="2801937"/>
                    </a:xfrm>
                    <a:prstGeom prst="rect">
                      <a:avLst/>
                    </a:prstGeom>
                    <a:ln/>
                  </pic:spPr>
                </pic:pic>
              </a:graphicData>
            </a:graphic>
          </wp:inline>
        </w:drawing>
      </w:r>
    </w:p>
    <w:p w:rsidR="00CC4F75" w:rsidRDefault="000D4B96">
      <w:pPr>
        <w:spacing w:before="200" w:line="240" w:lineRule="auto"/>
        <w:ind w:left="-15"/>
        <w:jc w:val="center"/>
        <w:rPr>
          <w:rFonts w:ascii="Times New Roman" w:eastAsia="Times New Roman" w:hAnsi="Times New Roman" w:cs="Times New Roman"/>
          <w:sz w:val="24"/>
          <w:szCs w:val="24"/>
          <w:vertAlign w:val="superscript"/>
        </w:rPr>
      </w:pPr>
      <w:hyperlink r:id="rId25">
        <w:r w:rsidR="009A4C3B" w:rsidRPr="00050FDA">
          <w:rPr>
            <w:rFonts w:ascii="Times New Roman" w:eastAsia="Times New Roman" w:hAnsi="Times New Roman" w:cs="Times New Roman"/>
            <w:color w:val="1155CC"/>
            <w:sz w:val="24"/>
            <w:szCs w:val="24"/>
            <w:u w:val="single"/>
            <w:vertAlign w:val="superscript"/>
          </w:rPr>
          <w:t>fig. 2</w:t>
        </w:r>
      </w:hyperlink>
      <w:r w:rsidR="009A4C3B" w:rsidRPr="00050FDA">
        <w:rPr>
          <w:rFonts w:ascii="Times New Roman" w:eastAsia="Times New Roman" w:hAnsi="Times New Roman" w:cs="Times New Roman"/>
          <w:sz w:val="24"/>
          <w:szCs w:val="24"/>
          <w:vertAlign w:val="superscript"/>
        </w:rPr>
        <w:t xml:space="preserve"> </w:t>
      </w:r>
    </w:p>
    <w:p w:rsidR="002A0CB5" w:rsidRDefault="002A0CB5">
      <w:pPr>
        <w:spacing w:before="200" w:line="240" w:lineRule="auto"/>
        <w:ind w:left="-15"/>
        <w:jc w:val="center"/>
        <w:rPr>
          <w:rFonts w:ascii="Times New Roman" w:eastAsia="Times New Roman" w:hAnsi="Times New Roman" w:cs="Times New Roman"/>
          <w:sz w:val="24"/>
          <w:szCs w:val="24"/>
        </w:rPr>
      </w:pPr>
    </w:p>
    <w:p w:rsidR="002A0CB5" w:rsidRDefault="002A0CB5">
      <w:pPr>
        <w:spacing w:before="200" w:line="240" w:lineRule="auto"/>
        <w:ind w:left="-15"/>
        <w:jc w:val="center"/>
        <w:rPr>
          <w:rFonts w:ascii="Times New Roman" w:eastAsia="Times New Roman" w:hAnsi="Times New Roman" w:cs="Times New Roman"/>
          <w:sz w:val="24"/>
          <w:szCs w:val="24"/>
        </w:rPr>
      </w:pPr>
      <w:r>
        <w:rPr>
          <w:noProof/>
        </w:rPr>
        <w:drawing>
          <wp:inline distT="0" distB="0" distL="0" distR="0">
            <wp:extent cx="30861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086100" cy="1400175"/>
                    </a:xfrm>
                    <a:prstGeom prst="rect">
                      <a:avLst/>
                    </a:prstGeom>
                  </pic:spPr>
                </pic:pic>
              </a:graphicData>
            </a:graphic>
          </wp:inline>
        </w:drawing>
      </w:r>
    </w:p>
    <w:p w:rsidR="003B18B4" w:rsidRDefault="0013441D" w:rsidP="00302CE4">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logistic regression model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model is used. We chose high tolerance value as stopping criteria and small c value for stronger regularization. </w:t>
      </w:r>
    </w:p>
    <w:p w:rsidR="0013441D" w:rsidRDefault="0013441D" w:rsidP="00302CE4">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the summary for </w:t>
      </w:r>
      <w:r w:rsidR="000D4B96">
        <w:rPr>
          <w:rFonts w:ascii="Times New Roman" w:eastAsia="Times New Roman" w:hAnsi="Times New Roman" w:cs="Times New Roman"/>
          <w:sz w:val="24"/>
          <w:szCs w:val="24"/>
        </w:rPr>
        <w:t>classification:</w:t>
      </w:r>
    </w:p>
    <w:p w:rsidR="0013441D" w:rsidRPr="000D4B96" w:rsidRDefault="000D4B96" w:rsidP="00302CE4">
      <w:pPr>
        <w:spacing w:before="200" w:line="240" w:lineRule="auto"/>
        <w:ind w:left="-15"/>
        <w:rPr>
          <w:rFonts w:ascii="Times New Roman" w:eastAsia="Times New Roman" w:hAnsi="Times New Roman" w:cs="Times New Roman"/>
          <w:b/>
          <w:sz w:val="24"/>
          <w:szCs w:val="24"/>
        </w:rPr>
      </w:pPr>
      <w:r w:rsidRPr="000D4B96">
        <w:rPr>
          <w:rFonts w:ascii="Times New Roman" w:eastAsia="Times New Roman" w:hAnsi="Times New Roman" w:cs="Times New Roman"/>
          <w:b/>
          <w:sz w:val="24"/>
          <w:szCs w:val="24"/>
        </w:rPr>
        <w:t>Approach 1.</w:t>
      </w:r>
    </w:p>
    <w:p w:rsidR="000D4B96" w:rsidRDefault="000D4B96" w:rsidP="00302CE4">
      <w:pPr>
        <w:spacing w:before="200" w:line="240" w:lineRule="auto"/>
        <w:ind w:left="-15"/>
        <w:rPr>
          <w:rFonts w:ascii="Times New Roman" w:eastAsia="Times New Roman" w:hAnsi="Times New Roman" w:cs="Times New Roman"/>
          <w:sz w:val="24"/>
          <w:szCs w:val="24"/>
        </w:rPr>
      </w:pPr>
    </w:p>
    <w:tbl>
      <w:tblPr>
        <w:tblStyle w:val="GridTable1Light-Accent11"/>
        <w:tblW w:w="0" w:type="auto"/>
        <w:tblLook w:val="04A0" w:firstRow="1" w:lastRow="0" w:firstColumn="1" w:lastColumn="0" w:noHBand="0" w:noVBand="1"/>
      </w:tblPr>
      <w:tblGrid>
        <w:gridCol w:w="1779"/>
        <w:gridCol w:w="1779"/>
        <w:gridCol w:w="1779"/>
        <w:gridCol w:w="1779"/>
        <w:gridCol w:w="1779"/>
      </w:tblGrid>
      <w:tr w:rsidR="0013441D" w:rsidTr="0013441D">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779" w:type="dxa"/>
            <w:shd w:val="clear" w:color="auto" w:fill="548DD4" w:themeFill="text2" w:themeFillTint="99"/>
          </w:tcPr>
          <w:p w:rsidR="0013441D" w:rsidRPr="00E71EE1" w:rsidRDefault="0013441D" w:rsidP="00302CE4">
            <w:pPr>
              <w:spacing w:before="200"/>
              <w:rPr>
                <w:rFonts w:ascii="Times New Roman" w:eastAsia="Times New Roman" w:hAnsi="Times New Roman" w:cs="Times New Roman"/>
                <w:color w:val="FFFFFF" w:themeColor="background1"/>
                <w:sz w:val="24"/>
                <w:szCs w:val="24"/>
              </w:rPr>
            </w:pPr>
          </w:p>
        </w:tc>
        <w:tc>
          <w:tcPr>
            <w:tcW w:w="1779" w:type="dxa"/>
            <w:shd w:val="clear" w:color="auto" w:fill="548DD4" w:themeFill="text2" w:themeFillTint="99"/>
          </w:tcPr>
          <w:p w:rsidR="0013441D" w:rsidRPr="00E71EE1" w:rsidRDefault="0013441D" w:rsidP="00302CE4">
            <w:pPr>
              <w:spacing w:before="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E71EE1">
              <w:rPr>
                <w:rFonts w:ascii="Times New Roman" w:eastAsia="Times New Roman" w:hAnsi="Times New Roman" w:cs="Times New Roman"/>
                <w:color w:val="FFFFFF" w:themeColor="background1"/>
                <w:sz w:val="24"/>
                <w:szCs w:val="24"/>
              </w:rPr>
              <w:t>Precision</w:t>
            </w:r>
          </w:p>
        </w:tc>
        <w:tc>
          <w:tcPr>
            <w:tcW w:w="1779" w:type="dxa"/>
            <w:shd w:val="clear" w:color="auto" w:fill="548DD4" w:themeFill="text2" w:themeFillTint="99"/>
          </w:tcPr>
          <w:p w:rsidR="0013441D" w:rsidRPr="00E71EE1" w:rsidRDefault="0013441D" w:rsidP="00302CE4">
            <w:pPr>
              <w:spacing w:before="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E71EE1">
              <w:rPr>
                <w:rFonts w:ascii="Times New Roman" w:eastAsia="Times New Roman" w:hAnsi="Times New Roman" w:cs="Times New Roman"/>
                <w:color w:val="FFFFFF" w:themeColor="background1"/>
                <w:sz w:val="24"/>
                <w:szCs w:val="24"/>
              </w:rPr>
              <w:t>Recall</w:t>
            </w:r>
          </w:p>
        </w:tc>
        <w:tc>
          <w:tcPr>
            <w:tcW w:w="1779" w:type="dxa"/>
            <w:shd w:val="clear" w:color="auto" w:fill="548DD4" w:themeFill="text2" w:themeFillTint="99"/>
          </w:tcPr>
          <w:p w:rsidR="0013441D" w:rsidRPr="00E71EE1" w:rsidRDefault="0013441D" w:rsidP="00302CE4">
            <w:pPr>
              <w:spacing w:before="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E71EE1">
              <w:rPr>
                <w:rFonts w:ascii="Times New Roman" w:eastAsia="Times New Roman" w:hAnsi="Times New Roman" w:cs="Times New Roman"/>
                <w:color w:val="FFFFFF" w:themeColor="background1"/>
                <w:sz w:val="24"/>
                <w:szCs w:val="24"/>
              </w:rPr>
              <w:t>f1-score</w:t>
            </w:r>
          </w:p>
        </w:tc>
        <w:tc>
          <w:tcPr>
            <w:tcW w:w="1779" w:type="dxa"/>
            <w:shd w:val="clear" w:color="auto" w:fill="548DD4" w:themeFill="text2" w:themeFillTint="99"/>
          </w:tcPr>
          <w:p w:rsidR="0013441D" w:rsidRPr="00E71EE1" w:rsidRDefault="0013441D" w:rsidP="00302CE4">
            <w:pPr>
              <w:spacing w:before="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E71EE1">
              <w:rPr>
                <w:rFonts w:ascii="Times New Roman" w:eastAsia="Times New Roman" w:hAnsi="Times New Roman" w:cs="Times New Roman"/>
                <w:color w:val="FFFFFF" w:themeColor="background1"/>
                <w:sz w:val="24"/>
                <w:szCs w:val="24"/>
              </w:rPr>
              <w:t>Support</w:t>
            </w:r>
          </w:p>
        </w:tc>
      </w:tr>
      <w:tr w:rsidR="0013441D" w:rsidTr="000D4B96">
        <w:trPr>
          <w:trHeight w:val="438"/>
        </w:trPr>
        <w:tc>
          <w:tcPr>
            <w:cnfStyle w:val="001000000000" w:firstRow="0" w:lastRow="0" w:firstColumn="1" w:lastColumn="0" w:oddVBand="0" w:evenVBand="0" w:oddHBand="0" w:evenHBand="0" w:firstRowFirstColumn="0" w:firstRowLastColumn="0" w:lastRowFirstColumn="0" w:lastRowLastColumn="0"/>
            <w:tcW w:w="1779" w:type="dxa"/>
          </w:tcPr>
          <w:p w:rsidR="0013441D" w:rsidRDefault="0013441D" w:rsidP="00302CE4">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0.69</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10506</w:t>
            </w:r>
          </w:p>
        </w:tc>
      </w:tr>
      <w:tr w:rsidR="0013441D" w:rsidTr="000D4B96">
        <w:trPr>
          <w:trHeight w:val="448"/>
        </w:trPr>
        <w:tc>
          <w:tcPr>
            <w:cnfStyle w:val="001000000000" w:firstRow="0" w:lastRow="0" w:firstColumn="1" w:lastColumn="0" w:oddVBand="0" w:evenVBand="0" w:oddHBand="0" w:evenHBand="0" w:firstRowFirstColumn="0" w:firstRowLastColumn="0" w:lastRowFirstColumn="0" w:lastRowLastColumn="0"/>
            <w:tcW w:w="1779" w:type="dxa"/>
          </w:tcPr>
          <w:p w:rsidR="0013441D" w:rsidRDefault="0013441D" w:rsidP="00302CE4">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0.53</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9363</w:t>
            </w:r>
          </w:p>
        </w:tc>
      </w:tr>
      <w:tr w:rsidR="0013441D" w:rsidTr="00E71EE1">
        <w:trPr>
          <w:trHeight w:val="71"/>
        </w:trPr>
        <w:tc>
          <w:tcPr>
            <w:cnfStyle w:val="001000000000" w:firstRow="0" w:lastRow="0" w:firstColumn="1" w:lastColumn="0" w:oddVBand="0" w:evenVBand="0" w:oddHBand="0" w:evenHBand="0" w:firstRowFirstColumn="0" w:firstRowLastColumn="0" w:lastRowFirstColumn="0" w:lastRowLastColumn="0"/>
            <w:tcW w:w="1779" w:type="dxa"/>
          </w:tcPr>
          <w:p w:rsidR="0013441D" w:rsidRDefault="0013441D" w:rsidP="00302CE4">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Avg</w:t>
            </w:r>
            <w:r w:rsidR="00CC63F7">
              <w:rPr>
                <w:rFonts w:ascii="Times New Roman" w:eastAsia="Times New Roman" w:hAnsi="Times New Roman" w:cs="Times New Roman"/>
                <w:sz w:val="24"/>
                <w:szCs w:val="24"/>
              </w:rPr>
              <w:t>.</w:t>
            </w:r>
            <w:r>
              <w:rPr>
                <w:rFonts w:ascii="Times New Roman" w:eastAsia="Times New Roman" w:hAnsi="Times New Roman" w:cs="Times New Roman"/>
                <w:sz w:val="24"/>
                <w:szCs w:val="24"/>
              </w:rPr>
              <w:t>/ total</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779" w:type="dxa"/>
          </w:tcPr>
          <w:p w:rsidR="0013441D" w:rsidRDefault="0013441D" w:rsidP="00302CE4">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19869</w:t>
            </w:r>
          </w:p>
        </w:tc>
      </w:tr>
    </w:tbl>
    <w:p w:rsidR="00E71EE1" w:rsidRDefault="00E71EE1" w:rsidP="00E71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sz w:val="24"/>
          <w:szCs w:val="24"/>
        </w:rPr>
      </w:pPr>
    </w:p>
    <w:p w:rsidR="00E71EE1" w:rsidRDefault="00E71EE1" w:rsidP="00E71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sz w:val="24"/>
          <w:szCs w:val="24"/>
        </w:rPr>
      </w:pPr>
    </w:p>
    <w:p w:rsidR="003B18B4" w:rsidRDefault="0013441D" w:rsidP="00E71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score </w:t>
      </w:r>
      <w:r w:rsidR="00E71EE1">
        <w:rPr>
          <w:rFonts w:ascii="Times New Roman" w:eastAsia="Times New Roman" w:hAnsi="Times New Roman" w:cs="Times New Roman"/>
          <w:sz w:val="24"/>
          <w:szCs w:val="24"/>
        </w:rPr>
        <w:t xml:space="preserve">of the model is </w:t>
      </w:r>
      <w:r>
        <w:rPr>
          <w:rFonts w:ascii="Times New Roman" w:eastAsia="Times New Roman" w:hAnsi="Times New Roman" w:cs="Times New Roman"/>
          <w:sz w:val="24"/>
          <w:szCs w:val="24"/>
        </w:rPr>
        <w:t xml:space="preserve">62% </w:t>
      </w:r>
    </w:p>
    <w:p w:rsidR="003B18B4" w:rsidRDefault="003B18B4" w:rsidP="003B18B4">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04343" cy="2901950"/>
            <wp:effectExtent l="0" t="0" r="5557" b="0"/>
            <wp:docPr id="29" name="Picture 28" descr="logreg_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reg_confusion matrix.png"/>
                    <pic:cNvPicPr/>
                  </pic:nvPicPr>
                  <pic:blipFill>
                    <a:blip r:embed="rId27" cstate="print"/>
                    <a:stretch>
                      <a:fillRect/>
                    </a:stretch>
                  </pic:blipFill>
                  <pic:spPr>
                    <a:xfrm>
                      <a:off x="0" y="0"/>
                      <a:ext cx="3005347" cy="2902920"/>
                    </a:xfrm>
                    <a:prstGeom prst="rect">
                      <a:avLst/>
                    </a:prstGeom>
                  </pic:spPr>
                </pic:pic>
              </a:graphicData>
            </a:graphic>
          </wp:inline>
        </w:drawing>
      </w:r>
    </w:p>
    <w:p w:rsidR="003B18B4" w:rsidRDefault="00E71EE1" w:rsidP="003B18B4">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Also, below is the ROC curve which shows false positive rate and true positive rate</w:t>
      </w:r>
    </w:p>
    <w:p w:rsidR="00E71EE1" w:rsidRPr="00050FDA" w:rsidRDefault="00E71EE1" w:rsidP="00E71EE1">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98910" cy="2000250"/>
            <wp:effectExtent l="0" t="0" r="0" b="0"/>
            <wp:docPr id="30" name="Picture 29" descr="logreg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reg_roc_curve.png"/>
                    <pic:cNvPicPr/>
                  </pic:nvPicPr>
                  <pic:blipFill>
                    <a:blip r:embed="rId28" cstate="print"/>
                    <a:stretch>
                      <a:fillRect/>
                    </a:stretch>
                  </pic:blipFill>
                  <pic:spPr>
                    <a:xfrm>
                      <a:off x="0" y="0"/>
                      <a:ext cx="2818480" cy="2014236"/>
                    </a:xfrm>
                    <a:prstGeom prst="rect">
                      <a:avLst/>
                    </a:prstGeom>
                  </pic:spPr>
                </pic:pic>
              </a:graphicData>
            </a:graphic>
          </wp:inline>
        </w:drawing>
      </w:r>
    </w:p>
    <w:p w:rsidR="00E71EE1" w:rsidRPr="00E71EE1" w:rsidRDefault="00E71EE1" w:rsidP="00E71EE1">
      <w:pPr>
        <w:spacing w:before="200" w:line="240" w:lineRule="auto"/>
        <w:ind w:left="-15"/>
        <w:rPr>
          <w:rFonts w:ascii="Times New Roman" w:eastAsia="Times New Roman" w:hAnsi="Times New Roman" w:cs="Times New Roman"/>
          <w:sz w:val="24"/>
          <w:szCs w:val="24"/>
        </w:rPr>
      </w:pPr>
      <w:r w:rsidRPr="00E71EE1">
        <w:rPr>
          <w:rFonts w:ascii="Times New Roman" w:eastAsia="Times New Roman" w:hAnsi="Times New Roman" w:cs="Times New Roman"/>
          <w:sz w:val="24"/>
          <w:szCs w:val="24"/>
        </w:rPr>
        <w:lastRenderedPageBreak/>
        <w:t xml:space="preserve">True Positive Rate (TPR): This is the percentage of </w:t>
      </w:r>
      <w:r>
        <w:rPr>
          <w:rFonts w:ascii="Times New Roman" w:eastAsia="Times New Roman" w:hAnsi="Times New Roman" w:cs="Times New Roman"/>
          <w:sz w:val="24"/>
          <w:szCs w:val="24"/>
        </w:rPr>
        <w:t>patients predicted as readmitted</w:t>
      </w:r>
      <w:r w:rsidRPr="00E71EE1">
        <w:rPr>
          <w:rFonts w:ascii="Times New Roman" w:eastAsia="Times New Roman" w:hAnsi="Times New Roman" w:cs="Times New Roman"/>
          <w:sz w:val="24"/>
          <w:szCs w:val="24"/>
        </w:rPr>
        <w:t>. It’s the number of TP divided by the number of purchased items (TP + FN).</w:t>
      </w:r>
    </w:p>
    <w:p w:rsidR="00E71EE1" w:rsidRPr="00E71EE1" w:rsidRDefault="00E71EE1" w:rsidP="00E71EE1">
      <w:pPr>
        <w:spacing w:before="200" w:line="240" w:lineRule="auto"/>
        <w:ind w:left="-15"/>
        <w:rPr>
          <w:rFonts w:ascii="Times New Roman" w:eastAsia="Times New Roman" w:hAnsi="Times New Roman" w:cs="Times New Roman"/>
          <w:sz w:val="24"/>
          <w:szCs w:val="24"/>
        </w:rPr>
      </w:pPr>
      <w:r w:rsidRPr="00E71EE1">
        <w:rPr>
          <w:rFonts w:ascii="Times New Roman" w:eastAsia="Times New Roman" w:hAnsi="Times New Roman" w:cs="Times New Roman"/>
          <w:sz w:val="24"/>
          <w:szCs w:val="24"/>
        </w:rPr>
        <w:t xml:space="preserve">False Positive Rate (FPR): This is the percentage of </w:t>
      </w:r>
      <w:r>
        <w:rPr>
          <w:rFonts w:ascii="Times New Roman" w:eastAsia="Times New Roman" w:hAnsi="Times New Roman" w:cs="Times New Roman"/>
          <w:sz w:val="24"/>
          <w:szCs w:val="24"/>
        </w:rPr>
        <w:t>patients predicted as not readmitted</w:t>
      </w:r>
      <w:r w:rsidRPr="00E71EE1">
        <w:rPr>
          <w:rFonts w:ascii="Times New Roman" w:eastAsia="Times New Roman" w:hAnsi="Times New Roman" w:cs="Times New Roman"/>
          <w:sz w:val="24"/>
          <w:szCs w:val="24"/>
        </w:rPr>
        <w:t>. It’s the number of FP divided by the number of not purchased items (FP + TN)</w:t>
      </w:r>
    </w:p>
    <w:p w:rsidR="00E71EE1" w:rsidRPr="00E71EE1" w:rsidRDefault="00E71EE1" w:rsidP="00E71EE1">
      <w:pPr>
        <w:spacing w:before="200" w:line="240" w:lineRule="auto"/>
        <w:ind w:left="-15"/>
        <w:rPr>
          <w:rFonts w:ascii="Times New Roman" w:eastAsia="Times New Roman" w:hAnsi="Times New Roman" w:cs="Times New Roman"/>
          <w:sz w:val="24"/>
          <w:szCs w:val="24"/>
        </w:rPr>
      </w:pPr>
      <w:r w:rsidRPr="00E71EE1">
        <w:rPr>
          <w:rFonts w:ascii="Times New Roman" w:eastAsia="Times New Roman" w:hAnsi="Times New Roman" w:cs="Times New Roman"/>
          <w:sz w:val="24"/>
          <w:szCs w:val="24"/>
        </w:rPr>
        <w:t>Two accuracy metrics are as follows:</w:t>
      </w:r>
    </w:p>
    <w:p w:rsidR="00E71EE1" w:rsidRPr="00E71EE1" w:rsidRDefault="00E71EE1" w:rsidP="00E71EE1">
      <w:pPr>
        <w:pStyle w:val="ListParagraph"/>
        <w:numPr>
          <w:ilvl w:val="0"/>
          <w:numId w:val="15"/>
        </w:numPr>
        <w:spacing w:before="200" w:line="240" w:lineRule="auto"/>
        <w:rPr>
          <w:rFonts w:ascii="Times New Roman" w:eastAsia="Times New Roman" w:hAnsi="Times New Roman" w:cs="Times New Roman"/>
          <w:sz w:val="24"/>
          <w:szCs w:val="24"/>
        </w:rPr>
      </w:pPr>
      <w:r w:rsidRPr="00E71EE1">
        <w:rPr>
          <w:rFonts w:ascii="Times New Roman" w:eastAsia="Times New Roman" w:hAnsi="Times New Roman" w:cs="Times New Roman"/>
          <w:sz w:val="24"/>
          <w:szCs w:val="24"/>
        </w:rPr>
        <w:t xml:space="preserve">Precision: This is the percentage of </w:t>
      </w:r>
      <w:r>
        <w:rPr>
          <w:rFonts w:ascii="Times New Roman" w:eastAsia="Times New Roman" w:hAnsi="Times New Roman" w:cs="Times New Roman"/>
          <w:sz w:val="24"/>
          <w:szCs w:val="24"/>
        </w:rPr>
        <w:t>patients</w:t>
      </w:r>
      <w:r w:rsidRPr="00E71EE1">
        <w:rPr>
          <w:rFonts w:ascii="Times New Roman" w:eastAsia="Times New Roman" w:hAnsi="Times New Roman" w:cs="Times New Roman"/>
          <w:sz w:val="24"/>
          <w:szCs w:val="24"/>
        </w:rPr>
        <w:t xml:space="preserve"> that have been </w:t>
      </w:r>
      <w:r>
        <w:rPr>
          <w:rFonts w:ascii="Times New Roman" w:eastAsia="Times New Roman" w:hAnsi="Times New Roman" w:cs="Times New Roman"/>
          <w:sz w:val="24"/>
          <w:szCs w:val="24"/>
        </w:rPr>
        <w:t>predicted as readmitted</w:t>
      </w:r>
      <w:r w:rsidRPr="00E71EE1">
        <w:rPr>
          <w:rFonts w:ascii="Times New Roman" w:eastAsia="Times New Roman" w:hAnsi="Times New Roman" w:cs="Times New Roman"/>
          <w:sz w:val="24"/>
          <w:szCs w:val="24"/>
        </w:rPr>
        <w:t>. It’s the number of FP divided by the total number of positives (TP + FP).</w:t>
      </w:r>
    </w:p>
    <w:p w:rsidR="000D4B96" w:rsidRPr="000D4B96" w:rsidRDefault="00E71EE1" w:rsidP="000D4B96">
      <w:pPr>
        <w:pStyle w:val="ListParagraph"/>
        <w:numPr>
          <w:ilvl w:val="0"/>
          <w:numId w:val="15"/>
        </w:numPr>
        <w:spacing w:before="200" w:line="240" w:lineRule="auto"/>
        <w:rPr>
          <w:rFonts w:ascii="Times New Roman" w:eastAsia="Times New Roman" w:hAnsi="Times New Roman" w:cs="Times New Roman"/>
          <w:sz w:val="24"/>
          <w:szCs w:val="24"/>
        </w:rPr>
      </w:pPr>
      <w:r w:rsidRPr="00E71EE1">
        <w:rPr>
          <w:rFonts w:ascii="Times New Roman" w:eastAsia="Times New Roman" w:hAnsi="Times New Roman" w:cs="Times New Roman"/>
          <w:sz w:val="24"/>
          <w:szCs w:val="24"/>
        </w:rPr>
        <w:t xml:space="preserve">Recall: This is the percentage of </w:t>
      </w:r>
      <w:r>
        <w:rPr>
          <w:rFonts w:ascii="Times New Roman" w:eastAsia="Times New Roman" w:hAnsi="Times New Roman" w:cs="Times New Roman"/>
          <w:sz w:val="24"/>
          <w:szCs w:val="24"/>
        </w:rPr>
        <w:t xml:space="preserve">patients that </w:t>
      </w:r>
      <w:r w:rsidRPr="00E71EE1">
        <w:rPr>
          <w:rFonts w:ascii="Times New Roman" w:eastAsia="Times New Roman" w:hAnsi="Times New Roman" w:cs="Times New Roman"/>
          <w:sz w:val="24"/>
          <w:szCs w:val="24"/>
        </w:rPr>
        <w:t xml:space="preserve">have been </w:t>
      </w:r>
      <w:r>
        <w:rPr>
          <w:rFonts w:ascii="Times New Roman" w:eastAsia="Times New Roman" w:hAnsi="Times New Roman" w:cs="Times New Roman"/>
          <w:sz w:val="24"/>
          <w:szCs w:val="24"/>
        </w:rPr>
        <w:t>not predicted as readmitted.</w:t>
      </w:r>
      <w:r w:rsidRPr="00E71EE1">
        <w:rPr>
          <w:rFonts w:ascii="Times New Roman" w:eastAsia="Times New Roman" w:hAnsi="Times New Roman" w:cs="Times New Roman"/>
          <w:sz w:val="24"/>
          <w:szCs w:val="24"/>
        </w:rPr>
        <w:t xml:space="preserve"> It’s the number of TP divided by the total number of purchases (TP + FN). </w:t>
      </w:r>
    </w:p>
    <w:p w:rsidR="000D4B96" w:rsidRPr="000D4B96" w:rsidRDefault="000D4B96" w:rsidP="000D4B96">
      <w:pPr>
        <w:spacing w:before="200" w:line="240" w:lineRule="auto"/>
        <w:rPr>
          <w:rFonts w:ascii="Times New Roman" w:eastAsia="Times New Roman" w:hAnsi="Times New Roman" w:cs="Times New Roman"/>
          <w:b/>
          <w:sz w:val="24"/>
          <w:szCs w:val="24"/>
        </w:rPr>
      </w:pPr>
      <w:r w:rsidRPr="000D4B96">
        <w:rPr>
          <w:rFonts w:ascii="Times New Roman" w:eastAsia="Times New Roman" w:hAnsi="Times New Roman" w:cs="Times New Roman"/>
          <w:b/>
          <w:sz w:val="24"/>
          <w:szCs w:val="24"/>
        </w:rPr>
        <w:t xml:space="preserve">Approach 2. </w:t>
      </w:r>
    </w:p>
    <w:p w:rsidR="000D4B96" w:rsidRPr="000D4B96" w:rsidRDefault="000D4B96" w:rsidP="000D4B96">
      <w:pPr>
        <w:spacing w:before="200" w:line="240" w:lineRule="auto"/>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 xml:space="preserve">After extracting significant values from running a logistic model with all factors, some of the more significant values were extracted to be used in the model, as shown below: </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Age</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Gender</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Race</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proofErr w:type="spellStart"/>
      <w:r w:rsidRPr="000D4B96">
        <w:rPr>
          <w:rFonts w:ascii="Times New Roman" w:eastAsia="Times New Roman" w:hAnsi="Times New Roman" w:cs="Times New Roman"/>
          <w:sz w:val="24"/>
          <w:szCs w:val="24"/>
        </w:rPr>
        <w:t>Admission_source_id</w:t>
      </w:r>
      <w:proofErr w:type="spellEnd"/>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Insulin</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Time in Hospital</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Change</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Num lab procedures</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Num inpatient</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Num outpatient</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Num Diagnoses</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Num Medications</w:t>
      </w:r>
    </w:p>
    <w:p w:rsidR="000D4B96" w:rsidRPr="000D4B96" w:rsidRDefault="000D4B96" w:rsidP="000D4B96">
      <w:pPr>
        <w:numPr>
          <w:ilvl w:val="0"/>
          <w:numId w:val="11"/>
        </w:numPr>
        <w:shd w:val="clear" w:color="auto" w:fill="FCFCFC"/>
        <w:spacing w:before="100" w:beforeAutospacing="1" w:after="100" w:afterAutospacing="1" w:line="240" w:lineRule="auto"/>
        <w:ind w:left="360"/>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Num Emergency</w:t>
      </w:r>
    </w:p>
    <w:p w:rsidR="000D4B96" w:rsidRPr="000D4B96" w:rsidRDefault="000D4B96" w:rsidP="000D4B96">
      <w:pPr>
        <w:spacing w:before="200" w:line="240" w:lineRule="auto"/>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 xml:space="preserve">The data was then mapped to add a readmission indicator to a new column.  This allows the model to attempt to predict the outcome of our response variable. </w:t>
      </w:r>
      <w:r w:rsidRPr="000D4B96">
        <w:rPr>
          <w:rFonts w:ascii="Times New Roman" w:hAnsi="Times New Roman" w:cs="Times New Roman"/>
          <w:noProof/>
          <w:sz w:val="24"/>
          <w:szCs w:val="24"/>
        </w:rPr>
        <w:drawing>
          <wp:inline distT="0" distB="0" distL="0" distR="0" wp14:anchorId="1E536D36" wp14:editId="01916A64">
            <wp:extent cx="334327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343275" cy="209550"/>
                    </a:xfrm>
                    <a:prstGeom prst="rect">
                      <a:avLst/>
                    </a:prstGeom>
                  </pic:spPr>
                </pic:pic>
              </a:graphicData>
            </a:graphic>
          </wp:inline>
        </w:drawing>
      </w:r>
    </w:p>
    <w:p w:rsidR="000D4B96" w:rsidRPr="000D4B96" w:rsidRDefault="000D4B96" w:rsidP="000D4B96">
      <w:pPr>
        <w:spacing w:before="200" w:line="240" w:lineRule="auto"/>
        <w:rPr>
          <w:rFonts w:ascii="Times New Roman" w:eastAsia="Times New Roman" w:hAnsi="Times New Roman" w:cs="Times New Roman"/>
          <w:sz w:val="24"/>
          <w:szCs w:val="24"/>
        </w:rPr>
      </w:pPr>
      <w:r w:rsidRPr="000D4B96">
        <w:rPr>
          <w:rFonts w:ascii="Times New Roman" w:eastAsia="Times New Roman" w:hAnsi="Times New Roman" w:cs="Times New Roman"/>
          <w:sz w:val="24"/>
          <w:szCs w:val="24"/>
        </w:rPr>
        <w:t>After creating the new column ‘readmit’, the data was randomly broken up into a 70/30 split.  This allows for the evaluation of the performance of the model using one data set.  This create a train/test split.  After running the model, the logistic regression output confusion matrix is below:</w:t>
      </w:r>
    </w:p>
    <w:p w:rsidR="000D4B96" w:rsidRDefault="000D4B96" w:rsidP="000D4B96">
      <w:pPr>
        <w:spacing w:before="200" w:line="240" w:lineRule="auto"/>
        <w:rPr>
          <w:rFonts w:ascii="Times New Roman" w:eastAsia="Times New Roman" w:hAnsi="Times New Roman" w:cs="Times New Roman"/>
          <w:sz w:val="24"/>
          <w:szCs w:val="24"/>
        </w:rPr>
      </w:pPr>
      <w:r>
        <w:rPr>
          <w:noProof/>
        </w:rPr>
        <w:lastRenderedPageBreak/>
        <w:drawing>
          <wp:inline distT="0" distB="0" distL="0" distR="0" wp14:anchorId="58B973FC" wp14:editId="601B496D">
            <wp:extent cx="2981325" cy="37726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0833" cy="3822659"/>
                    </a:xfrm>
                    <a:prstGeom prst="rect">
                      <a:avLst/>
                    </a:prstGeom>
                  </pic:spPr>
                </pic:pic>
              </a:graphicData>
            </a:graphic>
          </wp:inline>
        </w:drawing>
      </w:r>
    </w:p>
    <w:p w:rsidR="000D4B96" w:rsidRPr="000D4B96" w:rsidRDefault="000D4B96" w:rsidP="000D4B96">
      <w:pPr>
        <w:spacing w:before="200" w:line="240" w:lineRule="auto"/>
        <w:rPr>
          <w:rFonts w:ascii="Times New Roman" w:eastAsia="Times New Roman" w:hAnsi="Times New Roman" w:cs="Times New Roman"/>
          <w:sz w:val="24"/>
          <w:szCs w:val="24"/>
        </w:rPr>
      </w:pP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t xml:space="preserve">Decision Trees </w:t>
      </w:r>
      <w:r w:rsidRPr="00050FDA">
        <w:rPr>
          <w:rFonts w:ascii="Times New Roman" w:eastAsia="Times New Roman" w:hAnsi="Times New Roman" w:cs="Times New Roman"/>
          <w:sz w:val="24"/>
          <w:szCs w:val="24"/>
        </w:rPr>
        <w:t xml:space="preserve">are one of the most commonly machine learning models. The goal is to create a model that predicts the value of a target variable by learning simple decision rules inferred from the data features. One advantage of tree-based methods is that they have no assumptions about the structure of the data and </w:t>
      </w:r>
      <w:proofErr w:type="gramStart"/>
      <w:r w:rsidRPr="00050FDA">
        <w:rPr>
          <w:rFonts w:ascii="Times New Roman" w:eastAsia="Times New Roman" w:hAnsi="Times New Roman" w:cs="Times New Roman"/>
          <w:sz w:val="24"/>
          <w:szCs w:val="24"/>
        </w:rPr>
        <w:t>are able to</w:t>
      </w:r>
      <w:proofErr w:type="gramEnd"/>
      <w:r w:rsidRPr="00050FDA">
        <w:rPr>
          <w:rFonts w:ascii="Times New Roman" w:eastAsia="Times New Roman" w:hAnsi="Times New Roman" w:cs="Times New Roman"/>
          <w:sz w:val="24"/>
          <w:szCs w:val="24"/>
        </w:rPr>
        <w:t xml:space="preserve"> pick up non-linear effects if given sufficient tree depth. We can fit decision trees using the following code. For instance, in the example below, decision trees learn from data to approximate a sine curve with a set of if-then-else decision rules. The deeper the tree, the more complex the decision rules and the fitter the model.</w:t>
      </w:r>
    </w:p>
    <w:p w:rsidR="00CC4F75" w:rsidRPr="00050FDA" w:rsidRDefault="009A4C3B">
      <w:pPr>
        <w:spacing w:before="200" w:line="240" w:lineRule="auto"/>
        <w:ind w:left="-15"/>
        <w:jc w:val="center"/>
        <w:rPr>
          <w:rFonts w:ascii="Times New Roman" w:eastAsia="Times New Roman" w:hAnsi="Times New Roman" w:cs="Times New Roman"/>
          <w:sz w:val="24"/>
          <w:szCs w:val="24"/>
        </w:rPr>
      </w:pPr>
      <w:r w:rsidRPr="00050FDA">
        <w:rPr>
          <w:rFonts w:ascii="Times New Roman" w:eastAsia="Times New Roman" w:hAnsi="Times New Roman" w:cs="Times New Roman"/>
          <w:noProof/>
          <w:sz w:val="24"/>
          <w:szCs w:val="24"/>
        </w:rPr>
        <w:drawing>
          <wp:inline distT="114300" distB="114300" distL="114300" distR="114300">
            <wp:extent cx="3757613" cy="281820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cstate="print"/>
                    <a:srcRect/>
                    <a:stretch>
                      <a:fillRect/>
                    </a:stretch>
                  </pic:blipFill>
                  <pic:spPr>
                    <a:xfrm>
                      <a:off x="0" y="0"/>
                      <a:ext cx="3757613" cy="2818209"/>
                    </a:xfrm>
                    <a:prstGeom prst="rect">
                      <a:avLst/>
                    </a:prstGeom>
                    <a:ln/>
                  </pic:spPr>
                </pic:pic>
              </a:graphicData>
            </a:graphic>
          </wp:inline>
        </w:drawing>
      </w:r>
    </w:p>
    <w:p w:rsidR="00CC4F75" w:rsidRPr="00050FDA" w:rsidRDefault="000D4B96">
      <w:pPr>
        <w:spacing w:before="200" w:line="240" w:lineRule="auto"/>
        <w:ind w:left="-15"/>
        <w:jc w:val="center"/>
        <w:rPr>
          <w:rFonts w:ascii="Times New Roman" w:eastAsia="Times New Roman" w:hAnsi="Times New Roman" w:cs="Times New Roman"/>
          <w:sz w:val="24"/>
          <w:szCs w:val="24"/>
        </w:rPr>
      </w:pPr>
      <w:hyperlink r:id="rId32">
        <w:r w:rsidR="009A4C3B" w:rsidRPr="00050FDA">
          <w:rPr>
            <w:rFonts w:ascii="Times New Roman" w:eastAsia="Times New Roman" w:hAnsi="Times New Roman" w:cs="Times New Roman"/>
            <w:color w:val="1155CC"/>
            <w:sz w:val="24"/>
            <w:szCs w:val="24"/>
            <w:u w:val="single"/>
            <w:vertAlign w:val="superscript"/>
          </w:rPr>
          <w:t>fig. 3</w:t>
        </w:r>
      </w:hyperlink>
      <w:r w:rsidR="009A4C3B" w:rsidRPr="00050FDA">
        <w:rPr>
          <w:rFonts w:ascii="Times New Roman" w:eastAsia="Times New Roman" w:hAnsi="Times New Roman" w:cs="Times New Roman"/>
          <w:sz w:val="24"/>
          <w:szCs w:val="24"/>
          <w:vertAlign w:val="superscript"/>
        </w:rPr>
        <w:t xml:space="preserve"> </w:t>
      </w:r>
    </w:p>
    <w:p w:rsidR="007D1B61" w:rsidRDefault="007D1B61">
      <w:pPr>
        <w:spacing w:before="200" w:line="240" w:lineRule="auto"/>
        <w:ind w:left="-15"/>
        <w:rPr>
          <w:rFonts w:ascii="Times New Roman" w:eastAsia="Times New Roman" w:hAnsi="Times New Roman" w:cs="Times New Roman"/>
          <w:b/>
          <w:sz w:val="24"/>
          <w:szCs w:val="24"/>
        </w:rPr>
      </w:pPr>
    </w:p>
    <w:p w:rsidR="007D1B61" w:rsidRDefault="007D1B61">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decision tree approach, we used 'entropy' as criterion and used 3 as max depth of the tree. The minimum sample leaf was 5 and random state parameter was set to 100. </w:t>
      </w:r>
    </w:p>
    <w:p w:rsidR="007D1B61" w:rsidRDefault="00CC63F7">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of the decision tree model is 62.35 % </w:t>
      </w:r>
    </w:p>
    <w:p w:rsidR="00CC63F7" w:rsidRDefault="00CC63F7">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below decision tree diagram shows the decision tree of depth 3. </w:t>
      </w:r>
    </w:p>
    <w:p w:rsidR="00CC63F7" w:rsidRDefault="00CC63F7">
      <w:pPr>
        <w:spacing w:before="200" w:line="240" w:lineRule="auto"/>
        <w:ind w:left="-15"/>
        <w:rPr>
          <w:rFonts w:ascii="Times New Roman" w:eastAsia="Times New Roman" w:hAnsi="Times New Roman" w:cs="Times New Roman"/>
          <w:sz w:val="24"/>
          <w:szCs w:val="24"/>
        </w:rPr>
      </w:pPr>
    </w:p>
    <w:p w:rsidR="00CC63F7" w:rsidRDefault="00CC63F7">
      <w:pPr>
        <w:spacing w:before="200" w:line="240" w:lineRule="auto"/>
        <w:ind w:left="-15"/>
        <w:rPr>
          <w:rFonts w:ascii="Times New Roman" w:eastAsia="Times New Roman" w:hAnsi="Times New Roman" w:cs="Times New Roman"/>
          <w:sz w:val="24"/>
          <w:szCs w:val="24"/>
        </w:rPr>
      </w:pPr>
    </w:p>
    <w:p w:rsidR="00CC63F7" w:rsidRPr="007D1B61" w:rsidRDefault="00CC63F7">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4276" cy="2567354"/>
            <wp:effectExtent l="19050" t="0" r="1224" b="0"/>
            <wp:docPr id="31" name="Picture 30" desc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ng"/>
                    <pic:cNvPicPr/>
                  </pic:nvPicPr>
                  <pic:blipFill>
                    <a:blip r:embed="rId33" cstate="print"/>
                    <a:stretch>
                      <a:fillRect/>
                    </a:stretch>
                  </pic:blipFill>
                  <pic:spPr>
                    <a:xfrm>
                      <a:off x="0" y="0"/>
                      <a:ext cx="5904276" cy="2567354"/>
                    </a:xfrm>
                    <a:prstGeom prst="rect">
                      <a:avLst/>
                    </a:prstGeom>
                  </pic:spPr>
                </pic:pic>
              </a:graphicData>
            </a:graphic>
          </wp:inline>
        </w:drawing>
      </w:r>
    </w:p>
    <w:p w:rsidR="00CC63F7" w:rsidRDefault="00CC63F7">
      <w:pPr>
        <w:spacing w:before="200" w:line="240" w:lineRule="auto"/>
        <w:ind w:left="-15"/>
        <w:rPr>
          <w:rFonts w:ascii="Times New Roman" w:eastAsia="Times New Roman" w:hAnsi="Times New Roman" w:cs="Times New Roman"/>
          <w:b/>
          <w:sz w:val="24"/>
          <w:szCs w:val="24"/>
        </w:rPr>
      </w:pPr>
    </w:p>
    <w:p w:rsidR="00CC63F7" w:rsidRDefault="00CC63F7">
      <w:pPr>
        <w:spacing w:before="200" w:line="240" w:lineRule="auto"/>
        <w:ind w:left="-15"/>
        <w:rPr>
          <w:rFonts w:ascii="Times New Roman" w:eastAsia="Times New Roman" w:hAnsi="Times New Roman" w:cs="Times New Roman"/>
          <w:sz w:val="24"/>
          <w:szCs w:val="24"/>
        </w:rPr>
      </w:pPr>
      <w:r w:rsidRPr="00CC63F7">
        <w:rPr>
          <w:rFonts w:ascii="Times New Roman" w:eastAsia="Times New Roman" w:hAnsi="Times New Roman" w:cs="Times New Roman"/>
          <w:sz w:val="24"/>
          <w:szCs w:val="24"/>
        </w:rPr>
        <w:t>Also, below</w:t>
      </w:r>
      <w:r>
        <w:rPr>
          <w:rFonts w:ascii="Times New Roman" w:eastAsia="Times New Roman" w:hAnsi="Times New Roman" w:cs="Times New Roman"/>
          <w:sz w:val="24"/>
          <w:szCs w:val="24"/>
        </w:rPr>
        <w:t xml:space="preserve"> are the most important features of decision tree (entropy). number of inpatients has the largest impact on the outcome of the model. Surprisingly, number of lab procedures and length of stay in the hospital do not appear to be significant in decision tree of depth 3. </w:t>
      </w:r>
    </w:p>
    <w:p w:rsidR="00CC63F7" w:rsidRPr="00CC63F7" w:rsidRDefault="00CC63F7">
      <w:pPr>
        <w:spacing w:before="200" w:line="240" w:lineRule="auto"/>
        <w:ind w:left="-15"/>
        <w:rPr>
          <w:rFonts w:ascii="Times New Roman" w:eastAsia="Times New Roman" w:hAnsi="Times New Roman" w:cs="Times New Roman"/>
          <w:sz w:val="24"/>
          <w:szCs w:val="24"/>
        </w:rPr>
      </w:pPr>
    </w:p>
    <w:p w:rsidR="00CC63F7" w:rsidRDefault="00CC63F7">
      <w:pPr>
        <w:spacing w:before="200" w:line="240" w:lineRule="auto"/>
        <w:ind w:left="-1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4514850" cy="2317237"/>
            <wp:effectExtent l="0" t="0" r="0" b="0"/>
            <wp:docPr id="32" name="Picture 31" descr="dt_important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important_features.png"/>
                    <pic:cNvPicPr/>
                  </pic:nvPicPr>
                  <pic:blipFill>
                    <a:blip r:embed="rId34" cstate="print"/>
                    <a:stretch>
                      <a:fillRect/>
                    </a:stretch>
                  </pic:blipFill>
                  <pic:spPr>
                    <a:xfrm>
                      <a:off x="0" y="0"/>
                      <a:ext cx="4542610" cy="2331485"/>
                    </a:xfrm>
                    <a:prstGeom prst="rect">
                      <a:avLst/>
                    </a:prstGeom>
                  </pic:spPr>
                </pic:pic>
              </a:graphicData>
            </a:graphic>
          </wp:inline>
        </w:drawing>
      </w:r>
    </w:p>
    <w:p w:rsidR="00CC63F7" w:rsidRDefault="00CC63F7" w:rsidP="00D326EC">
      <w:pPr>
        <w:spacing w:before="200" w:line="240" w:lineRule="auto"/>
        <w:rPr>
          <w:rFonts w:ascii="Times New Roman" w:eastAsia="Times New Roman" w:hAnsi="Times New Roman" w:cs="Times New Roman"/>
          <w:b/>
          <w:sz w:val="24"/>
          <w:szCs w:val="24"/>
        </w:rPr>
      </w:pPr>
    </w:p>
    <w:p w:rsidR="00D326EC" w:rsidRDefault="009A4C3B" w:rsidP="00CC63F7">
      <w:pPr>
        <w:spacing w:before="200" w:line="240" w:lineRule="auto"/>
        <w:ind w:left="-15"/>
        <w:rPr>
          <w:rFonts w:ascii="Times New Roman" w:eastAsia="Times New Roman" w:hAnsi="Times New Roman" w:cs="Times New Roman"/>
          <w:sz w:val="24"/>
          <w:szCs w:val="24"/>
          <w:vertAlign w:val="superscript"/>
        </w:rPr>
      </w:pPr>
      <w:r w:rsidRPr="00050FDA">
        <w:rPr>
          <w:rFonts w:ascii="Times New Roman" w:eastAsia="Times New Roman" w:hAnsi="Times New Roman" w:cs="Times New Roman"/>
          <w:b/>
          <w:sz w:val="24"/>
          <w:szCs w:val="24"/>
        </w:rPr>
        <w:lastRenderedPageBreak/>
        <w:t xml:space="preserve">Random forests </w:t>
      </w:r>
      <w:r w:rsidRPr="00050FDA">
        <w:rPr>
          <w:rFonts w:ascii="Times New Roman" w:eastAsia="Times New Roman" w:hAnsi="Times New Roman" w:cs="Times New Roman"/>
          <w:sz w:val="24"/>
          <w:szCs w:val="24"/>
        </w:rPr>
        <w:t xml:space="preserve">are categorized as a supervised learning algorithm, used to make predictions in both classification and regression problems. </w:t>
      </w:r>
      <w:hyperlink r:id="rId35">
        <w:r w:rsidRPr="00050FDA">
          <w:rPr>
            <w:rFonts w:ascii="Times New Roman" w:eastAsia="Times New Roman" w:hAnsi="Times New Roman" w:cs="Times New Roman"/>
            <w:color w:val="1155CC"/>
            <w:sz w:val="24"/>
            <w:szCs w:val="24"/>
            <w:u w:val="single"/>
            <w:vertAlign w:val="superscript"/>
          </w:rPr>
          <w:t>4</w:t>
        </w:r>
      </w:hyperlink>
      <w:r w:rsidRPr="00050FDA">
        <w:rPr>
          <w:rFonts w:ascii="Times New Roman" w:eastAsia="Times New Roman" w:hAnsi="Times New Roman" w:cs="Times New Roman"/>
          <w:sz w:val="24"/>
          <w:szCs w:val="24"/>
          <w:vertAlign w:val="superscript"/>
        </w:rPr>
        <w:t xml:space="preserve"> </w:t>
      </w:r>
      <w:r w:rsidRPr="00050FDA">
        <w:rPr>
          <w:rFonts w:ascii="Times New Roman" w:eastAsia="Times New Roman" w:hAnsi="Times New Roman" w:cs="Times New Roman"/>
          <w:sz w:val="24"/>
          <w:szCs w:val="24"/>
        </w:rPr>
        <w:t xml:space="preserve">  A random forest works by creating multiple Decision Trees and merging the results together - this creates a more accurate prediction. </w:t>
      </w:r>
      <w:hyperlink r:id="rId36">
        <w:r w:rsidRPr="00050FDA">
          <w:rPr>
            <w:rFonts w:ascii="Times New Roman" w:eastAsia="Times New Roman" w:hAnsi="Times New Roman" w:cs="Times New Roman"/>
            <w:color w:val="1155CC"/>
            <w:sz w:val="24"/>
            <w:szCs w:val="24"/>
            <w:u w:val="single"/>
            <w:vertAlign w:val="superscript"/>
          </w:rPr>
          <w:t>5</w:t>
        </w:r>
      </w:hyperlink>
      <w:r w:rsidRPr="00050FDA">
        <w:rPr>
          <w:rFonts w:ascii="Times New Roman" w:eastAsia="Times New Roman" w:hAnsi="Times New Roman" w:cs="Times New Roman"/>
          <w:sz w:val="24"/>
          <w:szCs w:val="24"/>
          <w:vertAlign w:val="superscript"/>
        </w:rPr>
        <w:t xml:space="preserve"> </w:t>
      </w:r>
    </w:p>
    <w:p w:rsidR="00CC4F75" w:rsidRPr="00050FDA" w:rsidRDefault="009A4C3B" w:rsidP="00CC63F7">
      <w:pPr>
        <w:spacing w:before="200" w:line="240" w:lineRule="auto"/>
        <w:ind w:left="-15"/>
        <w:rPr>
          <w:rFonts w:ascii="Times New Roman" w:eastAsia="Times New Roman" w:hAnsi="Times New Roman" w:cs="Times New Roman"/>
          <w:sz w:val="24"/>
          <w:szCs w:val="24"/>
          <w:vertAlign w:val="superscript"/>
        </w:rPr>
      </w:pPr>
      <w:r w:rsidRPr="00050FDA">
        <w:rPr>
          <w:rFonts w:ascii="Times New Roman" w:eastAsia="Times New Roman" w:hAnsi="Times New Roman" w:cs="Times New Roman"/>
          <w:noProof/>
          <w:sz w:val="24"/>
          <w:szCs w:val="24"/>
          <w:vertAlign w:val="superscript"/>
        </w:rPr>
        <w:drawing>
          <wp:inline distT="114300" distB="114300" distL="114300" distR="114300">
            <wp:extent cx="4015302" cy="25066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cstate="print"/>
                    <a:srcRect/>
                    <a:stretch>
                      <a:fillRect/>
                    </a:stretch>
                  </pic:blipFill>
                  <pic:spPr>
                    <a:xfrm>
                      <a:off x="0" y="0"/>
                      <a:ext cx="4015302" cy="2506663"/>
                    </a:xfrm>
                    <a:prstGeom prst="rect">
                      <a:avLst/>
                    </a:prstGeom>
                    <a:ln/>
                  </pic:spPr>
                </pic:pic>
              </a:graphicData>
            </a:graphic>
          </wp:inline>
        </w:drawing>
      </w:r>
    </w:p>
    <w:p w:rsidR="00CC4F75" w:rsidRDefault="009A4C3B">
      <w:pPr>
        <w:spacing w:before="200" w:line="240" w:lineRule="auto"/>
        <w:ind w:left="-15"/>
        <w:jc w:val="center"/>
        <w:rPr>
          <w:rFonts w:ascii="Times New Roman" w:eastAsia="Times New Roman" w:hAnsi="Times New Roman" w:cs="Times New Roman"/>
          <w:sz w:val="24"/>
          <w:szCs w:val="24"/>
          <w:vertAlign w:val="superscript"/>
        </w:rPr>
      </w:pPr>
      <w:r w:rsidRPr="00050FDA">
        <w:rPr>
          <w:rFonts w:ascii="Times New Roman" w:eastAsia="Times New Roman" w:hAnsi="Times New Roman" w:cs="Times New Roman"/>
          <w:sz w:val="24"/>
          <w:szCs w:val="24"/>
        </w:rPr>
        <w:t xml:space="preserve"> </w:t>
      </w:r>
      <w:hyperlink r:id="rId38">
        <w:r w:rsidRPr="00050FDA">
          <w:rPr>
            <w:rFonts w:ascii="Times New Roman" w:eastAsia="Times New Roman" w:hAnsi="Times New Roman" w:cs="Times New Roman"/>
            <w:color w:val="1155CC"/>
            <w:sz w:val="24"/>
            <w:szCs w:val="24"/>
            <w:u w:val="single"/>
            <w:vertAlign w:val="superscript"/>
          </w:rPr>
          <w:t>fig. 4</w:t>
        </w:r>
      </w:hyperlink>
      <w:r w:rsidRPr="00050FDA">
        <w:rPr>
          <w:rFonts w:ascii="Times New Roman" w:eastAsia="Times New Roman" w:hAnsi="Times New Roman" w:cs="Times New Roman"/>
          <w:sz w:val="24"/>
          <w:szCs w:val="24"/>
          <w:vertAlign w:val="superscript"/>
        </w:rPr>
        <w:t xml:space="preserve"> </w:t>
      </w:r>
    </w:p>
    <w:p w:rsidR="00D326EC" w:rsidRPr="00D326EC" w:rsidRDefault="006230AD" w:rsidP="00D326EC">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summary for Random forest classifier:</w:t>
      </w:r>
    </w:p>
    <w:tbl>
      <w:tblPr>
        <w:tblStyle w:val="GridTable1Light-Accent11"/>
        <w:tblW w:w="0" w:type="auto"/>
        <w:tblLook w:val="04A0" w:firstRow="1" w:lastRow="0" w:firstColumn="1" w:lastColumn="0" w:noHBand="0" w:noVBand="1"/>
      </w:tblPr>
      <w:tblGrid>
        <w:gridCol w:w="1659"/>
        <w:gridCol w:w="1659"/>
        <w:gridCol w:w="1659"/>
        <w:gridCol w:w="1659"/>
        <w:gridCol w:w="1659"/>
      </w:tblGrid>
      <w:tr w:rsidR="006230AD" w:rsidTr="00D326EC">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59" w:type="dxa"/>
            <w:shd w:val="clear" w:color="auto" w:fill="548DD4" w:themeFill="text2" w:themeFillTint="99"/>
          </w:tcPr>
          <w:p w:rsidR="006230AD" w:rsidRPr="00E71EE1" w:rsidRDefault="006230AD" w:rsidP="000D4B96">
            <w:pPr>
              <w:spacing w:before="200"/>
              <w:rPr>
                <w:rFonts w:ascii="Times New Roman" w:eastAsia="Times New Roman" w:hAnsi="Times New Roman" w:cs="Times New Roman"/>
                <w:color w:val="FFFFFF" w:themeColor="background1"/>
                <w:sz w:val="24"/>
                <w:szCs w:val="24"/>
              </w:rPr>
            </w:pPr>
          </w:p>
        </w:tc>
        <w:tc>
          <w:tcPr>
            <w:tcW w:w="1659" w:type="dxa"/>
            <w:shd w:val="clear" w:color="auto" w:fill="548DD4" w:themeFill="text2" w:themeFillTint="99"/>
          </w:tcPr>
          <w:p w:rsidR="006230AD" w:rsidRPr="00E71EE1" w:rsidRDefault="006230AD" w:rsidP="000D4B96">
            <w:pPr>
              <w:spacing w:before="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E71EE1">
              <w:rPr>
                <w:rFonts w:ascii="Times New Roman" w:eastAsia="Times New Roman" w:hAnsi="Times New Roman" w:cs="Times New Roman"/>
                <w:color w:val="FFFFFF" w:themeColor="background1"/>
                <w:sz w:val="24"/>
                <w:szCs w:val="24"/>
              </w:rPr>
              <w:t>Precision</w:t>
            </w:r>
          </w:p>
        </w:tc>
        <w:tc>
          <w:tcPr>
            <w:tcW w:w="1659" w:type="dxa"/>
            <w:shd w:val="clear" w:color="auto" w:fill="548DD4" w:themeFill="text2" w:themeFillTint="99"/>
          </w:tcPr>
          <w:p w:rsidR="006230AD" w:rsidRPr="00E71EE1" w:rsidRDefault="006230AD" w:rsidP="000D4B96">
            <w:pPr>
              <w:spacing w:before="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E71EE1">
              <w:rPr>
                <w:rFonts w:ascii="Times New Roman" w:eastAsia="Times New Roman" w:hAnsi="Times New Roman" w:cs="Times New Roman"/>
                <w:color w:val="FFFFFF" w:themeColor="background1"/>
                <w:sz w:val="24"/>
                <w:szCs w:val="24"/>
              </w:rPr>
              <w:t>Recall</w:t>
            </w:r>
          </w:p>
        </w:tc>
        <w:tc>
          <w:tcPr>
            <w:tcW w:w="1659" w:type="dxa"/>
            <w:shd w:val="clear" w:color="auto" w:fill="548DD4" w:themeFill="text2" w:themeFillTint="99"/>
          </w:tcPr>
          <w:p w:rsidR="006230AD" w:rsidRPr="00E71EE1" w:rsidRDefault="006230AD" w:rsidP="000D4B96">
            <w:pPr>
              <w:spacing w:before="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E71EE1">
              <w:rPr>
                <w:rFonts w:ascii="Times New Roman" w:eastAsia="Times New Roman" w:hAnsi="Times New Roman" w:cs="Times New Roman"/>
                <w:color w:val="FFFFFF" w:themeColor="background1"/>
                <w:sz w:val="24"/>
                <w:szCs w:val="24"/>
              </w:rPr>
              <w:t>f1-score</w:t>
            </w:r>
          </w:p>
        </w:tc>
        <w:tc>
          <w:tcPr>
            <w:tcW w:w="1659" w:type="dxa"/>
            <w:shd w:val="clear" w:color="auto" w:fill="548DD4" w:themeFill="text2" w:themeFillTint="99"/>
          </w:tcPr>
          <w:p w:rsidR="006230AD" w:rsidRPr="00E71EE1" w:rsidRDefault="006230AD" w:rsidP="000D4B96">
            <w:pPr>
              <w:spacing w:before="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E71EE1">
              <w:rPr>
                <w:rFonts w:ascii="Times New Roman" w:eastAsia="Times New Roman" w:hAnsi="Times New Roman" w:cs="Times New Roman"/>
                <w:color w:val="FFFFFF" w:themeColor="background1"/>
                <w:sz w:val="24"/>
                <w:szCs w:val="24"/>
              </w:rPr>
              <w:t>Support</w:t>
            </w:r>
          </w:p>
        </w:tc>
      </w:tr>
      <w:tr w:rsidR="006230AD" w:rsidTr="00D326EC">
        <w:trPr>
          <w:trHeight w:val="387"/>
        </w:trPr>
        <w:tc>
          <w:tcPr>
            <w:cnfStyle w:val="001000000000" w:firstRow="0" w:lastRow="0" w:firstColumn="1" w:lastColumn="0" w:oddVBand="0" w:evenVBand="0" w:oddHBand="0" w:evenHBand="0" w:firstRowFirstColumn="0" w:firstRowLastColumn="0" w:lastRowFirstColumn="0" w:lastRowLastColumn="0"/>
            <w:tcW w:w="1659" w:type="dxa"/>
          </w:tcPr>
          <w:p w:rsidR="006230AD" w:rsidRDefault="006230AD" w:rsidP="000D4B96">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0.68</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10506</w:t>
            </w:r>
          </w:p>
        </w:tc>
      </w:tr>
      <w:tr w:rsidR="006230AD" w:rsidTr="00D326EC">
        <w:trPr>
          <w:trHeight w:val="396"/>
        </w:trPr>
        <w:tc>
          <w:tcPr>
            <w:cnfStyle w:val="001000000000" w:firstRow="0" w:lastRow="0" w:firstColumn="1" w:lastColumn="0" w:oddVBand="0" w:evenVBand="0" w:oddHBand="0" w:evenHBand="0" w:firstRowFirstColumn="0" w:firstRowLastColumn="0" w:lastRowFirstColumn="0" w:lastRowLastColumn="0"/>
            <w:tcW w:w="1659" w:type="dxa"/>
          </w:tcPr>
          <w:p w:rsidR="006230AD" w:rsidRDefault="006230AD" w:rsidP="000D4B96">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59" w:type="dxa"/>
          </w:tcPr>
          <w:p w:rsidR="006230AD" w:rsidRDefault="006230AD" w:rsidP="006230AD">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0.54</w:t>
            </w:r>
          </w:p>
        </w:tc>
        <w:tc>
          <w:tcPr>
            <w:tcW w:w="1659" w:type="dxa"/>
          </w:tcPr>
          <w:p w:rsidR="006230AD" w:rsidRDefault="006230AD" w:rsidP="006230AD">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0.59</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9363</w:t>
            </w:r>
          </w:p>
        </w:tc>
      </w:tr>
      <w:tr w:rsidR="006230AD" w:rsidTr="00D326EC">
        <w:trPr>
          <w:trHeight w:val="62"/>
        </w:trPr>
        <w:tc>
          <w:tcPr>
            <w:cnfStyle w:val="001000000000" w:firstRow="0" w:lastRow="0" w:firstColumn="1" w:lastColumn="0" w:oddVBand="0" w:evenVBand="0" w:oddHBand="0" w:evenHBand="0" w:firstRowFirstColumn="0" w:firstRowLastColumn="0" w:lastRowFirstColumn="0" w:lastRowLastColumn="0"/>
            <w:tcW w:w="1659" w:type="dxa"/>
          </w:tcPr>
          <w:p w:rsidR="006230AD" w:rsidRDefault="006230AD" w:rsidP="000D4B96">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Avg./ total</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659" w:type="dxa"/>
          </w:tcPr>
          <w:p w:rsidR="006230AD" w:rsidRDefault="006230AD" w:rsidP="006230AD">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659" w:type="dxa"/>
          </w:tcPr>
          <w:p w:rsidR="006230AD" w:rsidRDefault="006230AD" w:rsidP="000D4B96">
            <w:pPr>
              <w:spacing w:before="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19869</w:t>
            </w:r>
          </w:p>
        </w:tc>
      </w:tr>
    </w:tbl>
    <w:p w:rsidR="00BA598A" w:rsidRPr="00CC63F7" w:rsidRDefault="00CC63F7">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confus</w:t>
      </w:r>
      <w:r w:rsidRPr="00CC63F7">
        <w:rPr>
          <w:rFonts w:ascii="Times New Roman" w:eastAsia="Times New Roman" w:hAnsi="Times New Roman" w:cs="Times New Roman"/>
          <w:sz w:val="24"/>
          <w:szCs w:val="24"/>
        </w:rPr>
        <w:t>ion ma</w:t>
      </w:r>
      <w:r>
        <w:rPr>
          <w:rFonts w:ascii="Times New Roman" w:eastAsia="Times New Roman" w:hAnsi="Times New Roman" w:cs="Times New Roman"/>
          <w:sz w:val="24"/>
          <w:szCs w:val="24"/>
        </w:rPr>
        <w:t>trix of random forest with accuracy score of 63.73%</w:t>
      </w:r>
    </w:p>
    <w:p w:rsidR="00CC63F7" w:rsidRDefault="00CC63F7">
      <w:pPr>
        <w:spacing w:before="200" w:line="240" w:lineRule="auto"/>
        <w:ind w:left="-1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294120" cy="3181851"/>
            <wp:effectExtent l="0" t="0" r="0" b="0"/>
            <wp:docPr id="33" name="Picture 32" descr="random_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_forest.png"/>
                    <pic:cNvPicPr/>
                  </pic:nvPicPr>
                  <pic:blipFill>
                    <a:blip r:embed="rId39" cstate="print"/>
                    <a:stretch>
                      <a:fillRect/>
                    </a:stretch>
                  </pic:blipFill>
                  <pic:spPr>
                    <a:xfrm>
                      <a:off x="0" y="0"/>
                      <a:ext cx="3343289" cy="3229344"/>
                    </a:xfrm>
                    <a:prstGeom prst="rect">
                      <a:avLst/>
                    </a:prstGeom>
                  </pic:spPr>
                </pic:pic>
              </a:graphicData>
            </a:graphic>
          </wp:inline>
        </w:drawing>
      </w:r>
    </w:p>
    <w:p w:rsidR="006230AD" w:rsidRDefault="006230AD" w:rsidP="00BA598A">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Most important features of random forest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as shown below. The number of lab procedures appear to have largest impact on the outcome followed by number of medications and length of stay in hospital. </w:t>
      </w:r>
    </w:p>
    <w:p w:rsidR="00543818" w:rsidRDefault="006230AD" w:rsidP="00D326EC">
      <w:pPr>
        <w:spacing w:before="200" w:line="240" w:lineRule="auto"/>
        <w:ind w:left="-1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3850" cy="2773515"/>
            <wp:effectExtent l="0" t="0" r="6350" b="0"/>
            <wp:docPr id="34" name="Picture 33" descr="random_forest_feature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_forest_feature_importance.png"/>
                    <pic:cNvPicPr/>
                  </pic:nvPicPr>
                  <pic:blipFill>
                    <a:blip r:embed="rId40" cstate="print"/>
                    <a:stretch>
                      <a:fillRect/>
                    </a:stretch>
                  </pic:blipFill>
                  <pic:spPr>
                    <a:xfrm>
                      <a:off x="0" y="0"/>
                      <a:ext cx="5408353" cy="2775826"/>
                    </a:xfrm>
                    <a:prstGeom prst="rect">
                      <a:avLst/>
                    </a:prstGeom>
                  </pic:spPr>
                </pic:pic>
              </a:graphicData>
            </a:graphic>
          </wp:inline>
        </w:drawing>
      </w:r>
    </w:p>
    <w:p w:rsidR="00D326EC" w:rsidRPr="00D326EC" w:rsidRDefault="00D326EC" w:rsidP="00D326EC">
      <w:pPr>
        <w:spacing w:before="200" w:line="240" w:lineRule="auto"/>
        <w:ind w:left="-15"/>
        <w:rPr>
          <w:rFonts w:ascii="Times New Roman" w:eastAsia="Times New Roman" w:hAnsi="Times New Roman" w:cs="Times New Roman"/>
          <w:sz w:val="24"/>
          <w:szCs w:val="24"/>
        </w:rPr>
      </w:pPr>
    </w:p>
    <w:p w:rsidR="00543818" w:rsidRDefault="00543818" w:rsidP="00543818">
      <w:pPr>
        <w:spacing w:before="200" w:line="240" w:lineRule="auto"/>
        <w:ind w:left="-15"/>
        <w:rPr>
          <w:rFonts w:ascii="Times New Roman" w:eastAsia="Times New Roman" w:hAnsi="Times New Roman" w:cs="Times New Roman"/>
          <w:b/>
          <w:sz w:val="24"/>
          <w:szCs w:val="24"/>
        </w:rPr>
      </w:pPr>
    </w:p>
    <w:p w:rsidR="00543818" w:rsidRDefault="00543818" w:rsidP="00543818">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t>KNN</w:t>
      </w:r>
      <w:r w:rsidRPr="00050FDA">
        <w:rPr>
          <w:rFonts w:ascii="Times New Roman" w:eastAsia="Times New Roman" w:hAnsi="Times New Roman" w:cs="Times New Roman"/>
          <w:sz w:val="24"/>
          <w:szCs w:val="24"/>
        </w:rPr>
        <w:t xml:space="preserve"> is one of the simplest machine learning models for datasets for which we need to perform classification and clustering techniques. The given dataset has hundred thousand data points and for a given sample point, the model looks at the k closest data points and determines the probability by counting the number of positive labels divided by K. This model is easy to implement and understand but comes at the disadvantage of being sensitivity to K and takes a long time to evaluate if the number of trained samples is large. Below is one the example of KNN machine learning model. </w:t>
      </w:r>
    </w:p>
    <w:p w:rsidR="00543818" w:rsidRPr="00126979" w:rsidRDefault="00543818" w:rsidP="00543818">
      <w:pPr>
        <w:spacing w:before="200" w:line="240" w:lineRule="auto"/>
        <w:rPr>
          <w:rFonts w:ascii="Times New Roman" w:eastAsia="Times New Roman" w:hAnsi="Times New Roman" w:cs="Times New Roman"/>
          <w:sz w:val="24"/>
          <w:szCs w:val="24"/>
        </w:rPr>
      </w:pPr>
      <w:r w:rsidRPr="00126979">
        <w:rPr>
          <w:rFonts w:ascii="Times New Roman" w:eastAsia="Times New Roman" w:hAnsi="Times New Roman" w:cs="Times New Roman"/>
          <w:sz w:val="24"/>
          <w:szCs w:val="24"/>
        </w:rPr>
        <w:t>The data is first manipulated using a library called “</w:t>
      </w:r>
      <w:proofErr w:type="spellStart"/>
      <w:r w:rsidRPr="00126979">
        <w:rPr>
          <w:rFonts w:ascii="Times New Roman" w:eastAsia="Times New Roman" w:hAnsi="Times New Roman" w:cs="Times New Roman"/>
          <w:sz w:val="24"/>
          <w:szCs w:val="24"/>
        </w:rPr>
        <w:t>mlr</w:t>
      </w:r>
      <w:proofErr w:type="spellEnd"/>
      <w:r w:rsidRPr="00126979">
        <w:rPr>
          <w:rFonts w:ascii="Times New Roman" w:eastAsia="Times New Roman" w:hAnsi="Times New Roman" w:cs="Times New Roman"/>
          <w:sz w:val="24"/>
          <w:szCs w:val="24"/>
        </w:rPr>
        <w:t xml:space="preserve">”.  This allows easy creation of dummy variables.  Dummy variables allow categorical variables to be inputted into the model.  Due to performance issues on the local PC – the number of repeats and tune length had to be adjusted to 1. The below </w:t>
      </w:r>
      <w:r>
        <w:rPr>
          <w:rFonts w:ascii="Times New Roman" w:eastAsia="Times New Roman" w:hAnsi="Times New Roman" w:cs="Times New Roman"/>
          <w:sz w:val="24"/>
          <w:szCs w:val="24"/>
        </w:rPr>
        <w:t>chart</w:t>
      </w:r>
      <w:r w:rsidRPr="00126979">
        <w:rPr>
          <w:rFonts w:ascii="Times New Roman" w:eastAsia="Times New Roman" w:hAnsi="Times New Roman" w:cs="Times New Roman"/>
          <w:sz w:val="24"/>
          <w:szCs w:val="24"/>
        </w:rPr>
        <w:t xml:space="preserve"> shows the KNN output.</w:t>
      </w:r>
      <w:r>
        <w:rPr>
          <w:rFonts w:ascii="Times New Roman" w:eastAsia="Times New Roman" w:hAnsi="Times New Roman" w:cs="Times New Roman"/>
          <w:sz w:val="24"/>
          <w:szCs w:val="24"/>
        </w:rPr>
        <w:br/>
      </w:r>
    </w:p>
    <w:p w:rsidR="00543818" w:rsidRPr="00D326EC" w:rsidRDefault="00543818" w:rsidP="00D326EC">
      <w:pPr>
        <w:spacing w:before="200" w:line="240" w:lineRule="auto"/>
        <w:ind w:left="-15"/>
        <w:rPr>
          <w:rFonts w:ascii="Times New Roman" w:eastAsia="Times New Roman" w:hAnsi="Times New Roman" w:cs="Times New Roman"/>
          <w:sz w:val="24"/>
          <w:szCs w:val="24"/>
        </w:rPr>
      </w:pPr>
      <w:r>
        <w:rPr>
          <w:noProof/>
        </w:rPr>
        <w:drawing>
          <wp:inline distT="0" distB="0" distL="0" distR="0" wp14:anchorId="7F121227" wp14:editId="734F649E">
            <wp:extent cx="3848100" cy="21603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889113" cy="2183361"/>
                    </a:xfrm>
                    <a:prstGeom prst="rect">
                      <a:avLst/>
                    </a:prstGeom>
                  </pic:spPr>
                </pic:pic>
              </a:graphicData>
            </a:graphic>
          </wp:inline>
        </w:drawing>
      </w:r>
    </w:p>
    <w:p w:rsidR="00D66B16" w:rsidRDefault="00D66B16" w:rsidP="00BA598A">
      <w:pPr>
        <w:spacing w:before="200" w:line="240" w:lineRule="auto"/>
        <w:ind w:left="-15"/>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Future Steps</w:t>
      </w:r>
    </w:p>
    <w:p w:rsidR="00D66B16" w:rsidRDefault="005D7648" w:rsidP="00D66B16">
      <w:pPr>
        <w:pStyle w:val="ListParagraph"/>
        <w:numPr>
          <w:ilvl w:val="0"/>
          <w:numId w:val="16"/>
        </w:numPr>
        <w:spacing w:before="200" w:line="240" w:lineRule="auto"/>
        <w:rPr>
          <w:rFonts w:ascii="Times New Roman" w:eastAsia="Times New Roman" w:hAnsi="Times New Roman" w:cs="Times New Roman"/>
          <w:sz w:val="24"/>
          <w:szCs w:val="24"/>
        </w:rPr>
      </w:pPr>
      <w:r w:rsidRPr="005D7648">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will</w:t>
      </w:r>
      <w:r w:rsidRPr="005D7648">
        <w:rPr>
          <w:rFonts w:ascii="Times New Roman" w:eastAsia="Times New Roman" w:hAnsi="Times New Roman" w:cs="Times New Roman"/>
          <w:sz w:val="24"/>
          <w:szCs w:val="24"/>
        </w:rPr>
        <w:t xml:space="preserve"> continue to evaluate other important features of the dataset </w:t>
      </w:r>
      <w:r>
        <w:rPr>
          <w:rFonts w:ascii="Times New Roman" w:eastAsia="Times New Roman" w:hAnsi="Times New Roman" w:cs="Times New Roman"/>
          <w:sz w:val="24"/>
          <w:szCs w:val="24"/>
        </w:rPr>
        <w:t>such as medications provide, change in medications and a1c test level</w:t>
      </w:r>
    </w:p>
    <w:p w:rsidR="005D7648" w:rsidRPr="00AF37EE" w:rsidRDefault="005D7648" w:rsidP="005D7648">
      <w:pPr>
        <w:pStyle w:val="ListParagraph"/>
        <w:numPr>
          <w:ilvl w:val="0"/>
          <w:numId w:val="16"/>
        </w:numPr>
        <w:spacing w:before="200" w:line="240" w:lineRule="auto"/>
        <w:rPr>
          <w:rFonts w:ascii="Times New Roman" w:eastAsia="Times New Roman" w:hAnsi="Times New Roman" w:cs="Times New Roman"/>
          <w:sz w:val="24"/>
          <w:szCs w:val="24"/>
        </w:rPr>
      </w:pPr>
      <w:r w:rsidRPr="00AF37EE">
        <w:rPr>
          <w:rFonts w:ascii="Times New Roman" w:eastAsia="Times New Roman" w:hAnsi="Times New Roman" w:cs="Times New Roman"/>
          <w:sz w:val="24"/>
          <w:szCs w:val="24"/>
        </w:rPr>
        <w:t>LACE score evaluation for better predictions</w:t>
      </w:r>
      <w:r>
        <w:rPr>
          <w:rFonts w:ascii="Times New Roman" w:eastAsia="Times New Roman" w:hAnsi="Times New Roman" w:cs="Times New Roman"/>
          <w:noProof/>
          <w:sz w:val="24"/>
          <w:szCs w:val="24"/>
        </w:rPr>
        <w:drawing>
          <wp:inline distT="0" distB="0" distL="0" distR="0">
            <wp:extent cx="3951101" cy="379730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951101" cy="3797300"/>
                    </a:xfrm>
                    <a:prstGeom prst="rect">
                      <a:avLst/>
                    </a:prstGeom>
                    <a:noFill/>
                    <a:ln w="9525">
                      <a:noFill/>
                      <a:miter lim="800000"/>
                      <a:headEnd/>
                      <a:tailEnd/>
                    </a:ln>
                  </pic:spPr>
                </pic:pic>
              </a:graphicData>
            </a:graphic>
          </wp:inline>
        </w:drawing>
      </w:r>
    </w:p>
    <w:p w:rsidR="005D7648" w:rsidRDefault="005D7648" w:rsidP="005D7648">
      <w:pPr>
        <w:pStyle w:val="ListParagraph"/>
        <w:spacing w:before="200" w:line="240" w:lineRule="auto"/>
        <w:ind w:left="705"/>
        <w:rPr>
          <w:rFonts w:ascii="Times New Roman" w:eastAsia="Times New Roman" w:hAnsi="Times New Roman" w:cs="Times New Roman"/>
          <w:sz w:val="24"/>
          <w:szCs w:val="24"/>
        </w:rPr>
      </w:pPr>
    </w:p>
    <w:p w:rsidR="00AF37EE" w:rsidRPr="005D7648" w:rsidRDefault="00AF37EE" w:rsidP="00AF37EE">
      <w:pPr>
        <w:pStyle w:val="ListParagraph"/>
        <w:numPr>
          <w:ilvl w:val="0"/>
          <w:numId w:val="16"/>
        </w:numPr>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models, as listed below, need to be evaluated and compared</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t xml:space="preserve">Gradient boosting classifier </w:t>
      </w:r>
      <w:r w:rsidRPr="00050FDA">
        <w:rPr>
          <w:rFonts w:ascii="Times New Roman" w:eastAsia="Times New Roman" w:hAnsi="Times New Roman" w:cs="Times New Roman"/>
          <w:sz w:val="24"/>
          <w:szCs w:val="24"/>
        </w:rPr>
        <w:t>is another approach to improving decision trees is using a technique called boosting. In this method, you create a bunch of shallow trees that try to improve on the errors of the previously trained trees. One model that uses this technique paired with a gradient descent algorithm (to control the learning rate) is known as gradient boosting classifier. To fit gradient boosting classifier, we can use the following code.</w:t>
      </w:r>
    </w:p>
    <w:p w:rsidR="00CC4F75" w:rsidRPr="00050FDA" w:rsidRDefault="009A4C3B" w:rsidP="00D326EC">
      <w:pPr>
        <w:spacing w:before="200" w:line="240" w:lineRule="auto"/>
        <w:ind w:left="-15"/>
        <w:jc w:val="center"/>
        <w:rPr>
          <w:rFonts w:ascii="Times New Roman" w:eastAsia="Times New Roman" w:hAnsi="Times New Roman" w:cs="Times New Roman"/>
          <w:b/>
          <w:sz w:val="24"/>
          <w:szCs w:val="24"/>
        </w:rPr>
      </w:pPr>
      <w:r w:rsidRPr="00050FDA">
        <w:rPr>
          <w:rFonts w:ascii="Times New Roman" w:eastAsia="Times New Roman" w:hAnsi="Times New Roman" w:cs="Times New Roman"/>
          <w:b/>
          <w:noProof/>
          <w:sz w:val="24"/>
          <w:szCs w:val="24"/>
        </w:rPr>
        <w:drawing>
          <wp:inline distT="114300" distB="114300" distL="114300" distR="114300">
            <wp:extent cx="3476625" cy="24288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cstate="print"/>
                    <a:srcRect/>
                    <a:stretch>
                      <a:fillRect/>
                    </a:stretch>
                  </pic:blipFill>
                  <pic:spPr>
                    <a:xfrm>
                      <a:off x="0" y="0"/>
                      <a:ext cx="3477024" cy="2429154"/>
                    </a:xfrm>
                    <a:prstGeom prst="rect">
                      <a:avLst/>
                    </a:prstGeom>
                    <a:ln/>
                  </pic:spPr>
                </pic:pic>
              </a:graphicData>
            </a:graphic>
          </wp:inline>
        </w:drawing>
      </w:r>
    </w:p>
    <w:p w:rsidR="00CC4F75" w:rsidRPr="00050FDA" w:rsidRDefault="009A4C3B">
      <w:pPr>
        <w:spacing w:before="200" w:line="240" w:lineRule="auto"/>
        <w:ind w:left="-15"/>
        <w:rPr>
          <w:rFonts w:ascii="Times New Roman" w:eastAsia="Times New Roman" w:hAnsi="Times New Roman" w:cs="Times New Roman"/>
          <w:sz w:val="24"/>
          <w:szCs w:val="24"/>
          <w:vertAlign w:val="superscript"/>
        </w:rPr>
      </w:pPr>
      <w:r w:rsidRPr="00050FDA">
        <w:rPr>
          <w:rFonts w:ascii="Times New Roman" w:eastAsia="Times New Roman" w:hAnsi="Times New Roman" w:cs="Times New Roman"/>
          <w:b/>
          <w:sz w:val="24"/>
          <w:szCs w:val="24"/>
        </w:rPr>
        <w:lastRenderedPageBreak/>
        <w:t>Neural networks</w:t>
      </w:r>
      <w:r w:rsidRPr="00050FDA">
        <w:rPr>
          <w:rFonts w:ascii="Times New Roman" w:eastAsia="Times New Roman" w:hAnsi="Times New Roman" w:cs="Times New Roman"/>
          <w:sz w:val="24"/>
          <w:szCs w:val="24"/>
        </w:rPr>
        <w:t xml:space="preserve"> are a set of algorithms used in both unlabeled and labeled classification and regression problems.  Neural networks are made up of multiple layers, called nodes. The more layers, the more depth the model has.  Each layer contains a weight - a bunch of numbers. These weights are assigned random values at first, which the model then implements a series of random transformation.  To measure the accuracy of the model, a loss score is calculated based on the distance the observed value is from the true target.  After each iteration (training loop), the weights are slightly modified, which decreases the loss score. </w:t>
      </w:r>
      <w:hyperlink r:id="rId44" w:anchor="!/book/deep-learning-with-python/chapter-1/55">
        <w:r w:rsidRPr="00050FDA">
          <w:rPr>
            <w:rFonts w:ascii="Times New Roman" w:eastAsia="Times New Roman" w:hAnsi="Times New Roman" w:cs="Times New Roman"/>
            <w:color w:val="1155CC"/>
            <w:sz w:val="24"/>
            <w:szCs w:val="24"/>
            <w:u w:val="single"/>
            <w:vertAlign w:val="superscript"/>
          </w:rPr>
          <w:t>7</w:t>
        </w:r>
      </w:hyperlink>
    </w:p>
    <w:p w:rsidR="00CC4F75" w:rsidRPr="00050FDA" w:rsidRDefault="009A4C3B">
      <w:pPr>
        <w:spacing w:before="200" w:line="240" w:lineRule="auto"/>
        <w:ind w:left="-15"/>
        <w:jc w:val="center"/>
        <w:rPr>
          <w:rFonts w:ascii="Times New Roman" w:eastAsia="Times New Roman" w:hAnsi="Times New Roman" w:cs="Times New Roman"/>
          <w:sz w:val="24"/>
          <w:szCs w:val="24"/>
        </w:rPr>
      </w:pPr>
      <w:r w:rsidRPr="00050FDA">
        <w:rPr>
          <w:rFonts w:ascii="Times New Roman" w:eastAsia="Times New Roman" w:hAnsi="Times New Roman" w:cs="Times New Roman"/>
          <w:noProof/>
          <w:sz w:val="24"/>
          <w:szCs w:val="24"/>
        </w:rPr>
        <w:drawing>
          <wp:inline distT="114300" distB="114300" distL="114300" distR="114300">
            <wp:extent cx="3180682" cy="24368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cstate="print"/>
                    <a:srcRect/>
                    <a:stretch>
                      <a:fillRect/>
                    </a:stretch>
                  </pic:blipFill>
                  <pic:spPr>
                    <a:xfrm>
                      <a:off x="0" y="0"/>
                      <a:ext cx="3180682" cy="2436813"/>
                    </a:xfrm>
                    <a:prstGeom prst="rect">
                      <a:avLst/>
                    </a:prstGeom>
                    <a:ln/>
                  </pic:spPr>
                </pic:pic>
              </a:graphicData>
            </a:graphic>
          </wp:inline>
        </w:drawing>
      </w:r>
    </w:p>
    <w:p w:rsidR="00CC4F75" w:rsidRPr="00050FDA" w:rsidRDefault="000D4B96">
      <w:pPr>
        <w:spacing w:before="200" w:line="240" w:lineRule="auto"/>
        <w:ind w:left="-15"/>
        <w:jc w:val="center"/>
        <w:rPr>
          <w:rFonts w:ascii="Times New Roman" w:eastAsia="Times New Roman" w:hAnsi="Times New Roman" w:cs="Times New Roman"/>
          <w:sz w:val="24"/>
          <w:szCs w:val="24"/>
        </w:rPr>
      </w:pPr>
      <w:hyperlink r:id="rId46" w:anchor="!/book/deep-learning-with-python/chapter-1/55">
        <w:r w:rsidR="009A4C3B" w:rsidRPr="00050FDA">
          <w:rPr>
            <w:rFonts w:ascii="Times New Roman" w:eastAsia="Times New Roman" w:hAnsi="Times New Roman" w:cs="Times New Roman"/>
            <w:color w:val="1155CC"/>
            <w:sz w:val="24"/>
            <w:szCs w:val="24"/>
            <w:u w:val="single"/>
            <w:vertAlign w:val="superscript"/>
          </w:rPr>
          <w:t>Fig 6</w:t>
        </w:r>
      </w:hyperlink>
    </w:p>
    <w:p w:rsidR="00CC4F75" w:rsidRPr="00050FDA" w:rsidRDefault="00CC4F75">
      <w:pPr>
        <w:spacing w:before="200" w:line="240" w:lineRule="auto"/>
        <w:ind w:left="-15"/>
        <w:rPr>
          <w:rFonts w:ascii="Times New Roman" w:eastAsia="Times New Roman" w:hAnsi="Times New Roman" w:cs="Times New Roman"/>
          <w:sz w:val="24"/>
          <w:szCs w:val="24"/>
        </w:rPr>
      </w:pP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t xml:space="preserve">Model Evaluation and Model Selection: </w:t>
      </w:r>
      <w:r w:rsidRPr="00050FDA">
        <w:rPr>
          <w:rFonts w:ascii="Times New Roman" w:eastAsia="Times New Roman" w:hAnsi="Times New Roman" w:cs="Times New Roman"/>
          <w:sz w:val="24"/>
          <w:szCs w:val="24"/>
        </w:rPr>
        <w:t xml:space="preserve">After trying several models we need to come up with baseline model and depending on the learning curve, below strategies will be considered </w:t>
      </w:r>
      <w:proofErr w:type="gramStart"/>
      <w:r w:rsidRPr="00050FDA">
        <w:rPr>
          <w:rFonts w:ascii="Times New Roman" w:eastAsia="Times New Roman" w:hAnsi="Times New Roman" w:cs="Times New Roman"/>
          <w:sz w:val="24"/>
          <w:szCs w:val="24"/>
        </w:rPr>
        <w:t>in order to</w:t>
      </w:r>
      <w:proofErr w:type="gramEnd"/>
      <w:r w:rsidRPr="00050FDA">
        <w:rPr>
          <w:rFonts w:ascii="Times New Roman" w:eastAsia="Times New Roman" w:hAnsi="Times New Roman" w:cs="Times New Roman"/>
          <w:sz w:val="24"/>
          <w:szCs w:val="24"/>
        </w:rPr>
        <w:t xml:space="preserve"> improve the model performance: </w:t>
      </w:r>
    </w:p>
    <w:p w:rsidR="00CC4F75" w:rsidRPr="00050FDA" w:rsidRDefault="009A4C3B">
      <w:pPr>
        <w:spacing w:before="200" w:line="240" w:lineRule="auto"/>
        <w:ind w:left="70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High Bias:</w:t>
      </w:r>
    </w:p>
    <w:p w:rsidR="00CC4F75" w:rsidRPr="00050FDA" w:rsidRDefault="009A4C3B">
      <w:pPr>
        <w:numPr>
          <w:ilvl w:val="0"/>
          <w:numId w:val="2"/>
        </w:numPr>
        <w:spacing w:before="200"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Add new features</w:t>
      </w:r>
    </w:p>
    <w:p w:rsidR="00CC4F75" w:rsidRPr="00050FDA" w:rsidRDefault="009A4C3B">
      <w:pPr>
        <w:numPr>
          <w:ilvl w:val="0"/>
          <w:numId w:val="2"/>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Increase model complexity</w:t>
      </w:r>
    </w:p>
    <w:p w:rsidR="00CC4F75" w:rsidRPr="00050FDA" w:rsidRDefault="009A4C3B">
      <w:pPr>
        <w:numPr>
          <w:ilvl w:val="0"/>
          <w:numId w:val="2"/>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Reduce regularization</w:t>
      </w:r>
    </w:p>
    <w:p w:rsidR="00CC4F75" w:rsidRPr="00050FDA" w:rsidRDefault="009A4C3B">
      <w:pPr>
        <w:numPr>
          <w:ilvl w:val="0"/>
          <w:numId w:val="2"/>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Change model architecture</w:t>
      </w:r>
    </w:p>
    <w:p w:rsidR="00CC4F75" w:rsidRPr="00050FDA" w:rsidRDefault="009A4C3B">
      <w:pPr>
        <w:spacing w:before="200" w:line="240" w:lineRule="auto"/>
        <w:ind w:left="70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High Variance:</w:t>
      </w:r>
    </w:p>
    <w:p w:rsidR="00CC4F75" w:rsidRPr="00050FDA" w:rsidRDefault="009A4C3B">
      <w:pPr>
        <w:numPr>
          <w:ilvl w:val="0"/>
          <w:numId w:val="6"/>
        </w:numPr>
        <w:spacing w:before="200"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Add more samples</w:t>
      </w:r>
    </w:p>
    <w:p w:rsidR="00CC4F75" w:rsidRPr="00050FDA" w:rsidRDefault="009A4C3B">
      <w:pPr>
        <w:numPr>
          <w:ilvl w:val="0"/>
          <w:numId w:val="6"/>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Add regularization</w:t>
      </w:r>
    </w:p>
    <w:p w:rsidR="00CC4F75" w:rsidRPr="00050FDA" w:rsidRDefault="009A4C3B">
      <w:pPr>
        <w:numPr>
          <w:ilvl w:val="0"/>
          <w:numId w:val="6"/>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Reduce number of features</w:t>
      </w:r>
    </w:p>
    <w:p w:rsidR="00CC4F75" w:rsidRPr="00050FDA" w:rsidRDefault="009A4C3B">
      <w:pPr>
        <w:numPr>
          <w:ilvl w:val="0"/>
          <w:numId w:val="6"/>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Decrease model complexity</w:t>
      </w:r>
    </w:p>
    <w:p w:rsidR="00CC4F75" w:rsidRPr="00050FDA" w:rsidRDefault="009A4C3B">
      <w:pPr>
        <w:numPr>
          <w:ilvl w:val="0"/>
          <w:numId w:val="6"/>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Add better features</w:t>
      </w:r>
    </w:p>
    <w:p w:rsidR="00CC4F75" w:rsidRPr="00050FDA" w:rsidRDefault="009A4C3B">
      <w:pPr>
        <w:numPr>
          <w:ilvl w:val="0"/>
          <w:numId w:val="6"/>
        </w:numPr>
        <w:spacing w:line="240" w:lineRule="auto"/>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Change model architecture</w:t>
      </w:r>
    </w:p>
    <w:p w:rsidR="00D326EC" w:rsidRDefault="00D326EC">
      <w:pPr>
        <w:spacing w:before="200" w:line="240" w:lineRule="auto"/>
        <w:ind w:left="-15"/>
        <w:rPr>
          <w:rFonts w:ascii="Times New Roman" w:eastAsia="Times New Roman" w:hAnsi="Times New Roman" w:cs="Times New Roman"/>
          <w:b/>
          <w:sz w:val="24"/>
          <w:szCs w:val="24"/>
        </w:rPr>
      </w:pPr>
    </w:p>
    <w:p w:rsidR="00D326EC" w:rsidRDefault="00D326EC">
      <w:pPr>
        <w:spacing w:before="200" w:line="240" w:lineRule="auto"/>
        <w:ind w:left="-15"/>
        <w:rPr>
          <w:rFonts w:ascii="Times New Roman" w:eastAsia="Times New Roman" w:hAnsi="Times New Roman" w:cs="Times New Roman"/>
          <w:b/>
          <w:sz w:val="24"/>
          <w:szCs w:val="24"/>
        </w:rPr>
      </w:pP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b/>
          <w:sz w:val="24"/>
          <w:szCs w:val="24"/>
        </w:rPr>
        <w:lastRenderedPageBreak/>
        <w:t>Data Visualization and Data Dashboard</w:t>
      </w:r>
      <w:r w:rsidRPr="00050FDA">
        <w:rPr>
          <w:rFonts w:ascii="Times New Roman" w:eastAsia="Times New Roman" w:hAnsi="Times New Roman" w:cs="Times New Roman"/>
          <w:sz w:val="24"/>
          <w:szCs w:val="24"/>
        </w:rPr>
        <w:t xml:space="preserve">: Once the model is selected, we will end to end pipeline. The model will be accessed through an interactive </w:t>
      </w:r>
      <w:proofErr w:type="gramStart"/>
      <w:r w:rsidRPr="00050FDA">
        <w:rPr>
          <w:rFonts w:ascii="Times New Roman" w:eastAsia="Times New Roman" w:hAnsi="Times New Roman" w:cs="Times New Roman"/>
          <w:sz w:val="24"/>
          <w:szCs w:val="24"/>
        </w:rPr>
        <w:t>user friendly</w:t>
      </w:r>
      <w:proofErr w:type="gramEnd"/>
      <w:r w:rsidRPr="00050FDA">
        <w:rPr>
          <w:rFonts w:ascii="Times New Roman" w:eastAsia="Times New Roman" w:hAnsi="Times New Roman" w:cs="Times New Roman"/>
          <w:sz w:val="24"/>
          <w:szCs w:val="24"/>
        </w:rPr>
        <w:t xml:space="preserve"> UI/UX.  The model information will be displayed on a dashboard, created in either R (Shiny) or Python (Flask/Dash).  </w:t>
      </w:r>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noProof/>
          <w:sz w:val="24"/>
          <w:szCs w:val="24"/>
        </w:rPr>
        <w:drawing>
          <wp:inline distT="114300" distB="114300" distL="114300" distR="114300">
            <wp:extent cx="5943600" cy="3454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cstate="print"/>
                    <a:srcRect/>
                    <a:stretch>
                      <a:fillRect/>
                    </a:stretch>
                  </pic:blipFill>
                  <pic:spPr>
                    <a:xfrm>
                      <a:off x="0" y="0"/>
                      <a:ext cx="5943600" cy="3454400"/>
                    </a:xfrm>
                    <a:prstGeom prst="rect">
                      <a:avLst/>
                    </a:prstGeom>
                    <a:ln/>
                  </pic:spPr>
                </pic:pic>
              </a:graphicData>
            </a:graphic>
          </wp:inline>
        </w:drawing>
      </w:r>
    </w:p>
    <w:p w:rsidR="00CC4F75" w:rsidRPr="00050FDA" w:rsidRDefault="009A4C3B">
      <w:pPr>
        <w:spacing w:before="200" w:line="240" w:lineRule="auto"/>
        <w:ind w:left="-15"/>
        <w:jc w:val="center"/>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Fig: Sample dashboard created in Shiny</w:t>
      </w:r>
    </w:p>
    <w:p w:rsidR="00CC4F75" w:rsidRPr="00050FDA" w:rsidRDefault="009A4C3B">
      <w:pPr>
        <w:pStyle w:val="Heading1"/>
      </w:pPr>
      <w:bookmarkStart w:id="13" w:name="_Toc3841323"/>
      <w:r w:rsidRPr="00050FDA">
        <w:t>Assessment</w:t>
      </w:r>
      <w:bookmarkEnd w:id="13"/>
    </w:p>
    <w:p w:rsidR="00CC4F75" w:rsidRPr="00050FDA" w:rsidRDefault="009A4C3B">
      <w:pPr>
        <w:spacing w:before="200" w:line="240" w:lineRule="auto"/>
        <w:ind w:left="-15"/>
        <w:rPr>
          <w:rFonts w:ascii="Times New Roman" w:eastAsia="Times New Roman" w:hAnsi="Times New Roman" w:cs="Times New Roman"/>
          <w:b/>
          <w:sz w:val="24"/>
          <w:szCs w:val="24"/>
        </w:rPr>
      </w:pPr>
      <w:r w:rsidRPr="00050FDA">
        <w:rPr>
          <w:rFonts w:ascii="Times New Roman" w:eastAsia="Times New Roman" w:hAnsi="Times New Roman" w:cs="Times New Roman"/>
          <w:sz w:val="24"/>
          <w:szCs w:val="24"/>
        </w:rPr>
        <w:t xml:space="preserve">To assess the effectiveness of the predictive readmission model, we will judge the model on different success criteria, such as: the tools ability to predict if a patient is likely to be readmitted to a hospital within 30 days. </w:t>
      </w:r>
    </w:p>
    <w:p w:rsidR="00CC4F75" w:rsidRPr="00050FDA" w:rsidRDefault="00CC4F75">
      <w:pPr>
        <w:spacing w:before="200" w:line="240" w:lineRule="auto"/>
        <w:ind w:left="-15"/>
        <w:rPr>
          <w:rFonts w:ascii="Times New Roman" w:eastAsia="Times New Roman" w:hAnsi="Times New Roman" w:cs="Times New Roman"/>
          <w:b/>
          <w:sz w:val="24"/>
          <w:szCs w:val="24"/>
        </w:rPr>
      </w:pPr>
    </w:p>
    <w:p w:rsidR="00CC4F75" w:rsidRPr="00050FDA" w:rsidRDefault="009A4C3B">
      <w:pPr>
        <w:pStyle w:val="Heading1"/>
      </w:pPr>
      <w:bookmarkStart w:id="14" w:name="_Toc3841324"/>
      <w:r w:rsidRPr="00050FDA">
        <w:t>Tools</w:t>
      </w:r>
      <w:bookmarkEnd w:id="14"/>
    </w:p>
    <w:p w:rsidR="00CC4F75" w:rsidRPr="00050FDA" w:rsidRDefault="009A4C3B">
      <w:pPr>
        <w:spacing w:before="200" w:line="240" w:lineRule="auto"/>
        <w:ind w:left="-15"/>
        <w:rPr>
          <w:rFonts w:ascii="Times New Roman" w:eastAsia="Times New Roman" w:hAnsi="Times New Roman" w:cs="Times New Roman"/>
          <w:sz w:val="24"/>
          <w:szCs w:val="24"/>
        </w:rPr>
      </w:pPr>
      <w:r w:rsidRPr="00050FDA">
        <w:rPr>
          <w:rFonts w:ascii="Times New Roman" w:eastAsia="Times New Roman" w:hAnsi="Times New Roman" w:cs="Times New Roman"/>
          <w:sz w:val="24"/>
          <w:szCs w:val="24"/>
        </w:rPr>
        <w:t xml:space="preserve">The machine learning methodologies considered to help create a predictive model for this use case include: Random Forest </w:t>
      </w:r>
      <w:hyperlink r:id="rId48">
        <w:r w:rsidRPr="00050FDA">
          <w:rPr>
            <w:rFonts w:ascii="Times New Roman" w:eastAsia="Times New Roman" w:hAnsi="Times New Roman" w:cs="Times New Roman"/>
            <w:color w:val="1155CC"/>
            <w:sz w:val="24"/>
            <w:szCs w:val="24"/>
            <w:u w:val="single"/>
            <w:vertAlign w:val="superscript"/>
          </w:rPr>
          <w:t>8</w:t>
        </w:r>
      </w:hyperlink>
      <w:r w:rsidRPr="00050FDA">
        <w:rPr>
          <w:rFonts w:ascii="Times New Roman" w:eastAsia="Times New Roman" w:hAnsi="Times New Roman" w:cs="Times New Roman"/>
          <w:sz w:val="24"/>
          <w:szCs w:val="24"/>
          <w:vertAlign w:val="superscript"/>
        </w:rPr>
        <w:t xml:space="preserve"> </w:t>
      </w:r>
      <w:r w:rsidRPr="00050FDA">
        <w:rPr>
          <w:rFonts w:ascii="Times New Roman" w:eastAsia="Times New Roman" w:hAnsi="Times New Roman" w:cs="Times New Roman"/>
          <w:sz w:val="24"/>
          <w:szCs w:val="24"/>
        </w:rPr>
        <w:t xml:space="preserve">, Logistic Regression </w:t>
      </w:r>
      <w:hyperlink r:id="rId49">
        <w:r w:rsidRPr="00050FDA">
          <w:rPr>
            <w:rFonts w:ascii="Times New Roman" w:eastAsia="Times New Roman" w:hAnsi="Times New Roman" w:cs="Times New Roman"/>
            <w:color w:val="1155CC"/>
            <w:sz w:val="24"/>
            <w:szCs w:val="24"/>
            <w:u w:val="single"/>
            <w:vertAlign w:val="superscript"/>
          </w:rPr>
          <w:t>9</w:t>
        </w:r>
      </w:hyperlink>
      <w:r w:rsidRPr="00050FDA">
        <w:rPr>
          <w:rFonts w:ascii="Times New Roman" w:eastAsia="Times New Roman" w:hAnsi="Times New Roman" w:cs="Times New Roman"/>
          <w:sz w:val="24"/>
          <w:szCs w:val="24"/>
        </w:rPr>
        <w:t xml:space="preserve">, KNN, GBC, and neural networks from </w:t>
      </w:r>
      <w:proofErr w:type="spellStart"/>
      <w:r w:rsidRPr="00050FDA">
        <w:rPr>
          <w:rFonts w:ascii="Times New Roman" w:eastAsia="Times New Roman" w:hAnsi="Times New Roman" w:cs="Times New Roman"/>
          <w:sz w:val="24"/>
          <w:szCs w:val="24"/>
        </w:rPr>
        <w:t>Kears</w:t>
      </w:r>
      <w:proofErr w:type="spellEnd"/>
      <w:r w:rsidRPr="00050FDA">
        <w:rPr>
          <w:rFonts w:ascii="Times New Roman" w:eastAsia="Times New Roman" w:hAnsi="Times New Roman" w:cs="Times New Roman"/>
          <w:sz w:val="24"/>
          <w:szCs w:val="24"/>
        </w:rPr>
        <w:t xml:space="preserve"> </w:t>
      </w:r>
      <w:hyperlink r:id="rId50">
        <w:r w:rsidRPr="00050FDA">
          <w:rPr>
            <w:rFonts w:ascii="Times New Roman" w:eastAsia="Times New Roman" w:hAnsi="Times New Roman" w:cs="Times New Roman"/>
            <w:color w:val="1155CC"/>
            <w:sz w:val="24"/>
            <w:szCs w:val="24"/>
            <w:u w:val="single"/>
            <w:vertAlign w:val="superscript"/>
          </w:rPr>
          <w:t>10</w:t>
        </w:r>
      </w:hyperlink>
      <w:r w:rsidRPr="00050FDA">
        <w:rPr>
          <w:rFonts w:ascii="Times New Roman" w:eastAsia="Times New Roman" w:hAnsi="Times New Roman" w:cs="Times New Roman"/>
          <w:sz w:val="24"/>
          <w:szCs w:val="24"/>
        </w:rPr>
        <w:t>, using both Python and R; and their various libraries (</w:t>
      </w:r>
      <w:proofErr w:type="spellStart"/>
      <w:r w:rsidRPr="00050FDA">
        <w:rPr>
          <w:rFonts w:ascii="Times New Roman" w:eastAsia="Times New Roman" w:hAnsi="Times New Roman" w:cs="Times New Roman"/>
          <w:sz w:val="24"/>
          <w:szCs w:val="24"/>
        </w:rPr>
        <w:t>numpy</w:t>
      </w:r>
      <w:proofErr w:type="spellEnd"/>
      <w:r w:rsidRPr="00050FDA">
        <w:rPr>
          <w:rFonts w:ascii="Times New Roman" w:eastAsia="Times New Roman" w:hAnsi="Times New Roman" w:cs="Times New Roman"/>
          <w:sz w:val="24"/>
          <w:szCs w:val="24"/>
        </w:rPr>
        <w:t xml:space="preserve">/pandas, </w:t>
      </w:r>
      <w:proofErr w:type="spellStart"/>
      <w:r w:rsidRPr="00050FDA">
        <w:rPr>
          <w:rFonts w:ascii="Times New Roman" w:eastAsia="Times New Roman" w:hAnsi="Times New Roman" w:cs="Times New Roman"/>
          <w:sz w:val="24"/>
          <w:szCs w:val="24"/>
        </w:rPr>
        <w:t>tidyverse</w:t>
      </w:r>
      <w:proofErr w:type="spellEnd"/>
      <w:r w:rsidRPr="00050FDA">
        <w:rPr>
          <w:rFonts w:ascii="Times New Roman" w:eastAsia="Times New Roman" w:hAnsi="Times New Roman" w:cs="Times New Roman"/>
          <w:sz w:val="24"/>
          <w:szCs w:val="24"/>
        </w:rPr>
        <w:t xml:space="preserve">).  We will have to consider our machines processing power, and the amount of data points available (especially for use of a neural network).  </w:t>
      </w:r>
    </w:p>
    <w:p w:rsidR="00CC4F75" w:rsidRPr="00050FDA" w:rsidRDefault="00CC4F75">
      <w:pPr>
        <w:pStyle w:val="Heading1"/>
      </w:pPr>
    </w:p>
    <w:p w:rsidR="00CC4F75" w:rsidRPr="00050FDA" w:rsidRDefault="00CC4F75">
      <w:pPr>
        <w:rPr>
          <w:rFonts w:ascii="Times New Roman" w:hAnsi="Times New Roman" w:cs="Times New Roman"/>
        </w:rPr>
      </w:pPr>
    </w:p>
    <w:p w:rsidR="00CC4F75" w:rsidRPr="00050FDA" w:rsidRDefault="00CC4F75">
      <w:pPr>
        <w:rPr>
          <w:rFonts w:ascii="Times New Roman" w:hAnsi="Times New Roman" w:cs="Times New Roman"/>
        </w:rPr>
      </w:pPr>
    </w:p>
    <w:p w:rsidR="009A4C3B" w:rsidRPr="00050FDA" w:rsidRDefault="009A4C3B">
      <w:pPr>
        <w:rPr>
          <w:rFonts w:ascii="Times New Roman" w:hAnsi="Times New Roman" w:cs="Times New Roman"/>
        </w:rPr>
      </w:pPr>
    </w:p>
    <w:p w:rsidR="009A4C3B" w:rsidRPr="00050FDA" w:rsidRDefault="009A4C3B">
      <w:pPr>
        <w:rPr>
          <w:rFonts w:ascii="Times New Roman" w:hAnsi="Times New Roman" w:cs="Times New Roman"/>
        </w:rPr>
      </w:pPr>
    </w:p>
    <w:p w:rsidR="009A4C3B" w:rsidRPr="00050FDA" w:rsidRDefault="009A4C3B">
      <w:pPr>
        <w:rPr>
          <w:rFonts w:ascii="Times New Roman" w:hAnsi="Times New Roman" w:cs="Times New Roman"/>
        </w:rPr>
      </w:pPr>
    </w:p>
    <w:p w:rsidR="009A4C3B" w:rsidRPr="00050FDA" w:rsidRDefault="009A4C3B">
      <w:pPr>
        <w:rPr>
          <w:rFonts w:ascii="Times New Roman" w:hAnsi="Times New Roman" w:cs="Times New Roman"/>
        </w:rPr>
      </w:pPr>
    </w:p>
    <w:p w:rsidR="00CC4F75" w:rsidRPr="00050FDA" w:rsidRDefault="00CC4F75">
      <w:pPr>
        <w:rPr>
          <w:rFonts w:ascii="Times New Roman" w:hAnsi="Times New Roman" w:cs="Times New Roman"/>
        </w:rPr>
      </w:pPr>
      <w:bookmarkStart w:id="15" w:name="_GoBack"/>
      <w:bookmarkEnd w:id="15"/>
    </w:p>
    <w:p w:rsidR="00CC4F75" w:rsidRPr="00050FDA" w:rsidRDefault="009A4C3B">
      <w:pPr>
        <w:pStyle w:val="Heading1"/>
      </w:pPr>
      <w:bookmarkStart w:id="16" w:name="_dialn1yp7ky4" w:colFirst="0" w:colLast="0"/>
      <w:bookmarkStart w:id="17" w:name="_Toc3841325"/>
      <w:bookmarkEnd w:id="16"/>
      <w:r w:rsidRPr="00050FDA">
        <w:lastRenderedPageBreak/>
        <w:t>References</w:t>
      </w:r>
      <w:bookmarkEnd w:id="17"/>
    </w:p>
    <w:p w:rsidR="00CC4F75" w:rsidRPr="00050FDA" w:rsidRDefault="000D4B96">
      <w:pPr>
        <w:numPr>
          <w:ilvl w:val="0"/>
          <w:numId w:val="9"/>
        </w:numPr>
        <w:spacing w:before="200" w:line="240" w:lineRule="auto"/>
        <w:rPr>
          <w:rFonts w:ascii="Times New Roman" w:eastAsia="Times New Roman" w:hAnsi="Times New Roman" w:cs="Times New Roman"/>
          <w:sz w:val="24"/>
          <w:szCs w:val="24"/>
        </w:rPr>
      </w:pPr>
      <w:hyperlink r:id="rId51">
        <w:r w:rsidR="009A4C3B" w:rsidRPr="00050FDA">
          <w:rPr>
            <w:rFonts w:ascii="Times New Roman" w:eastAsia="Times New Roman" w:hAnsi="Times New Roman" w:cs="Times New Roman"/>
            <w:color w:val="1155CC"/>
            <w:sz w:val="24"/>
            <w:szCs w:val="24"/>
            <w:u w:val="single"/>
          </w:rPr>
          <w:t>https://www.nychealthandhospitals.org/services/diabetes-care/</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52">
        <w:r w:rsidR="009A4C3B" w:rsidRPr="00050FDA">
          <w:rPr>
            <w:rFonts w:ascii="Times New Roman" w:eastAsia="Times New Roman" w:hAnsi="Times New Roman" w:cs="Times New Roman"/>
            <w:color w:val="1155CC"/>
            <w:sz w:val="24"/>
            <w:szCs w:val="24"/>
            <w:u w:val="single"/>
          </w:rPr>
          <w:t>https://www.ncbi.nlm.nih.gov/pmc/articles/PMC4439931/</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53">
        <w:r w:rsidR="009A4C3B" w:rsidRPr="00050FDA">
          <w:rPr>
            <w:rFonts w:ascii="Times New Roman" w:eastAsia="Times New Roman" w:hAnsi="Times New Roman" w:cs="Times New Roman"/>
            <w:color w:val="1155CC"/>
            <w:sz w:val="24"/>
            <w:szCs w:val="24"/>
            <w:u w:val="single"/>
          </w:rPr>
          <w:t>https://www.ncbi.nlm.nih.gov/pmc/articles/PMC4439931/</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54">
        <w:r w:rsidR="009A4C3B" w:rsidRPr="00050FDA">
          <w:rPr>
            <w:rFonts w:ascii="Times New Roman" w:eastAsia="Times New Roman" w:hAnsi="Times New Roman" w:cs="Times New Roman"/>
            <w:color w:val="1155CC"/>
            <w:sz w:val="24"/>
            <w:szCs w:val="24"/>
            <w:u w:val="single"/>
          </w:rPr>
          <w:t>https://towardsdatascience.com/the-random-forest-algorithm-d457d499ffcd</w:t>
        </w:r>
      </w:hyperlink>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55">
        <w:r w:rsidR="009A4C3B" w:rsidRPr="00050FDA">
          <w:rPr>
            <w:rFonts w:ascii="Times New Roman" w:eastAsia="Times New Roman" w:hAnsi="Times New Roman" w:cs="Times New Roman"/>
            <w:color w:val="1155CC"/>
            <w:sz w:val="24"/>
            <w:szCs w:val="24"/>
            <w:u w:val="single"/>
          </w:rPr>
          <w:t>https://towardsdatascience.com/the-random-forest-algorithm-d457d499ffcd</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56">
        <w:r w:rsidR="009A4C3B" w:rsidRPr="00050FDA">
          <w:rPr>
            <w:rFonts w:ascii="Times New Roman" w:eastAsia="Times New Roman" w:hAnsi="Times New Roman" w:cs="Times New Roman"/>
            <w:color w:val="1155CC"/>
            <w:sz w:val="24"/>
            <w:szCs w:val="24"/>
            <w:u w:val="single"/>
          </w:rPr>
          <w:t>https://ml-cheatsheet.readthedocs.io/en/latest/logistic_regression.html</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57" w:anchor="!/book/deep-learning-with-python/chapter-1/55">
        <w:r w:rsidR="009A4C3B" w:rsidRPr="00050FDA">
          <w:rPr>
            <w:rFonts w:ascii="Times New Roman" w:eastAsia="Times New Roman" w:hAnsi="Times New Roman" w:cs="Times New Roman"/>
            <w:color w:val="1155CC"/>
            <w:sz w:val="24"/>
            <w:szCs w:val="24"/>
            <w:u w:val="single"/>
          </w:rPr>
          <w:t>https://livebook.manning.com/#!/book/deep-learning-with-python/chapter-1/55</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58">
        <w:r w:rsidR="009A4C3B" w:rsidRPr="00050FDA">
          <w:rPr>
            <w:rFonts w:ascii="Times New Roman" w:eastAsia="Times New Roman" w:hAnsi="Times New Roman" w:cs="Times New Roman"/>
            <w:color w:val="1155CC"/>
            <w:sz w:val="24"/>
            <w:szCs w:val="24"/>
            <w:u w:val="single"/>
          </w:rPr>
          <w:t>https://towardsdatascience.com/the-random-forest-algorithm-d457d499ffcd</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59">
        <w:r w:rsidR="009A4C3B" w:rsidRPr="00050FDA">
          <w:rPr>
            <w:rFonts w:ascii="Times New Roman" w:eastAsia="Times New Roman" w:hAnsi="Times New Roman" w:cs="Times New Roman"/>
            <w:color w:val="1155CC"/>
            <w:sz w:val="24"/>
            <w:szCs w:val="24"/>
            <w:u w:val="single"/>
          </w:rPr>
          <w:t>https://www.statisticssolutions.com/what-is-logistic-regression/</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60">
        <w:r w:rsidR="009A4C3B" w:rsidRPr="00050FDA">
          <w:rPr>
            <w:rFonts w:ascii="Times New Roman" w:eastAsia="Times New Roman" w:hAnsi="Times New Roman" w:cs="Times New Roman"/>
            <w:color w:val="1155CC"/>
            <w:sz w:val="24"/>
            <w:szCs w:val="24"/>
            <w:u w:val="single"/>
          </w:rPr>
          <w:t>https://keras.io/</w:t>
        </w:r>
      </w:hyperlink>
      <w:r w:rsidR="009A4C3B" w:rsidRPr="00050FDA">
        <w:rPr>
          <w:rFonts w:ascii="Times New Roman" w:eastAsia="Times New Roman" w:hAnsi="Times New Roman" w:cs="Times New Roman"/>
          <w:sz w:val="24"/>
          <w:szCs w:val="24"/>
        </w:rPr>
        <w:t xml:space="preserve"> </w:t>
      </w:r>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61">
        <w:r w:rsidR="009A4C3B" w:rsidRPr="00050FDA">
          <w:rPr>
            <w:rFonts w:ascii="Times New Roman" w:eastAsia="Times New Roman" w:hAnsi="Times New Roman" w:cs="Times New Roman"/>
            <w:color w:val="1155CC"/>
            <w:sz w:val="24"/>
            <w:szCs w:val="24"/>
            <w:u w:val="single"/>
          </w:rPr>
          <w:t>https://www.rxdatascience.com/blog/machine-learning-for-pharma-using-random-forest</w:t>
        </w:r>
      </w:hyperlink>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62">
        <w:r w:rsidR="009A4C3B" w:rsidRPr="00050FDA">
          <w:rPr>
            <w:rFonts w:ascii="Times New Roman" w:eastAsia="Times New Roman" w:hAnsi="Times New Roman" w:cs="Times New Roman"/>
            <w:color w:val="1155CC"/>
            <w:sz w:val="24"/>
            <w:szCs w:val="24"/>
            <w:u w:val="single"/>
          </w:rPr>
          <w:t>https://ml-cheatsheet.readthedocs.io/en/latest/logistic_regression.html</w:t>
        </w:r>
      </w:hyperlink>
    </w:p>
    <w:p w:rsidR="00CC4F75" w:rsidRPr="00050FDA" w:rsidRDefault="000D4B96">
      <w:pPr>
        <w:numPr>
          <w:ilvl w:val="0"/>
          <w:numId w:val="9"/>
        </w:numPr>
        <w:spacing w:line="240" w:lineRule="auto"/>
        <w:rPr>
          <w:rFonts w:ascii="Times New Roman" w:eastAsia="Times New Roman" w:hAnsi="Times New Roman" w:cs="Times New Roman"/>
          <w:sz w:val="24"/>
          <w:szCs w:val="24"/>
        </w:rPr>
      </w:pPr>
      <w:hyperlink r:id="rId63" w:anchor="!/book/deep-learning-with-python/chapter-1/55">
        <w:r w:rsidR="009A4C3B" w:rsidRPr="00050FDA">
          <w:rPr>
            <w:rFonts w:ascii="Times New Roman" w:eastAsia="Times New Roman" w:hAnsi="Times New Roman" w:cs="Times New Roman"/>
            <w:color w:val="1155CC"/>
            <w:sz w:val="24"/>
            <w:szCs w:val="24"/>
            <w:u w:val="single"/>
          </w:rPr>
          <w:t>https://livebook.manning.com/#!/book/deep-learning-with-python/chapter-1/55</w:t>
        </w:r>
      </w:hyperlink>
    </w:p>
    <w:p w:rsidR="00CC4F75" w:rsidRPr="00050FDA" w:rsidRDefault="000D4B96">
      <w:pPr>
        <w:numPr>
          <w:ilvl w:val="0"/>
          <w:numId w:val="9"/>
        </w:numPr>
        <w:spacing w:line="240" w:lineRule="auto"/>
        <w:rPr>
          <w:rFonts w:ascii="Times New Roman" w:eastAsia="Times New Roman" w:hAnsi="Times New Roman" w:cs="Times New Roman"/>
          <w:color w:val="434343"/>
          <w:sz w:val="24"/>
          <w:szCs w:val="24"/>
        </w:rPr>
      </w:pPr>
      <w:hyperlink r:id="rId64">
        <w:r w:rsidR="009A4C3B" w:rsidRPr="00050FDA">
          <w:rPr>
            <w:rFonts w:ascii="Times New Roman" w:eastAsia="Times New Roman" w:hAnsi="Times New Roman" w:cs="Times New Roman"/>
            <w:color w:val="1155CC"/>
            <w:sz w:val="24"/>
            <w:szCs w:val="24"/>
            <w:u w:val="single"/>
          </w:rPr>
          <w:t>https://scikit-learn.org/stable/auto_examples/tree/plot_tree_regression.html</w:t>
        </w:r>
      </w:hyperlink>
      <w:r w:rsidR="009A4C3B" w:rsidRPr="00050FDA">
        <w:rPr>
          <w:rFonts w:ascii="Times New Roman" w:eastAsia="Times New Roman" w:hAnsi="Times New Roman" w:cs="Times New Roman"/>
          <w:color w:val="434343"/>
          <w:sz w:val="24"/>
          <w:szCs w:val="24"/>
        </w:rPr>
        <w:t xml:space="preserve"> </w:t>
      </w:r>
    </w:p>
    <w:p w:rsidR="00CC4F75" w:rsidRPr="00050FDA" w:rsidRDefault="009A4C3B">
      <w:pPr>
        <w:rPr>
          <w:rFonts w:ascii="Times New Roman" w:eastAsia="Times New Roman" w:hAnsi="Times New Roman" w:cs="Times New Roman"/>
          <w:color w:val="434343"/>
          <w:sz w:val="24"/>
          <w:szCs w:val="24"/>
        </w:rPr>
      </w:pPr>
      <w:r w:rsidRPr="00050FDA">
        <w:rPr>
          <w:rFonts w:ascii="Times New Roman" w:eastAsia="Times New Roman" w:hAnsi="Times New Roman" w:cs="Times New Roman"/>
          <w:color w:val="434343"/>
          <w:sz w:val="24"/>
          <w:szCs w:val="24"/>
        </w:rPr>
        <w:tab/>
      </w:r>
    </w:p>
    <w:p w:rsidR="00CC4F75" w:rsidRPr="00050FDA" w:rsidRDefault="009A4C3B">
      <w:pPr>
        <w:spacing w:line="240" w:lineRule="auto"/>
        <w:rPr>
          <w:rFonts w:ascii="Times New Roman" w:eastAsia="Times New Roman" w:hAnsi="Times New Roman" w:cs="Times New Roman"/>
          <w:color w:val="434343"/>
          <w:sz w:val="24"/>
          <w:szCs w:val="24"/>
        </w:rPr>
      </w:pPr>
      <w:r w:rsidRPr="00050FDA">
        <w:rPr>
          <w:rFonts w:ascii="Times New Roman" w:eastAsia="Times New Roman" w:hAnsi="Times New Roman" w:cs="Times New Roman"/>
          <w:color w:val="434343"/>
          <w:sz w:val="24"/>
          <w:szCs w:val="24"/>
        </w:rPr>
        <w:t xml:space="preserve"> </w:t>
      </w:r>
      <w:r w:rsidRPr="00050FDA">
        <w:rPr>
          <w:rFonts w:ascii="Times New Roman" w:eastAsia="Times New Roman" w:hAnsi="Times New Roman" w:cs="Times New Roman"/>
          <w:color w:val="434343"/>
          <w:sz w:val="24"/>
          <w:szCs w:val="24"/>
        </w:rPr>
        <w:tab/>
      </w:r>
    </w:p>
    <w:p w:rsidR="00CC4F75" w:rsidRPr="00050FDA" w:rsidRDefault="00CC4F75">
      <w:pPr>
        <w:rPr>
          <w:rFonts w:ascii="Times New Roman" w:eastAsia="Times New Roman" w:hAnsi="Times New Roman" w:cs="Times New Roman"/>
          <w:color w:val="434343"/>
          <w:sz w:val="24"/>
          <w:szCs w:val="24"/>
        </w:rPr>
      </w:pPr>
    </w:p>
    <w:p w:rsidR="003837DC" w:rsidRDefault="003837DC" w:rsidP="003837DC">
      <w:pPr>
        <w:spacing w:before="200" w:line="240" w:lineRule="auto"/>
        <w:rPr>
          <w:noProof/>
        </w:rPr>
      </w:pPr>
    </w:p>
    <w:p w:rsidR="000D4B96" w:rsidRDefault="000D4B96" w:rsidP="003837DC">
      <w:pPr>
        <w:spacing w:before="200" w:line="240" w:lineRule="auto"/>
        <w:rPr>
          <w:rFonts w:ascii="Times New Roman" w:eastAsia="Times New Roman" w:hAnsi="Times New Roman" w:cs="Times New Roman"/>
          <w:color w:val="434343"/>
          <w:sz w:val="24"/>
          <w:szCs w:val="24"/>
        </w:rPr>
      </w:pPr>
    </w:p>
    <w:p w:rsidR="000D4B96" w:rsidRDefault="000D4B96" w:rsidP="003837DC">
      <w:pPr>
        <w:spacing w:before="200" w:line="240" w:lineRule="auto"/>
        <w:rPr>
          <w:rFonts w:ascii="Times New Roman" w:eastAsia="Times New Roman" w:hAnsi="Times New Roman" w:cs="Times New Roman"/>
          <w:color w:val="434343"/>
          <w:sz w:val="24"/>
          <w:szCs w:val="24"/>
        </w:rPr>
      </w:pPr>
    </w:p>
    <w:p w:rsidR="000D4B96" w:rsidRDefault="000D4B96" w:rsidP="003837DC">
      <w:pPr>
        <w:spacing w:before="200" w:line="240" w:lineRule="auto"/>
        <w:rPr>
          <w:rFonts w:ascii="Times New Roman" w:eastAsia="Times New Roman" w:hAnsi="Times New Roman" w:cs="Times New Roman"/>
          <w:color w:val="434343"/>
          <w:sz w:val="24"/>
          <w:szCs w:val="24"/>
        </w:rPr>
      </w:pPr>
    </w:p>
    <w:p w:rsidR="000D4B96" w:rsidRDefault="000D4B96" w:rsidP="003837DC">
      <w:pPr>
        <w:spacing w:before="200" w:line="240" w:lineRule="auto"/>
        <w:rPr>
          <w:rFonts w:ascii="Times New Roman" w:eastAsia="Times New Roman" w:hAnsi="Times New Roman" w:cs="Times New Roman"/>
          <w:color w:val="434343"/>
          <w:sz w:val="24"/>
          <w:szCs w:val="24"/>
        </w:rPr>
      </w:pPr>
    </w:p>
    <w:p w:rsidR="003837DC" w:rsidRDefault="003837DC" w:rsidP="003837DC">
      <w:pPr>
        <w:spacing w:before="200" w:line="240" w:lineRule="auto"/>
        <w:rPr>
          <w:rFonts w:ascii="Times New Roman" w:eastAsia="Times New Roman" w:hAnsi="Times New Roman" w:cs="Times New Roman"/>
          <w:color w:val="434343"/>
          <w:sz w:val="24"/>
          <w:szCs w:val="24"/>
        </w:rPr>
      </w:pPr>
    </w:p>
    <w:p w:rsidR="006335B0" w:rsidRDefault="006335B0" w:rsidP="003837DC">
      <w:pPr>
        <w:spacing w:before="200" w:line="240" w:lineRule="auto"/>
        <w:rPr>
          <w:rFonts w:ascii="Times New Roman" w:eastAsia="Times New Roman" w:hAnsi="Times New Roman" w:cs="Times New Roman"/>
          <w:color w:val="434343"/>
          <w:sz w:val="24"/>
          <w:szCs w:val="24"/>
        </w:rPr>
      </w:pPr>
    </w:p>
    <w:sectPr w:rsidR="006335B0" w:rsidSect="0032651B">
      <w:pgSz w:w="12240" w:h="15840"/>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BF0" w:rsidRDefault="00DD4BF0" w:rsidP="00D326EC">
      <w:pPr>
        <w:spacing w:line="240" w:lineRule="auto"/>
      </w:pPr>
      <w:r>
        <w:separator/>
      </w:r>
    </w:p>
  </w:endnote>
  <w:endnote w:type="continuationSeparator" w:id="0">
    <w:p w:rsidR="00DD4BF0" w:rsidRDefault="00DD4BF0" w:rsidP="00D326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BF0" w:rsidRDefault="00DD4BF0" w:rsidP="00D326EC">
      <w:pPr>
        <w:spacing w:line="240" w:lineRule="auto"/>
      </w:pPr>
      <w:r>
        <w:separator/>
      </w:r>
    </w:p>
  </w:footnote>
  <w:footnote w:type="continuationSeparator" w:id="0">
    <w:p w:rsidR="00DD4BF0" w:rsidRDefault="00DD4BF0" w:rsidP="00D326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0541C"/>
    <w:multiLevelType w:val="multilevel"/>
    <w:tmpl w:val="00EC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A344F7"/>
    <w:multiLevelType w:val="multilevel"/>
    <w:tmpl w:val="02861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127ED4"/>
    <w:multiLevelType w:val="hybridMultilevel"/>
    <w:tmpl w:val="C01A3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7A105F"/>
    <w:multiLevelType w:val="multilevel"/>
    <w:tmpl w:val="91A28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664FB3"/>
    <w:multiLevelType w:val="hybridMultilevel"/>
    <w:tmpl w:val="AD6A3A44"/>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3E0C0667"/>
    <w:multiLevelType w:val="hybridMultilevel"/>
    <w:tmpl w:val="85A0DF88"/>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40F249D4"/>
    <w:multiLevelType w:val="multilevel"/>
    <w:tmpl w:val="1756A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6B4032"/>
    <w:multiLevelType w:val="multilevel"/>
    <w:tmpl w:val="FA7AB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3B69CC"/>
    <w:multiLevelType w:val="hybridMultilevel"/>
    <w:tmpl w:val="2A50B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824842"/>
    <w:multiLevelType w:val="multilevel"/>
    <w:tmpl w:val="9EC8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4A7640A"/>
    <w:multiLevelType w:val="hybridMultilevel"/>
    <w:tmpl w:val="40928EE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5FFF7B1B"/>
    <w:multiLevelType w:val="multilevel"/>
    <w:tmpl w:val="F64EA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64879F7"/>
    <w:multiLevelType w:val="multilevel"/>
    <w:tmpl w:val="94BEA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70265A8"/>
    <w:multiLevelType w:val="multilevel"/>
    <w:tmpl w:val="6B68E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9725C4"/>
    <w:multiLevelType w:val="multilevel"/>
    <w:tmpl w:val="F970E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400C08"/>
    <w:multiLevelType w:val="hybridMultilevel"/>
    <w:tmpl w:val="7EDAE77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3"/>
  </w:num>
  <w:num w:numId="2">
    <w:abstractNumId w:val="9"/>
  </w:num>
  <w:num w:numId="3">
    <w:abstractNumId w:val="6"/>
  </w:num>
  <w:num w:numId="4">
    <w:abstractNumId w:val="13"/>
  </w:num>
  <w:num w:numId="5">
    <w:abstractNumId w:val="1"/>
  </w:num>
  <w:num w:numId="6">
    <w:abstractNumId w:val="11"/>
  </w:num>
  <w:num w:numId="7">
    <w:abstractNumId w:val="12"/>
  </w:num>
  <w:num w:numId="8">
    <w:abstractNumId w:val="7"/>
  </w:num>
  <w:num w:numId="9">
    <w:abstractNumId w:val="14"/>
  </w:num>
  <w:num w:numId="10">
    <w:abstractNumId w:val="5"/>
  </w:num>
  <w:num w:numId="11">
    <w:abstractNumId w:val="0"/>
  </w:num>
  <w:num w:numId="12">
    <w:abstractNumId w:val="4"/>
  </w:num>
  <w:num w:numId="13">
    <w:abstractNumId w:val="8"/>
  </w:num>
  <w:num w:numId="14">
    <w:abstractNumId w:val="2"/>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75"/>
    <w:rsid w:val="00003441"/>
    <w:rsid w:val="00050FDA"/>
    <w:rsid w:val="00061765"/>
    <w:rsid w:val="000747C2"/>
    <w:rsid w:val="0009330B"/>
    <w:rsid w:val="000B4810"/>
    <w:rsid w:val="000D4B96"/>
    <w:rsid w:val="00111D94"/>
    <w:rsid w:val="0012523F"/>
    <w:rsid w:val="00126979"/>
    <w:rsid w:val="0013441D"/>
    <w:rsid w:val="0016702E"/>
    <w:rsid w:val="001B76EE"/>
    <w:rsid w:val="002471BC"/>
    <w:rsid w:val="00250FE3"/>
    <w:rsid w:val="00264F5B"/>
    <w:rsid w:val="002A0CB5"/>
    <w:rsid w:val="002E0833"/>
    <w:rsid w:val="002E50AA"/>
    <w:rsid w:val="002E7B26"/>
    <w:rsid w:val="00302CE4"/>
    <w:rsid w:val="00304B7C"/>
    <w:rsid w:val="00322588"/>
    <w:rsid w:val="0032651B"/>
    <w:rsid w:val="00330112"/>
    <w:rsid w:val="00345758"/>
    <w:rsid w:val="00381DE3"/>
    <w:rsid w:val="003837DC"/>
    <w:rsid w:val="003B18B4"/>
    <w:rsid w:val="003E22EB"/>
    <w:rsid w:val="003F7033"/>
    <w:rsid w:val="00423064"/>
    <w:rsid w:val="004320FD"/>
    <w:rsid w:val="00446374"/>
    <w:rsid w:val="004764DE"/>
    <w:rsid w:val="00482C42"/>
    <w:rsid w:val="00484EFA"/>
    <w:rsid w:val="00490722"/>
    <w:rsid w:val="004F65FB"/>
    <w:rsid w:val="00526154"/>
    <w:rsid w:val="00543818"/>
    <w:rsid w:val="0057193E"/>
    <w:rsid w:val="0058239F"/>
    <w:rsid w:val="00590C7B"/>
    <w:rsid w:val="005A6543"/>
    <w:rsid w:val="005B317F"/>
    <w:rsid w:val="005D7648"/>
    <w:rsid w:val="006230AD"/>
    <w:rsid w:val="00631610"/>
    <w:rsid w:val="006335B0"/>
    <w:rsid w:val="006642F1"/>
    <w:rsid w:val="00681A15"/>
    <w:rsid w:val="006C2FCD"/>
    <w:rsid w:val="006C3D53"/>
    <w:rsid w:val="00740061"/>
    <w:rsid w:val="00745F2C"/>
    <w:rsid w:val="007476A6"/>
    <w:rsid w:val="00762F11"/>
    <w:rsid w:val="007B742C"/>
    <w:rsid w:val="007D1B61"/>
    <w:rsid w:val="007F2F68"/>
    <w:rsid w:val="007F7300"/>
    <w:rsid w:val="00823D9C"/>
    <w:rsid w:val="008334D7"/>
    <w:rsid w:val="00843EFD"/>
    <w:rsid w:val="00872160"/>
    <w:rsid w:val="008E4A3B"/>
    <w:rsid w:val="008F18A5"/>
    <w:rsid w:val="00903EC5"/>
    <w:rsid w:val="00950AD8"/>
    <w:rsid w:val="00970ED7"/>
    <w:rsid w:val="009723CE"/>
    <w:rsid w:val="00992185"/>
    <w:rsid w:val="009967FF"/>
    <w:rsid w:val="009A4C3B"/>
    <w:rsid w:val="009B0BFC"/>
    <w:rsid w:val="009F1C4A"/>
    <w:rsid w:val="00AA15D6"/>
    <w:rsid w:val="00AB6141"/>
    <w:rsid w:val="00AC4F4C"/>
    <w:rsid w:val="00AE6E52"/>
    <w:rsid w:val="00AE6E64"/>
    <w:rsid w:val="00AF37EE"/>
    <w:rsid w:val="00B00137"/>
    <w:rsid w:val="00B04FED"/>
    <w:rsid w:val="00B05E55"/>
    <w:rsid w:val="00B23229"/>
    <w:rsid w:val="00B31F83"/>
    <w:rsid w:val="00B41E39"/>
    <w:rsid w:val="00B601F8"/>
    <w:rsid w:val="00B61470"/>
    <w:rsid w:val="00B63535"/>
    <w:rsid w:val="00BA598A"/>
    <w:rsid w:val="00C947C1"/>
    <w:rsid w:val="00CA37D3"/>
    <w:rsid w:val="00CB6EE3"/>
    <w:rsid w:val="00CC4F75"/>
    <w:rsid w:val="00CC63F7"/>
    <w:rsid w:val="00CD168E"/>
    <w:rsid w:val="00CE31F8"/>
    <w:rsid w:val="00D175FB"/>
    <w:rsid w:val="00D22E12"/>
    <w:rsid w:val="00D26452"/>
    <w:rsid w:val="00D326EC"/>
    <w:rsid w:val="00D419A3"/>
    <w:rsid w:val="00D66B16"/>
    <w:rsid w:val="00DC56E5"/>
    <w:rsid w:val="00DD4BF0"/>
    <w:rsid w:val="00E139C9"/>
    <w:rsid w:val="00E27F18"/>
    <w:rsid w:val="00E32799"/>
    <w:rsid w:val="00E336CB"/>
    <w:rsid w:val="00E71EE1"/>
    <w:rsid w:val="00ED3C3F"/>
    <w:rsid w:val="00EF74BB"/>
    <w:rsid w:val="00F054A2"/>
    <w:rsid w:val="00F12FFD"/>
    <w:rsid w:val="00F174D7"/>
    <w:rsid w:val="00F34BD5"/>
    <w:rsid w:val="00F72803"/>
    <w:rsid w:val="00FB3E5A"/>
    <w:rsid w:val="00FC1C23"/>
    <w:rsid w:val="00FE747C"/>
    <w:rsid w:val="00FF5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330EB"/>
  <w15:docId w15:val="{F1455857-9F88-4A25-836D-4DE48F2D5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51B"/>
  </w:style>
  <w:style w:type="paragraph" w:styleId="Heading1">
    <w:name w:val="heading 1"/>
    <w:basedOn w:val="Normal"/>
    <w:next w:val="Normal"/>
    <w:uiPriority w:val="9"/>
    <w:qFormat/>
    <w:rsid w:val="0032651B"/>
    <w:pPr>
      <w:keepNext/>
      <w:keepLines/>
      <w:spacing w:before="200" w:line="240" w:lineRule="auto"/>
      <w:ind w:left="-15"/>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rsid w:val="0032651B"/>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32651B"/>
    <w:pPr>
      <w:keepNext/>
      <w:keepLines/>
      <w:spacing w:before="200" w:line="240" w:lineRule="auto"/>
      <w:ind w:left="-15"/>
      <w:jc w:val="center"/>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rsid w:val="0032651B"/>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32651B"/>
    <w:pPr>
      <w:keepNext/>
      <w:keepLines/>
      <w:spacing w:before="240" w:after="80"/>
      <w:outlineLvl w:val="4"/>
    </w:pPr>
    <w:rPr>
      <w:color w:val="666666"/>
    </w:rPr>
  </w:style>
  <w:style w:type="paragraph" w:styleId="Heading6">
    <w:name w:val="heading 6"/>
    <w:basedOn w:val="Normal"/>
    <w:next w:val="Normal"/>
    <w:uiPriority w:val="9"/>
    <w:semiHidden/>
    <w:unhideWhenUsed/>
    <w:qFormat/>
    <w:rsid w:val="0032651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2651B"/>
    <w:pPr>
      <w:keepNext/>
      <w:keepLines/>
      <w:spacing w:after="60"/>
    </w:pPr>
    <w:rPr>
      <w:sz w:val="52"/>
      <w:szCs w:val="52"/>
    </w:rPr>
  </w:style>
  <w:style w:type="paragraph" w:styleId="Subtitle">
    <w:name w:val="Subtitle"/>
    <w:basedOn w:val="Normal"/>
    <w:next w:val="Normal"/>
    <w:uiPriority w:val="11"/>
    <w:qFormat/>
    <w:rsid w:val="0032651B"/>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E139C9"/>
    <w:rPr>
      <w:sz w:val="16"/>
      <w:szCs w:val="16"/>
    </w:rPr>
  </w:style>
  <w:style w:type="paragraph" w:styleId="CommentText">
    <w:name w:val="annotation text"/>
    <w:basedOn w:val="Normal"/>
    <w:link w:val="CommentTextChar"/>
    <w:uiPriority w:val="99"/>
    <w:semiHidden/>
    <w:unhideWhenUsed/>
    <w:rsid w:val="00E139C9"/>
    <w:pPr>
      <w:spacing w:line="240" w:lineRule="auto"/>
    </w:pPr>
    <w:rPr>
      <w:sz w:val="20"/>
      <w:szCs w:val="20"/>
    </w:rPr>
  </w:style>
  <w:style w:type="character" w:customStyle="1" w:styleId="CommentTextChar">
    <w:name w:val="Comment Text Char"/>
    <w:basedOn w:val="DefaultParagraphFont"/>
    <w:link w:val="CommentText"/>
    <w:uiPriority w:val="99"/>
    <w:semiHidden/>
    <w:rsid w:val="00E139C9"/>
    <w:rPr>
      <w:sz w:val="20"/>
      <w:szCs w:val="20"/>
    </w:rPr>
  </w:style>
  <w:style w:type="paragraph" w:styleId="CommentSubject">
    <w:name w:val="annotation subject"/>
    <w:basedOn w:val="CommentText"/>
    <w:next w:val="CommentText"/>
    <w:link w:val="CommentSubjectChar"/>
    <w:uiPriority w:val="99"/>
    <w:semiHidden/>
    <w:unhideWhenUsed/>
    <w:rsid w:val="00E139C9"/>
    <w:rPr>
      <w:b/>
      <w:bCs/>
    </w:rPr>
  </w:style>
  <w:style w:type="character" w:customStyle="1" w:styleId="CommentSubjectChar">
    <w:name w:val="Comment Subject Char"/>
    <w:basedOn w:val="CommentTextChar"/>
    <w:link w:val="CommentSubject"/>
    <w:uiPriority w:val="99"/>
    <w:semiHidden/>
    <w:rsid w:val="00E139C9"/>
    <w:rPr>
      <w:b/>
      <w:bCs/>
      <w:sz w:val="20"/>
      <w:szCs w:val="20"/>
    </w:rPr>
  </w:style>
  <w:style w:type="paragraph" w:styleId="BalloonText">
    <w:name w:val="Balloon Text"/>
    <w:basedOn w:val="Normal"/>
    <w:link w:val="BalloonTextChar"/>
    <w:uiPriority w:val="99"/>
    <w:semiHidden/>
    <w:unhideWhenUsed/>
    <w:rsid w:val="00E139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9C9"/>
    <w:rPr>
      <w:rFonts w:ascii="Segoe UI" w:hAnsi="Segoe UI" w:cs="Segoe UI"/>
      <w:sz w:val="18"/>
      <w:szCs w:val="18"/>
    </w:rPr>
  </w:style>
  <w:style w:type="paragraph" w:styleId="NoSpacing">
    <w:name w:val="No Spacing"/>
    <w:link w:val="NoSpacingChar"/>
    <w:uiPriority w:val="1"/>
    <w:qFormat/>
    <w:rsid w:val="00E139C9"/>
    <w:pPr>
      <w:spacing w:line="240" w:lineRule="auto"/>
    </w:pPr>
    <w:rPr>
      <w:rFonts w:asciiTheme="minorHAnsi" w:eastAsiaTheme="minorHAnsi" w:hAnsiTheme="minorHAnsi" w:cstheme="minorBidi"/>
    </w:rPr>
  </w:style>
  <w:style w:type="character" w:customStyle="1" w:styleId="NoSpacingChar">
    <w:name w:val="No Spacing Char"/>
    <w:basedOn w:val="DefaultParagraphFont"/>
    <w:link w:val="NoSpacing"/>
    <w:uiPriority w:val="1"/>
    <w:locked/>
    <w:rsid w:val="00E139C9"/>
    <w:rPr>
      <w:rFonts w:asciiTheme="minorHAnsi" w:eastAsiaTheme="minorHAnsi" w:hAnsiTheme="minorHAnsi" w:cstheme="minorBidi"/>
      <w:lang w:val="en-US"/>
    </w:rPr>
  </w:style>
  <w:style w:type="table" w:styleId="TableGrid">
    <w:name w:val="Table Grid"/>
    <w:basedOn w:val="TableNormal"/>
    <w:uiPriority w:val="39"/>
    <w:rsid w:val="003E22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061765"/>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2E50AA"/>
    <w:pPr>
      <w:ind w:left="720"/>
      <w:contextualSpacing/>
    </w:pPr>
  </w:style>
  <w:style w:type="table" w:customStyle="1" w:styleId="GridTable1Light-Accent11">
    <w:name w:val="Grid Table 1 Light - Accent 11"/>
    <w:basedOn w:val="TableNormal"/>
    <w:uiPriority w:val="46"/>
    <w:rsid w:val="001B76EE"/>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3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441D"/>
    <w:rPr>
      <w:rFonts w:ascii="Courier New" w:eastAsia="Times New Roman" w:hAnsi="Courier New" w:cs="Courier New"/>
      <w:sz w:val="20"/>
      <w:szCs w:val="20"/>
    </w:rPr>
  </w:style>
  <w:style w:type="character" w:customStyle="1" w:styleId="m-4388557498832185420gmail-msocommentreference">
    <w:name w:val="m_-4388557498832185420gmail-msocommentreference"/>
    <w:basedOn w:val="DefaultParagraphFont"/>
    <w:rsid w:val="00484EFA"/>
  </w:style>
  <w:style w:type="character" w:styleId="Hyperlink">
    <w:name w:val="Hyperlink"/>
    <w:basedOn w:val="DefaultParagraphFont"/>
    <w:uiPriority w:val="99"/>
    <w:unhideWhenUsed/>
    <w:rsid w:val="00D326EC"/>
    <w:rPr>
      <w:color w:val="0000FF"/>
      <w:u w:val="single"/>
    </w:rPr>
  </w:style>
  <w:style w:type="paragraph" w:styleId="TOC1">
    <w:name w:val="toc 1"/>
    <w:basedOn w:val="Normal"/>
    <w:next w:val="Normal"/>
    <w:autoRedefine/>
    <w:uiPriority w:val="39"/>
    <w:unhideWhenUsed/>
    <w:rsid w:val="00D326EC"/>
    <w:pPr>
      <w:spacing w:after="100"/>
    </w:pPr>
  </w:style>
  <w:style w:type="paragraph" w:styleId="Header">
    <w:name w:val="header"/>
    <w:basedOn w:val="Normal"/>
    <w:link w:val="HeaderChar"/>
    <w:uiPriority w:val="99"/>
    <w:unhideWhenUsed/>
    <w:rsid w:val="00D326EC"/>
    <w:pPr>
      <w:tabs>
        <w:tab w:val="center" w:pos="4680"/>
        <w:tab w:val="right" w:pos="9360"/>
      </w:tabs>
      <w:spacing w:line="240" w:lineRule="auto"/>
    </w:pPr>
  </w:style>
  <w:style w:type="character" w:customStyle="1" w:styleId="HeaderChar">
    <w:name w:val="Header Char"/>
    <w:basedOn w:val="DefaultParagraphFont"/>
    <w:link w:val="Header"/>
    <w:uiPriority w:val="99"/>
    <w:rsid w:val="00D326EC"/>
  </w:style>
  <w:style w:type="paragraph" w:styleId="Footer">
    <w:name w:val="footer"/>
    <w:basedOn w:val="Normal"/>
    <w:link w:val="FooterChar"/>
    <w:uiPriority w:val="99"/>
    <w:unhideWhenUsed/>
    <w:rsid w:val="00D326EC"/>
    <w:pPr>
      <w:tabs>
        <w:tab w:val="center" w:pos="4680"/>
        <w:tab w:val="right" w:pos="9360"/>
      </w:tabs>
      <w:spacing w:line="240" w:lineRule="auto"/>
    </w:pPr>
  </w:style>
  <w:style w:type="character" w:customStyle="1" w:styleId="FooterChar">
    <w:name w:val="Footer Char"/>
    <w:basedOn w:val="DefaultParagraphFont"/>
    <w:link w:val="Footer"/>
    <w:uiPriority w:val="99"/>
    <w:rsid w:val="00D326EC"/>
  </w:style>
  <w:style w:type="paragraph" w:styleId="TOCHeading">
    <w:name w:val="TOC Heading"/>
    <w:basedOn w:val="Heading1"/>
    <w:next w:val="Normal"/>
    <w:uiPriority w:val="39"/>
    <w:unhideWhenUsed/>
    <w:qFormat/>
    <w:rsid w:val="00003441"/>
    <w:pPr>
      <w:spacing w:before="240" w:line="259" w:lineRule="auto"/>
      <w:ind w:left="0"/>
      <w:jc w:val="left"/>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003441"/>
    <w:pPr>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003441"/>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4644">
      <w:bodyDiv w:val="1"/>
      <w:marLeft w:val="0"/>
      <w:marRight w:val="0"/>
      <w:marTop w:val="0"/>
      <w:marBottom w:val="0"/>
      <w:divBdr>
        <w:top w:val="none" w:sz="0" w:space="0" w:color="auto"/>
        <w:left w:val="none" w:sz="0" w:space="0" w:color="auto"/>
        <w:bottom w:val="none" w:sz="0" w:space="0" w:color="auto"/>
        <w:right w:val="none" w:sz="0" w:space="0" w:color="auto"/>
      </w:divBdr>
    </w:div>
    <w:div w:id="214200821">
      <w:bodyDiv w:val="1"/>
      <w:marLeft w:val="0"/>
      <w:marRight w:val="0"/>
      <w:marTop w:val="0"/>
      <w:marBottom w:val="0"/>
      <w:divBdr>
        <w:top w:val="none" w:sz="0" w:space="0" w:color="auto"/>
        <w:left w:val="none" w:sz="0" w:space="0" w:color="auto"/>
        <w:bottom w:val="none" w:sz="0" w:space="0" w:color="auto"/>
        <w:right w:val="none" w:sz="0" w:space="0" w:color="auto"/>
      </w:divBdr>
    </w:div>
    <w:div w:id="237327875">
      <w:bodyDiv w:val="1"/>
      <w:marLeft w:val="0"/>
      <w:marRight w:val="0"/>
      <w:marTop w:val="0"/>
      <w:marBottom w:val="0"/>
      <w:divBdr>
        <w:top w:val="none" w:sz="0" w:space="0" w:color="auto"/>
        <w:left w:val="none" w:sz="0" w:space="0" w:color="auto"/>
        <w:bottom w:val="none" w:sz="0" w:space="0" w:color="auto"/>
        <w:right w:val="none" w:sz="0" w:space="0" w:color="auto"/>
      </w:divBdr>
    </w:div>
    <w:div w:id="270088347">
      <w:bodyDiv w:val="1"/>
      <w:marLeft w:val="0"/>
      <w:marRight w:val="0"/>
      <w:marTop w:val="0"/>
      <w:marBottom w:val="0"/>
      <w:divBdr>
        <w:top w:val="none" w:sz="0" w:space="0" w:color="auto"/>
        <w:left w:val="none" w:sz="0" w:space="0" w:color="auto"/>
        <w:bottom w:val="none" w:sz="0" w:space="0" w:color="auto"/>
        <w:right w:val="none" w:sz="0" w:space="0" w:color="auto"/>
      </w:divBdr>
    </w:div>
    <w:div w:id="427506787">
      <w:bodyDiv w:val="1"/>
      <w:marLeft w:val="0"/>
      <w:marRight w:val="0"/>
      <w:marTop w:val="0"/>
      <w:marBottom w:val="0"/>
      <w:divBdr>
        <w:top w:val="none" w:sz="0" w:space="0" w:color="auto"/>
        <w:left w:val="none" w:sz="0" w:space="0" w:color="auto"/>
        <w:bottom w:val="none" w:sz="0" w:space="0" w:color="auto"/>
        <w:right w:val="none" w:sz="0" w:space="0" w:color="auto"/>
      </w:divBdr>
    </w:div>
    <w:div w:id="564294616">
      <w:bodyDiv w:val="1"/>
      <w:marLeft w:val="0"/>
      <w:marRight w:val="0"/>
      <w:marTop w:val="0"/>
      <w:marBottom w:val="0"/>
      <w:divBdr>
        <w:top w:val="none" w:sz="0" w:space="0" w:color="auto"/>
        <w:left w:val="none" w:sz="0" w:space="0" w:color="auto"/>
        <w:bottom w:val="none" w:sz="0" w:space="0" w:color="auto"/>
        <w:right w:val="none" w:sz="0" w:space="0" w:color="auto"/>
      </w:divBdr>
    </w:div>
    <w:div w:id="949047079">
      <w:bodyDiv w:val="1"/>
      <w:marLeft w:val="0"/>
      <w:marRight w:val="0"/>
      <w:marTop w:val="0"/>
      <w:marBottom w:val="0"/>
      <w:divBdr>
        <w:top w:val="none" w:sz="0" w:space="0" w:color="auto"/>
        <w:left w:val="none" w:sz="0" w:space="0" w:color="auto"/>
        <w:bottom w:val="none" w:sz="0" w:space="0" w:color="auto"/>
        <w:right w:val="none" w:sz="0" w:space="0" w:color="auto"/>
      </w:divBdr>
    </w:div>
    <w:div w:id="1398936947">
      <w:bodyDiv w:val="1"/>
      <w:marLeft w:val="0"/>
      <w:marRight w:val="0"/>
      <w:marTop w:val="0"/>
      <w:marBottom w:val="0"/>
      <w:divBdr>
        <w:top w:val="none" w:sz="0" w:space="0" w:color="auto"/>
        <w:left w:val="none" w:sz="0" w:space="0" w:color="auto"/>
        <w:bottom w:val="none" w:sz="0" w:space="0" w:color="auto"/>
        <w:right w:val="none" w:sz="0" w:space="0" w:color="auto"/>
      </w:divBdr>
      <w:divsChild>
        <w:div w:id="977496636">
          <w:marLeft w:val="0"/>
          <w:marRight w:val="0"/>
          <w:marTop w:val="0"/>
          <w:marBottom w:val="22"/>
          <w:divBdr>
            <w:top w:val="none" w:sz="0" w:space="0" w:color="auto"/>
            <w:left w:val="none" w:sz="0" w:space="0" w:color="auto"/>
            <w:bottom w:val="none" w:sz="0" w:space="0" w:color="auto"/>
            <w:right w:val="none" w:sz="0" w:space="0" w:color="auto"/>
          </w:divBdr>
        </w:div>
        <w:div w:id="170877137">
          <w:marLeft w:val="-166"/>
          <w:marRight w:val="-166"/>
          <w:marTop w:val="0"/>
          <w:marBottom w:val="0"/>
          <w:divBdr>
            <w:top w:val="none" w:sz="0" w:space="0" w:color="auto"/>
            <w:left w:val="none" w:sz="0" w:space="0" w:color="auto"/>
            <w:bottom w:val="none" w:sz="0" w:space="0" w:color="auto"/>
            <w:right w:val="none" w:sz="0" w:space="0" w:color="auto"/>
          </w:divBdr>
          <w:divsChild>
            <w:div w:id="1630476686">
              <w:marLeft w:val="0"/>
              <w:marRight w:val="0"/>
              <w:marTop w:val="0"/>
              <w:marBottom w:val="0"/>
              <w:divBdr>
                <w:top w:val="none" w:sz="0" w:space="0" w:color="auto"/>
                <w:left w:val="none" w:sz="0" w:space="0" w:color="auto"/>
                <w:bottom w:val="none" w:sz="0" w:space="0" w:color="auto"/>
                <w:right w:val="none" w:sz="0" w:space="0" w:color="auto"/>
              </w:divBdr>
              <w:divsChild>
                <w:div w:id="564071807">
                  <w:marLeft w:val="0"/>
                  <w:marRight w:val="0"/>
                  <w:marTop w:val="0"/>
                  <w:marBottom w:val="0"/>
                  <w:divBdr>
                    <w:top w:val="none" w:sz="0" w:space="0" w:color="auto"/>
                    <w:left w:val="none" w:sz="0" w:space="0" w:color="auto"/>
                    <w:bottom w:val="none" w:sz="0" w:space="0" w:color="auto"/>
                    <w:right w:val="none" w:sz="0" w:space="0" w:color="auto"/>
                  </w:divBdr>
                </w:div>
                <w:div w:id="1078093904">
                  <w:marLeft w:val="0"/>
                  <w:marRight w:val="0"/>
                  <w:marTop w:val="0"/>
                  <w:marBottom w:val="0"/>
                  <w:divBdr>
                    <w:top w:val="none" w:sz="0" w:space="0" w:color="auto"/>
                    <w:left w:val="none" w:sz="0" w:space="0" w:color="auto"/>
                    <w:bottom w:val="none" w:sz="0" w:space="0" w:color="auto"/>
                    <w:right w:val="none" w:sz="0" w:space="0" w:color="auto"/>
                  </w:divBdr>
                </w:div>
              </w:divsChild>
            </w:div>
            <w:div w:id="1425958295">
              <w:marLeft w:val="0"/>
              <w:marRight w:val="0"/>
              <w:marTop w:val="0"/>
              <w:marBottom w:val="0"/>
              <w:divBdr>
                <w:top w:val="none" w:sz="0" w:space="0" w:color="auto"/>
                <w:left w:val="none" w:sz="0" w:space="0" w:color="auto"/>
                <w:bottom w:val="none" w:sz="0" w:space="0" w:color="auto"/>
                <w:right w:val="none" w:sz="0" w:space="0" w:color="auto"/>
              </w:divBdr>
              <w:divsChild>
                <w:div w:id="15644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38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hyperlink" Target="https://keras.io/" TargetMode="External"/><Relationship Id="rId55" Type="http://schemas.openxmlformats.org/officeDocument/2006/relationships/hyperlink" Target="https://towardsdatascience.com/the-random-forest-algorithm-d457d499ffcd" TargetMode="External"/><Relationship Id="rId63" Type="http://schemas.openxmlformats.org/officeDocument/2006/relationships/hyperlink" Target="https://livebook.manni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hyperlink" Target="https://towardsdatascience.com/the-random-forest-algorithm-d457d499ffcd" TargetMode="External"/><Relationship Id="rId62" Type="http://schemas.openxmlformats.org/officeDocument/2006/relationships/hyperlink" Target="https://ml-cheatsheet.readthedocs.io/en/latest/logistic_regress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5510858/" TargetMode="External"/><Relationship Id="rId24" Type="http://schemas.openxmlformats.org/officeDocument/2006/relationships/image" Target="media/image11.png"/><Relationship Id="rId32" Type="http://schemas.openxmlformats.org/officeDocument/2006/relationships/hyperlink" Target="https://scikit-learn.org/stable/auto_examples/tree/plot_tree_regression.html"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ncbi.nlm.nih.gov/pmc/articles/PMC4439931/" TargetMode="External"/><Relationship Id="rId58" Type="http://schemas.openxmlformats.org/officeDocument/2006/relationships/hyperlink" Target="https://towardsdatascience.com/the-random-forest-algorithm-d457d499ffcd"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ml-cheatsheet.readthedocs.io/en/latest/logistic_regression.html" TargetMode="External"/><Relationship Id="rId28" Type="http://schemas.openxmlformats.org/officeDocument/2006/relationships/image" Target="media/image14.png"/><Relationship Id="rId36" Type="http://schemas.openxmlformats.org/officeDocument/2006/relationships/hyperlink" Target="https://towardsdatascience.com/the-random-forest-algorithm-d457d499ffcd" TargetMode="External"/><Relationship Id="rId49" Type="http://schemas.openxmlformats.org/officeDocument/2006/relationships/hyperlink" Target="https://www.statisticssolutions.com/what-is-logistic-regression/" TargetMode="External"/><Relationship Id="rId57" Type="http://schemas.openxmlformats.org/officeDocument/2006/relationships/hyperlink" Target="https://livebook.manning.com/" TargetMode="External"/><Relationship Id="rId61" Type="http://schemas.openxmlformats.org/officeDocument/2006/relationships/hyperlink" Target="https://www.rxdatascience.com/blog/machine-learning-for-pharma-using-random-forest" TargetMode="External"/><Relationship Id="rId10" Type="http://schemas.openxmlformats.org/officeDocument/2006/relationships/hyperlink" Target="https://archive.ics.uci.edu/ml/datasets/diabetes+130-us+hospitals+for+years+1999-2008"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livebook.manning.com/" TargetMode="External"/><Relationship Id="rId52" Type="http://schemas.openxmlformats.org/officeDocument/2006/relationships/hyperlink" Target="https://www.ncbi.nlm.nih.gov/pmc/articles/PMC4439931/" TargetMode="External"/><Relationship Id="rId60" Type="http://schemas.openxmlformats.org/officeDocument/2006/relationships/hyperlink" Target="https://keras.i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cbi.nlm.nih.gov/pmc/articles/PMC443993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owardsdatascience.com/the-random-forest-algorithm-d457d499ffcd" TargetMode="External"/><Relationship Id="rId43" Type="http://schemas.openxmlformats.org/officeDocument/2006/relationships/image" Target="media/image25.png"/><Relationship Id="rId48" Type="http://schemas.openxmlformats.org/officeDocument/2006/relationships/hyperlink" Target="https://towardsdatascience.com/the-random-forest-algorithm-d457d499ffcd" TargetMode="External"/><Relationship Id="rId56" Type="http://schemas.openxmlformats.org/officeDocument/2006/relationships/hyperlink" Target="https://ml-cheatsheet.readthedocs.io/en/latest/logistic_regression.html" TargetMode="External"/><Relationship Id="rId64" Type="http://schemas.openxmlformats.org/officeDocument/2006/relationships/hyperlink" Target="https://scikit-learn.org/stable/auto_examples/tree/plot_tree_regression.html" TargetMode="External"/><Relationship Id="rId8" Type="http://schemas.openxmlformats.org/officeDocument/2006/relationships/hyperlink" Target="https://www.ncbi.nlm.nih.gov/pmc/articles/PMC4439931/" TargetMode="External"/><Relationship Id="rId51" Type="http://schemas.openxmlformats.org/officeDocument/2006/relationships/hyperlink" Target="https://www.nychealthandhospitals.org/services/diabetes-care/" TargetMode="External"/><Relationship Id="rId3" Type="http://schemas.openxmlformats.org/officeDocument/2006/relationships/styles" Target="styles.xml"/><Relationship Id="rId12" Type="http://schemas.openxmlformats.org/officeDocument/2006/relationships/hyperlink" Target="https://www.ncbi.nlm.nih.gov/pmc/articles/PMC5362124/" TargetMode="External"/><Relationship Id="rId17" Type="http://schemas.openxmlformats.org/officeDocument/2006/relationships/image" Target="media/image5.png"/><Relationship Id="rId25" Type="http://schemas.openxmlformats.org/officeDocument/2006/relationships/hyperlink" Target="https://ml-cheatsheet.readthedocs.io/en/latest/logistic_regression.html" TargetMode="External"/><Relationship Id="rId33" Type="http://schemas.openxmlformats.org/officeDocument/2006/relationships/image" Target="media/image18.png"/><Relationship Id="rId38" Type="http://schemas.openxmlformats.org/officeDocument/2006/relationships/hyperlink" Target="https://www.rxdatascience.com/blog/machine-learning-for-pharma-using-random-forest" TargetMode="External"/><Relationship Id="rId46" Type="http://schemas.openxmlformats.org/officeDocument/2006/relationships/hyperlink" Target="https://livebook.manning.com/" TargetMode="External"/><Relationship Id="rId59" Type="http://schemas.openxmlformats.org/officeDocument/2006/relationships/hyperlink" Target="https://www.statisticssolutions.com/what-is-logistic-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4B0514-8AE8-4B61-877A-DD01BA826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5220</Words>
  <Characters>29755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O'Connor</dc:creator>
  <cp:lastModifiedBy>nicholas schettini</cp:lastModifiedBy>
  <cp:revision>6</cp:revision>
  <dcterms:created xsi:type="dcterms:W3CDTF">2019-03-19T02:40:00Z</dcterms:created>
  <dcterms:modified xsi:type="dcterms:W3CDTF">2019-03-19T02:42:00Z</dcterms:modified>
</cp:coreProperties>
</file>