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Beautiful R Template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Jordan M. Casey</w:t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Introduction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Nina needs an R template. I cannot believe that she writes papers in R.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She really should just use Microsoft word, but she has an unhealthy obsession with R. Is she a nerd or a step ahead of everyone else? I hope not the latter.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Subheading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</w:rPr>
        <w:t xml:space="preserve">It is really unbelievable. 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Minor heading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However, I am glad that she does not write manuscripts by hand. That would be an even greater disaster.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</w:rPr>
        <w:tab/>
        <w:t>Thanks for typing your manuscripts, Nina.</w:t>
      </w:r>
      <w:r>
        <w:br w:type="page"/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201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2</Pages>
  <Words>85</Words>
  <Characters>394</Characters>
  <CharactersWithSpaces>471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2020-02-11T21:00:00Z</dcterms:created>
  <dc:creator>Jordan Casey</dc:creator>
  <dc:description/>
  <dc:language>en-GB</dc:language>
  <cp:lastModifiedBy/>
  <dcterms:modified xsi:type="dcterms:W3CDTF">2020-05-13T16:57:26Z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