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966" w:rsidRDefault="001A5E16" w:rsidP="00723966">
      <w:pPr>
        <w:autoSpaceDE w:val="0"/>
        <w:autoSpaceDN w:val="0"/>
        <w:adjustRightInd w:val="0"/>
        <w:rPr>
          <w:rFonts w:ascii="Times New Roman" w:eastAsiaTheme="minorEastAsia" w:hAnsi="Times New Roman" w:cs="Times New Roman"/>
        </w:rPr>
      </w:pPr>
      <w:r w:rsidRPr="00723966">
        <w:rPr>
          <w:rFonts w:ascii="Times New Roman" w:eastAsiaTheme="minorEastAsia" w:hAnsi="Times New Roman" w:cs="Times New Roman"/>
        </w:rPr>
        <w:t>The current big hangout with my research is determining a way to calculate the energy the circuit takes out of the plasma. This will be denoted as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oMath>
      <w:r>
        <w:rPr>
          <w:rFonts w:eastAsiaTheme="minorEastAsia"/>
        </w:rPr>
        <w:t xml:space="preserve">. </w:t>
      </w:r>
      <w:r w:rsidR="00723966" w:rsidRPr="00723966">
        <w:rPr>
          <w:rFonts w:ascii="Times New Roman" w:eastAsiaTheme="minorEastAsia" w:hAnsi="Times New Roman" w:cs="Times New Roman"/>
        </w:rPr>
        <w:t>As per our discussion yesterday, first I tried</w:t>
      </w:r>
      <w:r w:rsidR="0072396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r>
          <m:rPr>
            <m:sty m:val="p"/>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e>
            </m:d>
            <m:acc>
              <m:accPr>
                <m:chr m:val="̃"/>
                <m:ctrlPr>
                  <w:rPr>
                    <w:rFonts w:ascii="Cambria Math" w:hAnsi="Cambria Math"/>
                    <w:i/>
                  </w:rPr>
                </m:ctrlPr>
              </m:accPr>
              <m:e>
                <m:r>
                  <w:rPr>
                    <w:rFonts w:ascii="Cambria Math" w:hAnsi="Cambria Math"/>
                  </w:rPr>
                  <m:t>V</m:t>
                </m:r>
              </m:e>
            </m:acc>
            <m:r>
              <w:rPr>
                <w:rFonts w:ascii="Cambria Math" w:hAnsi="Cambria Math"/>
              </w:rPr>
              <m:t>dt</m:t>
            </m:r>
          </m:e>
        </m:nary>
      </m:oMath>
      <w:r w:rsidR="00723966">
        <w:rPr>
          <w:rFonts w:eastAsiaTheme="minorEastAsia"/>
        </w:rPr>
        <w:t xml:space="preserve"> </w:t>
      </w:r>
      <w:r w:rsidR="00723966" w:rsidRPr="00723966">
        <w:rPr>
          <w:rFonts w:ascii="Times New Roman" w:eastAsiaTheme="minorEastAsia" w:hAnsi="Times New Roman" w:cs="Times New Roman"/>
        </w:rPr>
        <w:t>which for the base case of N_T1=25 and</w:t>
      </w:r>
      <w:r w:rsidR="00723966">
        <w:rPr>
          <w:rFonts w:ascii="Courier" w:hAnsi="Courier" w:cs="Courier"/>
          <w:color w:val="000000"/>
          <w:sz w:val="20"/>
          <w:szCs w:val="20"/>
        </w:rPr>
        <w:t xml:space="preserve"> </w:t>
      </w:r>
      <w:r w:rsidR="00723966" w:rsidRPr="00723966">
        <w:rPr>
          <w:rFonts w:ascii="Times New Roman" w:eastAsiaTheme="minorEastAsia" w:hAnsi="Times New Roman" w:cs="Times New Roman"/>
        </w:rPr>
        <w:t>N_T</w:t>
      </w:r>
      <w:r w:rsidR="00723966">
        <w:rPr>
          <w:rFonts w:ascii="Times New Roman" w:eastAsiaTheme="minorEastAsia" w:hAnsi="Times New Roman" w:cs="Times New Roman"/>
        </w:rPr>
        <w:t>2</w:t>
      </w:r>
      <w:r w:rsidR="00723966" w:rsidRPr="00723966">
        <w:rPr>
          <w:rFonts w:ascii="Times New Roman" w:eastAsiaTheme="minorEastAsia" w:hAnsi="Times New Roman" w:cs="Times New Roman"/>
        </w:rPr>
        <w:t>=</w:t>
      </w:r>
      <w:r w:rsidR="00723966">
        <w:rPr>
          <w:rFonts w:ascii="Times New Roman" w:eastAsiaTheme="minorEastAsia" w:hAnsi="Times New Roman" w:cs="Times New Roman"/>
        </w:rPr>
        <w:t xml:space="preserve">4 resulted in </w:t>
      </w:r>
      <w:r w:rsidR="00403F6D">
        <w:rPr>
          <w:rFonts w:ascii="Times New Roman" w:eastAsiaTheme="minorEastAsia" w:hAnsi="Times New Roman" w:cs="Times New Roman"/>
        </w:rPr>
        <w:t xml:space="preserve">a gain G </w:t>
      </w:r>
      <m:oMath>
        <m:d>
          <m:dPr>
            <m:ctrlPr>
              <w:rPr>
                <w:rFonts w:ascii="Cambria Math" w:eastAsiaTheme="minorEastAsia" w:hAnsi="Cambria Math" w:cs="Times New Roman"/>
                <w:i/>
              </w:rPr>
            </m:ctrlPr>
          </m:dPr>
          <m:e>
            <m:r>
              <w:rPr>
                <w:rFonts w:ascii="Cambria Math" w:eastAsiaTheme="minorEastAsia" w:hAnsi="Cambria Math" w:cs="Times New Roman"/>
              </w:rPr>
              <m:t>G=</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cap</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in</m:t>
                    </m:r>
                  </m:sub>
                </m:sSub>
              </m:den>
            </m:f>
          </m:e>
        </m:d>
      </m:oMath>
      <w:r w:rsidR="00403F6D">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cap</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2</m:t>
            </m:r>
            <m:ctrlPr>
              <w:rPr>
                <w:rFonts w:ascii="Cambria Math" w:eastAsiaTheme="minorEastAsia" w:hAnsi="Cambria Math" w:cs="Times New Roman"/>
                <w:i/>
              </w:rPr>
            </m:ctrlPr>
          </m:den>
        </m:f>
        <m:r>
          <w:rPr>
            <w:rFonts w:ascii="Cambria Math" w:eastAsiaTheme="minorEastAsia" w:hAnsi="Cambria Math" w:cs="Times New Roman"/>
          </w:rPr>
          <m:t>C</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cap,max</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cap,0</m:t>
                </m:r>
              </m:sub>
              <m:sup>
                <m:r>
                  <w:rPr>
                    <w:rFonts w:ascii="Cambria Math" w:eastAsiaTheme="minorEastAsia" w:hAnsi="Cambria Math" w:cs="Times New Roman"/>
                  </w:rPr>
                  <m:t>2</m:t>
                </m:r>
              </m:sup>
            </m:sSubSup>
          </m:e>
        </m:d>
        <m:r>
          <w:rPr>
            <w:rFonts w:ascii="Cambria Math" w:eastAsiaTheme="minorEastAsia" w:hAnsi="Cambria Math" w:cs="Times New Roman"/>
          </w:rPr>
          <m:t xml:space="preserve"> and</m:t>
        </m:r>
        <m:sSubSup>
          <m:sSubSupPr>
            <m:ctrlPr>
              <w:rPr>
                <w:rFonts w:ascii="Cambria Math" w:eastAsiaTheme="minorEastAsia" w:hAnsi="Cambria Math" w:cs="Times New Roman"/>
                <w:i/>
              </w:rPr>
            </m:ctrlPr>
          </m:sSubSupPr>
          <m:e>
            <m:r>
              <w:rPr>
                <w:rFonts w:ascii="Cambria Math" w:eastAsiaTheme="minorEastAsia" w:hAnsi="Cambria Math" w:cs="Times New Roman"/>
              </w:rPr>
              <m:t xml:space="preserve"> V</m:t>
            </m:r>
          </m:e>
          <m:sub>
            <m:r>
              <w:rPr>
                <w:rFonts w:ascii="Cambria Math" w:eastAsiaTheme="minorEastAsia" w:hAnsi="Cambria Math" w:cs="Times New Roman"/>
              </w:rPr>
              <m:t>cap,0</m:t>
            </m:r>
          </m:sub>
          <m:sup/>
        </m:sSubSup>
        <m:r>
          <w:rPr>
            <w:rFonts w:ascii="Cambria Math" w:eastAsiaTheme="minorEastAsia" w:hAnsi="Cambria Math" w:cs="Times New Roman"/>
          </w:rPr>
          <m:t>=0 ,</m:t>
        </m:r>
      </m:oMath>
      <w:r w:rsidR="00403F6D">
        <w:rPr>
          <w:rFonts w:ascii="Times New Roman" w:eastAsiaTheme="minorEastAsia" w:hAnsi="Times New Roman" w:cs="Times New Roman"/>
        </w:rPr>
        <w:t xml:space="preserve"> </w:t>
      </w:r>
      <m:oMath>
        <m:r>
          <w:rPr>
            <w:rFonts w:ascii="Cambria Math" w:eastAsiaTheme="minorEastAsia" w:hAnsi="Cambria Math" w:cs="Times New Roman"/>
          </w:rPr>
          <m:t>G=0.1829</m:t>
        </m:r>
      </m:oMath>
      <w:r w:rsidR="00FB7D6C">
        <w:rPr>
          <w:rFonts w:ascii="Times New Roman" w:eastAsiaTheme="minorEastAsia" w:hAnsi="Times New Roman" w:cs="Times New Roman"/>
        </w:rPr>
        <w:t xml:space="preserve">. This is not consistent with what we expect; we expect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oMath>
      <w:r w:rsidR="00FB7D6C">
        <w:rPr>
          <w:rFonts w:ascii="Times New Roman" w:eastAsiaTheme="minorEastAsia" w:hAnsi="Times New Roman" w:cs="Times New Roman"/>
        </w:rPr>
        <w:t xml:space="preserve"> to be negative because the plasma is giving energy to the circuit, the circuit should have end</w:t>
      </w:r>
      <w:r w:rsidR="00C54DAC">
        <w:rPr>
          <w:rFonts w:ascii="Times New Roman" w:eastAsiaTheme="minorEastAsia" w:hAnsi="Times New Roman" w:cs="Times New Roman"/>
        </w:rPr>
        <w:t>ed</w:t>
      </w:r>
      <w:r w:rsidR="00FB7D6C">
        <w:rPr>
          <w:rFonts w:ascii="Times New Roman" w:eastAsiaTheme="minorEastAsia" w:hAnsi="Times New Roman" w:cs="Times New Roman"/>
        </w:rPr>
        <w:t xml:space="preserve"> with more energy than i</w:t>
      </w:r>
      <w:bookmarkStart w:id="0" w:name="_GoBack"/>
      <w:bookmarkEnd w:id="0"/>
      <w:r w:rsidR="00FB7D6C">
        <w:rPr>
          <w:rFonts w:ascii="Times New Roman" w:eastAsiaTheme="minorEastAsia" w:hAnsi="Times New Roman" w:cs="Times New Roman"/>
        </w:rPr>
        <w:t xml:space="preserve">t started with so when an energy balance is done the negative energy of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oMath>
      <w:r w:rsidR="00FB7D6C">
        <w:rPr>
          <w:rFonts w:ascii="Times New Roman" w:eastAsiaTheme="minorEastAsia" w:hAnsi="Times New Roman" w:cs="Times New Roman"/>
        </w:rPr>
        <w:t xml:space="preserve"> should balance out with the rest of the increased energy in the circuit, so the circuit doesn’t gain or lose energy. So, the final answer for G should be negative, because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oMath>
      <w:r w:rsidR="00FB7D6C">
        <w:rPr>
          <w:rFonts w:ascii="Times New Roman" w:eastAsiaTheme="minorEastAsia" w:hAnsi="Times New Roman" w:cs="Times New Roman"/>
        </w:rPr>
        <w:t xml:space="preserve"> should be negative, but should be between -0.</w:t>
      </w:r>
      <w:r w:rsidR="008A130F">
        <w:rPr>
          <w:rFonts w:ascii="Times New Roman" w:eastAsiaTheme="minorEastAsia" w:hAnsi="Times New Roman" w:cs="Times New Roman"/>
        </w:rPr>
        <w:t>20</w:t>
      </w:r>
      <w:r w:rsidR="00FB7D6C">
        <w:rPr>
          <w:rFonts w:ascii="Times New Roman" w:eastAsiaTheme="minorEastAsia" w:hAnsi="Times New Roman" w:cs="Times New Roman"/>
        </w:rPr>
        <w:t xml:space="preserve"> and -0.80. </w:t>
      </w:r>
    </w:p>
    <w:p w:rsidR="00A43453" w:rsidRDefault="00A43453" w:rsidP="00723966">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To determine what was going on, I did an energy balance of all the components in the circuit, resulting in the following graphs</w:t>
      </w:r>
      <w:r w:rsidR="009A6E94">
        <w:rPr>
          <w:rFonts w:ascii="Times New Roman" w:eastAsiaTheme="minorEastAsia" w:hAnsi="Times New Roman" w:cs="Times New Roman"/>
        </w:rPr>
        <w:t xml:space="preserve">. For this analysis, I used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r>
          <m:rPr>
            <m:sty m:val="p"/>
          </m:rPr>
          <w:rPr>
            <w:rFonts w:ascii="Cambria Math" w:eastAsiaTheme="minorEastAsia"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1</m:t>
                </m:r>
              </m:sub>
            </m:sSub>
            <m:acc>
              <m:accPr>
                <m:chr m:val="̃"/>
                <m:ctrlPr>
                  <w:rPr>
                    <w:rFonts w:ascii="Cambria Math" w:hAnsi="Cambria Math"/>
                    <w:i/>
                  </w:rPr>
                </m:ctrlPr>
              </m:accPr>
              <m:e>
                <m:r>
                  <w:rPr>
                    <w:rFonts w:ascii="Cambria Math" w:hAnsi="Cambria Math"/>
                  </w:rPr>
                  <m:t xml:space="preserve"> V </m:t>
                </m:r>
              </m:e>
            </m:acc>
            <m:r>
              <w:rPr>
                <w:rFonts w:ascii="Cambria Math" w:hAnsi="Cambria Math"/>
              </w:rPr>
              <m:t>dt</m:t>
            </m:r>
          </m:e>
        </m:nary>
      </m:oMath>
      <w:r w:rsidR="009A6E9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generator</m:t>
            </m:r>
          </m:sub>
        </m:sSub>
        <m:r>
          <w:rPr>
            <w:rFonts w:ascii="Cambria Math" w:eastAsiaTheme="minorEastAsia" w:hAnsi="Cambria Math" w:cs="Times New Roman"/>
          </w:rPr>
          <m:t>=</m:t>
        </m:r>
        <m:nary>
          <m:naryPr>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1</m:t>
                </m:r>
              </m:sub>
            </m:sSub>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t</m:t>
                </m:r>
              </m:e>
            </m:d>
            <m:f>
              <m:fPr>
                <m:ctrlPr>
                  <w:rPr>
                    <w:rFonts w:ascii="Cambria Math" w:eastAsiaTheme="minorEastAsia" w:hAnsi="Cambria Math" w:cs="Times New Roman"/>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1</m:t>
                    </m:r>
                  </m:sub>
                </m:sSub>
                <m:ctrlPr>
                  <w:rPr>
                    <w:rFonts w:ascii="Cambria Math" w:eastAsiaTheme="minorEastAsia" w:hAnsi="Cambria Math" w:cs="Times New Roman"/>
                    <w:i/>
                  </w:rPr>
                </m:ctrlPr>
              </m:num>
              <m:den>
                <m:r>
                  <w:rPr>
                    <w:rFonts w:ascii="Cambria Math" w:eastAsiaTheme="minorEastAsia" w:hAnsi="Cambria Math" w:cs="Times New Roman"/>
                  </w:rPr>
                  <m:t>dt</m:t>
                </m:r>
                <m:ctrlPr>
                  <w:rPr>
                    <w:rFonts w:ascii="Cambria Math" w:eastAsiaTheme="minorEastAsia" w:hAnsi="Cambria Math" w:cs="Times New Roman"/>
                    <w:i/>
                  </w:rPr>
                </m:ctrlPr>
              </m:den>
            </m:f>
            <m:r>
              <w:rPr>
                <w:rFonts w:ascii="Cambria Math" w:eastAsiaTheme="minorEastAsia" w:hAnsi="Cambria Math" w:cs="Times New Roman"/>
              </w:rPr>
              <m:t>dt</m:t>
            </m:r>
          </m:e>
        </m:nary>
      </m:oMath>
    </w:p>
    <w:p w:rsidR="00A43453" w:rsidRDefault="00870EFC" w:rsidP="00870EFC">
      <w:pPr>
        <w:autoSpaceDE w:val="0"/>
        <w:autoSpaceDN w:val="0"/>
        <w:adjustRightInd w:val="0"/>
        <w:jc w:val="center"/>
        <w:rPr>
          <w:rFonts w:ascii="Courier" w:hAnsi="Courier"/>
        </w:rPr>
      </w:pPr>
      <w:r>
        <w:rPr>
          <w:rFonts w:ascii="Courier" w:hAnsi="Courier"/>
          <w:noProof/>
        </w:rPr>
        <w:drawing>
          <wp:inline distT="0" distB="0" distL="0" distR="0">
            <wp:extent cx="3683237" cy="2762428"/>
            <wp:effectExtent l="0" t="0" r="0" b="6350"/>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 circuit energy.png"/>
                    <pic:cNvPicPr/>
                  </pic:nvPicPr>
                  <pic:blipFill>
                    <a:blip r:embed="rId4">
                      <a:extLst>
                        <a:ext uri="{28A0092B-C50C-407E-A947-70E740481C1C}">
                          <a14:useLocalDpi xmlns:a14="http://schemas.microsoft.com/office/drawing/2010/main" val="0"/>
                        </a:ext>
                      </a:extLst>
                    </a:blip>
                    <a:stretch>
                      <a:fillRect/>
                    </a:stretch>
                  </pic:blipFill>
                  <pic:spPr>
                    <a:xfrm>
                      <a:off x="0" y="0"/>
                      <a:ext cx="3702465" cy="2776849"/>
                    </a:xfrm>
                    <a:prstGeom prst="rect">
                      <a:avLst/>
                    </a:prstGeom>
                  </pic:spPr>
                </pic:pic>
              </a:graphicData>
            </a:graphic>
          </wp:inline>
        </w:drawing>
      </w:r>
    </w:p>
    <w:p w:rsidR="00870EFC" w:rsidRDefault="00870EFC" w:rsidP="00870EFC">
      <w:pPr>
        <w:autoSpaceDE w:val="0"/>
        <w:autoSpaceDN w:val="0"/>
        <w:adjustRightInd w:val="0"/>
        <w:jc w:val="center"/>
        <w:rPr>
          <w:rFonts w:ascii="Times New Roman" w:hAnsi="Times New Roman" w:cs="Times New Roman"/>
          <w:b/>
          <w:bCs/>
        </w:rPr>
      </w:pPr>
      <w:r w:rsidRPr="00870EFC">
        <w:rPr>
          <w:rFonts w:ascii="Times New Roman" w:hAnsi="Times New Roman" w:cs="Times New Roman"/>
          <w:b/>
          <w:bCs/>
        </w:rPr>
        <w:t>Figure 1: Total energy in the circuit in MJ</w:t>
      </w:r>
    </w:p>
    <w:p w:rsidR="00FE3B34" w:rsidRDefault="00FE3B34" w:rsidP="00870EFC">
      <w:pPr>
        <w:autoSpaceDE w:val="0"/>
        <w:autoSpaceDN w:val="0"/>
        <w:adjustRightInd w:val="0"/>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extent cx="5324030" cy="305579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 energy by component.png"/>
                    <pic:cNvPicPr/>
                  </pic:nvPicPr>
                  <pic:blipFill rotWithShape="1">
                    <a:blip r:embed="rId5">
                      <a:extLst>
                        <a:ext uri="{28A0092B-C50C-407E-A947-70E740481C1C}">
                          <a14:useLocalDpi xmlns:a14="http://schemas.microsoft.com/office/drawing/2010/main" val="0"/>
                        </a:ext>
                      </a:extLst>
                    </a:blip>
                    <a:srcRect l="9204" t="5719" r="8124" b="4429"/>
                    <a:stretch/>
                  </pic:blipFill>
                  <pic:spPr bwMode="auto">
                    <a:xfrm>
                      <a:off x="0" y="0"/>
                      <a:ext cx="5353957" cy="3072968"/>
                    </a:xfrm>
                    <a:prstGeom prst="rect">
                      <a:avLst/>
                    </a:prstGeom>
                    <a:ln>
                      <a:noFill/>
                    </a:ln>
                    <a:extLst>
                      <a:ext uri="{53640926-AAD7-44D8-BBD7-CCE9431645EC}">
                        <a14:shadowObscured xmlns:a14="http://schemas.microsoft.com/office/drawing/2010/main"/>
                      </a:ext>
                    </a:extLst>
                  </pic:spPr>
                </pic:pic>
              </a:graphicData>
            </a:graphic>
          </wp:inline>
        </w:drawing>
      </w:r>
    </w:p>
    <w:p w:rsidR="00FE3B34" w:rsidRPr="00FE3B34" w:rsidRDefault="00FE3B34" w:rsidP="00870EFC">
      <w:pPr>
        <w:autoSpaceDE w:val="0"/>
        <w:autoSpaceDN w:val="0"/>
        <w:adjustRightInd w:val="0"/>
        <w:jc w:val="center"/>
        <w:rPr>
          <w:rFonts w:ascii="Times New Roman" w:hAnsi="Times New Roman" w:cs="Times New Roman"/>
          <w:b/>
          <w:bCs/>
        </w:rPr>
      </w:pPr>
      <w:r w:rsidRPr="00FE3B34">
        <w:rPr>
          <w:rFonts w:ascii="Times New Roman" w:hAnsi="Times New Roman" w:cs="Times New Roman"/>
          <w:b/>
          <w:bCs/>
        </w:rPr>
        <w:t>Figure 2:</w:t>
      </w:r>
      <w:r>
        <w:rPr>
          <w:rFonts w:ascii="Times New Roman" w:hAnsi="Times New Roman" w:cs="Times New Roman"/>
          <w:b/>
          <w:bCs/>
        </w:rPr>
        <w:t xml:space="preserve"> Energy in circuit by component. </w:t>
      </w:r>
    </w:p>
    <w:p w:rsidR="00870EFC" w:rsidRPr="00870EFC" w:rsidRDefault="00870EFC" w:rsidP="00870EFC">
      <w:pPr>
        <w:autoSpaceDE w:val="0"/>
        <w:autoSpaceDN w:val="0"/>
        <w:adjustRightInd w:val="0"/>
        <w:jc w:val="center"/>
        <w:rPr>
          <w:rFonts w:ascii="Times New Roman" w:hAnsi="Times New Roman" w:cs="Times New Roman"/>
          <w:b/>
          <w:bCs/>
        </w:rPr>
      </w:pPr>
    </w:p>
    <w:p w:rsidR="001B188E" w:rsidRDefault="00B35DAD" w:rsidP="001A5E16">
      <w:pPr>
        <w:rPr>
          <w:rFonts w:eastAsiaTheme="minorEastAsia"/>
        </w:rPr>
      </w:pPr>
      <w:r>
        <w:rPr>
          <w:rFonts w:eastAsiaTheme="minorEastAsia"/>
        </w:rPr>
        <w:t xml:space="preserve">All graphs are plotted from t=0 to the time at which peak voltage is reached. </w:t>
      </w:r>
    </w:p>
    <w:p w:rsidR="001B188E" w:rsidRDefault="001B188E" w:rsidP="001A5E16">
      <w:pPr>
        <w:rPr>
          <w:rFonts w:eastAsiaTheme="minorEastAsia"/>
        </w:rPr>
      </w:pPr>
    </w:p>
    <w:p w:rsidR="001B188E" w:rsidRDefault="001B188E" w:rsidP="001A5E16">
      <w:pPr>
        <w:rPr>
          <w:rFonts w:eastAsiaTheme="minorEastAsia"/>
        </w:rPr>
      </w:pPr>
      <w:r>
        <w:rPr>
          <w:rFonts w:eastAsiaTheme="minorEastAsia"/>
        </w:rPr>
        <w:t xml:space="preserve">Fig. 1 shows that the circuit ends with more energy in it than it starts with, which might make sense as the plasma does work on the circuit ‘system’ raising the total energy of the system, but during what looks like the power stroke, the energy of system components </w:t>
      </w:r>
      <w:r w:rsidR="00EF44A6">
        <w:rPr>
          <w:rFonts w:eastAsiaTheme="minorEastAsia"/>
        </w:rPr>
        <w:t>decreases instead of increasing. This doesn’t make sense</w:t>
      </w:r>
      <w:r>
        <w:rPr>
          <w:rFonts w:eastAsiaTheme="minorEastAsia"/>
        </w:rPr>
        <w:t xml:space="preserve"> </w:t>
      </w:r>
    </w:p>
    <w:p w:rsidR="001B188E" w:rsidRDefault="001B188E" w:rsidP="001A5E16">
      <w:pPr>
        <w:rPr>
          <w:rFonts w:eastAsiaTheme="minorEastAsia"/>
        </w:rPr>
      </w:pPr>
    </w:p>
    <w:p w:rsidR="00723966" w:rsidRDefault="001B188E" w:rsidP="001A5E16">
      <w:pPr>
        <w:rPr>
          <w:rFonts w:eastAsiaTheme="minorEastAsia"/>
        </w:rPr>
      </w:pPr>
      <w:r>
        <w:rPr>
          <w:rFonts w:eastAsiaTheme="minorEastAsia"/>
        </w:rPr>
        <w:t>Fig. 2</w:t>
      </w:r>
      <w:r w:rsidR="00B35DAD">
        <w:rPr>
          <w:rFonts w:eastAsiaTheme="minorEastAsia"/>
        </w:rPr>
        <w:t xml:space="preserve"> </w:t>
      </w:r>
      <w:r w:rsidR="009A6E94">
        <w:rPr>
          <w:rFonts w:eastAsiaTheme="minorEastAsia"/>
        </w:rPr>
        <w:t>show</w:t>
      </w:r>
      <w:r>
        <w:rPr>
          <w:rFonts w:eastAsiaTheme="minorEastAsia"/>
        </w:rPr>
        <w:t>s</w:t>
      </w:r>
      <w:r w:rsidR="009A6E94">
        <w:rPr>
          <w:rFonts w:eastAsiaTheme="minorEastAsia"/>
        </w:rPr>
        <w:t xml:space="preserve"> 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oMath>
      <w:r w:rsidR="009A6E94">
        <w:rPr>
          <w:rFonts w:eastAsiaTheme="minorEastAsia"/>
        </w:rPr>
        <w:t xml:space="preserve"> is negative, as to be expected, up until the end</w:t>
      </w:r>
      <w:r w:rsidR="004313A5">
        <w:rPr>
          <w:rFonts w:eastAsiaTheme="minorEastAsia"/>
        </w:rPr>
        <w:t xml:space="preserve">. When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oMath>
      <w:r w:rsidR="004313A5">
        <w:rPr>
          <w:rFonts w:eastAsiaTheme="minorEastAsia"/>
        </w:rPr>
        <w:t xml:space="preserve"> is negative, this is the ‘power stroke’ ; when the plasma is </w:t>
      </w:r>
      <w:r w:rsidR="00642679">
        <w:rPr>
          <w:rFonts w:eastAsiaTheme="minorEastAsia"/>
        </w:rPr>
        <w:t>d</w:t>
      </w:r>
      <w:r w:rsidR="004313A5">
        <w:rPr>
          <w:rFonts w:eastAsiaTheme="minorEastAsia"/>
        </w:rPr>
        <w:t xml:space="preserve">oing work on the magnetic field, and thereby the circuit. Energy is being extracted from the plasma this way. Therefore, it </w:t>
      </w:r>
      <w:r>
        <w:rPr>
          <w:rFonts w:eastAsiaTheme="minorEastAsia"/>
        </w:rPr>
        <w:t xml:space="preserve">could </w:t>
      </w:r>
      <w:r w:rsidR="004313A5">
        <w:rPr>
          <w:rFonts w:eastAsiaTheme="minorEastAsia"/>
        </w:rPr>
        <w:t xml:space="preserve">makes sense to </w:t>
      </w:r>
      <w:r>
        <w:rPr>
          <w:rFonts w:eastAsiaTheme="minorEastAsia"/>
        </w:rPr>
        <w:t xml:space="preserve">stop the integration where the power stroke ends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oMath>
      <w:r>
        <w:rPr>
          <w:rFonts w:eastAsiaTheme="minorEastAsia"/>
        </w:rPr>
        <w:t xml:space="preserve"> start</w:t>
      </w:r>
      <w:r w:rsidR="00EF44A6">
        <w:rPr>
          <w:rFonts w:eastAsiaTheme="minorEastAsia"/>
        </w:rPr>
        <w:t>s</w:t>
      </w:r>
      <w:r>
        <w:rPr>
          <w:rFonts w:eastAsiaTheme="minorEastAsia"/>
        </w:rPr>
        <w:t xml:space="preserve"> going </w:t>
      </w:r>
      <w:r w:rsidR="00EF44A6">
        <w:rPr>
          <w:rFonts w:eastAsiaTheme="minorEastAsia"/>
        </w:rPr>
        <w:t>positive, but this results in a Gain of -12.1639</w:t>
      </w:r>
    </w:p>
    <w:p w:rsidR="00723966" w:rsidRDefault="00723966" w:rsidP="001A5E16">
      <w:pPr>
        <w:rPr>
          <w:rFonts w:eastAsiaTheme="minorEastAsia"/>
        </w:rPr>
      </w:pPr>
    </w:p>
    <w:p w:rsidR="00FC24B0" w:rsidRPr="001A5E16" w:rsidRDefault="001A5E16" w:rsidP="001A5E16">
      <w:pPr>
        <w:rPr>
          <w:rFonts w:eastAsiaTheme="minorEastAsia"/>
        </w:rPr>
      </w:pPr>
      <w:r>
        <w:rPr>
          <w:rFonts w:eastAsiaTheme="minorEastAsia"/>
        </w:rPr>
        <w:t xml:space="preserve">Fowler seems to suggest that the energy the circuit takes out of the plasma, which in Fowler’s case is the energy the generator delivers to the other circuit elements, is given by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circ</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f>
              <m:fPr>
                <m:ctrlPr>
                  <w:rPr>
                    <w:rFonts w:ascii="Cambria Math" w:eastAsiaTheme="minorEastAsia" w:hAnsi="Cambria Math"/>
                  </w:rPr>
                </m:ctrlPr>
              </m:fPr>
              <m:num>
                <m:r>
                  <w:rPr>
                    <w:rFonts w:ascii="Cambria Math" w:eastAsiaTheme="minorEastAsia" w:hAnsi="Cambria Math"/>
                  </w:rPr>
                  <m:t>dL</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m:t>
                </m:r>
              </m:sub>
              <m:sup>
                <m:r>
                  <w:rPr>
                    <w:rFonts w:ascii="Cambria Math" w:eastAsiaTheme="minorEastAsia" w:hAnsi="Cambria Math"/>
                  </w:rPr>
                  <m:t>2</m:t>
                </m:r>
              </m:sup>
            </m:sSubSup>
          </m:e>
        </m:nary>
        <m:r>
          <w:rPr>
            <w:rFonts w:ascii="Cambria Math" w:eastAsiaTheme="minorEastAsia" w:hAnsi="Cambria Math"/>
          </w:rPr>
          <m:t xml:space="preserve">. </m:t>
        </m:r>
      </m:oMath>
      <w:r>
        <w:rPr>
          <w:rFonts w:eastAsiaTheme="minorEastAsia"/>
        </w:rPr>
        <w:t>Fowler lists “</w:t>
      </w:r>
      <w:r w:rsidRPr="001A5E16">
        <w:rPr>
          <w:rFonts w:eastAsiaTheme="minorEastAsia"/>
        </w:rPr>
        <w:t>﻿The negative first term,</w:t>
      </w:r>
      <w:r>
        <w:rPr>
          <w:rFonts w:eastAsiaTheme="minorEastAsia"/>
        </w:rPr>
        <w:t xml:space="preserve"> </w:t>
      </w:r>
      <w:r w:rsidRPr="001A5E16">
        <w:rPr>
          <w:rFonts w:eastAsiaTheme="minorEastAsia"/>
        </w:rPr>
        <w:t>(I2/2)(DL/dt), clearly is the power delivered by the</w:t>
      </w:r>
      <w:r>
        <w:rPr>
          <w:rFonts w:eastAsiaTheme="minorEastAsia"/>
        </w:rPr>
        <w:t xml:space="preserve"> </w:t>
      </w:r>
      <w:r w:rsidRPr="001A5E16">
        <w:rPr>
          <w:rFonts w:eastAsiaTheme="minorEastAsia"/>
        </w:rPr>
        <w:t>generator to the other circuit elements</w:t>
      </w:r>
      <w:r>
        <w:rPr>
          <w:rFonts w:eastAsiaTheme="minorEastAsia"/>
        </w:rPr>
        <w:t>” (Fowler, pg. 310</w:t>
      </w:r>
      <w:r w:rsidR="004313A5">
        <w:rPr>
          <w:rFonts w:eastAsiaTheme="minorEastAsia"/>
        </w:rPr>
        <w:t xml:space="preserve"> or pg. 6 if you’re looking at the pdf document</w:t>
      </w:r>
      <w:r>
        <w:rPr>
          <w:rFonts w:eastAsiaTheme="minorEastAsia"/>
        </w:rPr>
        <w:t xml:space="preserve">). </w:t>
      </w:r>
      <w:r w:rsidR="00CD02BB">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circ</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f>
              <m:fPr>
                <m:ctrlPr>
                  <w:rPr>
                    <w:rFonts w:ascii="Cambria Math" w:eastAsiaTheme="minorEastAsia" w:hAnsi="Cambria Math"/>
                  </w:rPr>
                </m:ctrlPr>
              </m:fPr>
              <m:num>
                <m:r>
                  <w:rPr>
                    <w:rFonts w:ascii="Cambria Math" w:eastAsiaTheme="minorEastAsia" w:hAnsi="Cambria Math"/>
                  </w:rPr>
                  <m:t>dL</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m:t>
                </m:r>
              </m:sub>
              <m:sup>
                <m:r>
                  <w:rPr>
                    <w:rFonts w:ascii="Cambria Math" w:eastAsiaTheme="minorEastAsia" w:hAnsi="Cambria Math"/>
                  </w:rPr>
                  <m:t>2</m:t>
                </m:r>
              </m:sup>
            </m:sSubSup>
          </m:e>
        </m:nary>
      </m:oMath>
      <w:r w:rsidR="00CD02BB">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circ</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1</m:t>
                </m:r>
              </m:sub>
            </m:sSub>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dt</m:t>
            </m:r>
          </m:e>
        </m:nary>
      </m:oMath>
      <w:r w:rsidR="00CD02BB">
        <w:rPr>
          <w:rFonts w:eastAsiaTheme="minorEastAsia"/>
        </w:rPr>
        <w:t xml:space="preserve"> should give the energy the circuit takes out of the plasma</w:t>
      </w:r>
      <w:r w:rsidR="00F245A6">
        <w:rPr>
          <w:rFonts w:eastAsiaTheme="minorEastAsia"/>
        </w:rPr>
        <w:t xml:space="preserve">. Performing the numerical integration from t=0 to the time at which peak voltage is reached results in G=0.3743, which is better but still isn’t negative. </w:t>
      </w:r>
    </w:p>
    <w:sectPr w:rsidR="00FC24B0" w:rsidRPr="001A5E16" w:rsidSect="0073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EB"/>
    <w:rsid w:val="0017744A"/>
    <w:rsid w:val="001A5E16"/>
    <w:rsid w:val="001B188E"/>
    <w:rsid w:val="002207A4"/>
    <w:rsid w:val="00393F4A"/>
    <w:rsid w:val="00403F6D"/>
    <w:rsid w:val="004313A5"/>
    <w:rsid w:val="00642679"/>
    <w:rsid w:val="006F42EB"/>
    <w:rsid w:val="00723966"/>
    <w:rsid w:val="007325CE"/>
    <w:rsid w:val="00870EFC"/>
    <w:rsid w:val="008A130F"/>
    <w:rsid w:val="009A6E94"/>
    <w:rsid w:val="00A43453"/>
    <w:rsid w:val="00B35DAD"/>
    <w:rsid w:val="00C54DAC"/>
    <w:rsid w:val="00CD02BB"/>
    <w:rsid w:val="00DF5A6D"/>
    <w:rsid w:val="00EF44A6"/>
    <w:rsid w:val="00F245A6"/>
    <w:rsid w:val="00FB7D6C"/>
    <w:rsid w:val="00FE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F29FA0"/>
  <w14:defaultImageDpi w14:val="32767"/>
  <w15:chartTrackingRefBased/>
  <w15:docId w15:val="{5FCA6478-C230-2E41-B72A-04F38C4F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42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Rawlins</dc:creator>
  <cp:keywords/>
  <dc:description/>
  <cp:lastModifiedBy>Samantha Rawlins</cp:lastModifiedBy>
  <cp:revision>12</cp:revision>
  <dcterms:created xsi:type="dcterms:W3CDTF">2020-01-22T15:44:00Z</dcterms:created>
  <dcterms:modified xsi:type="dcterms:W3CDTF">2020-01-28T16:02:00Z</dcterms:modified>
</cp:coreProperties>
</file>