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Author"/>
      </w:pPr>
      <w:r>
        <w:t xml:space="preserve">Natalie</w:t>
      </w:r>
      <w:r>
        <w:t xml:space="preserve"> </w:t>
      </w:r>
      <w:r>
        <w:t xml:space="preserve">Schmer</w:t>
      </w:r>
    </w:p>
    <w:p>
      <w:pPr>
        <w:pStyle w:val="Heading2"/>
      </w:pPr>
      <w:bookmarkStart w:id="20" w:name="ratliver-variance-tests"/>
      <w:r>
        <w:t xml:space="preserve">1 Ratliver Variance Tests</w:t>
      </w:r>
      <w:bookmarkEnd w:id="20"/>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r>
        <w:br w:type="textWrapping"/>
      </w:r>
      <w:r>
        <w:rPr>
          <w:rStyle w:val="VerbatimChar"/>
        </w:rPr>
        <w:t xml:space="preserve">## ✖ dplyr::recode() masks car::recode()</w:t>
      </w:r>
      <w:r>
        <w:br w:type="textWrapping"/>
      </w:r>
      <w:r>
        <w:rPr>
          <w:rStyle w:val="VerbatimChar"/>
        </w:rPr>
        <w:t xml:space="preserve">## ✖ purrr::some()   masks car::some()</w:t>
      </w:r>
    </w:p>
    <w:p>
      <w:pPr>
        <w:pStyle w:val="SourceCode"/>
      </w:pPr>
      <w:r>
        <w:rPr>
          <w:rStyle w:val="NormalTok"/>
        </w:rPr>
        <w:t xml:space="preserve">RatLiver &lt;-</w:t>
      </w:r>
      <w:r>
        <w:rPr>
          <w:rStyle w:val="KeywordTok"/>
        </w:rPr>
        <w:t xml:space="preserve">read.csv</w:t>
      </w:r>
      <w:r>
        <w:rPr>
          <w:rStyle w:val="NormalTok"/>
        </w:rPr>
        <w:t xml:space="preserve">(</w:t>
      </w:r>
      <w:r>
        <w:rPr>
          <w:rStyle w:val="StringTok"/>
        </w:rPr>
        <w:t xml:space="preserve">"/Users/natalieschmer/Desktop/GitHub/stats_511/data/RatLiver.csv"</w:t>
      </w:r>
      <w:r>
        <w:rPr>
          <w:rStyle w:val="NormalTok"/>
        </w:rPr>
        <w:t xml:space="preserve">)</w:t>
      </w:r>
      <w:r>
        <w:br w:type="textWrapping"/>
      </w:r>
      <w:r>
        <w:rPr>
          <w:rStyle w:val="KeywordTok"/>
        </w:rPr>
        <w:t xml:space="preserve">str</w:t>
      </w:r>
      <w:r>
        <w:rPr>
          <w:rStyle w:val="NormalTok"/>
        </w:rPr>
        <w:t xml:space="preserve">(RatLiver)</w:t>
      </w:r>
    </w:p>
    <w:p>
      <w:pPr>
        <w:pStyle w:val="SourceCode"/>
      </w:pPr>
      <w:r>
        <w:rPr>
          <w:rStyle w:val="VerbatimChar"/>
        </w:rPr>
        <w:t xml:space="preserve">## 'data.frame':    24 obs. of  2 variables:</w:t>
      </w:r>
      <w:r>
        <w:br w:type="textWrapping"/>
      </w:r>
      <w:r>
        <w:rPr>
          <w:rStyle w:val="VerbatimChar"/>
        </w:rPr>
        <w:t xml:space="preserve">##  $ Trt   : Factor w/ 2 levels "Ctrl","LowChr": 2 2 2 2 2 2 2 2 2 2 ...</w:t>
      </w:r>
      <w:r>
        <w:br w:type="textWrapping"/>
      </w:r>
      <w:r>
        <w:rPr>
          <w:rStyle w:val="VerbatimChar"/>
        </w:rPr>
        <w:t xml:space="preserve">##  $ Enzyme: num  44 48.5 50.7 45 53 52.7 51.8 49.8 48.3 55.5 ...</w:t>
      </w:r>
    </w:p>
    <w:p>
      <w:pPr>
        <w:pStyle w:val="Heading3"/>
      </w:pPr>
      <w:bookmarkStart w:id="21" w:name="a.construct-side-by-side-boxplots-of-the-data."/>
      <w:r>
        <w:t xml:space="preserve">1A.Construct side-by-side boxplots of the data.</w:t>
      </w:r>
      <w:bookmarkEnd w:id="21"/>
    </w:p>
    <w:p>
      <w:pPr>
        <w:pStyle w:val="SourceCode"/>
      </w:pPr>
      <w:r>
        <w:rPr>
          <w:rStyle w:val="KeywordTok"/>
        </w:rPr>
        <w:t xml:space="preserve">boxplot</w:t>
      </w:r>
      <w:r>
        <w:rPr>
          <w:rStyle w:val="NormalTok"/>
        </w:rPr>
        <w:t xml:space="preserve">(Enzyme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RatLiver)</w:t>
      </w:r>
    </w:p>
    <w:p>
      <w:pPr>
        <w:pStyle w:val="FirstParagraph"/>
      </w:pPr>
      <w:r>
        <w:drawing>
          <wp:inline>
            <wp:extent cx="2143125" cy="1714500"/>
            <wp:effectExtent b="0" l="0" r="0" t="0"/>
            <wp:docPr descr="" title="" id="1" name="Picture"/>
            <a:graphic>
              <a:graphicData uri="http://schemas.openxmlformats.org/drawingml/2006/picture">
                <pic:pic>
                  <pic:nvPicPr>
                    <pic:cNvPr descr="Assign6TEMPATE_files/figure-docx/unnamed-chunk-2-1.png" id="0" name="Picture"/>
                    <pic:cNvPicPr>
                      <a:picLocks noChangeArrowheads="1" noChangeAspect="1"/>
                    </pic:cNvPicPr>
                  </pic:nvPicPr>
                  <pic:blipFill>
                    <a:blip r:embed="rId22"/>
                    <a:stretch>
                      <a:fillRect/>
                    </a:stretch>
                  </pic:blipFill>
                  <pic:spPr bwMode="auto">
                    <a:xfrm>
                      <a:off x="0" y="0"/>
                      <a:ext cx="2143125" cy="1714500"/>
                    </a:xfrm>
                    <a:prstGeom prst="rect">
                      <a:avLst/>
                    </a:prstGeom>
                    <a:noFill/>
                    <a:ln w="9525">
                      <a:noFill/>
                      <a:headEnd/>
                      <a:tailEnd/>
                    </a:ln>
                  </pic:spPr>
                </pic:pic>
              </a:graphicData>
            </a:graphic>
          </wp:inline>
        </w:drawing>
      </w:r>
    </w:p>
    <w:p>
      <w:pPr>
        <w:pStyle w:val="Heading3"/>
      </w:pPr>
      <w:bookmarkStart w:id="23" w:name="b.-use-the-f-test-to-test-for-equality-of-variances.-give-the-null-hypothesis-test-statistic-p-value-and-conclusion.-4-pts"/>
      <w:r>
        <w:t xml:space="preserve">1B. Use the F-test to test for equality of variances. Give the null hypothesis, test statistic, p-value and conclusion. (4 pts)</w:t>
      </w:r>
      <w:bookmarkEnd w:id="23"/>
    </w:p>
    <w:p>
      <w:pPr>
        <w:pStyle w:val="FirstParagraph"/>
      </w:pPr>
      <w:r>
        <w:t xml:space="preserve">F test for</w:t>
      </w:r>
      <w:r>
        <w:t xml:space="preserve"> </w:t>
      </w:r>
      <m:oMath>
        <m:sSub>
          <m:e>
            <m:r>
              <m:t>H</m:t>
            </m:r>
          </m:e>
          <m:sub>
            <m:r>
              <m:t>0</m:t>
            </m:r>
          </m:sub>
        </m:sSub>
        <m:r>
          <m:t>:</m:t>
        </m:r>
        <m:sSub>
          <m:e>
            <m:r>
              <m:t>σ</m:t>
            </m:r>
          </m:e>
          <m:sub>
            <m:r>
              <m:t>c</m:t>
            </m:r>
            <m:r>
              <m:t>t</m:t>
            </m:r>
            <m:r>
              <m:t>r</m:t>
            </m:r>
            <m:r>
              <m:t>l</m:t>
            </m:r>
          </m:sub>
        </m:sSub>
        <m:r>
          <m:t>/</m:t>
        </m:r>
        <m:sSub>
          <m:e>
            <m:r>
              <m:t>σ</m:t>
            </m:r>
          </m:e>
          <m:sub>
            <m:r>
              <m:t>L</m:t>
            </m:r>
            <m:r>
              <m:t>o</m:t>
            </m:r>
            <m:r>
              <m:t>w</m:t>
            </m:r>
            <m:r>
              <m:t>C</m:t>
            </m:r>
            <m:r>
              <m:t>h</m:t>
            </m:r>
            <m:r>
              <m:t>r</m:t>
            </m:r>
          </m:sub>
        </m:sSub>
        <m:r>
          <m:t>=</m:t>
        </m:r>
        <m:r>
          <m:t>1</m:t>
        </m:r>
        <m:r>
          <m:t> </m:t>
        </m:r>
        <m:r>
          <m:t>v</m:t>
        </m:r>
        <m:r>
          <m:t>s</m:t>
        </m:r>
        <m:r>
          <m:t> </m:t>
        </m:r>
        <m:r>
          <m:t>H</m:t>
        </m:r>
        <m:r>
          <m:t>A</m:t>
        </m:r>
        <m:r>
          <m:t>:</m:t>
        </m:r>
        <m:sSub>
          <m:e>
            <m:r>
              <m:t>σ</m:t>
            </m:r>
          </m:e>
          <m:sub>
            <m:r>
              <m:t>c</m:t>
            </m:r>
            <m:r>
              <m:t>t</m:t>
            </m:r>
            <m:r>
              <m:t>r</m:t>
            </m:r>
            <m:r>
              <m:t>l</m:t>
            </m:r>
          </m:sub>
        </m:sSub>
        <m:r>
          <m:t>/</m:t>
        </m:r>
        <m:sSub>
          <m:e>
            <m:r>
              <m:t>σ</m:t>
            </m:r>
          </m:e>
          <m:sub>
            <m:r>
              <m:t>L</m:t>
            </m:r>
            <m:r>
              <m:t>o</m:t>
            </m:r>
            <m:r>
              <m:t>w</m:t>
            </m:r>
            <m:r>
              <m:t>C</m:t>
            </m:r>
            <m:r>
              <m:t>h</m:t>
            </m:r>
            <m:r>
              <m:t>r</m:t>
            </m:r>
          </m:sub>
        </m:sSub>
        <m:r>
          <m:t>≠</m:t>
        </m:r>
        <m:r>
          <m:t>1</m:t>
        </m:r>
      </m:oMath>
    </w:p>
    <w:p>
      <w:pPr>
        <w:pStyle w:val="SourceCode"/>
      </w:pPr>
      <w:r>
        <w:rPr>
          <w:rStyle w:val="KeywordTok"/>
        </w:rPr>
        <w:t xml:space="preserve">var.test</w:t>
      </w:r>
      <w:r>
        <w:rPr>
          <w:rStyle w:val="NormalTok"/>
        </w:rPr>
        <w:t xml:space="preserve">(Enzyme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RatLiver) </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Enzyme by Trt</w:t>
      </w:r>
      <w:r>
        <w:br w:type="textWrapping"/>
      </w:r>
      <w:r>
        <w:rPr>
          <w:rStyle w:val="VerbatimChar"/>
        </w:rPr>
        <w:t xml:space="preserve">## F = 0.78978, num df = 9, denom df = 13, p-value = 0.7373</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0.2384571 3.0253182</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0.7897775</w:t>
      </w:r>
    </w:p>
    <w:p>
      <w:pPr>
        <w:pStyle w:val="SourceCode"/>
      </w:pPr>
      <w:r>
        <w:rPr>
          <w:rStyle w:val="CommentTok"/>
        </w:rPr>
        <w:t xml:space="preserve">#Or find by Hand</w:t>
      </w:r>
      <w:r>
        <w:br w:type="textWrapping"/>
      </w:r>
      <w:r>
        <w:rPr>
          <w:rStyle w:val="CommentTok"/>
        </w:rPr>
        <w:t xml:space="preserve">#break up data into two vectors then make calculations</w:t>
      </w:r>
      <w:r>
        <w:br w:type="textWrapping"/>
      </w:r>
      <w:r>
        <w:rPr>
          <w:rStyle w:val="NormalTok"/>
        </w:rPr>
        <w:t xml:space="preserve">Ctrl &lt;-</w:t>
      </w:r>
      <w:r>
        <w:rPr>
          <w:rStyle w:val="StringTok"/>
        </w:rPr>
        <w:t xml:space="preserve"> </w:t>
      </w:r>
      <w:r>
        <w:rPr>
          <w:rStyle w:val="KeywordTok"/>
        </w:rPr>
        <w:t xml:space="preserve">subset</w:t>
      </w:r>
      <w:r>
        <w:rPr>
          <w:rStyle w:val="NormalTok"/>
        </w:rPr>
        <w:t xml:space="preserve">(RatLiver, Trt</w:t>
      </w:r>
      <w:r>
        <w:rPr>
          <w:rStyle w:val="OperatorTok"/>
        </w:rPr>
        <w:t xml:space="preserve">==</w:t>
      </w:r>
      <w:r>
        <w:rPr>
          <w:rStyle w:val="StringTok"/>
        </w:rPr>
        <w:t xml:space="preserve">"Ctrl"</w:t>
      </w:r>
      <w:r>
        <w:rPr>
          <w:rStyle w:val="NormalTok"/>
        </w:rPr>
        <w:t xml:space="preserve">)</w:t>
      </w:r>
      <w:r>
        <w:br w:type="textWrapping"/>
      </w:r>
      <w:r>
        <w:rPr>
          <w:rStyle w:val="NormalTok"/>
        </w:rPr>
        <w:t xml:space="preserve">LowChr &lt;-</w:t>
      </w:r>
      <w:r>
        <w:rPr>
          <w:rStyle w:val="StringTok"/>
        </w:rPr>
        <w:t xml:space="preserve"> </w:t>
      </w:r>
      <w:r>
        <w:rPr>
          <w:rStyle w:val="KeywordTok"/>
        </w:rPr>
        <w:t xml:space="preserve">subset</w:t>
      </w:r>
      <w:r>
        <w:rPr>
          <w:rStyle w:val="NormalTok"/>
        </w:rPr>
        <w:t xml:space="preserve">(RatLiver, Trt</w:t>
      </w:r>
      <w:r>
        <w:rPr>
          <w:rStyle w:val="OperatorTok"/>
        </w:rPr>
        <w:t xml:space="preserve">==</w:t>
      </w:r>
      <w:r>
        <w:rPr>
          <w:rStyle w:val="StringTok"/>
        </w:rPr>
        <w:t xml:space="preserve">"LowChr"</w:t>
      </w:r>
      <w:r>
        <w:rPr>
          <w:rStyle w:val="NormalTok"/>
        </w:rPr>
        <w:t xml:space="preserve">)</w:t>
      </w:r>
    </w:p>
    <w:p>
      <w:pPr>
        <w:pStyle w:val="FirstParagraph"/>
      </w:pPr>
      <w:r>
        <w:rPr>
          <w:b/>
        </w:rPr>
        <w:t xml:space="preserve">The null hypothesis is that the true ratio of variances in enzymes relative to treatment is equal to 1. The F- statistic is 0.78, and the p = 0.73, and since F &gt; p-value, we reject the null hypothesis that the true ratio of variances is equal to 1.</w:t>
      </w:r>
    </w:p>
    <w:p>
      <w:pPr>
        <w:pStyle w:val="Heading3"/>
      </w:pPr>
      <w:bookmarkStart w:id="24" w:name="c.-use-levenes-test-with-centermedian-to-test-for-equality-of-variances.-give-the-p-value-and-conclusion."/>
      <w:r>
        <w:t xml:space="preserve">1C. Use Levene’s test (with center=”median”) to test for equality of variances. Give the p-value and conclusion.</w:t>
      </w:r>
      <w:bookmarkEnd w:id="24"/>
    </w:p>
    <w:p>
      <w:pPr>
        <w:pStyle w:val="SourceCode"/>
      </w:pPr>
      <w:r>
        <w:rPr>
          <w:rStyle w:val="NormalTok"/>
        </w:rPr>
        <w:t xml:space="preserve">car</w:t>
      </w:r>
      <w:r>
        <w:rPr>
          <w:rStyle w:val="OperatorTok"/>
        </w:rPr>
        <w:t xml:space="preserve">::</w:t>
      </w:r>
      <w:r>
        <w:rPr>
          <w:rStyle w:val="KeywordTok"/>
        </w:rPr>
        <w:t xml:space="preserve">leveneTest</w:t>
      </w:r>
      <w:r>
        <w:rPr>
          <w:rStyle w:val="NormalTok"/>
        </w:rPr>
        <w:t xml:space="preserve">(Enzyme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RatLiver)</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0.176 0.6789</w:t>
      </w:r>
      <w:r>
        <w:br w:type="textWrapping"/>
      </w:r>
      <w:r>
        <w:rPr>
          <w:rStyle w:val="VerbatimChar"/>
        </w:rPr>
        <w:t xml:space="preserve">##       22</w:t>
      </w:r>
    </w:p>
    <w:p>
      <w:pPr>
        <w:pStyle w:val="FirstParagraph"/>
      </w:pPr>
      <w:r>
        <w:rPr>
          <w:b/>
        </w:rPr>
        <w:t xml:space="preserve">The p-value = 0.67, which is still less than the F value, so still reject the null hypothesis</w:t>
      </w:r>
    </w:p>
    <w:p>
      <w:pPr>
        <w:pStyle w:val="Heading3"/>
      </w:pPr>
      <w:bookmarkStart w:id="25" w:name="d.-based-on-your-conclusions-from-parts-b-and-c-would-the-pooled-variance-t-test-or-welch-satterthwaite-t-test-be-preferred"/>
      <w:r>
        <w:t xml:space="preserve">1D. Based on your conclusions from parts B and C, would the pooled variance t-test or Welch-Satterthwaite t-test be preferred?</w:t>
      </w:r>
      <w:bookmarkEnd w:id="25"/>
    </w:p>
    <w:p>
      <w:pPr>
        <w:pStyle w:val="FirstParagraph"/>
      </w:pPr>
      <w:r>
        <w:rPr>
          <w:b/>
        </w:rPr>
        <w:t xml:space="preserve">The Welch-Satterthwaite t-test would be preferred because the variances are not equal.</w:t>
      </w:r>
    </w:p>
    <w:p>
      <w:pPr>
        <w:pStyle w:val="Heading3"/>
      </w:pPr>
      <w:bookmarkStart w:id="26" w:name="e.-regardless-of-your-answer-to-part-d-run-a-2sided-two-sample-t-test-assuming-equal-variances.-give-the-null-hypothesis-test-statistic-p-value-and-conclusion.-4-pts"/>
      <w:r>
        <w:t xml:space="preserve">1E. Regardless of your answer to part D, run a 2sided two-sample t-test assuming equal variances. Give the null hypothesis, test statistic, p-value and conclusion. (4 pts)</w:t>
      </w:r>
      <w:bookmarkEnd w:id="26"/>
    </w:p>
    <w:p>
      <w:pPr>
        <w:pStyle w:val="FirstParagraph"/>
      </w:pPr>
      <m:oMath>
        <m:sSub>
          <m:e>
            <m:r>
              <m:t>H</m:t>
            </m:r>
          </m:e>
          <m:sub>
            <m:r>
              <m:t>0</m:t>
            </m:r>
          </m:sub>
        </m:sSub>
        <m:r>
          <m:t>:</m:t>
        </m:r>
        <m:sSub>
          <m:e>
            <m:r>
              <m:t>μ</m:t>
            </m:r>
          </m:e>
          <m:sub>
            <m:r>
              <m:t>1</m:t>
            </m:r>
          </m:sub>
        </m:sSub>
        <m:r>
          <m:t>=</m:t>
        </m:r>
        <m:sSub>
          <m:e>
            <m:r>
              <m:t>μ</m:t>
            </m:r>
          </m:e>
          <m:sub>
            <m:r>
              <m:t>2</m:t>
            </m:r>
          </m:sub>
        </m:sSub>
      </m:oMath>
    </w:p>
    <w:p>
      <w:pPr>
        <w:pStyle w:val="SourceCode"/>
      </w:pPr>
      <w:r>
        <w:rPr>
          <w:rStyle w:val="KeywordTok"/>
        </w:rPr>
        <w:t xml:space="preserve">t.test</w:t>
      </w:r>
      <w:r>
        <w:rPr>
          <w:rStyle w:val="NormalTok"/>
        </w:rPr>
        <w:t xml:space="preserve">(Enzyme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RatLiver)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Enzyme by Trt</w:t>
      </w:r>
      <w:r>
        <w:br w:type="textWrapping"/>
      </w:r>
      <w:r>
        <w:rPr>
          <w:rStyle w:val="VerbatimChar"/>
        </w:rPr>
        <w:t xml:space="preserve">## t = 2.2157, df = 20.84, p-value = 0.03798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0.2055579 6.5344421</w:t>
      </w:r>
      <w:r>
        <w:br w:type="textWrapping"/>
      </w:r>
      <w:r>
        <w:rPr>
          <w:rStyle w:val="VerbatimChar"/>
        </w:rPr>
        <w:t xml:space="preserve">## sample estimates:</w:t>
      </w:r>
      <w:r>
        <w:br w:type="textWrapping"/>
      </w:r>
      <w:r>
        <w:rPr>
          <w:rStyle w:val="VerbatimChar"/>
        </w:rPr>
        <w:t xml:space="preserve">##   mean in group Ctrl mean in group LowChr </w:t>
      </w:r>
      <w:r>
        <w:br w:type="textWrapping"/>
      </w:r>
      <w:r>
        <w:rPr>
          <w:rStyle w:val="VerbatimChar"/>
        </w:rPr>
        <w:t xml:space="preserve">##                52.87                49.50</w:t>
      </w:r>
    </w:p>
    <w:p>
      <w:pPr>
        <w:pStyle w:val="FirstParagraph"/>
      </w:pPr>
      <w:r>
        <w:rPr>
          <w:b/>
        </w:rPr>
        <w:t xml:space="preserve">The null hypothesis is that the true means of each treatment type are the same. The test statisitc is t = 2.2157, and p-value = 0.03798, and since p &lt; 0.05, we reject the null hypothesis.</w:t>
      </w:r>
    </w:p>
    <w:p>
      <w:pPr>
        <w:pStyle w:val="Heading3"/>
      </w:pPr>
      <w:bookmarkStart w:id="27" w:name="f-rerun-the-analysis-as-a-one-way-anova.-give-the-anova-table-in-your-assignment.-compare-your-results-to-part-e-and-notice-that-the-p-value-is-the-same-and-f-t2."/>
      <w:r>
        <w:t xml:space="preserve">1F Rerun the analysis as a one-way ANOVA. Give the ANOVA table in your assignment. Compare your results to part E and notice that the p-value is the same and F = t2.</w:t>
      </w:r>
      <w:bookmarkEnd w:id="27"/>
    </w:p>
    <w:p>
      <w:pPr>
        <w:pStyle w:val="SourceCode"/>
      </w:pPr>
      <w:r>
        <w:rPr>
          <w:rStyle w:val="NormalTok"/>
        </w:rPr>
        <w:t xml:space="preserve">Fit =</w:t>
      </w:r>
      <w:r>
        <w:rPr>
          <w:rStyle w:val="StringTok"/>
        </w:rPr>
        <w:t xml:space="preserve"> </w:t>
      </w:r>
      <w:r>
        <w:rPr>
          <w:rStyle w:val="KeywordTok"/>
        </w:rPr>
        <w:t xml:space="preserve">lm</w:t>
      </w:r>
      <w:r>
        <w:rPr>
          <w:rStyle w:val="NormalTok"/>
        </w:rPr>
        <w:t xml:space="preserve">(Enzyme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RatLiver)</w:t>
      </w:r>
      <w:r>
        <w:br w:type="textWrapping"/>
      </w:r>
      <w:r>
        <w:rPr>
          <w:rStyle w:val="NormalTok"/>
        </w:rPr>
        <w:t xml:space="preserve">(</w:t>
      </w:r>
      <w:r>
        <w:rPr>
          <w:rStyle w:val="DataTypeTok"/>
        </w:rPr>
        <w:t xml:space="preserve">Ftest =</w:t>
      </w:r>
      <w:r>
        <w:rPr>
          <w:rStyle w:val="NormalTok"/>
        </w:rPr>
        <w:t xml:space="preserve"> </w:t>
      </w:r>
      <w:r>
        <w:rPr>
          <w:rStyle w:val="KeywordTok"/>
        </w:rPr>
        <w:t xml:space="preserve">anova</w:t>
      </w:r>
      <w:r>
        <w:rPr>
          <w:rStyle w:val="NormalTok"/>
        </w:rPr>
        <w:t xml:space="preserve">(Fit))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Enzyme</w:t>
      </w:r>
      <w:r>
        <w:br w:type="textWrapping"/>
      </w:r>
      <w:r>
        <w:rPr>
          <w:rStyle w:val="VerbatimChar"/>
        </w:rPr>
        <w:t xml:space="preserve">##           Df  Sum Sq Mean Sq F value Pr(&gt;F)  </w:t>
      </w:r>
      <w:r>
        <w:br w:type="textWrapping"/>
      </w:r>
      <w:r>
        <w:rPr>
          <w:rStyle w:val="VerbatimChar"/>
        </w:rPr>
        <w:t xml:space="preserve">## Trt        1  66.249  66.249  4.7127  0.041 *</w:t>
      </w:r>
      <w:r>
        <w:br w:type="textWrapping"/>
      </w:r>
      <w:r>
        <w:rPr>
          <w:rStyle w:val="VerbatimChar"/>
        </w:rPr>
        <w:t xml:space="preserve">## Residuals 22 309.261  14.057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Ftest</w:t>
      </w:r>
      <w:r>
        <w:rPr>
          <w:rStyle w:val="OperatorTok"/>
        </w:rPr>
        <w:t xml:space="preserve">$</w:t>
      </w:r>
      <w:r>
        <w:rPr>
          <w:rStyle w:val="NormalTok"/>
        </w:rPr>
        <w:t xml:space="preserve">statistic</w:t>
      </w:r>
      <w:r>
        <w:rPr>
          <w:rStyle w:val="OperatorTok"/>
        </w:rPr>
        <w:t xml:space="preserve">^</w:t>
      </w:r>
      <w:r>
        <w:rPr>
          <w:rStyle w:val="DecValTok"/>
        </w:rPr>
        <w:t xml:space="preserve">2</w:t>
      </w:r>
    </w:p>
    <w:p>
      <w:pPr>
        <w:pStyle w:val="SourceCode"/>
      </w:pPr>
      <w:r>
        <w:rPr>
          <w:rStyle w:val="VerbatimChar"/>
        </w:rPr>
        <w:t xml:space="preserve">## numeric(0)</w:t>
      </w:r>
    </w:p>
    <w:p>
      <w:pPr>
        <w:pStyle w:val="SourceCode"/>
      </w:pPr>
      <w:r>
        <w:rPr>
          <w:rStyle w:val="NormalTok"/>
        </w:rPr>
        <w:t xml:space="preserve">Ftest</w:t>
      </w:r>
      <w:r>
        <w:rPr>
          <w:rStyle w:val="OperatorTok"/>
        </w:rPr>
        <w:t xml:space="preserve">$</w:t>
      </w:r>
      <w:r>
        <w:rPr>
          <w:rStyle w:val="StringTok"/>
        </w:rPr>
        <w:t xml:space="preserve">`</w:t>
      </w:r>
      <w:r>
        <w:rPr>
          <w:rStyle w:val="DataTypeTok"/>
        </w:rPr>
        <w:t xml:space="preserve">F value</w:t>
      </w:r>
      <w:r>
        <w:rPr>
          <w:rStyle w:val="StringTok"/>
        </w:rPr>
        <w:t xml:space="preserve">`</w:t>
      </w:r>
    </w:p>
    <w:p>
      <w:pPr>
        <w:pStyle w:val="SourceCode"/>
      </w:pPr>
      <w:r>
        <w:rPr>
          <w:rStyle w:val="VerbatimChar"/>
        </w:rPr>
        <w:t xml:space="preserve">## [1] 4.712747       NA</w:t>
      </w:r>
    </w:p>
    <w:p>
      <w:pPr>
        <w:pStyle w:val="SourceCode"/>
      </w:pPr>
      <w:r>
        <w:rPr>
          <w:rStyle w:val="NormalTok"/>
        </w:rPr>
        <w:t xml:space="preserve">Ftest</w:t>
      </w:r>
      <w:r>
        <w:rPr>
          <w:rStyle w:val="OperatorTok"/>
        </w:rPr>
        <w:t xml:space="preserve">$</w:t>
      </w:r>
      <w:r>
        <w:rPr>
          <w:rStyle w:val="StringTok"/>
        </w:rPr>
        <w:t xml:space="preserve">`</w:t>
      </w:r>
      <w:r>
        <w:rPr>
          <w:rStyle w:val="DataTypeTok"/>
        </w:rPr>
        <w:t xml:space="preserve">Pr(&gt;F)</w:t>
      </w:r>
      <w:r>
        <w:rPr>
          <w:rStyle w:val="StringTok"/>
        </w:rPr>
        <w:t xml:space="preserve">`</w:t>
      </w:r>
    </w:p>
    <w:p>
      <w:pPr>
        <w:pStyle w:val="SourceCode"/>
      </w:pPr>
      <w:r>
        <w:rPr>
          <w:rStyle w:val="VerbatimChar"/>
        </w:rPr>
        <w:t xml:space="preserve">## [1] 0.04100496         NA</w:t>
      </w:r>
    </w:p>
    <w:p>
      <w:pPr>
        <w:pStyle w:val="Heading2"/>
      </w:pPr>
      <w:bookmarkStart w:id="28" w:name="meningitis"/>
      <w:r>
        <w:t xml:space="preserve">2. Meningitis</w:t>
      </w:r>
      <w:bookmarkEnd w:id="28"/>
    </w:p>
    <w:p>
      <w:pPr>
        <w:pStyle w:val="Heading3"/>
      </w:pPr>
      <w:bookmarkStart w:id="29" w:name="a.-state-the-four-assumptions-for-conducting-a-one-way-analysis-of-variance-to-compare-the-population-mean-antigen-concentrations-for-infants-with-late-onset-sepsis-infants-with-late-onset-meningitis-and-asymptomatic-infants.-4-pts"/>
      <w:r>
        <w:t xml:space="preserve">2A. State the four assumptions for conducting a one-way analysis of variance to compare the population mean antigen concentrations for infants with late onset sepsis, infants with late onset meningitis, and asymptomatic infants. (4 pts)</w:t>
      </w:r>
      <w:bookmarkEnd w:id="29"/>
    </w:p>
    <w:p>
      <w:pPr>
        <w:pStyle w:val="FirstParagraph"/>
      </w:pPr>
      <w:r>
        <w:rPr>
          <w:b/>
        </w:rPr>
        <w:t xml:space="preserve">The assumptions are that this is a random sample, there are independent observations, there are normally distributed residuals, and there is the equality of variances</w:t>
      </w:r>
    </w:p>
    <w:p>
      <w:pPr>
        <w:pStyle w:val="Heading3"/>
      </w:pPr>
      <w:bookmarkStart w:id="30" w:name="b-conduct-a-one-way-analysis-of-variance-test-to-determine-if-at-least-one-of-the-infant-groups-has-a-different-average-antigen-concentration-from-the-others.-use-a-significance-level-of-0.05."/>
      <w:r>
        <w:t xml:space="preserve">2B Conduct a one-way analysis of variance test to determine if at least one of the infant groups has a different average antigen concentration from the others. Use a significance level of 0.05.</w:t>
      </w:r>
      <w:bookmarkEnd w:id="30"/>
    </w:p>
    <w:p>
      <w:pPr>
        <w:pStyle w:val="FirstParagraph"/>
      </w:pPr>
      <w:r>
        <w:t xml:space="preserve">###i. State the hypotheses. Define the parameters.</w:t>
      </w:r>
      <w:r>
        <w:t xml:space="preserve"> </w:t>
      </w:r>
      <w:r>
        <w:rPr>
          <w:b/>
        </w:rPr>
        <w:t xml:space="preserve">The null hypothesis is that the mean antigen concentrations for infants with late onset sepsis, infants with late onset meningitis, and asymptomatic infants are equal, and the alternative is that they are not equal in that there is one or more difference. Rejection of H0 would be if F &gt; F(alpha, df1, df2)</w:t>
      </w:r>
      <w:r>
        <w:rPr>
          <w:b/>
        </w:rPr>
        <w:t xml:space="preserve"> </w:t>
      </w:r>
    </w:p>
    <w:p>
      <w:pPr>
        <w:pStyle w:val="Heading3"/>
      </w:pPr>
      <w:bookmarkStart w:id="31" w:name="b-ii-provide-the-missing-components-of-the-anova-table.-use-r-or-calculator-to-plug-appropriate-summary-statistics-into-equations-from-slide-6-slide-8.-hint-y_..-is-weighted-average-of-group-y-s.-1-point-for-each-sss-dfs-and-mss-6-pts-total"/>
      <w:r>
        <w:t xml:space="preserve">2B ii Provide the missing components of the ANOVA table. Use R or calculator to plug appropriate summary statistics into equations from Slide 6 &amp; Slide 8. Hint: (y_(..) ) ̅ is weighted average of group y ̅’s. (1 point for each SS’s, dfs, and MS’s, 6 pts total),</w:t>
      </w:r>
      <w:bookmarkEnd w:id="31"/>
    </w:p>
    <w:p>
      <w:pPr>
        <w:pStyle w:val="SourceCode"/>
      </w:pPr>
      <w:r>
        <w:rPr>
          <w:rStyle w:val="NormalTok"/>
        </w:rPr>
        <w:t xml:space="preserve">overall_mean &lt;-</w:t>
      </w:r>
      <w:r>
        <w:rPr>
          <w:rStyle w:val="StringTok"/>
        </w:rPr>
        <w:t xml:space="preserve"> </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FloatTok"/>
        </w:rPr>
        <w:t xml:space="preserve">1.67</w:t>
      </w:r>
      <w:r>
        <w:rPr>
          <w:rStyle w:val="NormalTok"/>
        </w:rPr>
        <w:t xml:space="preserve"> </w:t>
      </w:r>
      <w:r>
        <w:rPr>
          <w:rStyle w:val="FloatTok"/>
        </w:rPr>
        <w:t xml:space="preserve">+1.14</w:t>
      </w:r>
      <w:r>
        <w:rPr>
          <w:rStyle w:val="NormalTok"/>
        </w:rPr>
        <w:t xml:space="preserve">)</w:t>
      </w:r>
      <w:r>
        <w:rPr>
          <w:rStyle w:val="OperatorTok"/>
        </w:rPr>
        <w:t xml:space="preserve">/</w:t>
      </w:r>
      <w:r>
        <w:rPr>
          <w:rStyle w:val="DecValTok"/>
        </w:rPr>
        <w:t xml:space="preserve">3</w:t>
      </w:r>
      <w:r>
        <w:br w:type="textWrapping"/>
      </w:r>
      <w:r>
        <w:rPr>
          <w:rStyle w:val="NormalTok"/>
        </w:rPr>
        <w:t xml:space="preserve">  </w:t>
      </w:r>
      <w:r>
        <w:br w:type="textWrapping"/>
      </w:r>
      <w:r>
        <w:rPr>
          <w:rStyle w:val="CommentTok"/>
        </w:rPr>
        <w:t xml:space="preserve">#Between</w:t>
      </w:r>
      <w:r>
        <w:br w:type="textWrapping"/>
      </w:r>
      <w:r>
        <w:rPr>
          <w:rStyle w:val="CommentTok"/>
        </w:rPr>
        <w:t xml:space="preserve">##SStrt</w:t>
      </w:r>
      <w:r>
        <w:br w:type="textWrapping"/>
      </w:r>
      <w:r>
        <w:rPr>
          <w:rStyle w:val="NormalTok"/>
        </w:rPr>
        <w:t xml:space="preserve">{</w:t>
      </w:r>
      <w:r>
        <w:br w:type="textWrapping"/>
      </w:r>
      <w:r>
        <w:rPr>
          <w:rStyle w:val="NormalTok"/>
        </w:rPr>
        <w:t xml:space="preserve">  group1t &lt;-</w:t>
      </w:r>
      <w:r>
        <w:rPr>
          <w:rStyle w:val="StringTok"/>
        </w:rPr>
        <w:t xml:space="preserve"> </w:t>
      </w:r>
      <w:r>
        <w:rPr>
          <w:rStyle w:val="DecValTok"/>
        </w:rPr>
        <w:t xml:space="preserve">19</w:t>
      </w:r>
      <w:r>
        <w:rPr>
          <w:rStyle w:val="OperatorTok"/>
        </w:rPr>
        <w:t xml:space="preserve">*</w:t>
      </w:r>
      <w:r>
        <w:rPr>
          <w:rStyle w:val="Normal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overall_mean)</w:t>
      </w:r>
      <w:r>
        <w:rPr>
          <w:rStyle w:val="OperatorTok"/>
        </w:rPr>
        <w:t xml:space="preserve">^</w:t>
      </w:r>
      <w:r>
        <w:rPr>
          <w:rStyle w:val="DecValTok"/>
        </w:rPr>
        <w:t xml:space="preserve">2</w:t>
      </w:r>
      <w:r>
        <w:br w:type="textWrapping"/>
      </w:r>
      <w:r>
        <w:rPr>
          <w:rStyle w:val="NormalTok"/>
        </w:rPr>
        <w:t xml:space="preserve">  group2t &lt;-</w:t>
      </w:r>
      <w:r>
        <w:rPr>
          <w:rStyle w:val="StringTok"/>
        </w:rPr>
        <w:t xml:space="preserve"> </w:t>
      </w:r>
      <w:r>
        <w:rPr>
          <w:rStyle w:val="DecValTok"/>
        </w:rPr>
        <w:t xml:space="preserve">22</w:t>
      </w:r>
      <w:r>
        <w:rPr>
          <w:rStyle w:val="OperatorTok"/>
        </w:rPr>
        <w:t xml:space="preserve">*</w:t>
      </w:r>
      <w:r>
        <w:rPr>
          <w:rStyle w:val="NormalTok"/>
        </w:rPr>
        <w:t xml:space="preserve">(</w:t>
      </w:r>
      <w:r>
        <w:rPr>
          <w:rStyle w:val="FloatTok"/>
        </w:rPr>
        <w:t xml:space="preserve">1.67</w:t>
      </w:r>
      <w:r>
        <w:rPr>
          <w:rStyle w:val="NormalTok"/>
        </w:rPr>
        <w:t xml:space="preserve"> </w:t>
      </w:r>
      <w:r>
        <w:rPr>
          <w:rStyle w:val="OperatorTok"/>
        </w:rPr>
        <w:t xml:space="preserve">-</w:t>
      </w:r>
      <w:r>
        <w:rPr>
          <w:rStyle w:val="StringTok"/>
        </w:rPr>
        <w:t xml:space="preserve"> </w:t>
      </w:r>
      <w:r>
        <w:rPr>
          <w:rStyle w:val="NormalTok"/>
        </w:rPr>
        <w:t xml:space="preserve">overall_mean)</w:t>
      </w:r>
      <w:r>
        <w:rPr>
          <w:rStyle w:val="OperatorTok"/>
        </w:rPr>
        <w:t xml:space="preserve">^</w:t>
      </w:r>
      <w:r>
        <w:rPr>
          <w:rStyle w:val="DecValTok"/>
        </w:rPr>
        <w:t xml:space="preserve">2</w:t>
      </w:r>
      <w:r>
        <w:br w:type="textWrapping"/>
      </w:r>
      <w:r>
        <w:rPr>
          <w:rStyle w:val="NormalTok"/>
        </w:rPr>
        <w:t xml:space="preserve">  group3t &lt;-</w:t>
      </w:r>
      <w:r>
        <w:rPr>
          <w:rStyle w:val="StringTok"/>
        </w:rPr>
        <w:t xml:space="preserve"> </w:t>
      </w:r>
      <w:r>
        <w:rPr>
          <w:rStyle w:val="DecValTok"/>
        </w:rPr>
        <w:t xml:space="preserve">18</w:t>
      </w:r>
      <w:r>
        <w:rPr>
          <w:rStyle w:val="OperatorTok"/>
        </w:rPr>
        <w:t xml:space="preserve">*</w:t>
      </w:r>
      <w:r>
        <w:rPr>
          <w:rStyle w:val="NormalTok"/>
        </w:rPr>
        <w:t xml:space="preserve">(</w:t>
      </w:r>
      <w:r>
        <w:rPr>
          <w:rStyle w:val="FloatTok"/>
        </w:rPr>
        <w:t xml:space="preserve">1.14</w:t>
      </w:r>
      <w:r>
        <w:rPr>
          <w:rStyle w:val="OperatorTok"/>
        </w:rPr>
        <w:t xml:space="preserve">-</w:t>
      </w:r>
      <w:r>
        <w:rPr>
          <w:rStyle w:val="StringTok"/>
        </w:rPr>
        <w:t xml:space="preserve"> </w:t>
      </w:r>
      <w:r>
        <w:rPr>
          <w:rStyle w:val="NormalTok"/>
        </w:rPr>
        <w:t xml:space="preserve">overall_mean)</w:t>
      </w:r>
      <w:r>
        <w:rPr>
          <w:rStyle w:val="OperatorTok"/>
        </w:rPr>
        <w:t xml:space="preserve">^</w:t>
      </w:r>
      <w:r>
        <w:rPr>
          <w:rStyle w:val="DecValTok"/>
        </w:rPr>
        <w:t xml:space="preserve">2</w:t>
      </w:r>
      <w:r>
        <w:br w:type="textWrapping"/>
      </w:r>
      <w:r>
        <w:rPr>
          <w:rStyle w:val="NormalTok"/>
        </w:rPr>
        <w:t xml:space="preserve">} </w:t>
      </w:r>
      <w:r>
        <w:br w:type="textWrapping"/>
      </w:r>
      <w:r>
        <w:br w:type="textWrapping"/>
      </w:r>
      <w:r>
        <w:rPr>
          <w:rStyle w:val="NormalTok"/>
        </w:rPr>
        <w:t xml:space="preserve">SStrt &lt;-</w:t>
      </w:r>
      <w:r>
        <w:rPr>
          <w:rStyle w:val="StringTok"/>
        </w:rPr>
        <w:t xml:space="preserve"> </w:t>
      </w:r>
      <w:r>
        <w:rPr>
          <w:rStyle w:val="KeywordTok"/>
        </w:rPr>
        <w:t xml:space="preserve">sum</w:t>
      </w:r>
      <w:r>
        <w:rPr>
          <w:rStyle w:val="NormalTok"/>
        </w:rPr>
        <w:t xml:space="preserve">(group1t, group2t, group3t)</w:t>
      </w:r>
      <w:r>
        <w:br w:type="textWrapping"/>
      </w:r>
      <w:r>
        <w:br w:type="textWrapping"/>
      </w:r>
      <w:r>
        <w:rPr>
          <w:rStyle w:val="CommentTok"/>
        </w:rPr>
        <w:t xml:space="preserve">#df = t-1</w:t>
      </w:r>
      <w:r>
        <w:br w:type="textWrapping"/>
      </w:r>
      <w:r>
        <w:rPr>
          <w:rStyle w:val="NormalTok"/>
        </w:rPr>
        <w:t xml:space="preserve">(dftrt &lt;-</w:t>
      </w:r>
      <w:r>
        <w:rPr>
          <w:rStyle w:val="StringTok"/>
        </w:rPr>
        <w:t xml:space="preserve"> </w:t>
      </w:r>
      <w:r>
        <w:rPr>
          <w:rStyle w:val="DecValTok"/>
        </w:rPr>
        <w:t xml:space="preserve">3-1</w:t>
      </w:r>
      <w:r>
        <w:rPr>
          <w:rStyle w:val="NormalTok"/>
        </w:rPr>
        <w:t xml:space="preserve">)</w:t>
      </w:r>
    </w:p>
    <w:p>
      <w:pPr>
        <w:pStyle w:val="SourceCode"/>
      </w:pPr>
      <w:r>
        <w:rPr>
          <w:rStyle w:val="VerbatimChar"/>
        </w:rPr>
        <w:t xml:space="preserve">## [1] 2</w:t>
      </w:r>
    </w:p>
    <w:p>
      <w:pPr>
        <w:pStyle w:val="SourceCode"/>
      </w:pPr>
      <w:r>
        <w:rPr>
          <w:rStyle w:val="CommentTok"/>
        </w:rPr>
        <w:t xml:space="preserve">#MS </w:t>
      </w:r>
      <w:r>
        <w:br w:type="textWrapping"/>
      </w:r>
      <w:r>
        <w:rPr>
          <w:rStyle w:val="NormalTok"/>
        </w:rPr>
        <w:t xml:space="preserve">(MStrt &lt;-</w:t>
      </w:r>
      <w:r>
        <w:rPr>
          <w:rStyle w:val="StringTok"/>
        </w:rPr>
        <w:t xml:space="preserve"> </w:t>
      </w:r>
      <w:r>
        <w:rPr>
          <w:rStyle w:val="NormalTok"/>
        </w:rPr>
        <w:t xml:space="preserve">SStrt </w:t>
      </w:r>
      <w:r>
        <w:rPr>
          <w:rStyle w:val="OperatorTok"/>
        </w:rPr>
        <w:t xml:space="preserve">/</w:t>
      </w:r>
      <w:r>
        <w:rPr>
          <w:rStyle w:val="StringTok"/>
        </w:rPr>
        <w:t xml:space="preserve"> </w:t>
      </w:r>
      <w:r>
        <w:rPr>
          <w:rStyle w:val="NormalTok"/>
        </w:rPr>
        <w:t xml:space="preserve">dftrt)</w:t>
      </w:r>
    </w:p>
    <w:p>
      <w:pPr>
        <w:pStyle w:val="SourceCode"/>
      </w:pPr>
      <w:r>
        <w:rPr>
          <w:rStyle w:val="VerbatimChar"/>
        </w:rPr>
        <w:t xml:space="preserve">## [1] 1.429094</w:t>
      </w:r>
    </w:p>
    <w:p>
      <w:pPr>
        <w:pStyle w:val="SourceCode"/>
      </w:pPr>
      <w:r>
        <w:rPr>
          <w:rStyle w:val="CommentTok"/>
        </w:rPr>
        <w:t xml:space="preserve">#Within </w:t>
      </w:r>
      <w:r>
        <w:br w:type="textWrapping"/>
      </w:r>
      <w:r>
        <w:rPr>
          <w:rStyle w:val="CommentTok"/>
        </w:rPr>
        <w:t xml:space="preserve">##SS residual</w:t>
      </w:r>
      <w:r>
        <w:br w:type="textWrapping"/>
      </w:r>
      <w:r>
        <w:rPr>
          <w:rStyle w:val="NormalTok"/>
        </w:rPr>
        <w:t xml:space="preserve">{</w:t>
      </w:r>
      <w:r>
        <w:br w:type="textWrapping"/>
      </w:r>
      <w:r>
        <w:rPr>
          <w:rStyle w:val="NormalTok"/>
        </w:rPr>
        <w:t xml:space="preserve">  group1r &lt;-</w:t>
      </w:r>
      <w:r>
        <w:rPr>
          <w:rStyle w:val="StringTok"/>
        </w:rPr>
        <w:t xml:space="preserve"> </w:t>
      </w:r>
      <w:r>
        <w:rPr>
          <w:rStyle w:val="NormalTok"/>
        </w:rPr>
        <w:t xml:space="preserve">(</w:t>
      </w:r>
      <w:r>
        <w:rPr>
          <w:rStyle w:val="DecValTok"/>
        </w:rPr>
        <w:t xml:space="preserve">19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FloatTok"/>
        </w:rPr>
        <w:t xml:space="preserve">0.12</w:t>
      </w:r>
      <w:r>
        <w:br w:type="textWrapping"/>
      </w:r>
      <w:r>
        <w:rPr>
          <w:rStyle w:val="NormalTok"/>
        </w:rPr>
        <w:t xml:space="preserve">  group2r &lt;-</w:t>
      </w:r>
      <w:r>
        <w:rPr>
          <w:rStyle w:val="StringTok"/>
        </w:rPr>
        <w:t xml:space="preserve"> </w:t>
      </w:r>
      <w:r>
        <w:rPr>
          <w:rStyle w:val="NormalTok"/>
        </w:rPr>
        <w:t xml:space="preserve">(</w:t>
      </w:r>
      <w:r>
        <w:rPr>
          <w:rStyle w:val="DecValTok"/>
        </w:rPr>
        <w:t xml:space="preserve">22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FloatTok"/>
        </w:rPr>
        <w:t xml:space="preserve">0.18</w:t>
      </w:r>
      <w:r>
        <w:br w:type="textWrapping"/>
      </w:r>
      <w:r>
        <w:rPr>
          <w:rStyle w:val="NormalTok"/>
        </w:rPr>
        <w:t xml:space="preserve">  group3r &lt;-</w:t>
      </w:r>
      <w:r>
        <w:rPr>
          <w:rStyle w:val="StringTok"/>
        </w:rPr>
        <w:t xml:space="preserve"> </w:t>
      </w:r>
      <w:r>
        <w:rPr>
          <w:rStyle w:val="NormalTok"/>
        </w:rPr>
        <w:t xml:space="preserve">(</w:t>
      </w:r>
      <w:r>
        <w:rPr>
          <w:rStyle w:val="DecValTok"/>
        </w:rPr>
        <w:t xml:space="preserve">18</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FloatTok"/>
        </w:rPr>
        <w:t xml:space="preserve">0.04</w:t>
      </w:r>
      <w:r>
        <w:br w:type="textWrapping"/>
      </w:r>
      <w:r>
        <w:rPr>
          <w:rStyle w:val="NormalTok"/>
        </w:rPr>
        <w:t xml:space="preserve">} </w:t>
      </w:r>
      <w:r>
        <w:br w:type="textWrapping"/>
      </w:r>
      <w:r>
        <w:br w:type="textWrapping"/>
      </w:r>
      <w:r>
        <w:rPr>
          <w:rStyle w:val="NormalTok"/>
        </w:rPr>
        <w:t xml:space="preserve">SSres &lt;-</w:t>
      </w:r>
      <w:r>
        <w:rPr>
          <w:rStyle w:val="StringTok"/>
        </w:rPr>
        <w:t xml:space="preserve"> </w:t>
      </w:r>
      <w:r>
        <w:rPr>
          <w:rStyle w:val="KeywordTok"/>
        </w:rPr>
        <w:t xml:space="preserve">sum</w:t>
      </w:r>
      <w:r>
        <w:rPr>
          <w:rStyle w:val="NormalTok"/>
        </w:rPr>
        <w:t xml:space="preserve">(group1r, group2r, group3r)</w:t>
      </w:r>
      <w:r>
        <w:br w:type="textWrapping"/>
      </w:r>
      <w:r>
        <w:br w:type="textWrapping"/>
      </w:r>
      <w:r>
        <w:rPr>
          <w:rStyle w:val="CommentTok"/>
        </w:rPr>
        <w:t xml:space="preserve">#df = nt - t</w:t>
      </w:r>
      <w:r>
        <w:br w:type="textWrapping"/>
      </w:r>
      <w:r>
        <w:rPr>
          <w:rStyle w:val="NormalTok"/>
        </w:rPr>
        <w:t xml:space="preserve">(dfres &lt;-</w:t>
      </w:r>
      <w:r>
        <w:rPr>
          <w:rStyle w:val="StringTok"/>
        </w:rPr>
        <w:t xml:space="preserve"> </w:t>
      </w:r>
      <w:r>
        <w:rPr>
          <w:rStyle w:val="NormalTok"/>
        </w:rPr>
        <w:t xml:space="preserve">((</w:t>
      </w:r>
      <w:r>
        <w:rPr>
          <w:rStyle w:val="DecValTok"/>
        </w:rPr>
        <w:t xml:space="preserve">19</w:t>
      </w:r>
      <w:r>
        <w:rPr>
          <w:rStyle w:val="NormalTok"/>
        </w:rPr>
        <w:t xml:space="preserve"> </w:t>
      </w:r>
      <w:r>
        <w:rPr>
          <w:rStyle w:val="OperatorTok"/>
        </w:rPr>
        <w:t xml:space="preserve">+</w:t>
      </w:r>
      <w:r>
        <w:rPr>
          <w:rStyle w:val="StringTok"/>
        </w:rPr>
        <w:t xml:space="preserve"> </w:t>
      </w:r>
      <w:r>
        <w:rPr>
          <w:rStyle w:val="DecValTok"/>
        </w:rPr>
        <w:t xml:space="preserve">22</w:t>
      </w:r>
      <w:r>
        <w:rPr>
          <w:rStyle w:val="NormalTok"/>
        </w:rPr>
        <w:t xml:space="preserve"> </w:t>
      </w:r>
      <w:r>
        <w:rPr>
          <w:rStyle w:val="OperatorTok"/>
        </w:rPr>
        <w:t xml:space="preserve">+</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56</w:t>
      </w:r>
    </w:p>
    <w:p>
      <w:pPr>
        <w:pStyle w:val="SourceCode"/>
      </w:pPr>
      <w:r>
        <w:rPr>
          <w:rStyle w:val="CommentTok"/>
        </w:rPr>
        <w:t xml:space="preserve">#MS</w:t>
      </w:r>
      <w:r>
        <w:br w:type="textWrapping"/>
      </w:r>
      <w:r>
        <w:rPr>
          <w:rStyle w:val="NormalTok"/>
        </w:rPr>
        <w:t xml:space="preserve">(MSres &lt;-</w:t>
      </w:r>
      <w:r>
        <w:rPr>
          <w:rStyle w:val="StringTok"/>
        </w:rPr>
        <w:t xml:space="preserve"> </w:t>
      </w:r>
      <w:r>
        <w:rPr>
          <w:rStyle w:val="NormalTok"/>
        </w:rPr>
        <w:t xml:space="preserve">SSres </w:t>
      </w:r>
      <w:r>
        <w:rPr>
          <w:rStyle w:val="OperatorTok"/>
        </w:rPr>
        <w:t xml:space="preserve">/</w:t>
      </w:r>
      <w:r>
        <w:rPr>
          <w:rStyle w:val="StringTok"/>
        </w:rPr>
        <w:t xml:space="preserve"> </w:t>
      </w:r>
      <w:r>
        <w:rPr>
          <w:rStyle w:val="NormalTok"/>
        </w:rPr>
        <w:t xml:space="preserve">dfres)</w:t>
      </w:r>
    </w:p>
    <w:p>
      <w:pPr>
        <w:pStyle w:val="SourceCode"/>
      </w:pPr>
      <w:r>
        <w:rPr>
          <w:rStyle w:val="VerbatimChar"/>
        </w:rPr>
        <w:t xml:space="preserve">## [1] 0.1182143</w:t>
      </w:r>
    </w:p>
    <w:p>
      <w:pPr>
        <w:pStyle w:val="Heading3"/>
      </w:pPr>
      <w:bookmarkStart w:id="32" w:name="b-iii-verify-that-your-ratio-of-s_b2s_w2-from-values-in-the-ms-column-above-is-relatively-close-to-the-f-test-statistic.-then-provide-a-p-value-from-r-for-f-12.02.-recall-this-is-a-non-directional-alternative-p-value-is-area-of-f-distribution-to-right-of-test-static-with-appropriate-degrees-of-freedom.-use-the-pf-function-with-correct-dfs"/>
      <w:r>
        <w:t xml:space="preserve">2B iii Verify that your ratio of (s_B</w:t>
      </w:r>
      <w:r>
        <w:rPr>
          <w:vertAlign w:val="superscript"/>
        </w:rPr>
        <w:t xml:space="preserve">2)/(s_W</w:t>
      </w:r>
      <w:r>
        <w:t xml:space="preserve">2 ) from values in the MS column above is relatively close to the F test statistic. Then provide a p-value from R for F = 12.02. (recall this is a</w:t>
      </w:r>
      <w:r>
        <w:t xml:space="preserve"> </w:t>
      </w:r>
      <w:r>
        <w:t xml:space="preserve">“</w:t>
      </w:r>
      <w:r>
        <w:t xml:space="preserve">non-directional</w:t>
      </w:r>
      <w:r>
        <w:t xml:space="preserve">”</w:t>
      </w:r>
      <w:r>
        <w:t xml:space="preserve"> </w:t>
      </w:r>
      <w:r>
        <w:t xml:space="preserve">alternative, p-value is area of F distribution to right of test static with appropriate degrees of freedom. Use the pf() function with correct df’s)</w:t>
      </w:r>
      <w:bookmarkEnd w:id="32"/>
    </w:p>
    <w:p>
      <w:pPr>
        <w:pStyle w:val="SourceCode"/>
      </w:pPr>
      <w:r>
        <w:rPr>
          <w:rStyle w:val="NormalTok"/>
        </w:rPr>
        <w:t xml:space="preserve">(ratio &lt;-</w:t>
      </w:r>
      <w:r>
        <w:rPr>
          <w:rStyle w:val="StringTok"/>
        </w:rPr>
        <w:t xml:space="preserve"> </w:t>
      </w:r>
      <w:r>
        <w:rPr>
          <w:rStyle w:val="NormalTok"/>
        </w:rPr>
        <w:t xml:space="preserve">MStrt </w:t>
      </w:r>
      <w:r>
        <w:rPr>
          <w:rStyle w:val="OperatorTok"/>
        </w:rPr>
        <w:t xml:space="preserve">/</w:t>
      </w:r>
      <w:r>
        <w:rPr>
          <w:rStyle w:val="StringTok"/>
        </w:rPr>
        <w:t xml:space="preserve"> </w:t>
      </w:r>
      <w:r>
        <w:rPr>
          <w:rStyle w:val="NormalTok"/>
        </w:rPr>
        <w:t xml:space="preserve">MSres) </w:t>
      </w:r>
      <w:r>
        <w:rPr>
          <w:rStyle w:val="CommentTok"/>
        </w:rPr>
        <w:t xml:space="preserve">#very close to F statistic, 12.08 &gt; 12.02 </w:t>
      </w:r>
    </w:p>
    <w:p>
      <w:pPr>
        <w:pStyle w:val="SourceCode"/>
      </w:pPr>
      <w:r>
        <w:rPr>
          <w:rStyle w:val="VerbatimChar"/>
        </w:rPr>
        <w:t xml:space="preserve">## [1] 12.08902</w:t>
      </w:r>
    </w:p>
    <w:p>
      <w:pPr>
        <w:pStyle w:val="SourceCode"/>
      </w:pPr>
      <w:r>
        <w:rPr>
          <w:rStyle w:val="NormalTok"/>
        </w:rPr>
        <w:t xml:space="preserve">fcrit &lt;-</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 </w:t>
      </w:r>
      <w:r>
        <w:rPr>
          <w:rStyle w:val="DecValTok"/>
        </w:rPr>
        <w:t xml:space="preserve">2</w:t>
      </w:r>
      <w:r>
        <w:rPr>
          <w:rStyle w:val="NormalTok"/>
        </w:rPr>
        <w:t xml:space="preserve">, </w:t>
      </w:r>
      <w:r>
        <w:rPr>
          <w:rStyle w:val="DecValTok"/>
        </w:rPr>
        <w:t xml:space="preserve">56</w:t>
      </w:r>
      <w:r>
        <w:rPr>
          <w:rStyle w:val="NormalTok"/>
        </w:rPr>
        <w:t xml:space="preserve">)</w:t>
      </w:r>
      <w:r>
        <w:br w:type="textWrapping"/>
      </w:r>
      <w:r>
        <w:rPr>
          <w:rStyle w:val="KeywordTok"/>
        </w:rPr>
        <w:t xml:space="preserve">pf</w:t>
      </w:r>
      <w:r>
        <w:rPr>
          <w:rStyle w:val="NormalTok"/>
        </w:rPr>
        <w:t xml:space="preserve">(fcrit, </w:t>
      </w:r>
      <w:r>
        <w:rPr>
          <w:rStyle w:val="DecValTok"/>
        </w:rPr>
        <w:t xml:space="preserve">2</w:t>
      </w:r>
      <w:r>
        <w:rPr>
          <w:rStyle w:val="NormalTok"/>
        </w:rPr>
        <w:t xml:space="preserve">, </w:t>
      </w:r>
      <w:r>
        <w:rPr>
          <w:rStyle w:val="DecValTok"/>
        </w:rPr>
        <w:t xml:space="preserve">56</w:t>
      </w:r>
      <w:r>
        <w:rPr>
          <w:rStyle w:val="NormalTok"/>
        </w:rPr>
        <w:t xml:space="preserve">, </w:t>
      </w:r>
      <w:r>
        <w:rPr>
          <w:rStyle w:val="FloatTok"/>
        </w:rPr>
        <w:t xml:space="preserve">12.02</w:t>
      </w:r>
      <w:r>
        <w:rPr>
          <w:rStyle w:val="NormalTok"/>
        </w:rPr>
        <w:t xml:space="preserve">)</w:t>
      </w:r>
    </w:p>
    <w:p>
      <w:pPr>
        <w:pStyle w:val="SourceCode"/>
      </w:pPr>
      <w:r>
        <w:rPr>
          <w:rStyle w:val="VerbatimChar"/>
        </w:rPr>
        <w:t xml:space="preserve">## [1] 0.1348321</w:t>
      </w:r>
    </w:p>
    <w:p>
      <w:pPr>
        <w:pStyle w:val="Heading3"/>
      </w:pPr>
      <w:bookmarkStart w:id="33" w:name="b-iv-is-it-appropriate-to-conduct-a-follow-up-analysis-to-determine-which-means-significantly-differ-from-the-others-explain-in-a-single-sentence."/>
      <w:r>
        <w:t xml:space="preserve">2B iv Is it appropriate to conduct a follow-up analysis to determine which mean(s) significantly differ from the others? Explain in a single sentence.</w:t>
      </w:r>
      <w:bookmarkEnd w:id="33"/>
    </w:p>
    <w:p>
      <w:pPr>
        <w:pStyle w:val="FirstParagraph"/>
      </w:pPr>
      <w:r>
        <w:rPr>
          <w:b/>
        </w:rPr>
        <w:t xml:space="preserve">It would not be appropriate since our calculated F is very very close to the given F</w:t>
      </w:r>
    </w:p>
    <w:p>
      <w:pPr>
        <w:pStyle w:val="Heading2"/>
      </w:pPr>
      <w:bookmarkStart w:id="34" w:name="corn-yield"/>
      <w:r>
        <w:t xml:space="preserve">3. Corn Yield</w:t>
      </w:r>
      <w:bookmarkEnd w:id="34"/>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(emmeans)</w:t>
      </w:r>
      <w:r>
        <w:br w:type="textWrapping"/>
      </w:r>
      <w:r>
        <w:rPr>
          <w:rStyle w:val="NormalTok"/>
        </w:rPr>
        <w:t xml:space="preserve">Corn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"/Users/natalieschmer/Desktop/GitHub/stats_511/data/CornYield.csv"</w:t>
      </w:r>
      <w:r>
        <w:rPr>
          <w:rStyle w:val="NormalTok"/>
        </w:rPr>
        <w:t xml:space="preserve">)</w:t>
      </w:r>
      <w:r>
        <w:br w:type="textWrapping"/>
      </w:r>
      <w:r>
        <w:rPr>
          <w:rStyle w:val="KeywordTok"/>
        </w:rPr>
        <w:t xml:space="preserve">str</w:t>
      </w:r>
      <w:r>
        <w:rPr>
          <w:rStyle w:val="NormalTok"/>
        </w:rPr>
        <w:t xml:space="preserve">(Corn)</w:t>
      </w:r>
    </w:p>
    <w:p>
      <w:pPr>
        <w:pStyle w:val="SourceCode"/>
      </w:pPr>
      <w:r>
        <w:rPr>
          <w:rStyle w:val="VerbatimChar"/>
        </w:rPr>
        <w:t xml:space="preserve">## 'data.frame':    32 obs. of  2 variables:</w:t>
      </w:r>
      <w:r>
        <w:br w:type="textWrapping"/>
      </w:r>
      <w:r>
        <w:rPr>
          <w:rStyle w:val="VerbatimChar"/>
        </w:rPr>
        <w:t xml:space="preserve">##  $ Variety: Factor w/ 4 levels "A","B","C","D": 1 1 1 1 1 1 1 1 2 2 ...</w:t>
      </w:r>
      <w:r>
        <w:br w:type="textWrapping"/>
      </w:r>
      <w:r>
        <w:rPr>
          <w:rStyle w:val="VerbatimChar"/>
        </w:rPr>
        <w:t xml:space="preserve">##  $ Yield  : num  2.5 3.6 2.8 2.7 3.1 3.4 2.9 3.5 3.6 3.9 ...</w:t>
      </w:r>
    </w:p>
    <w:p>
      <w:pPr>
        <w:pStyle w:val="Heading3"/>
      </w:pPr>
      <w:bookmarkStart w:id="35" w:name="a.provide-a-boxplot-of-the-corn-yields-by-the-four-treatment-levels.-also-provide-summary-statistics-sample-size-mean-spread-se-for-each-treatment-level.-there-is-the-summarise-function-from-the-dplyr-package-from-the-example-or-there-are-certainly-many-other-functions-and-packages-that-can-do-this."/>
      <w:r>
        <w:t xml:space="preserve">3A.Provide a boxplot of the corn yields by the four treatment levels. Also, provide summary statistics (sample size, mean, spread, SE) for each treatment level. There is the summarise() function from the dplyr package from the example or there are certainly many other functions and packages that can do this.</w:t>
      </w:r>
      <w:bookmarkEnd w:id="35"/>
    </w:p>
    <w:p>
      <w:pPr>
        <w:pStyle w:val="SourceCode"/>
      </w:pPr>
      <w:r>
        <w:rPr>
          <w:rStyle w:val="KeywordTok"/>
        </w:rPr>
        <w:t xml:space="preserve">boxplot</w:t>
      </w:r>
      <w:r>
        <w:rPr>
          <w:rStyle w:val="NormalTok"/>
        </w:rPr>
        <w:t xml:space="preserve">(Yield </w:t>
      </w:r>
      <w:r>
        <w:rPr>
          <w:rStyle w:val="OperatorTok"/>
        </w:rPr>
        <w:t xml:space="preserve">~</w:t>
      </w:r>
      <w:r>
        <w:rPr>
          <w:rStyle w:val="StringTok"/>
        </w:rPr>
        <w:t xml:space="preserve"> </w:t>
      </w:r>
      <w:r>
        <w:rPr>
          <w:rStyle w:val="NormalTok"/>
        </w:rPr>
        <w:t xml:space="preserve">Variety, </w:t>
      </w:r>
      <w:r>
        <w:rPr>
          <w:rStyle w:val="DataTypeTok"/>
        </w:rPr>
        <w:t xml:space="preserve">data =</w:t>
      </w:r>
      <w:r>
        <w:rPr>
          <w:rStyle w:val="NormalTok"/>
        </w:rPr>
        <w:t xml:space="preserve"> Corn)</w:t>
      </w:r>
    </w:p>
    <w:p>
      <w:pPr>
        <w:pStyle w:val="FirstParagraph"/>
      </w:pPr>
      <w:r>
        <w:drawing>
          <wp:inline>
            <wp:extent cx="2143125" cy="1714500"/>
            <wp:effectExtent b="0" l="0" r="0" t="0"/>
            <wp:docPr descr="" title="" id="1" name="Picture"/>
            <a:graphic>
              <a:graphicData uri="http://schemas.openxmlformats.org/drawingml/2006/picture">
                <pic:pic>
                  <pic:nvPicPr>
                    <pic:cNvPr descr="Assign6TEMPATE_files/figure-docx/unnamed-chunk-10-1.png" id="0" name="Picture"/>
                    <pic:cNvPicPr>
                      <a:picLocks noChangeArrowheads="1" noChangeAspect="1"/>
                    </pic:cNvPicPr>
                  </pic:nvPicPr>
                  <pic:blipFill>
                    <a:blip r:embed="rId36"/>
                    <a:stretch>
                      <a:fillRect/>
                    </a:stretch>
                  </pic:blipFill>
                  <pic:spPr bwMode="auto">
                    <a:xfrm>
                      <a:off x="0" y="0"/>
                      <a:ext cx="2143125" cy="1714500"/>
                    </a:xfrm>
                    <a:prstGeom prst="rect">
                      <a:avLst/>
                    </a:prstGeom>
                    <a:noFill/>
                    <a:ln w="9525">
                      <a:noFill/>
                      <a:headEnd/>
                      <a:tailEnd/>
                    </a:ln>
                  </pic:spPr>
                </pic:pic>
              </a:graphicData>
            </a:graphic>
          </wp:inline>
        </w:drawing>
      </w:r>
    </w:p>
    <w:p>
      <w:pPr>
        <w:pStyle w:val="SourceCode"/>
      </w:pPr>
      <w:r>
        <w:rPr>
          <w:rStyle w:val="NormalTok"/>
        </w:rPr>
        <w:t xml:space="preserve">Corn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(Variety)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(Yield),</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(Yield),</w:t>
      </w:r>
      <w:r>
        <w:br w:type="textWrapping"/>
      </w:r>
      <w:r>
        <w:rPr>
          <w:rStyle w:val="NormalTok"/>
        </w:rPr>
        <w:t xml:space="preserve">            </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 A tibble: 4 x 5</w:t>
      </w:r>
      <w:r>
        <w:br w:type="textWrapping"/>
      </w:r>
      <w:r>
        <w:rPr>
          <w:rStyle w:val="VerbatimChar"/>
        </w:rPr>
        <w:t xml:space="preserve">##   Variety     n  mean    sd    se</w:t>
      </w:r>
      <w:r>
        <w:br w:type="textWrapping"/>
      </w:r>
      <w:r>
        <w:rPr>
          <w:rStyle w:val="VerbatimChar"/>
        </w:rPr>
        <w:t xml:space="preserve">##   &lt;fct&gt;   &lt;int&gt; &lt;dbl&gt; &lt;dbl&gt; &lt;dbl&gt;</w:t>
      </w:r>
      <w:r>
        <w:br w:type="textWrapping"/>
      </w:r>
      <w:r>
        <w:rPr>
          <w:rStyle w:val="VerbatimChar"/>
        </w:rPr>
        <w:t xml:space="preserve">## 1 A           8  3.06 0.403 0.143</w:t>
      </w:r>
      <w:r>
        <w:br w:type="textWrapping"/>
      </w:r>
      <w:r>
        <w:rPr>
          <w:rStyle w:val="VerbatimChar"/>
        </w:rPr>
        <w:t xml:space="preserve">## 2 B           8  3.72 0.423 0.150</w:t>
      </w:r>
      <w:r>
        <w:br w:type="textWrapping"/>
      </w:r>
      <w:r>
        <w:rPr>
          <w:rStyle w:val="VerbatimChar"/>
        </w:rPr>
        <w:t xml:space="preserve">## 3 C           8  4    0.550 0.195</w:t>
      </w:r>
      <w:r>
        <w:br w:type="textWrapping"/>
      </w:r>
      <w:r>
        <w:rPr>
          <w:rStyle w:val="VerbatimChar"/>
        </w:rPr>
        <w:t xml:space="preserve">## 4 D           8  2.9  0.393 0.139</w:t>
      </w:r>
    </w:p>
    <w:p>
      <w:pPr>
        <w:pStyle w:val="Heading3"/>
      </w:pPr>
      <w:bookmarkStart w:id="37" w:name="b.-looking-at-the-plot-and-summary-statistics-do-you-expect-any-problems-with-the-assumptions-for-performing-an-anova-if-assumptions-are-met-do-you-expect-a-large-f-statistic-and-a-small-p-value-when-performing-an-anova-for-these-questions-there-is-no-need-to-justify-responses-to-both.-the-intent-is-to-serve-as-a-reminder-to-simply-look-at-the-summary-stats-and-plots-and-think-about-expected-outcomes."/>
      <w:r>
        <w:t xml:space="preserve">3B. Looking at the plot and summary statistics, do you expect any problems with the assumptions for performing an ANOVA? If assumptions are met, do you expect a</w:t>
      </w:r>
      <w:r>
        <w:t xml:space="preserve"> </w:t>
      </w:r>
      <w:r>
        <w:t xml:space="preserve">“</w:t>
      </w:r>
      <w:r>
        <w:t xml:space="preserve">large</w:t>
      </w:r>
      <w:r>
        <w:t xml:space="preserve">”</w:t>
      </w:r>
      <w:r>
        <w:t xml:space="preserve"> </w:t>
      </w:r>
      <w:r>
        <w:t xml:space="preserve">F-statistic (and a</w:t>
      </w:r>
      <w:r>
        <w:t xml:space="preserve"> </w:t>
      </w:r>
      <w:r>
        <w:t xml:space="preserve">“</w:t>
      </w:r>
      <w:r>
        <w:t xml:space="preserve">small</w:t>
      </w:r>
      <w:r>
        <w:t xml:space="preserve">”</w:t>
      </w:r>
      <w:r>
        <w:t xml:space="preserve"> </w:t>
      </w:r>
      <w:r>
        <w:t xml:space="preserve">p-value) when performing an ANOVA? (For these questions, there is no need to justify responses to both. The intent is to serve as a reminder to simply look at the summary stats and plots and think about expected outcomes.)</w:t>
      </w:r>
      <w:bookmarkEnd w:id="37"/>
    </w:p>
    <w:p>
      <w:pPr>
        <w:pStyle w:val="FirstParagraph"/>
      </w:pPr>
      <w:r>
        <w:rPr>
          <w:b/>
        </w:rPr>
        <w:t xml:space="preserve">Some boxplots have overlap but some do not, so there may be issues</w:t>
      </w:r>
    </w:p>
    <w:p>
      <w:pPr>
        <w:pStyle w:val="Heading3"/>
      </w:pPr>
      <w:bookmarkStart w:id="38" w:name="c.-carry-out-a-one-way-anova-to-determine-whether-there-is-a-significant-difference-using-α0.05-in-the-mean-yield-for-the-different-varieties.-state-the-null-hypothesis-give-the-f-test-statistic-p-value-and-conclusion.-4-pts"/>
      <w:r>
        <w:t xml:space="preserve">3C. Carry out a one-way ANOVA to determine whether there is a significant difference (using α=0.05) in the mean yield for the different varieties. State the null hypothesis, give the F test statistic, p-value and conclusion. (4 pts)</w:t>
      </w:r>
      <w:bookmarkEnd w:id="38"/>
    </w:p>
    <w:p>
      <w:pPr>
        <w:pStyle w:val="SourceCode"/>
      </w:pPr>
      <w:r>
        <w:rPr>
          <w:rStyle w:val="NormalTok"/>
        </w:rPr>
        <w:t xml:space="preserve">corn =</w:t>
      </w:r>
      <w:r>
        <w:rPr>
          <w:rStyle w:val="StringTok"/>
        </w:rPr>
        <w:t xml:space="preserve"> </w:t>
      </w:r>
      <w:r>
        <w:rPr>
          <w:rStyle w:val="KeywordTok"/>
        </w:rPr>
        <w:t xml:space="preserve">lm</w:t>
      </w:r>
      <w:r>
        <w:rPr>
          <w:rStyle w:val="NormalTok"/>
        </w:rPr>
        <w:t xml:space="preserve">(Yield </w:t>
      </w:r>
      <w:r>
        <w:rPr>
          <w:rStyle w:val="OperatorTok"/>
        </w:rPr>
        <w:t xml:space="preserve">~</w:t>
      </w:r>
      <w:r>
        <w:rPr>
          <w:rStyle w:val="StringTok"/>
        </w:rPr>
        <w:t xml:space="preserve"> </w:t>
      </w:r>
      <w:r>
        <w:rPr>
          <w:rStyle w:val="NormalTok"/>
        </w:rPr>
        <w:t xml:space="preserve">Variety, </w:t>
      </w:r>
      <w:r>
        <w:rPr>
          <w:rStyle w:val="DataTypeTok"/>
        </w:rPr>
        <w:t xml:space="preserve">data =</w:t>
      </w:r>
      <w:r>
        <w:rPr>
          <w:rStyle w:val="NormalTok"/>
        </w:rPr>
        <w:t xml:space="preserve"> Corn)</w:t>
      </w:r>
      <w:r>
        <w:br w:type="textWrapping"/>
      </w:r>
      <w:r>
        <w:rPr>
          <w:rStyle w:val="NormalTok"/>
        </w:rPr>
        <w:t xml:space="preserve">(</w:t>
      </w:r>
      <w:r>
        <w:rPr>
          <w:rStyle w:val="DataTypeTok"/>
        </w:rPr>
        <w:t xml:space="preserve">Ftest =</w:t>
      </w:r>
      <w:r>
        <w:rPr>
          <w:rStyle w:val="NormalTok"/>
        </w:rPr>
        <w:t xml:space="preserve"> </w:t>
      </w:r>
      <w:r>
        <w:rPr>
          <w:rStyle w:val="KeywordTok"/>
        </w:rPr>
        <w:t xml:space="preserve">anova</w:t>
      </w:r>
      <w:r>
        <w:rPr>
          <w:rStyle w:val="NormalTok"/>
        </w:rPr>
        <w:t xml:space="preserve">(corn))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Yield</w:t>
      </w:r>
      <w:r>
        <w:br w:type="textWrapping"/>
      </w:r>
      <w:r>
        <w:rPr>
          <w:rStyle w:val="VerbatimChar"/>
        </w:rPr>
        <w:t xml:space="preserve">##           Df Sum Sq Mean Sq F value   Pr(&gt;F)    </w:t>
      </w:r>
      <w:r>
        <w:br w:type="textWrapping"/>
      </w:r>
      <w:r>
        <w:rPr>
          <w:rStyle w:val="VerbatimChar"/>
        </w:rPr>
        <w:t xml:space="preserve">## Variety    3 6.6209 2.20698  11.047 5.85e-05 ***</w:t>
      </w:r>
      <w:r>
        <w:br w:type="textWrapping"/>
      </w:r>
      <w:r>
        <w:rPr>
          <w:rStyle w:val="VerbatimChar"/>
        </w:rPr>
        <w:t xml:space="preserve">## Residuals 28 5.5938 0.19978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The null hypothesis is that the mean yields for each variety is equal. The F = 11.047 and p = 5.85e-05. Since F &gt;&gt; p, we reject the null hypothesis</w:t>
      </w:r>
    </w:p>
    <w:p>
      <w:pPr>
        <w:pStyle w:val="Heading3"/>
      </w:pPr>
      <w:bookmarkStart w:id="39" w:name="d.-run-unadjusted-pairwise-comparisons-of-means.-state-the-pairs-that-appear-to-be-significantly-different.-hint-the-p-values-for-comparing-group-means-should-be-consistent-with-expectations-from-examining-the-box-plot-from-part-a"/>
      <w:r>
        <w:t xml:space="preserve">3D. Run (unadjusted) pairwise comparisons of means. State the pairs that appear to be significantly different. Hint: The p-values for comparing group means should be consistent with expectations from examining the box plot from part (A)</w:t>
      </w:r>
      <w:bookmarkEnd w:id="39"/>
    </w:p>
    <w:p>
      <w:pPr>
        <w:pStyle w:val="SourceCode"/>
      </w:pPr>
      <w:r>
        <w:rPr>
          <w:rStyle w:val="NormalTok"/>
        </w:rPr>
        <w:t xml:space="preserve">(corn_3d &lt;-</w:t>
      </w:r>
      <w:r>
        <w:rPr>
          <w:rStyle w:val="StringTok"/>
        </w:rPr>
        <w:t xml:space="preserve"> </w:t>
      </w:r>
      <w:r>
        <w:rPr>
          <w:rStyle w:val="NormalTok"/>
        </w:rPr>
        <w:t xml:space="preserve">emmeans</w:t>
      </w:r>
      <w:r>
        <w:rPr>
          <w:rStyle w:val="OperatorTok"/>
        </w:rPr>
        <w:t xml:space="preserve">::</w:t>
      </w:r>
      <w:r>
        <w:rPr>
          <w:rStyle w:val="KeywordTok"/>
        </w:rPr>
        <w:t xml:space="preserve">emmeans</w:t>
      </w:r>
      <w:r>
        <w:rPr>
          <w:rStyle w:val="NormalTok"/>
        </w:rPr>
        <w:t xml:space="preserve">(corn, pairwise </w:t>
      </w:r>
      <w:r>
        <w:rPr>
          <w:rStyle w:val="OperatorTok"/>
        </w:rPr>
        <w:t xml:space="preserve">~</w:t>
      </w:r>
      <w:r>
        <w:rPr>
          <w:rStyle w:val="StringTok"/>
        </w:rPr>
        <w:t xml:space="preserve"> </w:t>
      </w:r>
      <w:r>
        <w:rPr>
          <w:rStyle w:val="NormalTok"/>
        </w:rPr>
        <w:t xml:space="preserve">Variety, </w:t>
      </w:r>
      <w:r>
        <w:rPr>
          <w:rStyle w:val="DataTypeTok"/>
        </w:rPr>
        <w:t xml:space="preserve">adjust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$emmeans</w:t>
      </w:r>
      <w:r>
        <w:br w:type="textWrapping"/>
      </w:r>
      <w:r>
        <w:rPr>
          <w:rStyle w:val="VerbatimChar"/>
        </w:rPr>
        <w:t xml:space="preserve">##  Variety emmean    SE df lower.CL upper.CL</w:t>
      </w:r>
      <w:r>
        <w:br w:type="textWrapping"/>
      </w:r>
      <w:r>
        <w:rPr>
          <w:rStyle w:val="VerbatimChar"/>
        </w:rPr>
        <w:t xml:space="preserve">##  A         3.06 0.158 28     2.74     3.39</w:t>
      </w:r>
      <w:r>
        <w:br w:type="textWrapping"/>
      </w:r>
      <w:r>
        <w:rPr>
          <w:rStyle w:val="VerbatimChar"/>
        </w:rPr>
        <w:t xml:space="preserve">##  B         3.73 0.158 28     3.40     4.05</w:t>
      </w:r>
      <w:r>
        <w:br w:type="textWrapping"/>
      </w:r>
      <w:r>
        <w:rPr>
          <w:rStyle w:val="VerbatimChar"/>
        </w:rPr>
        <w:t xml:space="preserve">##  C         4.00 0.158 28     3.68     4.32</w:t>
      </w:r>
      <w:r>
        <w:br w:type="textWrapping"/>
      </w:r>
      <w:r>
        <w:rPr>
          <w:rStyle w:val="VerbatimChar"/>
        </w:rPr>
        <w:t xml:space="preserve">##  D         2.90 0.158 28     2.58     3.22</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$contrasts</w:t>
      </w:r>
      <w:r>
        <w:br w:type="textWrapping"/>
      </w:r>
      <w:r>
        <w:rPr>
          <w:rStyle w:val="VerbatimChar"/>
        </w:rPr>
        <w:t xml:space="preserve">##  contrast estimate    SE df t.ratio p.value</w:t>
      </w:r>
      <w:r>
        <w:br w:type="textWrapping"/>
      </w:r>
      <w:r>
        <w:rPr>
          <w:rStyle w:val="VerbatimChar"/>
        </w:rPr>
        <w:t xml:space="preserve">##  A - B      -0.662 0.223 28 -2.964  0.0061 </w:t>
      </w:r>
      <w:r>
        <w:br w:type="textWrapping"/>
      </w:r>
      <w:r>
        <w:rPr>
          <w:rStyle w:val="VerbatimChar"/>
        </w:rPr>
        <w:t xml:space="preserve">##  A - C      -0.938 0.223 28 -4.195  0.0002 </w:t>
      </w:r>
      <w:r>
        <w:br w:type="textWrapping"/>
      </w:r>
      <w:r>
        <w:rPr>
          <w:rStyle w:val="VerbatimChar"/>
        </w:rPr>
        <w:t xml:space="preserve">##  A - D       0.163 0.223 28  0.727  0.4732 </w:t>
      </w:r>
      <w:r>
        <w:br w:type="textWrapping"/>
      </w:r>
      <w:r>
        <w:rPr>
          <w:rStyle w:val="VerbatimChar"/>
        </w:rPr>
        <w:t xml:space="preserve">##  B - C      -0.275 0.223 28 -1.231  0.2287 </w:t>
      </w:r>
      <w:r>
        <w:br w:type="textWrapping"/>
      </w:r>
      <w:r>
        <w:rPr>
          <w:rStyle w:val="VerbatimChar"/>
        </w:rPr>
        <w:t xml:space="preserve">##  B - D       0.825 0.223 28  3.692  0.0010 </w:t>
      </w:r>
      <w:r>
        <w:br w:type="textWrapping"/>
      </w:r>
      <w:r>
        <w:rPr>
          <w:rStyle w:val="VerbatimChar"/>
        </w:rPr>
        <w:t xml:space="preserve">##  C - D       1.100 0.223 28  4.922  &lt;.0001</w:t>
      </w:r>
    </w:p>
    <w:p>
      <w:pPr>
        <w:pStyle w:val="SourceCode"/>
      </w:pPr>
      <w:r>
        <w:rPr>
          <w:rStyle w:val="NormalTok"/>
        </w:rPr>
        <w:t xml:space="preserve">corn_3d</w:t>
      </w:r>
    </w:p>
    <w:p>
      <w:pPr>
        <w:pStyle w:val="SourceCode"/>
      </w:pPr>
      <w:r>
        <w:rPr>
          <w:rStyle w:val="VerbatimChar"/>
        </w:rPr>
        <w:t xml:space="preserve">## $emmeans</w:t>
      </w:r>
      <w:r>
        <w:br w:type="textWrapping"/>
      </w:r>
      <w:r>
        <w:rPr>
          <w:rStyle w:val="VerbatimChar"/>
        </w:rPr>
        <w:t xml:space="preserve">##  Variety emmean    SE df lower.CL upper.CL</w:t>
      </w:r>
      <w:r>
        <w:br w:type="textWrapping"/>
      </w:r>
      <w:r>
        <w:rPr>
          <w:rStyle w:val="VerbatimChar"/>
        </w:rPr>
        <w:t xml:space="preserve">##  A         3.06 0.158 28     2.74     3.39</w:t>
      </w:r>
      <w:r>
        <w:br w:type="textWrapping"/>
      </w:r>
      <w:r>
        <w:rPr>
          <w:rStyle w:val="VerbatimChar"/>
        </w:rPr>
        <w:t xml:space="preserve">##  B         3.73 0.158 28     3.40     4.05</w:t>
      </w:r>
      <w:r>
        <w:br w:type="textWrapping"/>
      </w:r>
      <w:r>
        <w:rPr>
          <w:rStyle w:val="VerbatimChar"/>
        </w:rPr>
        <w:t xml:space="preserve">##  C         4.00 0.158 28     3.68     4.32</w:t>
      </w:r>
      <w:r>
        <w:br w:type="textWrapping"/>
      </w:r>
      <w:r>
        <w:rPr>
          <w:rStyle w:val="VerbatimChar"/>
        </w:rPr>
        <w:t xml:space="preserve">##  D         2.90 0.158 28     2.58     3.22</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$contrasts</w:t>
      </w:r>
      <w:r>
        <w:br w:type="textWrapping"/>
      </w:r>
      <w:r>
        <w:rPr>
          <w:rStyle w:val="VerbatimChar"/>
        </w:rPr>
        <w:t xml:space="preserve">##  contrast estimate    SE df t.ratio p.value</w:t>
      </w:r>
      <w:r>
        <w:br w:type="textWrapping"/>
      </w:r>
      <w:r>
        <w:rPr>
          <w:rStyle w:val="VerbatimChar"/>
        </w:rPr>
        <w:t xml:space="preserve">##  A - B      -0.662 0.223 28 -2.964  0.0061 </w:t>
      </w:r>
      <w:r>
        <w:br w:type="textWrapping"/>
      </w:r>
      <w:r>
        <w:rPr>
          <w:rStyle w:val="VerbatimChar"/>
        </w:rPr>
        <w:t xml:space="preserve">##  A - C      -0.938 0.223 28 -4.195  0.0002 </w:t>
      </w:r>
      <w:r>
        <w:br w:type="textWrapping"/>
      </w:r>
      <w:r>
        <w:rPr>
          <w:rStyle w:val="VerbatimChar"/>
        </w:rPr>
        <w:t xml:space="preserve">##  A - D       0.163 0.223 28  0.727  0.4732 </w:t>
      </w:r>
      <w:r>
        <w:br w:type="textWrapping"/>
      </w:r>
      <w:r>
        <w:rPr>
          <w:rStyle w:val="VerbatimChar"/>
        </w:rPr>
        <w:t xml:space="preserve">##  B - C      -0.275 0.223 28 -1.231  0.2287 </w:t>
      </w:r>
      <w:r>
        <w:br w:type="textWrapping"/>
      </w:r>
      <w:r>
        <w:rPr>
          <w:rStyle w:val="VerbatimChar"/>
        </w:rPr>
        <w:t xml:space="preserve">##  B - D       0.825 0.223 28  3.692  0.0010 </w:t>
      </w:r>
      <w:r>
        <w:br w:type="textWrapping"/>
      </w:r>
      <w:r>
        <w:rPr>
          <w:rStyle w:val="VerbatimChar"/>
        </w:rPr>
        <w:t xml:space="preserve">##  C - D       1.100 0.223 28  4.922  &lt;.0001</w:t>
      </w:r>
    </w:p>
    <w:p>
      <w:pPr>
        <w:pStyle w:val="FirstParagraph"/>
      </w:pPr>
      <w:r>
        <w:rPr>
          <w:b/>
        </w:rPr>
        <w:t xml:space="preserve">The pairs that seem to be significantly different are A and B (p = 0.0061), A and C (p = 0.0002), B and D (p = 0.0010), and C and D (&lt;.0001). This is also consistent with the boxplots, in that there is little overlap between 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Natalie Schmer</dc:creator>
  <cp:keywords/>
  <dcterms:created xsi:type="dcterms:W3CDTF">2020-03-28T06:10:29Z</dcterms:created>
  <dcterms:modified xsi:type="dcterms:W3CDTF">2020-03-28T06:10:29Z</dcterms:modified>
</cp:coreProperties>
</file>