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070063" w:rsidP="00FA3567" w:rsidRDefault="00FA3567" w14:paraId="70BBDEFD" w14:textId="5B2B10D2">
      <w:pPr>
        <w:jc w:val="center"/>
        <w:rPr>
          <w:b/>
          <w:bCs/>
        </w:rPr>
      </w:pPr>
      <w:r>
        <w:rPr>
          <w:b/>
          <w:bCs/>
        </w:rPr>
        <w:t>Converting data files to CSV</w:t>
      </w:r>
    </w:p>
    <w:p w:rsidR="00FA3567" w:rsidP="00FA3567" w:rsidRDefault="00FA3567" w14:paraId="1E31401A" w14:textId="6274E9EE">
      <w:pPr>
        <w:jc w:val="center"/>
        <w:rPr>
          <w:b/>
          <w:bCs/>
        </w:rPr>
      </w:pPr>
    </w:p>
    <w:p w:rsidR="00FA3567" w:rsidP="00FA3567" w:rsidRDefault="001F61EA" w14:paraId="3A3F2A0D" w14:textId="507D170D">
      <w:r>
        <w:t>You may wish to analyze patch clamp recordings</w:t>
      </w:r>
      <w:r w:rsidR="00796790">
        <w:t>,</w:t>
      </w:r>
      <w:r>
        <w:t xml:space="preserve"> obtain</w:t>
      </w:r>
      <w:r w:rsidR="00296B9F">
        <w:t>ed</w:t>
      </w:r>
      <w:r>
        <w:t xml:space="preserve"> using </w:t>
      </w:r>
      <w:r>
        <w:rPr>
          <w:i/>
          <w:iCs/>
        </w:rPr>
        <w:t>patchclamp</w:t>
      </w:r>
      <w:r w:rsidR="00796790">
        <w:t>,</w:t>
      </w:r>
      <w:r>
        <w:t xml:space="preserve"> </w:t>
      </w:r>
      <w:r w:rsidR="00296B9F">
        <w:t xml:space="preserve">with </w:t>
      </w:r>
      <w:r>
        <w:t>third-party (non-Matlab) software, such as Origin, pClamp, Igor Pro, or Excel.</w:t>
      </w:r>
      <w:r w:rsidR="007B1940">
        <w:t xml:space="preserve"> A utility included with the </w:t>
      </w:r>
      <w:r w:rsidR="007B1940">
        <w:rPr>
          <w:i/>
          <w:iCs/>
        </w:rPr>
        <w:t>patchclamp</w:t>
      </w:r>
      <w:r w:rsidR="007B1940">
        <w:t xml:space="preserve"> software called convertocsv will help in this regard.</w:t>
      </w:r>
      <w:r w:rsidR="00A244E9">
        <w:t xml:space="preserve"> It converts the data from Matlab format to an ASCII format called comma-separated-values (CSV), which can then be imported directly into many other programs.</w:t>
      </w:r>
    </w:p>
    <w:p w:rsidR="007B1940" w:rsidP="00FA3567" w:rsidRDefault="007B1940" w14:paraId="57D98A9B" w14:textId="56D4A7E0">
      <w:r>
        <w:t>Type the following at the Matlab command line:</w:t>
      </w:r>
    </w:p>
    <w:p w:rsidR="007B1940" w:rsidP="00FA3567" w:rsidRDefault="007B1940" w14:paraId="37391EFB" w14:textId="67E3038F">
      <w:r>
        <w:t>&gt;&gt; converttocsv</w:t>
      </w:r>
    </w:p>
    <w:p w:rsidR="007B1940" w:rsidP="00FA3567" w:rsidRDefault="007B1940" w14:paraId="0B0C6D2E" w14:textId="76C52439"/>
    <w:p w:rsidR="007B1940" w:rsidP="00FA3567" w:rsidRDefault="007B1940" w14:paraId="040B867D" w14:textId="40D15505">
      <w:r>
        <w:t>This will open the following GUI:</w:t>
      </w:r>
    </w:p>
    <w:p w:rsidR="00AE73A2" w:rsidP="00FA3567" w:rsidRDefault="00AE73A2" w14:paraId="39B77290" w14:textId="77777777"/>
    <w:p w:rsidR="007B1940" w:rsidP="00AE73A2" w:rsidRDefault="00AE73A2" w14:paraId="351F32CF" w14:textId="2031BFAF">
      <w:pPr>
        <w:jc w:val="center"/>
      </w:pPr>
      <w:r>
        <w:rPr>
          <w:noProof/>
        </w:rPr>
        <w:drawing>
          <wp:inline distT="0" distB="0" distL="0" distR="0" wp14:anchorId="2F936B8D" wp14:editId="70CE9905">
            <wp:extent cx="3119902" cy="4838444"/>
            <wp:effectExtent l="0" t="0" r="4445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763" cy="487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940" w:rsidP="00FA3567" w:rsidRDefault="007B1940" w14:paraId="045EC5E7" w14:textId="4DB2DEAB"/>
    <w:p w:rsidR="00AE73A2" w:rsidP="00FA3567" w:rsidRDefault="00570EED" w14:paraId="62153696" w14:textId="1F36DB81">
      <w:pPr>
        <w:rPr>
          <w:b/>
          <w:bCs/>
        </w:rPr>
      </w:pPr>
      <w:r>
        <w:lastRenderedPageBreak/>
        <w:t xml:space="preserve">First, select the data folder in which the data you wish to convert are saved by pressing the button </w:t>
      </w:r>
      <w:r>
        <w:rPr>
          <w:b/>
          <w:bCs/>
        </w:rPr>
        <w:t>data folder</w:t>
      </w:r>
      <w:r>
        <w:t xml:space="preserve"> and then using the resulting dialog</w:t>
      </w:r>
      <w:r w:rsidR="006A7E82">
        <w:t xml:space="preserve"> window</w:t>
      </w:r>
      <w:r>
        <w:t xml:space="preserve">. The name of this folder will be displayed in the field </w:t>
      </w:r>
      <w:r>
        <w:rPr>
          <w:b/>
          <w:bCs/>
        </w:rPr>
        <w:t>data folder.</w:t>
      </w:r>
    </w:p>
    <w:p w:rsidR="00181E57" w:rsidP="00FA3567" w:rsidRDefault="003D1C26" w14:paraId="40149B01" w14:textId="0C174033">
      <w:r>
        <w:t xml:space="preserve">All data files found in the specified data folder will be shown in the list box </w:t>
      </w:r>
      <w:r>
        <w:rPr>
          <w:b/>
          <w:bCs/>
        </w:rPr>
        <w:t>file list</w:t>
      </w:r>
      <w:r w:rsidR="003D54C2">
        <w:t xml:space="preserve">. Select whatever files you wish to convert. If you wish to convert more than one file, select more than one </w:t>
      </w:r>
      <w:r w:rsidR="00B1613F">
        <w:t>item</w:t>
      </w:r>
      <w:r w:rsidR="003D54C2">
        <w:t xml:space="preserve"> from the list box in the usual Windows OS way (</w:t>
      </w:r>
      <w:r w:rsidR="00181E57">
        <w:t>hold down the shift or CTRL keys while left clicking.)</w:t>
      </w:r>
    </w:p>
    <w:p w:rsidR="00181E57" w:rsidP="00FA3567" w:rsidRDefault="00181E57" w14:paraId="4D77C01E" w14:textId="7F2B770A">
      <w:r>
        <w:t xml:space="preserve">Then select </w:t>
      </w:r>
      <w:r w:rsidR="006A7E82">
        <w:t xml:space="preserve">the </w:t>
      </w:r>
      <w:r>
        <w:t xml:space="preserve">folder in which the converted data </w:t>
      </w:r>
      <w:r w:rsidR="006A7E82">
        <w:t>are to be</w:t>
      </w:r>
      <w:r>
        <w:t xml:space="preserve"> saved by pressing the button </w:t>
      </w:r>
      <w:r>
        <w:rPr>
          <w:b/>
          <w:bCs/>
        </w:rPr>
        <w:t>save folder</w:t>
      </w:r>
      <w:r>
        <w:t xml:space="preserve"> and using the resulting dialog window.</w:t>
      </w:r>
    </w:p>
    <w:p w:rsidR="00181E57" w:rsidP="00FA3567" w:rsidRDefault="00181E57" w14:paraId="0CA6F884" w14:textId="77777777">
      <w:r>
        <w:t xml:space="preserve">Finally, press the button </w:t>
      </w:r>
      <w:r>
        <w:rPr>
          <w:b/>
          <w:bCs/>
        </w:rPr>
        <w:t>convert to CSV</w:t>
      </w:r>
      <w:r>
        <w:t>.</w:t>
      </w:r>
    </w:p>
    <w:p w:rsidR="00570EED" w:rsidP="00FA3567" w:rsidRDefault="002E2886" w14:paraId="267105BE" w14:textId="05C823E3">
      <w:r w:rsidR="002E2886">
        <w:rPr/>
        <w:t xml:space="preserve">The data will be saved within the </w:t>
      </w:r>
      <w:r w:rsidR="009C220F">
        <w:rPr/>
        <w:t xml:space="preserve">save folder in subfolders based on the date they were taken. For example, say that the data were taken on March 14, </w:t>
      </w:r>
      <w:proofErr w:type="gramStart"/>
      <w:r w:rsidR="009C220F">
        <w:rPr/>
        <w:t>2021</w:t>
      </w:r>
      <w:proofErr w:type="gramEnd"/>
      <w:r w:rsidR="00181E57">
        <w:rPr/>
        <w:t xml:space="preserve"> </w:t>
      </w:r>
      <w:r w:rsidR="009C220F">
        <w:rPr/>
        <w:t xml:space="preserve">and you specified </w:t>
      </w:r>
      <w:r w:rsidR="007F362E">
        <w:rPr/>
        <w:t xml:space="preserve">C:\Users\YourName\Documents\MyData as the save folder. Then the </w:t>
      </w:r>
      <w:proofErr w:type="spellStart"/>
      <w:r w:rsidRPr="3B0BC430" w:rsidR="00A244E9">
        <w:rPr>
          <w:i w:val="1"/>
          <w:iCs w:val="1"/>
        </w:rPr>
        <w:t>converttocsv</w:t>
      </w:r>
      <w:proofErr w:type="spellEnd"/>
      <w:r w:rsidR="00A244E9">
        <w:rPr/>
        <w:t xml:space="preserve"> program will save the converted files into C:\Users\YourName\Documents\MyData\</w:t>
      </w:r>
      <w:r w:rsidR="00A07327">
        <w:rPr/>
        <w:t xml:space="preserve">2021\03\14. </w:t>
      </w:r>
    </w:p>
    <w:p w:rsidRPr="00A244E9" w:rsidR="00A07327" w:rsidP="00FA3567" w:rsidRDefault="00A07327" w14:paraId="3DD589F9" w14:textId="77777777"/>
    <w:sectPr w:rsidRPr="00A244E9" w:rsidR="00A0732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567"/>
    <w:rsid w:val="00070063"/>
    <w:rsid w:val="00181E57"/>
    <w:rsid w:val="001F61EA"/>
    <w:rsid w:val="002127A7"/>
    <w:rsid w:val="00296B9F"/>
    <w:rsid w:val="002E2886"/>
    <w:rsid w:val="003D1C26"/>
    <w:rsid w:val="003D54C2"/>
    <w:rsid w:val="00570EED"/>
    <w:rsid w:val="006A7E82"/>
    <w:rsid w:val="00796790"/>
    <w:rsid w:val="007B1940"/>
    <w:rsid w:val="007F362E"/>
    <w:rsid w:val="009C220F"/>
    <w:rsid w:val="00A07327"/>
    <w:rsid w:val="00A244E9"/>
    <w:rsid w:val="00AE73A2"/>
    <w:rsid w:val="00B1613F"/>
    <w:rsid w:val="00FA3567"/>
    <w:rsid w:val="3B0BC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EF9C3"/>
  <w15:chartTrackingRefBased/>
  <w15:docId w15:val="{A94AD4BC-E0FC-4021-8B01-30A27102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0F40C204849E4CAD326C61582B54CC" ma:contentTypeVersion="14" ma:contentTypeDescription="Create a new document." ma:contentTypeScope="" ma:versionID="b560360ad612b4334a74d162fa7bd79f">
  <xsd:schema xmlns:xsd="http://www.w3.org/2001/XMLSchema" xmlns:xs="http://www.w3.org/2001/XMLSchema" xmlns:p="http://schemas.microsoft.com/office/2006/metadata/properties" xmlns:ns2="8d30348d-2be6-4560-ac11-ad76cde0f8b2" xmlns:ns3="f3ab847d-415e-4f6e-994e-8f0c7dffdb1b" targetNamespace="http://schemas.microsoft.com/office/2006/metadata/properties" ma:root="true" ma:fieldsID="f74bcb7d742b5d665b3625154ac78433" ns2:_="" ns3:_="">
    <xsd:import namespace="8d30348d-2be6-4560-ac11-ad76cde0f8b2"/>
    <xsd:import namespace="f3ab847d-415e-4f6e-994e-8f0c7dffdb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0348d-2be6-4560-ac11-ad76cde0f8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8ce9f98e-9ad5-43de-b59a-72d7e946aa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b847d-415e-4f6e-994e-8f0c7dffdb1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60e2bb7e-a7ac-4a32-9653-c4285f3e24b5}" ma:internalName="TaxCatchAll" ma:showField="CatchAllData" ma:web="f3ab847d-415e-4f6e-994e-8f0c7dffdb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ab847d-415e-4f6e-994e-8f0c7dffdb1b" xsi:nil="true"/>
    <lcf76f155ced4ddcb4097134ff3c332f xmlns="8d30348d-2be6-4560-ac11-ad76cde0f8b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B0348E6-014F-4B03-BED4-5BDEDB131B36}"/>
</file>

<file path=customXml/itemProps2.xml><?xml version="1.0" encoding="utf-8"?>
<ds:datastoreItem xmlns:ds="http://schemas.openxmlformats.org/officeDocument/2006/customXml" ds:itemID="{DDB49FCF-2266-443F-9A83-59D9E4B93214}"/>
</file>

<file path=customXml/itemProps3.xml><?xml version="1.0" encoding="utf-8"?>
<ds:datastoreItem xmlns:ds="http://schemas.openxmlformats.org/officeDocument/2006/customXml" ds:itemID="{3C905A51-C9B4-4878-9B7E-546428EF0A3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Desai</dc:creator>
  <cp:keywords/>
  <dc:description/>
  <cp:lastModifiedBy>Desai, Niraj (NIH/NINDS) [E]</cp:lastModifiedBy>
  <cp:revision>19</cp:revision>
  <dcterms:created xsi:type="dcterms:W3CDTF">2021-03-14T23:11:00Z</dcterms:created>
  <dcterms:modified xsi:type="dcterms:W3CDTF">2022-04-04T21:41:36Z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0x010100B80F40C204849E4CAD326C61582B54CC</vt:lpwstr>
  </property>
</Properties>
</file>