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D9D" w:rsidRDefault="00EA4D9D" w:rsidP="00B178EB">
      <w:pPr>
        <w:rPr>
          <w:rFonts w:hint="eastAsia"/>
          <w:b/>
        </w:rPr>
      </w:pPr>
      <w:r w:rsidRPr="0042114A">
        <w:rPr>
          <w:rFonts w:hint="eastAsia"/>
          <w:b/>
          <w:color w:val="FF0000"/>
        </w:rPr>
        <w:t>标红部分</w:t>
      </w:r>
      <w:r>
        <w:rPr>
          <w:rFonts w:hint="eastAsia"/>
          <w:b/>
        </w:rPr>
        <w:t>为答题要点</w:t>
      </w:r>
      <w:r w:rsidR="0036216D">
        <w:rPr>
          <w:rFonts w:hint="eastAsia"/>
          <w:b/>
        </w:rPr>
        <w:t>，在期末答题</w:t>
      </w:r>
      <w:r>
        <w:rPr>
          <w:rFonts w:hint="eastAsia"/>
          <w:b/>
        </w:rPr>
        <w:t>中达到</w:t>
      </w:r>
      <w:bookmarkStart w:id="0" w:name="_GoBack"/>
      <w:bookmarkEnd w:id="0"/>
      <w:r>
        <w:rPr>
          <w:rFonts w:hint="eastAsia"/>
          <w:b/>
        </w:rPr>
        <w:t>该种程度即可</w:t>
      </w:r>
      <w:r w:rsidR="0042114A">
        <w:rPr>
          <w:rFonts w:hint="eastAsia"/>
          <w:b/>
        </w:rPr>
        <w:t>。</w:t>
      </w:r>
    </w:p>
    <w:p w:rsidR="00EA4D9D" w:rsidRDefault="0042114A" w:rsidP="00B178EB">
      <w:pPr>
        <w:rPr>
          <w:b/>
        </w:rPr>
      </w:pPr>
      <w:r>
        <w:rPr>
          <w:rFonts w:hint="eastAsia"/>
          <w:b/>
        </w:rPr>
        <w:t>正文黑色字体部分为相关解析，帮助大家理解</w:t>
      </w:r>
      <w:r w:rsidR="00DD5099">
        <w:rPr>
          <w:rFonts w:hint="eastAsia"/>
          <w:b/>
        </w:rPr>
        <w:t>；但是考试阅卷以采分点为主，</w:t>
      </w:r>
      <w:r>
        <w:rPr>
          <w:rFonts w:hint="eastAsia"/>
          <w:b/>
        </w:rPr>
        <w:t>不提倡</w:t>
      </w:r>
      <w:r w:rsidR="00DD5099">
        <w:rPr>
          <w:rFonts w:hint="eastAsia"/>
          <w:b/>
        </w:rPr>
        <w:t>也</w:t>
      </w:r>
      <w:r>
        <w:rPr>
          <w:rFonts w:hint="eastAsia"/>
          <w:b/>
        </w:rPr>
        <w:t>不建议</w:t>
      </w:r>
      <w:r w:rsidR="00DD5099">
        <w:rPr>
          <w:rFonts w:hint="eastAsia"/>
          <w:b/>
        </w:rPr>
        <w:t>同学</w:t>
      </w:r>
      <w:r>
        <w:rPr>
          <w:rFonts w:hint="eastAsia"/>
          <w:b/>
        </w:rPr>
        <w:t>写大段的文字。</w:t>
      </w:r>
    </w:p>
    <w:p w:rsidR="00EA4D9D" w:rsidRPr="00F974DD" w:rsidRDefault="00EA4D9D" w:rsidP="00B178EB">
      <w:pPr>
        <w:rPr>
          <w:b/>
        </w:rPr>
      </w:pPr>
    </w:p>
    <w:p w:rsidR="001631EA" w:rsidRDefault="00B178EB" w:rsidP="00B178EB">
      <w:pPr>
        <w:rPr>
          <w:rFonts w:hint="eastAsia"/>
          <w:b/>
        </w:rPr>
      </w:pPr>
      <w:r w:rsidRPr="00997FBE">
        <w:rPr>
          <w:rFonts w:hint="eastAsia"/>
          <w:b/>
        </w:rPr>
        <w:t>15.1</w:t>
      </w:r>
      <w:r w:rsidR="00997FBE" w:rsidRPr="00997FBE">
        <w:rPr>
          <w:b/>
        </w:rPr>
        <w:t xml:space="preserve"> </w:t>
      </w:r>
      <w:r w:rsidR="00997FBE" w:rsidRPr="00997FBE">
        <w:rPr>
          <w:rFonts w:hint="eastAsia"/>
          <w:b/>
        </w:rPr>
        <w:t>请分析以下行为对相关金融机构资产负债状况的影响</w:t>
      </w:r>
    </w:p>
    <w:p w:rsidR="00B178EB" w:rsidRPr="00DD5E88" w:rsidRDefault="00B178EB" w:rsidP="00B178EB">
      <w:pPr>
        <w:rPr>
          <w:b/>
        </w:rPr>
      </w:pPr>
      <w:r w:rsidRPr="00DD5E88">
        <w:rPr>
          <w:rFonts w:hint="eastAsia"/>
          <w:b/>
        </w:rPr>
        <w:t>(a)中央银行向商业银行A购买5亿元债券：</w:t>
      </w:r>
    </w:p>
    <w:p w:rsidR="00B178EB" w:rsidRDefault="00B178EB" w:rsidP="00B178EB">
      <w:r w:rsidRPr="00706D98">
        <w:rPr>
          <w:rFonts w:hint="eastAsia"/>
        </w:rPr>
        <w:t>央行向商业银行投放5亿元的基础货币是通过向其购买债券实现的。央行在自己资产负债表负债方增加一项负债，即商业银行在央行的存款；同时由于央行购买了债券，资产方增加了债券带来的5亿元资产。</w:t>
      </w:r>
    </w:p>
    <w:tbl>
      <w:tblPr>
        <w:tblStyle w:val="a3"/>
        <w:tblW w:w="8290" w:type="dxa"/>
        <w:jc w:val="center"/>
        <w:tblLayout w:type="fixed"/>
        <w:tblLook w:val="04A0" w:firstRow="1" w:lastRow="0" w:firstColumn="1" w:lastColumn="0" w:noHBand="0" w:noVBand="1"/>
      </w:tblPr>
      <w:tblGrid>
        <w:gridCol w:w="4145"/>
        <w:gridCol w:w="4145"/>
      </w:tblGrid>
      <w:tr w:rsidR="00B178EB" w:rsidTr="00F34B13">
        <w:trPr>
          <w:jc w:val="center"/>
        </w:trPr>
        <w:tc>
          <w:tcPr>
            <w:tcW w:w="8290" w:type="dxa"/>
            <w:gridSpan w:val="2"/>
          </w:tcPr>
          <w:p w:rsidR="00B178EB" w:rsidRPr="001631EA" w:rsidRDefault="00B178EB" w:rsidP="00DD5E88">
            <w:pPr>
              <w:jc w:val="center"/>
              <w:rPr>
                <w:color w:val="FF0000"/>
              </w:rPr>
            </w:pPr>
            <w:r w:rsidRPr="001631EA">
              <w:rPr>
                <w:rFonts w:hint="eastAsia"/>
                <w:color w:val="FF0000"/>
              </w:rPr>
              <w:t>央行资产负债表</w:t>
            </w:r>
            <w:r w:rsidR="00DD5E88" w:rsidRPr="001631EA">
              <w:rPr>
                <w:rFonts w:hint="eastAsia"/>
                <w:color w:val="FF0000"/>
              </w:rPr>
              <w:t>变化</w:t>
            </w:r>
          </w:p>
        </w:tc>
      </w:tr>
      <w:tr w:rsidR="00B178EB" w:rsidTr="00F34B13">
        <w:trPr>
          <w:jc w:val="center"/>
        </w:trPr>
        <w:tc>
          <w:tcPr>
            <w:tcW w:w="4145" w:type="dxa"/>
          </w:tcPr>
          <w:p w:rsidR="00B178EB" w:rsidRPr="001631EA" w:rsidRDefault="00B178EB" w:rsidP="00F34B13">
            <w:pPr>
              <w:rPr>
                <w:color w:val="FF0000"/>
              </w:rPr>
            </w:pPr>
            <w:r w:rsidRPr="001631EA">
              <w:rPr>
                <w:rFonts w:hint="eastAsia"/>
                <w:color w:val="FF0000"/>
              </w:rPr>
              <w:t>资产</w:t>
            </w:r>
          </w:p>
        </w:tc>
        <w:tc>
          <w:tcPr>
            <w:tcW w:w="4145" w:type="dxa"/>
          </w:tcPr>
          <w:p w:rsidR="00B178EB" w:rsidRPr="001631EA" w:rsidRDefault="00B178EB" w:rsidP="00F34B13">
            <w:pPr>
              <w:rPr>
                <w:color w:val="FF0000"/>
              </w:rPr>
            </w:pPr>
            <w:r w:rsidRPr="001631EA">
              <w:rPr>
                <w:rFonts w:hint="eastAsia"/>
                <w:color w:val="FF0000"/>
              </w:rPr>
              <w:t>负债</w:t>
            </w:r>
          </w:p>
        </w:tc>
      </w:tr>
      <w:tr w:rsidR="00B178EB" w:rsidTr="00F34B13">
        <w:trPr>
          <w:trHeight w:val="588"/>
          <w:jc w:val="center"/>
        </w:trPr>
        <w:tc>
          <w:tcPr>
            <w:tcW w:w="4145" w:type="dxa"/>
          </w:tcPr>
          <w:p w:rsidR="00B178EB" w:rsidRPr="001631EA" w:rsidRDefault="00DD5E88" w:rsidP="00F34B13">
            <w:pPr>
              <w:rPr>
                <w:color w:val="FF0000"/>
              </w:rPr>
            </w:pPr>
            <w:r w:rsidRPr="001631EA">
              <w:rPr>
                <w:rFonts w:hint="eastAsia"/>
                <w:color w:val="FF0000"/>
              </w:rPr>
              <w:t>+</w:t>
            </w:r>
            <w:r w:rsidR="00B178EB" w:rsidRPr="001631EA">
              <w:rPr>
                <w:rFonts w:hint="eastAsia"/>
                <w:color w:val="FF0000"/>
              </w:rPr>
              <w:t>5亿</w:t>
            </w:r>
          </w:p>
          <w:p w:rsidR="00B178EB" w:rsidRPr="001631EA" w:rsidRDefault="00B178EB" w:rsidP="00F34B13">
            <w:pPr>
              <w:rPr>
                <w:color w:val="FF0000"/>
              </w:rPr>
            </w:pPr>
            <w:r w:rsidRPr="001631EA">
              <w:rPr>
                <w:rFonts w:hint="eastAsia"/>
                <w:color w:val="FF0000"/>
              </w:rPr>
              <w:t>（向商业银行A购买的5亿元债券）</w:t>
            </w:r>
          </w:p>
        </w:tc>
        <w:tc>
          <w:tcPr>
            <w:tcW w:w="4145" w:type="dxa"/>
          </w:tcPr>
          <w:p w:rsidR="00B178EB" w:rsidRPr="001631EA" w:rsidRDefault="00DD5E88" w:rsidP="00F34B13">
            <w:pPr>
              <w:rPr>
                <w:color w:val="FF0000"/>
              </w:rPr>
            </w:pPr>
            <w:r w:rsidRPr="001631EA">
              <w:rPr>
                <w:rFonts w:hint="eastAsia"/>
                <w:color w:val="FF0000"/>
              </w:rPr>
              <w:t>+</w:t>
            </w:r>
            <w:r w:rsidR="00B178EB" w:rsidRPr="001631EA">
              <w:rPr>
                <w:rFonts w:hint="eastAsia"/>
                <w:color w:val="FF0000"/>
              </w:rPr>
              <w:t>5亿</w:t>
            </w:r>
          </w:p>
          <w:p w:rsidR="00B178EB" w:rsidRPr="001631EA" w:rsidRDefault="00B178EB" w:rsidP="00F34B13">
            <w:pPr>
              <w:rPr>
                <w:color w:val="FF0000"/>
              </w:rPr>
            </w:pPr>
            <w:r w:rsidRPr="001631EA">
              <w:rPr>
                <w:rFonts w:hint="eastAsia"/>
                <w:color w:val="FF0000"/>
              </w:rPr>
              <w:t>（商业银行A的存款）</w:t>
            </w:r>
          </w:p>
        </w:tc>
      </w:tr>
    </w:tbl>
    <w:p w:rsidR="00706D98" w:rsidRDefault="00706D98" w:rsidP="00B178EB"/>
    <w:p w:rsidR="00B178EB" w:rsidRDefault="00E71B39" w:rsidP="00B178EB">
      <w:r>
        <w:rPr>
          <w:rFonts w:hint="eastAsia"/>
        </w:rPr>
        <w:t>而商业银行的负债</w:t>
      </w:r>
      <w:r w:rsidR="00B178EB">
        <w:rPr>
          <w:rFonts w:hint="eastAsia"/>
        </w:rPr>
        <w:t>方</w:t>
      </w:r>
      <w:r>
        <w:rPr>
          <w:rFonts w:hint="eastAsia"/>
        </w:rPr>
        <w:t>增加</w:t>
      </w:r>
      <w:r w:rsidR="00B178EB">
        <w:rPr>
          <w:rFonts w:hint="eastAsia"/>
        </w:rPr>
        <w:t>了5</w:t>
      </w:r>
      <w:r>
        <w:rPr>
          <w:rFonts w:hint="eastAsia"/>
        </w:rPr>
        <w:t>亿元</w:t>
      </w:r>
      <w:r w:rsidR="00EE619D">
        <w:rPr>
          <w:rFonts w:hint="eastAsia"/>
        </w:rPr>
        <w:t>央行持有的</w:t>
      </w:r>
      <w:r>
        <w:rPr>
          <w:rFonts w:hint="eastAsia"/>
        </w:rPr>
        <w:t>商业银行A</w:t>
      </w:r>
      <w:r w:rsidR="00EE619D">
        <w:rPr>
          <w:rFonts w:hint="eastAsia"/>
        </w:rPr>
        <w:t>发行</w:t>
      </w:r>
      <w:r>
        <w:rPr>
          <w:rFonts w:hint="eastAsia"/>
        </w:rPr>
        <w:t>的债券，同时</w:t>
      </w:r>
      <w:r w:rsidR="00712707">
        <w:rPr>
          <w:rFonts w:hint="eastAsia"/>
        </w:rPr>
        <w:t>资产方</w:t>
      </w:r>
      <w:r w:rsidR="00B178EB">
        <w:rPr>
          <w:rFonts w:hint="eastAsia"/>
        </w:rPr>
        <w:t>增加了5亿元在央行的存款。</w:t>
      </w:r>
    </w:p>
    <w:tbl>
      <w:tblPr>
        <w:tblStyle w:val="a3"/>
        <w:tblW w:w="8290" w:type="dxa"/>
        <w:jc w:val="center"/>
        <w:tblLayout w:type="fixed"/>
        <w:tblLook w:val="04A0" w:firstRow="1" w:lastRow="0" w:firstColumn="1" w:lastColumn="0" w:noHBand="0" w:noVBand="1"/>
      </w:tblPr>
      <w:tblGrid>
        <w:gridCol w:w="4145"/>
        <w:gridCol w:w="4145"/>
      </w:tblGrid>
      <w:tr w:rsidR="00B178EB" w:rsidTr="00F34B13">
        <w:trPr>
          <w:jc w:val="center"/>
        </w:trPr>
        <w:tc>
          <w:tcPr>
            <w:tcW w:w="8290" w:type="dxa"/>
            <w:gridSpan w:val="2"/>
          </w:tcPr>
          <w:p w:rsidR="00B178EB" w:rsidRPr="001631EA" w:rsidRDefault="00B178EB" w:rsidP="00DD5E88">
            <w:pPr>
              <w:jc w:val="center"/>
              <w:rPr>
                <w:color w:val="FF0000"/>
              </w:rPr>
            </w:pPr>
            <w:r w:rsidRPr="001631EA">
              <w:rPr>
                <w:rFonts w:hint="eastAsia"/>
                <w:color w:val="FF0000"/>
              </w:rPr>
              <w:t>商业银行A资产负债表</w:t>
            </w:r>
            <w:r w:rsidR="00DD5E88" w:rsidRPr="001631EA">
              <w:rPr>
                <w:rFonts w:hint="eastAsia"/>
                <w:color w:val="FF0000"/>
              </w:rPr>
              <w:t>变化</w:t>
            </w:r>
          </w:p>
        </w:tc>
      </w:tr>
      <w:tr w:rsidR="00B178EB" w:rsidTr="00F34B13">
        <w:trPr>
          <w:jc w:val="center"/>
        </w:trPr>
        <w:tc>
          <w:tcPr>
            <w:tcW w:w="4145" w:type="dxa"/>
          </w:tcPr>
          <w:p w:rsidR="00B178EB" w:rsidRPr="001631EA" w:rsidRDefault="00B178EB" w:rsidP="00F34B13">
            <w:pPr>
              <w:rPr>
                <w:color w:val="FF0000"/>
              </w:rPr>
            </w:pPr>
            <w:r w:rsidRPr="001631EA">
              <w:rPr>
                <w:rFonts w:hint="eastAsia"/>
                <w:color w:val="FF0000"/>
              </w:rPr>
              <w:t>资产</w:t>
            </w:r>
          </w:p>
        </w:tc>
        <w:tc>
          <w:tcPr>
            <w:tcW w:w="4145" w:type="dxa"/>
          </w:tcPr>
          <w:p w:rsidR="00B178EB" w:rsidRPr="001631EA" w:rsidRDefault="00B178EB" w:rsidP="00F34B13">
            <w:pPr>
              <w:rPr>
                <w:color w:val="FF0000"/>
              </w:rPr>
            </w:pPr>
            <w:r w:rsidRPr="001631EA">
              <w:rPr>
                <w:rFonts w:hint="eastAsia"/>
                <w:color w:val="FF0000"/>
              </w:rPr>
              <w:t>负债</w:t>
            </w:r>
          </w:p>
        </w:tc>
      </w:tr>
      <w:tr w:rsidR="00B178EB" w:rsidTr="00F34B13">
        <w:trPr>
          <w:jc w:val="center"/>
        </w:trPr>
        <w:tc>
          <w:tcPr>
            <w:tcW w:w="4145" w:type="dxa"/>
          </w:tcPr>
          <w:p w:rsidR="00E71B39" w:rsidRPr="001631EA" w:rsidRDefault="00E71B39" w:rsidP="00E71B39">
            <w:pPr>
              <w:rPr>
                <w:color w:val="FF0000"/>
              </w:rPr>
            </w:pPr>
            <w:r w:rsidRPr="001631EA">
              <w:rPr>
                <w:rFonts w:hint="eastAsia"/>
                <w:color w:val="FF0000"/>
              </w:rPr>
              <w:t>+5亿</w:t>
            </w:r>
          </w:p>
          <w:p w:rsidR="00B178EB" w:rsidRPr="001631EA" w:rsidRDefault="00E71B39" w:rsidP="00E71B39">
            <w:pPr>
              <w:rPr>
                <w:color w:val="FF0000"/>
              </w:rPr>
            </w:pPr>
            <w:r w:rsidRPr="001631EA">
              <w:rPr>
                <w:rFonts w:hint="eastAsia"/>
                <w:color w:val="FF0000"/>
              </w:rPr>
              <w:t>（在央行的存款）</w:t>
            </w:r>
          </w:p>
        </w:tc>
        <w:tc>
          <w:tcPr>
            <w:tcW w:w="4145" w:type="dxa"/>
          </w:tcPr>
          <w:p w:rsidR="00E71B39" w:rsidRPr="001631EA" w:rsidRDefault="00E71B39" w:rsidP="00E71B39">
            <w:pPr>
              <w:rPr>
                <w:color w:val="FF0000"/>
              </w:rPr>
            </w:pPr>
            <w:r w:rsidRPr="001631EA">
              <w:rPr>
                <w:rFonts w:hint="eastAsia"/>
                <w:color w:val="FF0000"/>
              </w:rPr>
              <w:t>+5亿</w:t>
            </w:r>
          </w:p>
          <w:p w:rsidR="00B178EB" w:rsidRPr="001631EA" w:rsidRDefault="00E71B39" w:rsidP="00E71B39">
            <w:pPr>
              <w:rPr>
                <w:color w:val="FF0000"/>
              </w:rPr>
            </w:pPr>
            <w:r w:rsidRPr="001631EA">
              <w:rPr>
                <w:rFonts w:hint="eastAsia"/>
                <w:color w:val="FF0000"/>
              </w:rPr>
              <w:t>（央行持有商业银行</w:t>
            </w:r>
            <w:r w:rsidRPr="001631EA">
              <w:rPr>
                <w:color w:val="FF0000"/>
              </w:rPr>
              <w:t>A</w:t>
            </w:r>
            <w:r w:rsidRPr="001631EA">
              <w:rPr>
                <w:rFonts w:hint="eastAsia"/>
                <w:color w:val="FF0000"/>
              </w:rPr>
              <w:t>的</w:t>
            </w:r>
            <w:r w:rsidRPr="001631EA">
              <w:rPr>
                <w:rFonts w:hint="eastAsia"/>
                <w:color w:val="FF0000"/>
              </w:rPr>
              <w:t>5亿元债券）</w:t>
            </w:r>
          </w:p>
        </w:tc>
      </w:tr>
    </w:tbl>
    <w:p w:rsidR="001631EA" w:rsidRDefault="001631EA" w:rsidP="00B178EB">
      <w:pPr>
        <w:rPr>
          <w:rFonts w:hint="eastAsia"/>
          <w:b/>
        </w:rPr>
      </w:pPr>
    </w:p>
    <w:p w:rsidR="00B178EB" w:rsidRPr="00DD5E88" w:rsidRDefault="00B178EB" w:rsidP="00B178EB">
      <w:pPr>
        <w:rPr>
          <w:b/>
        </w:rPr>
      </w:pPr>
      <w:r w:rsidRPr="00DD5E88">
        <w:rPr>
          <w:rFonts w:hint="eastAsia"/>
          <w:b/>
        </w:rPr>
        <w:t>(b)</w:t>
      </w:r>
      <w:r w:rsidR="00997FBE" w:rsidRPr="00997FBE">
        <w:rPr>
          <w:rFonts w:hint="eastAsia"/>
        </w:rPr>
        <w:t xml:space="preserve"> </w:t>
      </w:r>
      <w:r w:rsidR="00997FBE" w:rsidRPr="00997FBE">
        <w:rPr>
          <w:rFonts w:hint="eastAsia"/>
          <w:b/>
        </w:rPr>
        <w:t>商业银行</w:t>
      </w:r>
      <w:r w:rsidR="00997FBE" w:rsidRPr="00997FBE">
        <w:rPr>
          <w:b/>
        </w:rPr>
        <w:t>A向某工厂发放10亿元贷款（存款准备金率为20%）</w:t>
      </w:r>
    </w:p>
    <w:p w:rsidR="00B178EB" w:rsidRDefault="00B178EB" w:rsidP="00B178EB">
      <w:r>
        <w:rPr>
          <w:rFonts w:hint="eastAsia"/>
        </w:rPr>
        <w:t>商业银行资产负债表首先减少10亿元超额准备金。然后，资产增加10亿元对工厂的贷款。企业的存款存回来，会相应增加商业银行10亿可存在央行的存款。由于存款准备金率为20%，所以其中2亿为法定存款准备金，剩下8亿是超额存款准备金。</w:t>
      </w:r>
    </w:p>
    <w:tbl>
      <w:tblPr>
        <w:tblStyle w:val="a3"/>
        <w:tblW w:w="8290" w:type="dxa"/>
        <w:jc w:val="center"/>
        <w:tblLayout w:type="fixed"/>
        <w:tblLook w:val="04A0" w:firstRow="1" w:lastRow="0" w:firstColumn="1" w:lastColumn="0" w:noHBand="0" w:noVBand="1"/>
      </w:tblPr>
      <w:tblGrid>
        <w:gridCol w:w="4145"/>
        <w:gridCol w:w="4145"/>
      </w:tblGrid>
      <w:tr w:rsidR="00B178EB" w:rsidTr="00F34B13">
        <w:trPr>
          <w:jc w:val="center"/>
        </w:trPr>
        <w:tc>
          <w:tcPr>
            <w:tcW w:w="8290" w:type="dxa"/>
            <w:gridSpan w:val="2"/>
          </w:tcPr>
          <w:p w:rsidR="00B178EB" w:rsidRPr="001631EA" w:rsidRDefault="00B178EB" w:rsidP="00DD5E88">
            <w:pPr>
              <w:jc w:val="center"/>
              <w:rPr>
                <w:color w:val="FF0000"/>
              </w:rPr>
            </w:pPr>
            <w:r w:rsidRPr="001631EA">
              <w:rPr>
                <w:rFonts w:hint="eastAsia"/>
                <w:color w:val="FF0000"/>
              </w:rPr>
              <w:t>商业银行A资产负债表变化</w:t>
            </w:r>
          </w:p>
        </w:tc>
      </w:tr>
      <w:tr w:rsidR="00B178EB" w:rsidTr="00F34B13">
        <w:trPr>
          <w:jc w:val="center"/>
        </w:trPr>
        <w:tc>
          <w:tcPr>
            <w:tcW w:w="4145" w:type="dxa"/>
          </w:tcPr>
          <w:p w:rsidR="00B178EB" w:rsidRPr="001631EA" w:rsidRDefault="00B178EB" w:rsidP="00F34B13">
            <w:pPr>
              <w:rPr>
                <w:color w:val="FF0000"/>
              </w:rPr>
            </w:pPr>
            <w:r w:rsidRPr="001631EA">
              <w:rPr>
                <w:rFonts w:hint="eastAsia"/>
                <w:color w:val="FF0000"/>
              </w:rPr>
              <w:t>资产</w:t>
            </w:r>
          </w:p>
        </w:tc>
        <w:tc>
          <w:tcPr>
            <w:tcW w:w="4145" w:type="dxa"/>
          </w:tcPr>
          <w:p w:rsidR="00B178EB" w:rsidRPr="001631EA" w:rsidRDefault="00B178EB" w:rsidP="00F34B13">
            <w:pPr>
              <w:rPr>
                <w:color w:val="FF0000"/>
              </w:rPr>
            </w:pPr>
            <w:r w:rsidRPr="001631EA">
              <w:rPr>
                <w:rFonts w:hint="eastAsia"/>
                <w:color w:val="FF0000"/>
              </w:rPr>
              <w:t>负债</w:t>
            </w:r>
          </w:p>
        </w:tc>
      </w:tr>
      <w:tr w:rsidR="00B178EB" w:rsidTr="00F34B13">
        <w:trPr>
          <w:jc w:val="center"/>
        </w:trPr>
        <w:tc>
          <w:tcPr>
            <w:tcW w:w="4145" w:type="dxa"/>
          </w:tcPr>
          <w:p w:rsidR="00B178EB" w:rsidRPr="001631EA" w:rsidRDefault="00B178EB" w:rsidP="00F34B13">
            <w:pPr>
              <w:rPr>
                <w:color w:val="FF0000"/>
              </w:rPr>
            </w:pPr>
            <w:r w:rsidRPr="001631EA">
              <w:rPr>
                <w:rFonts w:hint="eastAsia"/>
                <w:color w:val="FF0000"/>
              </w:rPr>
              <w:t>-10亿（1）</w:t>
            </w:r>
          </w:p>
          <w:p w:rsidR="00B178EB" w:rsidRPr="001631EA" w:rsidRDefault="00B178EB" w:rsidP="00F34B13">
            <w:pPr>
              <w:rPr>
                <w:color w:val="FF0000"/>
              </w:rPr>
            </w:pPr>
            <w:r w:rsidRPr="001631EA">
              <w:rPr>
                <w:rFonts w:hint="eastAsia"/>
                <w:color w:val="FF0000"/>
              </w:rPr>
              <w:t>（商业银行A超额准备金）</w:t>
            </w:r>
          </w:p>
        </w:tc>
        <w:tc>
          <w:tcPr>
            <w:tcW w:w="4145" w:type="dxa"/>
          </w:tcPr>
          <w:p w:rsidR="00B178EB" w:rsidRPr="001631EA" w:rsidRDefault="00B178EB" w:rsidP="00F34B13">
            <w:pPr>
              <w:rPr>
                <w:color w:val="FF0000"/>
              </w:rPr>
            </w:pPr>
          </w:p>
        </w:tc>
      </w:tr>
      <w:tr w:rsidR="00B178EB" w:rsidTr="00F34B13">
        <w:trPr>
          <w:jc w:val="center"/>
        </w:trPr>
        <w:tc>
          <w:tcPr>
            <w:tcW w:w="4145" w:type="dxa"/>
          </w:tcPr>
          <w:p w:rsidR="00B178EB" w:rsidRPr="001631EA" w:rsidRDefault="00B178EB" w:rsidP="00F34B13">
            <w:pPr>
              <w:rPr>
                <w:color w:val="FF0000"/>
              </w:rPr>
            </w:pPr>
            <w:r w:rsidRPr="001631EA">
              <w:rPr>
                <w:rFonts w:hint="eastAsia"/>
                <w:color w:val="FF0000"/>
              </w:rPr>
              <w:t>+10亿（2）</w:t>
            </w:r>
          </w:p>
          <w:p w:rsidR="00B178EB" w:rsidRPr="001631EA" w:rsidRDefault="00B178EB" w:rsidP="00F34B13">
            <w:pPr>
              <w:rPr>
                <w:color w:val="FF0000"/>
              </w:rPr>
            </w:pPr>
            <w:r w:rsidRPr="001631EA">
              <w:rPr>
                <w:rFonts w:hint="eastAsia"/>
                <w:color w:val="FF0000"/>
              </w:rPr>
              <w:t>（对工厂贷款）</w:t>
            </w:r>
          </w:p>
        </w:tc>
        <w:tc>
          <w:tcPr>
            <w:tcW w:w="4145" w:type="dxa"/>
          </w:tcPr>
          <w:p w:rsidR="00B178EB" w:rsidRPr="001631EA" w:rsidRDefault="00B178EB" w:rsidP="00F34B13">
            <w:pPr>
              <w:rPr>
                <w:color w:val="FF0000"/>
              </w:rPr>
            </w:pPr>
            <w:r w:rsidRPr="001631EA">
              <w:rPr>
                <w:rFonts w:hint="eastAsia"/>
                <w:color w:val="FF0000"/>
              </w:rPr>
              <w:t>+10亿（3）</w:t>
            </w:r>
          </w:p>
          <w:p w:rsidR="00B178EB" w:rsidRPr="001631EA" w:rsidRDefault="00B178EB" w:rsidP="00F34B13">
            <w:pPr>
              <w:rPr>
                <w:color w:val="FF0000"/>
              </w:rPr>
            </w:pPr>
            <w:r w:rsidRPr="001631EA">
              <w:rPr>
                <w:rFonts w:hint="eastAsia"/>
                <w:color w:val="FF0000"/>
              </w:rPr>
              <w:t>（工厂存款）</w:t>
            </w:r>
          </w:p>
        </w:tc>
      </w:tr>
      <w:tr w:rsidR="00B178EB" w:rsidTr="00F34B13">
        <w:trPr>
          <w:jc w:val="center"/>
        </w:trPr>
        <w:tc>
          <w:tcPr>
            <w:tcW w:w="4145" w:type="dxa"/>
          </w:tcPr>
          <w:p w:rsidR="00B178EB" w:rsidRPr="001631EA" w:rsidRDefault="00B178EB" w:rsidP="00F34B13">
            <w:pPr>
              <w:rPr>
                <w:color w:val="FF0000"/>
              </w:rPr>
            </w:pPr>
            <w:r w:rsidRPr="001631EA">
              <w:rPr>
                <w:rFonts w:hint="eastAsia"/>
                <w:color w:val="FF0000"/>
              </w:rPr>
              <w:t>+2亿（4）</w:t>
            </w:r>
          </w:p>
          <w:p w:rsidR="00B178EB" w:rsidRPr="001631EA" w:rsidRDefault="00B178EB" w:rsidP="00F34B13">
            <w:pPr>
              <w:rPr>
                <w:color w:val="FF0000"/>
              </w:rPr>
            </w:pPr>
            <w:r w:rsidRPr="001631EA">
              <w:rPr>
                <w:rFonts w:hint="eastAsia"/>
                <w:color w:val="FF0000"/>
              </w:rPr>
              <w:t>（法定准备金）</w:t>
            </w:r>
          </w:p>
        </w:tc>
        <w:tc>
          <w:tcPr>
            <w:tcW w:w="4145" w:type="dxa"/>
          </w:tcPr>
          <w:p w:rsidR="00B178EB" w:rsidRPr="001631EA" w:rsidRDefault="00B178EB" w:rsidP="00F34B13">
            <w:pPr>
              <w:rPr>
                <w:color w:val="FF0000"/>
              </w:rPr>
            </w:pPr>
          </w:p>
        </w:tc>
      </w:tr>
      <w:tr w:rsidR="00B178EB" w:rsidTr="00F34B13">
        <w:trPr>
          <w:jc w:val="center"/>
        </w:trPr>
        <w:tc>
          <w:tcPr>
            <w:tcW w:w="4145" w:type="dxa"/>
          </w:tcPr>
          <w:p w:rsidR="00B178EB" w:rsidRPr="001631EA" w:rsidRDefault="00B178EB" w:rsidP="00F34B13">
            <w:pPr>
              <w:rPr>
                <w:color w:val="FF0000"/>
              </w:rPr>
            </w:pPr>
            <w:r w:rsidRPr="001631EA">
              <w:rPr>
                <w:rFonts w:hint="eastAsia"/>
                <w:color w:val="FF0000"/>
              </w:rPr>
              <w:t>+8亿（5）</w:t>
            </w:r>
          </w:p>
          <w:p w:rsidR="00B178EB" w:rsidRPr="001631EA" w:rsidRDefault="00B178EB" w:rsidP="00F34B13">
            <w:pPr>
              <w:rPr>
                <w:color w:val="FF0000"/>
              </w:rPr>
            </w:pPr>
            <w:r w:rsidRPr="001631EA">
              <w:rPr>
                <w:rFonts w:hint="eastAsia"/>
                <w:color w:val="FF0000"/>
              </w:rPr>
              <w:t>（超额准备金）</w:t>
            </w:r>
          </w:p>
        </w:tc>
        <w:tc>
          <w:tcPr>
            <w:tcW w:w="4145" w:type="dxa"/>
          </w:tcPr>
          <w:p w:rsidR="00B178EB" w:rsidRPr="001631EA" w:rsidRDefault="00B178EB" w:rsidP="00F34B13">
            <w:pPr>
              <w:rPr>
                <w:color w:val="FF0000"/>
              </w:rPr>
            </w:pPr>
          </w:p>
        </w:tc>
      </w:tr>
    </w:tbl>
    <w:p w:rsidR="001631EA" w:rsidRDefault="001631EA" w:rsidP="00B178EB">
      <w:pPr>
        <w:rPr>
          <w:rFonts w:hint="eastAsia"/>
        </w:rPr>
      </w:pPr>
    </w:p>
    <w:p w:rsidR="00B178EB" w:rsidRPr="00997FBE" w:rsidRDefault="00B178EB" w:rsidP="00B178EB">
      <w:pPr>
        <w:rPr>
          <w:b/>
        </w:rPr>
      </w:pPr>
      <w:r w:rsidRPr="00997FBE">
        <w:rPr>
          <w:rFonts w:hint="eastAsia"/>
          <w:b/>
        </w:rPr>
        <w:t>(c)</w:t>
      </w:r>
      <w:r w:rsidR="00997FBE" w:rsidRPr="00997FBE">
        <w:rPr>
          <w:rFonts w:hint="eastAsia"/>
        </w:rPr>
        <w:t xml:space="preserve"> </w:t>
      </w:r>
      <w:r w:rsidR="00997FBE" w:rsidRPr="00997FBE">
        <w:rPr>
          <w:rFonts w:hint="eastAsia"/>
          <w:b/>
        </w:rPr>
        <w:t>小明用支付宝购物，用自己在商业银行</w:t>
      </w:r>
      <w:r w:rsidR="00997FBE" w:rsidRPr="00997FBE">
        <w:rPr>
          <w:b/>
        </w:rPr>
        <w:t>A的存款账户支付了1000元，商家的收款账户是商家在商业银行B的存款账户</w:t>
      </w:r>
    </w:p>
    <w:p w:rsidR="00B178EB" w:rsidRDefault="00B178EB" w:rsidP="00B178EB">
      <w:r>
        <w:rPr>
          <w:rFonts w:hint="eastAsia"/>
        </w:rPr>
        <w:t>由于小明购物时要从商业银行A中拿走自己的存款，所以负债</w:t>
      </w:r>
      <w:proofErr w:type="gramStart"/>
      <w:r>
        <w:rPr>
          <w:rFonts w:hint="eastAsia"/>
        </w:rPr>
        <w:t>方减少</w:t>
      </w:r>
      <w:proofErr w:type="gramEnd"/>
      <w:r>
        <w:rPr>
          <w:rFonts w:hint="eastAsia"/>
        </w:rPr>
        <w:t>1千元的存款，同时商业银行A为供小明使用，库存现金会减少1千元。但商业银行的库存现金最终还是来自中央银行，所以商业银行需要将其存放在央行的1千元超额存款准备金转变成库存现金。这样，商业银行A资产负债表的资产方就减少了1千元的超额准备金，但增加了1千元的库存现金。</w:t>
      </w:r>
    </w:p>
    <w:tbl>
      <w:tblPr>
        <w:tblStyle w:val="a3"/>
        <w:tblW w:w="8290" w:type="dxa"/>
        <w:jc w:val="center"/>
        <w:tblLayout w:type="fixed"/>
        <w:tblLook w:val="04A0" w:firstRow="1" w:lastRow="0" w:firstColumn="1" w:lastColumn="0" w:noHBand="0" w:noVBand="1"/>
      </w:tblPr>
      <w:tblGrid>
        <w:gridCol w:w="4145"/>
        <w:gridCol w:w="4145"/>
      </w:tblGrid>
      <w:tr w:rsidR="00B178EB" w:rsidTr="00F34B13">
        <w:trPr>
          <w:jc w:val="center"/>
        </w:trPr>
        <w:tc>
          <w:tcPr>
            <w:tcW w:w="8290" w:type="dxa"/>
            <w:gridSpan w:val="2"/>
          </w:tcPr>
          <w:p w:rsidR="00B178EB" w:rsidRPr="001631EA" w:rsidRDefault="00B178EB" w:rsidP="00DD5E88">
            <w:pPr>
              <w:jc w:val="center"/>
              <w:rPr>
                <w:color w:val="FF0000"/>
              </w:rPr>
            </w:pPr>
            <w:r w:rsidRPr="001631EA">
              <w:rPr>
                <w:rFonts w:hint="eastAsia"/>
                <w:color w:val="FF0000"/>
              </w:rPr>
              <w:lastRenderedPageBreak/>
              <w:t>商业银行A资产负债表变化</w:t>
            </w:r>
          </w:p>
        </w:tc>
      </w:tr>
      <w:tr w:rsidR="00B178EB" w:rsidTr="00F34B13">
        <w:trPr>
          <w:jc w:val="center"/>
        </w:trPr>
        <w:tc>
          <w:tcPr>
            <w:tcW w:w="4145" w:type="dxa"/>
          </w:tcPr>
          <w:p w:rsidR="00B178EB" w:rsidRPr="001631EA" w:rsidRDefault="00B178EB" w:rsidP="00F34B13">
            <w:pPr>
              <w:rPr>
                <w:color w:val="FF0000"/>
              </w:rPr>
            </w:pPr>
            <w:r w:rsidRPr="001631EA">
              <w:rPr>
                <w:rFonts w:hint="eastAsia"/>
                <w:color w:val="FF0000"/>
              </w:rPr>
              <w:t>资产</w:t>
            </w:r>
          </w:p>
        </w:tc>
        <w:tc>
          <w:tcPr>
            <w:tcW w:w="4145" w:type="dxa"/>
          </w:tcPr>
          <w:p w:rsidR="00B178EB" w:rsidRPr="001631EA" w:rsidRDefault="00B178EB" w:rsidP="00F34B13">
            <w:pPr>
              <w:rPr>
                <w:color w:val="FF0000"/>
              </w:rPr>
            </w:pPr>
            <w:r w:rsidRPr="001631EA">
              <w:rPr>
                <w:rFonts w:hint="eastAsia"/>
                <w:color w:val="FF0000"/>
              </w:rPr>
              <w:t>负债</w:t>
            </w:r>
          </w:p>
        </w:tc>
      </w:tr>
      <w:tr w:rsidR="00B178EB" w:rsidTr="00F34B13">
        <w:trPr>
          <w:jc w:val="center"/>
        </w:trPr>
        <w:tc>
          <w:tcPr>
            <w:tcW w:w="4145" w:type="dxa"/>
          </w:tcPr>
          <w:p w:rsidR="00B178EB" w:rsidRPr="001631EA" w:rsidRDefault="00B178EB" w:rsidP="00F34B13">
            <w:pPr>
              <w:rPr>
                <w:color w:val="FF0000"/>
              </w:rPr>
            </w:pPr>
            <w:r w:rsidRPr="001631EA">
              <w:rPr>
                <w:rFonts w:hint="eastAsia"/>
                <w:color w:val="FF0000"/>
              </w:rPr>
              <w:t>-1千（2）</w:t>
            </w:r>
          </w:p>
          <w:p w:rsidR="00B178EB" w:rsidRPr="001631EA" w:rsidRDefault="00B178EB" w:rsidP="00F34B13">
            <w:pPr>
              <w:rPr>
                <w:color w:val="FF0000"/>
              </w:rPr>
            </w:pPr>
            <w:r w:rsidRPr="001631EA">
              <w:rPr>
                <w:rFonts w:hint="eastAsia"/>
                <w:color w:val="FF0000"/>
              </w:rPr>
              <w:t>（库存现金）</w:t>
            </w:r>
          </w:p>
        </w:tc>
        <w:tc>
          <w:tcPr>
            <w:tcW w:w="4145" w:type="dxa"/>
          </w:tcPr>
          <w:p w:rsidR="00B178EB" w:rsidRPr="001631EA" w:rsidRDefault="00B178EB" w:rsidP="00F34B13">
            <w:pPr>
              <w:rPr>
                <w:color w:val="FF0000"/>
              </w:rPr>
            </w:pPr>
            <w:r w:rsidRPr="001631EA">
              <w:rPr>
                <w:rFonts w:hint="eastAsia"/>
                <w:color w:val="FF0000"/>
              </w:rPr>
              <w:t>-1千（1）</w:t>
            </w:r>
          </w:p>
          <w:p w:rsidR="00B178EB" w:rsidRPr="001631EA" w:rsidRDefault="00B178EB" w:rsidP="00F34B13">
            <w:pPr>
              <w:rPr>
                <w:color w:val="FF0000"/>
              </w:rPr>
            </w:pPr>
            <w:r w:rsidRPr="001631EA">
              <w:rPr>
                <w:rFonts w:hint="eastAsia"/>
                <w:color w:val="FF0000"/>
              </w:rPr>
              <w:t>（存款）</w:t>
            </w:r>
          </w:p>
        </w:tc>
      </w:tr>
      <w:tr w:rsidR="00B178EB" w:rsidTr="00F34B13">
        <w:trPr>
          <w:jc w:val="center"/>
        </w:trPr>
        <w:tc>
          <w:tcPr>
            <w:tcW w:w="4145" w:type="dxa"/>
          </w:tcPr>
          <w:p w:rsidR="00B178EB" w:rsidRPr="001631EA" w:rsidRDefault="00B178EB" w:rsidP="00F34B13">
            <w:pPr>
              <w:rPr>
                <w:color w:val="FF0000"/>
              </w:rPr>
            </w:pPr>
            <w:r w:rsidRPr="001631EA">
              <w:rPr>
                <w:rFonts w:hint="eastAsia"/>
                <w:color w:val="FF0000"/>
              </w:rPr>
              <w:t>+1千（3）</w:t>
            </w:r>
          </w:p>
          <w:p w:rsidR="00B178EB" w:rsidRPr="001631EA" w:rsidRDefault="00B178EB" w:rsidP="00F34B13">
            <w:pPr>
              <w:rPr>
                <w:color w:val="FF0000"/>
              </w:rPr>
            </w:pPr>
            <w:r w:rsidRPr="001631EA">
              <w:rPr>
                <w:rFonts w:hint="eastAsia"/>
                <w:color w:val="FF0000"/>
              </w:rPr>
              <w:t>（库存现金）</w:t>
            </w:r>
          </w:p>
        </w:tc>
        <w:tc>
          <w:tcPr>
            <w:tcW w:w="4145" w:type="dxa"/>
          </w:tcPr>
          <w:p w:rsidR="00B178EB" w:rsidRPr="001631EA" w:rsidRDefault="00B178EB" w:rsidP="00F34B13">
            <w:pPr>
              <w:rPr>
                <w:color w:val="FF0000"/>
              </w:rPr>
            </w:pPr>
          </w:p>
        </w:tc>
      </w:tr>
      <w:tr w:rsidR="00B178EB" w:rsidTr="00F34B13">
        <w:trPr>
          <w:jc w:val="center"/>
        </w:trPr>
        <w:tc>
          <w:tcPr>
            <w:tcW w:w="4145" w:type="dxa"/>
          </w:tcPr>
          <w:p w:rsidR="00B178EB" w:rsidRPr="001631EA" w:rsidRDefault="00B178EB" w:rsidP="00F34B13">
            <w:pPr>
              <w:rPr>
                <w:color w:val="FF0000"/>
              </w:rPr>
            </w:pPr>
            <w:r w:rsidRPr="001631EA">
              <w:rPr>
                <w:rFonts w:hint="eastAsia"/>
                <w:color w:val="FF0000"/>
              </w:rPr>
              <w:t>-1千（4）</w:t>
            </w:r>
          </w:p>
          <w:p w:rsidR="00B178EB" w:rsidRPr="001631EA" w:rsidRDefault="00B178EB" w:rsidP="00F34B13">
            <w:pPr>
              <w:rPr>
                <w:color w:val="FF0000"/>
              </w:rPr>
            </w:pPr>
            <w:r w:rsidRPr="001631EA">
              <w:rPr>
                <w:rFonts w:hint="eastAsia"/>
                <w:color w:val="FF0000"/>
              </w:rPr>
              <w:t>（超额准备金）</w:t>
            </w:r>
          </w:p>
        </w:tc>
        <w:tc>
          <w:tcPr>
            <w:tcW w:w="4145" w:type="dxa"/>
          </w:tcPr>
          <w:p w:rsidR="00B178EB" w:rsidRPr="001631EA" w:rsidRDefault="00B178EB" w:rsidP="00F34B13">
            <w:pPr>
              <w:rPr>
                <w:color w:val="FF0000"/>
              </w:rPr>
            </w:pPr>
          </w:p>
          <w:p w:rsidR="00B178EB" w:rsidRPr="001631EA" w:rsidRDefault="00B178EB" w:rsidP="00F34B13">
            <w:pPr>
              <w:rPr>
                <w:color w:val="FF0000"/>
              </w:rPr>
            </w:pPr>
          </w:p>
        </w:tc>
      </w:tr>
    </w:tbl>
    <w:p w:rsidR="001631EA" w:rsidRDefault="001631EA" w:rsidP="00B178EB"/>
    <w:p w:rsidR="00B178EB" w:rsidRDefault="00B178EB" w:rsidP="00B178EB">
      <w:r>
        <w:rPr>
          <w:rFonts w:hint="eastAsia"/>
        </w:rPr>
        <w:t>由于商家的收款账户是商业银行B，那么同理商业银行B的资产负债表负债方增加1千元的存款，库存现金会增加1千元。资产方就增加了1千元的超额准备金，但减少了1千元的库存现金。</w:t>
      </w:r>
    </w:p>
    <w:tbl>
      <w:tblPr>
        <w:tblStyle w:val="a3"/>
        <w:tblW w:w="8290" w:type="dxa"/>
        <w:jc w:val="center"/>
        <w:tblLayout w:type="fixed"/>
        <w:tblLook w:val="04A0" w:firstRow="1" w:lastRow="0" w:firstColumn="1" w:lastColumn="0" w:noHBand="0" w:noVBand="1"/>
      </w:tblPr>
      <w:tblGrid>
        <w:gridCol w:w="4145"/>
        <w:gridCol w:w="4145"/>
      </w:tblGrid>
      <w:tr w:rsidR="00B178EB" w:rsidTr="00F34B13">
        <w:trPr>
          <w:jc w:val="center"/>
        </w:trPr>
        <w:tc>
          <w:tcPr>
            <w:tcW w:w="8290" w:type="dxa"/>
            <w:gridSpan w:val="2"/>
          </w:tcPr>
          <w:p w:rsidR="00B178EB" w:rsidRPr="001631EA" w:rsidRDefault="00B178EB" w:rsidP="00DD5E88">
            <w:pPr>
              <w:jc w:val="center"/>
              <w:rPr>
                <w:color w:val="FF0000"/>
              </w:rPr>
            </w:pPr>
            <w:r w:rsidRPr="001631EA">
              <w:rPr>
                <w:rFonts w:hint="eastAsia"/>
                <w:color w:val="FF0000"/>
              </w:rPr>
              <w:t>商业银行B资产负债表</w:t>
            </w:r>
            <w:r w:rsidR="00DD5E88" w:rsidRPr="001631EA">
              <w:rPr>
                <w:rFonts w:hint="eastAsia"/>
                <w:color w:val="FF0000"/>
              </w:rPr>
              <w:t>变化</w:t>
            </w:r>
          </w:p>
        </w:tc>
      </w:tr>
      <w:tr w:rsidR="00B178EB" w:rsidTr="00F34B13">
        <w:trPr>
          <w:jc w:val="center"/>
        </w:trPr>
        <w:tc>
          <w:tcPr>
            <w:tcW w:w="4145" w:type="dxa"/>
          </w:tcPr>
          <w:p w:rsidR="00B178EB" w:rsidRPr="001631EA" w:rsidRDefault="00B178EB" w:rsidP="00F34B13">
            <w:pPr>
              <w:rPr>
                <w:color w:val="FF0000"/>
              </w:rPr>
            </w:pPr>
            <w:r w:rsidRPr="001631EA">
              <w:rPr>
                <w:rFonts w:hint="eastAsia"/>
                <w:color w:val="FF0000"/>
              </w:rPr>
              <w:t>资产</w:t>
            </w:r>
          </w:p>
        </w:tc>
        <w:tc>
          <w:tcPr>
            <w:tcW w:w="4145" w:type="dxa"/>
          </w:tcPr>
          <w:p w:rsidR="00B178EB" w:rsidRPr="001631EA" w:rsidRDefault="00B178EB" w:rsidP="00F34B13">
            <w:pPr>
              <w:rPr>
                <w:color w:val="FF0000"/>
              </w:rPr>
            </w:pPr>
            <w:r w:rsidRPr="001631EA">
              <w:rPr>
                <w:rFonts w:hint="eastAsia"/>
                <w:color w:val="FF0000"/>
              </w:rPr>
              <w:t>负债</w:t>
            </w:r>
          </w:p>
        </w:tc>
      </w:tr>
      <w:tr w:rsidR="00B178EB" w:rsidTr="00F34B13">
        <w:trPr>
          <w:jc w:val="center"/>
        </w:trPr>
        <w:tc>
          <w:tcPr>
            <w:tcW w:w="4145" w:type="dxa"/>
          </w:tcPr>
          <w:p w:rsidR="00B178EB" w:rsidRPr="001631EA" w:rsidRDefault="00B178EB" w:rsidP="00F34B13">
            <w:pPr>
              <w:rPr>
                <w:color w:val="FF0000"/>
              </w:rPr>
            </w:pPr>
            <w:r w:rsidRPr="001631EA">
              <w:rPr>
                <w:rFonts w:hint="eastAsia"/>
                <w:color w:val="FF0000"/>
              </w:rPr>
              <w:t>+1千（2）</w:t>
            </w:r>
          </w:p>
          <w:p w:rsidR="00B178EB" w:rsidRPr="001631EA" w:rsidRDefault="00B178EB" w:rsidP="00F34B13">
            <w:pPr>
              <w:rPr>
                <w:color w:val="FF0000"/>
              </w:rPr>
            </w:pPr>
            <w:r w:rsidRPr="001631EA">
              <w:rPr>
                <w:rFonts w:hint="eastAsia"/>
                <w:color w:val="FF0000"/>
              </w:rPr>
              <w:t>（库存现金）</w:t>
            </w:r>
          </w:p>
        </w:tc>
        <w:tc>
          <w:tcPr>
            <w:tcW w:w="4145" w:type="dxa"/>
          </w:tcPr>
          <w:p w:rsidR="00B178EB" w:rsidRPr="001631EA" w:rsidRDefault="00B178EB" w:rsidP="00F34B13">
            <w:pPr>
              <w:rPr>
                <w:color w:val="FF0000"/>
              </w:rPr>
            </w:pPr>
            <w:r w:rsidRPr="001631EA">
              <w:rPr>
                <w:rFonts w:hint="eastAsia"/>
                <w:color w:val="FF0000"/>
              </w:rPr>
              <w:t>+1千（1）</w:t>
            </w:r>
          </w:p>
          <w:p w:rsidR="00B178EB" w:rsidRPr="001631EA" w:rsidRDefault="00B178EB" w:rsidP="00F34B13">
            <w:pPr>
              <w:rPr>
                <w:color w:val="FF0000"/>
              </w:rPr>
            </w:pPr>
            <w:r w:rsidRPr="001631EA">
              <w:rPr>
                <w:rFonts w:hint="eastAsia"/>
                <w:color w:val="FF0000"/>
              </w:rPr>
              <w:t>（存款）</w:t>
            </w:r>
          </w:p>
        </w:tc>
      </w:tr>
      <w:tr w:rsidR="00B178EB" w:rsidTr="00F34B13">
        <w:trPr>
          <w:jc w:val="center"/>
        </w:trPr>
        <w:tc>
          <w:tcPr>
            <w:tcW w:w="4145" w:type="dxa"/>
          </w:tcPr>
          <w:p w:rsidR="00B178EB" w:rsidRPr="001631EA" w:rsidRDefault="00B178EB" w:rsidP="00F34B13">
            <w:pPr>
              <w:rPr>
                <w:color w:val="FF0000"/>
              </w:rPr>
            </w:pPr>
            <w:r w:rsidRPr="001631EA">
              <w:rPr>
                <w:rFonts w:hint="eastAsia"/>
                <w:color w:val="FF0000"/>
              </w:rPr>
              <w:t>-1千（3）</w:t>
            </w:r>
          </w:p>
          <w:p w:rsidR="00B178EB" w:rsidRPr="001631EA" w:rsidRDefault="00B178EB" w:rsidP="00F34B13">
            <w:pPr>
              <w:rPr>
                <w:color w:val="FF0000"/>
              </w:rPr>
            </w:pPr>
            <w:r w:rsidRPr="001631EA">
              <w:rPr>
                <w:rFonts w:hint="eastAsia"/>
                <w:color w:val="FF0000"/>
              </w:rPr>
              <w:t>（库存现金）</w:t>
            </w:r>
          </w:p>
        </w:tc>
        <w:tc>
          <w:tcPr>
            <w:tcW w:w="4145" w:type="dxa"/>
          </w:tcPr>
          <w:p w:rsidR="00B178EB" w:rsidRPr="001631EA" w:rsidRDefault="00B178EB" w:rsidP="00F34B13">
            <w:pPr>
              <w:rPr>
                <w:color w:val="FF0000"/>
              </w:rPr>
            </w:pPr>
          </w:p>
        </w:tc>
      </w:tr>
      <w:tr w:rsidR="00B178EB" w:rsidTr="00F34B13">
        <w:trPr>
          <w:jc w:val="center"/>
        </w:trPr>
        <w:tc>
          <w:tcPr>
            <w:tcW w:w="4145" w:type="dxa"/>
          </w:tcPr>
          <w:p w:rsidR="00B178EB" w:rsidRPr="001631EA" w:rsidRDefault="00B178EB" w:rsidP="00F34B13">
            <w:pPr>
              <w:rPr>
                <w:color w:val="FF0000"/>
              </w:rPr>
            </w:pPr>
            <w:r w:rsidRPr="001631EA">
              <w:rPr>
                <w:rFonts w:hint="eastAsia"/>
                <w:color w:val="FF0000"/>
              </w:rPr>
              <w:t>+1千（4）</w:t>
            </w:r>
          </w:p>
          <w:p w:rsidR="00B178EB" w:rsidRPr="001631EA" w:rsidRDefault="00B178EB" w:rsidP="00F34B13">
            <w:pPr>
              <w:rPr>
                <w:color w:val="FF0000"/>
              </w:rPr>
            </w:pPr>
            <w:r w:rsidRPr="001631EA">
              <w:rPr>
                <w:rFonts w:hint="eastAsia"/>
                <w:color w:val="FF0000"/>
              </w:rPr>
              <w:t>（超额准备金）</w:t>
            </w:r>
          </w:p>
        </w:tc>
        <w:tc>
          <w:tcPr>
            <w:tcW w:w="4145" w:type="dxa"/>
          </w:tcPr>
          <w:p w:rsidR="00B178EB" w:rsidRPr="001631EA" w:rsidRDefault="00B178EB" w:rsidP="00F34B13">
            <w:pPr>
              <w:rPr>
                <w:color w:val="FF0000"/>
              </w:rPr>
            </w:pPr>
          </w:p>
          <w:p w:rsidR="00B178EB" w:rsidRPr="001631EA" w:rsidRDefault="00B178EB" w:rsidP="00F34B13">
            <w:pPr>
              <w:rPr>
                <w:color w:val="FF0000"/>
              </w:rPr>
            </w:pPr>
          </w:p>
        </w:tc>
      </w:tr>
    </w:tbl>
    <w:p w:rsidR="005104E4" w:rsidRPr="001631EA" w:rsidRDefault="005104E4" w:rsidP="00B178EB">
      <w:pPr>
        <w:rPr>
          <w:color w:val="FF0000"/>
        </w:rPr>
      </w:pPr>
      <w:r w:rsidRPr="001631EA">
        <w:rPr>
          <w:rFonts w:hint="eastAsia"/>
          <w:color w:val="FF0000"/>
        </w:rPr>
        <w:t>备注</w:t>
      </w:r>
      <w:r w:rsidR="00245A7E" w:rsidRPr="001631EA">
        <w:rPr>
          <w:rFonts w:hint="eastAsia"/>
          <w:color w:val="FF0000"/>
        </w:rPr>
        <w:t>：</w:t>
      </w:r>
    </w:p>
    <w:p w:rsidR="00245A7E" w:rsidRPr="001631EA" w:rsidRDefault="000A4A59" w:rsidP="00662790">
      <w:pPr>
        <w:pStyle w:val="a4"/>
        <w:numPr>
          <w:ilvl w:val="0"/>
          <w:numId w:val="1"/>
        </w:numPr>
        <w:ind w:firstLineChars="0"/>
        <w:rPr>
          <w:color w:val="FF0000"/>
        </w:rPr>
      </w:pPr>
      <w:r w:rsidRPr="001631EA">
        <w:rPr>
          <w:rFonts w:hint="eastAsia"/>
          <w:color w:val="FF0000"/>
        </w:rPr>
        <w:t>该问中</w:t>
      </w:r>
      <w:r w:rsidR="00EA4D9D">
        <w:rPr>
          <w:rFonts w:hint="eastAsia"/>
          <w:color w:val="FF0000"/>
        </w:rPr>
        <w:t>支付宝交易</w:t>
      </w:r>
      <w:r w:rsidRPr="001631EA">
        <w:rPr>
          <w:rFonts w:hint="eastAsia"/>
          <w:color w:val="FF0000"/>
        </w:rPr>
        <w:t>涉</w:t>
      </w:r>
      <w:r w:rsidR="00854472" w:rsidRPr="001631EA">
        <w:rPr>
          <w:rFonts w:hint="eastAsia"/>
          <w:color w:val="FF0000"/>
        </w:rPr>
        <w:t>及库存现金的事项可写可不写</w:t>
      </w:r>
      <w:r w:rsidR="00222339" w:rsidRPr="001631EA">
        <w:rPr>
          <w:rFonts w:hint="eastAsia"/>
          <w:color w:val="FF0000"/>
        </w:rPr>
        <w:t>，</w:t>
      </w:r>
      <w:r w:rsidR="005104E4" w:rsidRPr="001631EA">
        <w:rPr>
          <w:rFonts w:hint="eastAsia"/>
          <w:color w:val="FF0000"/>
        </w:rPr>
        <w:t>即</w:t>
      </w:r>
      <w:r w:rsidR="00222339" w:rsidRPr="001631EA">
        <w:rPr>
          <w:rFonts w:hint="eastAsia"/>
          <w:color w:val="FF0000"/>
        </w:rPr>
        <w:t>可以</w:t>
      </w:r>
      <w:r w:rsidR="00245A7E" w:rsidRPr="001631EA">
        <w:rPr>
          <w:rFonts w:hint="eastAsia"/>
          <w:color w:val="FF0000"/>
        </w:rPr>
        <w:t>忽略（2）、（3）</w:t>
      </w:r>
      <w:r w:rsidR="00222339" w:rsidRPr="001631EA">
        <w:rPr>
          <w:rFonts w:hint="eastAsia"/>
          <w:color w:val="FF0000"/>
        </w:rPr>
        <w:t>两项记录</w:t>
      </w:r>
      <w:r w:rsidR="00854472" w:rsidRPr="001631EA">
        <w:rPr>
          <w:rFonts w:hint="eastAsia"/>
          <w:color w:val="FF0000"/>
        </w:rPr>
        <w:t>，只涉及存款和超额准备金的变化</w:t>
      </w:r>
      <w:r w:rsidR="00222339" w:rsidRPr="001631EA">
        <w:rPr>
          <w:rFonts w:hint="eastAsia"/>
          <w:color w:val="FF0000"/>
        </w:rPr>
        <w:t>。</w:t>
      </w:r>
    </w:p>
    <w:p w:rsidR="005104E4" w:rsidRPr="001631EA" w:rsidRDefault="00854472" w:rsidP="00B178EB">
      <w:pPr>
        <w:pStyle w:val="a4"/>
        <w:numPr>
          <w:ilvl w:val="0"/>
          <w:numId w:val="1"/>
        </w:numPr>
        <w:ind w:firstLineChars="0"/>
        <w:rPr>
          <w:rFonts w:hint="eastAsia"/>
          <w:color w:val="FF0000"/>
        </w:rPr>
      </w:pPr>
      <w:r w:rsidRPr="001631EA">
        <w:rPr>
          <w:rFonts w:hint="eastAsia"/>
          <w:color w:val="FF0000"/>
        </w:rPr>
        <w:t>商业银行负债端的存款变化，应该同时伴随</w:t>
      </w:r>
      <w:proofErr w:type="gramStart"/>
      <w:r w:rsidRPr="001631EA">
        <w:rPr>
          <w:rFonts w:hint="eastAsia"/>
          <w:color w:val="FF0000"/>
        </w:rPr>
        <w:t>着法定</w:t>
      </w:r>
      <w:proofErr w:type="gramEnd"/>
      <w:r w:rsidRPr="001631EA">
        <w:rPr>
          <w:rFonts w:hint="eastAsia"/>
          <w:color w:val="FF0000"/>
        </w:rPr>
        <w:t>准备金的变化，以及超额准备金的变化，这一事项可写可不写。</w:t>
      </w:r>
    </w:p>
    <w:p w:rsidR="00245A7E" w:rsidRDefault="00245A7E" w:rsidP="00B178EB">
      <w:pPr>
        <w:rPr>
          <w:rFonts w:hint="eastAsia"/>
        </w:rPr>
      </w:pPr>
    </w:p>
    <w:p w:rsidR="00B178EB" w:rsidRPr="00997FBE" w:rsidRDefault="00B178EB" w:rsidP="00B178EB">
      <w:pPr>
        <w:rPr>
          <w:b/>
        </w:rPr>
      </w:pPr>
      <w:r w:rsidRPr="00997FBE">
        <w:rPr>
          <w:rFonts w:hint="eastAsia"/>
          <w:b/>
        </w:rPr>
        <w:t>(d)</w:t>
      </w:r>
      <w:r w:rsidR="00997FBE" w:rsidRPr="00997FBE">
        <w:rPr>
          <w:rFonts w:hint="eastAsia"/>
          <w:b/>
        </w:rPr>
        <w:t xml:space="preserve"> 小明从其商业银行</w:t>
      </w:r>
      <w:r w:rsidR="00997FBE" w:rsidRPr="00997FBE">
        <w:rPr>
          <w:b/>
        </w:rPr>
        <w:t>A中的存款账户中提取现金5000元。</w:t>
      </w:r>
    </w:p>
    <w:p w:rsidR="00B178EB" w:rsidRDefault="00B178EB" w:rsidP="00B178EB">
      <w:r>
        <w:rPr>
          <w:rFonts w:hint="eastAsia"/>
        </w:rPr>
        <w:t>由于小明要从商业银行A中拿走自己的存款来换取现金，所以资产负债表的负债</w:t>
      </w:r>
      <w:proofErr w:type="gramStart"/>
      <w:r>
        <w:rPr>
          <w:rFonts w:hint="eastAsia"/>
        </w:rPr>
        <w:t>方减少</w:t>
      </w:r>
      <w:proofErr w:type="gramEnd"/>
      <w:r>
        <w:rPr>
          <w:rFonts w:hint="eastAsia"/>
        </w:rPr>
        <w:t>5千元的存款，同时商业银行A为提供小明现金，库存现金会减少5千元。但商业银行的库存现金最终还是来自中央银行，所以商业银行需要将其存放在央行的1千元超额存款准备金转变成库存现金。这样，商业银行A资产负债表的资产方就减少了5千元的超额准备金，但增加了5千元的库存现金。</w:t>
      </w:r>
    </w:p>
    <w:tbl>
      <w:tblPr>
        <w:tblStyle w:val="a3"/>
        <w:tblW w:w="8290" w:type="dxa"/>
        <w:jc w:val="center"/>
        <w:tblLayout w:type="fixed"/>
        <w:tblLook w:val="04A0" w:firstRow="1" w:lastRow="0" w:firstColumn="1" w:lastColumn="0" w:noHBand="0" w:noVBand="1"/>
      </w:tblPr>
      <w:tblGrid>
        <w:gridCol w:w="4145"/>
        <w:gridCol w:w="4145"/>
      </w:tblGrid>
      <w:tr w:rsidR="00B178EB" w:rsidTr="00F34B13">
        <w:trPr>
          <w:jc w:val="center"/>
        </w:trPr>
        <w:tc>
          <w:tcPr>
            <w:tcW w:w="8290" w:type="dxa"/>
            <w:gridSpan w:val="2"/>
          </w:tcPr>
          <w:p w:rsidR="00B178EB" w:rsidRPr="00EA4D9D" w:rsidRDefault="00B178EB" w:rsidP="00DD5E88">
            <w:pPr>
              <w:jc w:val="center"/>
              <w:rPr>
                <w:color w:val="FF0000"/>
              </w:rPr>
            </w:pPr>
            <w:r w:rsidRPr="00EA4D9D">
              <w:rPr>
                <w:rFonts w:hint="eastAsia"/>
                <w:color w:val="FF0000"/>
              </w:rPr>
              <w:t>商业银行A资产负债表变化</w:t>
            </w:r>
          </w:p>
        </w:tc>
      </w:tr>
      <w:tr w:rsidR="00B178EB" w:rsidTr="00F34B13">
        <w:trPr>
          <w:jc w:val="center"/>
        </w:trPr>
        <w:tc>
          <w:tcPr>
            <w:tcW w:w="4145" w:type="dxa"/>
          </w:tcPr>
          <w:p w:rsidR="00B178EB" w:rsidRPr="00EA4D9D" w:rsidRDefault="00B178EB" w:rsidP="00F34B13">
            <w:pPr>
              <w:rPr>
                <w:color w:val="FF0000"/>
              </w:rPr>
            </w:pPr>
            <w:r w:rsidRPr="00EA4D9D">
              <w:rPr>
                <w:rFonts w:hint="eastAsia"/>
                <w:color w:val="FF0000"/>
              </w:rPr>
              <w:t>资产</w:t>
            </w:r>
          </w:p>
        </w:tc>
        <w:tc>
          <w:tcPr>
            <w:tcW w:w="4145" w:type="dxa"/>
          </w:tcPr>
          <w:p w:rsidR="00B178EB" w:rsidRPr="00EA4D9D" w:rsidRDefault="00B178EB" w:rsidP="00F34B13">
            <w:pPr>
              <w:rPr>
                <w:color w:val="FF0000"/>
              </w:rPr>
            </w:pPr>
            <w:r w:rsidRPr="00EA4D9D">
              <w:rPr>
                <w:rFonts w:hint="eastAsia"/>
                <w:color w:val="FF0000"/>
              </w:rPr>
              <w:t>负债</w:t>
            </w:r>
          </w:p>
        </w:tc>
      </w:tr>
      <w:tr w:rsidR="00B178EB" w:rsidTr="00F34B13">
        <w:trPr>
          <w:jc w:val="center"/>
        </w:trPr>
        <w:tc>
          <w:tcPr>
            <w:tcW w:w="4145" w:type="dxa"/>
          </w:tcPr>
          <w:p w:rsidR="00B178EB" w:rsidRPr="00EA4D9D" w:rsidRDefault="00B178EB" w:rsidP="00F34B13">
            <w:pPr>
              <w:rPr>
                <w:color w:val="FF0000"/>
              </w:rPr>
            </w:pPr>
            <w:r w:rsidRPr="00EA4D9D">
              <w:rPr>
                <w:rFonts w:hint="eastAsia"/>
                <w:color w:val="FF0000"/>
              </w:rPr>
              <w:t>-5千（2）</w:t>
            </w:r>
          </w:p>
          <w:p w:rsidR="00B178EB" w:rsidRPr="00EA4D9D" w:rsidRDefault="00B178EB" w:rsidP="00F34B13">
            <w:pPr>
              <w:rPr>
                <w:color w:val="FF0000"/>
              </w:rPr>
            </w:pPr>
            <w:r w:rsidRPr="00EA4D9D">
              <w:rPr>
                <w:rFonts w:hint="eastAsia"/>
                <w:color w:val="FF0000"/>
              </w:rPr>
              <w:t>（库存现金）</w:t>
            </w:r>
          </w:p>
        </w:tc>
        <w:tc>
          <w:tcPr>
            <w:tcW w:w="4145" w:type="dxa"/>
          </w:tcPr>
          <w:p w:rsidR="00B178EB" w:rsidRPr="00EA4D9D" w:rsidRDefault="00B178EB" w:rsidP="00F34B13">
            <w:pPr>
              <w:rPr>
                <w:color w:val="FF0000"/>
              </w:rPr>
            </w:pPr>
            <w:r w:rsidRPr="00EA4D9D">
              <w:rPr>
                <w:rFonts w:hint="eastAsia"/>
                <w:color w:val="FF0000"/>
              </w:rPr>
              <w:t>-5千（1）</w:t>
            </w:r>
          </w:p>
          <w:p w:rsidR="00B178EB" w:rsidRPr="00EA4D9D" w:rsidRDefault="00B178EB" w:rsidP="00F34B13">
            <w:pPr>
              <w:rPr>
                <w:color w:val="FF0000"/>
              </w:rPr>
            </w:pPr>
            <w:r w:rsidRPr="00EA4D9D">
              <w:rPr>
                <w:rFonts w:hint="eastAsia"/>
                <w:color w:val="FF0000"/>
              </w:rPr>
              <w:t>（存款）</w:t>
            </w:r>
          </w:p>
        </w:tc>
      </w:tr>
      <w:tr w:rsidR="00B178EB" w:rsidTr="00F34B13">
        <w:trPr>
          <w:jc w:val="center"/>
        </w:trPr>
        <w:tc>
          <w:tcPr>
            <w:tcW w:w="4145" w:type="dxa"/>
          </w:tcPr>
          <w:p w:rsidR="00B178EB" w:rsidRPr="00EA4D9D" w:rsidRDefault="00B178EB" w:rsidP="00F34B13">
            <w:pPr>
              <w:rPr>
                <w:color w:val="FF0000"/>
              </w:rPr>
            </w:pPr>
            <w:r w:rsidRPr="00EA4D9D">
              <w:rPr>
                <w:rFonts w:hint="eastAsia"/>
                <w:color w:val="FF0000"/>
              </w:rPr>
              <w:t>+5千（3）</w:t>
            </w:r>
          </w:p>
          <w:p w:rsidR="00B178EB" w:rsidRPr="00EA4D9D" w:rsidRDefault="00B178EB" w:rsidP="00F34B13">
            <w:pPr>
              <w:rPr>
                <w:color w:val="FF0000"/>
              </w:rPr>
            </w:pPr>
            <w:r w:rsidRPr="00EA4D9D">
              <w:rPr>
                <w:rFonts w:hint="eastAsia"/>
                <w:color w:val="FF0000"/>
              </w:rPr>
              <w:t>（库存现金）</w:t>
            </w:r>
          </w:p>
        </w:tc>
        <w:tc>
          <w:tcPr>
            <w:tcW w:w="4145" w:type="dxa"/>
          </w:tcPr>
          <w:p w:rsidR="00B178EB" w:rsidRPr="00EA4D9D" w:rsidRDefault="00B178EB" w:rsidP="00F34B13">
            <w:pPr>
              <w:rPr>
                <w:color w:val="FF0000"/>
              </w:rPr>
            </w:pPr>
          </w:p>
        </w:tc>
      </w:tr>
      <w:tr w:rsidR="00B178EB" w:rsidTr="00F34B13">
        <w:trPr>
          <w:jc w:val="center"/>
        </w:trPr>
        <w:tc>
          <w:tcPr>
            <w:tcW w:w="4145" w:type="dxa"/>
          </w:tcPr>
          <w:p w:rsidR="00B178EB" w:rsidRPr="00EA4D9D" w:rsidRDefault="00B178EB" w:rsidP="00F34B13">
            <w:pPr>
              <w:rPr>
                <w:color w:val="FF0000"/>
              </w:rPr>
            </w:pPr>
            <w:r w:rsidRPr="00EA4D9D">
              <w:rPr>
                <w:rFonts w:hint="eastAsia"/>
                <w:color w:val="FF0000"/>
              </w:rPr>
              <w:t>-5千（4）</w:t>
            </w:r>
          </w:p>
          <w:p w:rsidR="00B178EB" w:rsidRPr="00EA4D9D" w:rsidRDefault="00B178EB" w:rsidP="00F34B13">
            <w:pPr>
              <w:rPr>
                <w:color w:val="FF0000"/>
              </w:rPr>
            </w:pPr>
            <w:r w:rsidRPr="00EA4D9D">
              <w:rPr>
                <w:rFonts w:hint="eastAsia"/>
                <w:color w:val="FF0000"/>
              </w:rPr>
              <w:t>（超额准备金）</w:t>
            </w:r>
          </w:p>
        </w:tc>
        <w:tc>
          <w:tcPr>
            <w:tcW w:w="4145" w:type="dxa"/>
          </w:tcPr>
          <w:p w:rsidR="00B178EB" w:rsidRPr="00EA4D9D" w:rsidRDefault="00B178EB" w:rsidP="00F34B13">
            <w:pPr>
              <w:rPr>
                <w:color w:val="FF0000"/>
              </w:rPr>
            </w:pPr>
          </w:p>
          <w:p w:rsidR="00B178EB" w:rsidRPr="00EA4D9D" w:rsidRDefault="00B178EB" w:rsidP="00F34B13">
            <w:pPr>
              <w:rPr>
                <w:color w:val="FF0000"/>
              </w:rPr>
            </w:pPr>
          </w:p>
        </w:tc>
      </w:tr>
    </w:tbl>
    <w:p w:rsidR="00B178EB" w:rsidRPr="001631EA" w:rsidRDefault="003962CC" w:rsidP="00B178EB">
      <w:pPr>
        <w:rPr>
          <w:color w:val="FF0000"/>
          <w:lang w:val="es-ES"/>
        </w:rPr>
      </w:pPr>
      <w:r w:rsidRPr="001631EA">
        <w:rPr>
          <w:rFonts w:hint="eastAsia"/>
          <w:color w:val="FF0000"/>
          <w:lang w:val="es-ES"/>
        </w:rPr>
        <w:t>备注：</w:t>
      </w:r>
    </w:p>
    <w:p w:rsidR="00706D98" w:rsidRPr="001631EA" w:rsidRDefault="003962CC" w:rsidP="004D1D03">
      <w:pPr>
        <w:pStyle w:val="a4"/>
        <w:numPr>
          <w:ilvl w:val="0"/>
          <w:numId w:val="1"/>
        </w:numPr>
        <w:ind w:firstLineChars="0"/>
        <w:rPr>
          <w:lang w:val="es-ES"/>
        </w:rPr>
      </w:pPr>
      <w:r w:rsidRPr="001631EA">
        <w:rPr>
          <w:rFonts w:hint="eastAsia"/>
          <w:color w:val="FF0000"/>
        </w:rPr>
        <w:t>商业银行负债端的存款变化，应该同时伴随</w:t>
      </w:r>
      <w:proofErr w:type="gramStart"/>
      <w:r w:rsidRPr="001631EA">
        <w:rPr>
          <w:rFonts w:hint="eastAsia"/>
          <w:color w:val="FF0000"/>
        </w:rPr>
        <w:t>着法定</w:t>
      </w:r>
      <w:proofErr w:type="gramEnd"/>
      <w:r w:rsidRPr="001631EA">
        <w:rPr>
          <w:rFonts w:hint="eastAsia"/>
          <w:color w:val="FF0000"/>
        </w:rPr>
        <w:t>准备金的变化，以及超额准备金的变化，这一事项可写可不写。</w:t>
      </w:r>
    </w:p>
    <w:p w:rsidR="001631EA" w:rsidRPr="001631EA" w:rsidRDefault="001631EA" w:rsidP="001631EA">
      <w:pPr>
        <w:rPr>
          <w:rFonts w:hint="eastAsia"/>
          <w:lang w:val="es-ES"/>
        </w:rPr>
      </w:pPr>
    </w:p>
    <w:p w:rsidR="00B178EB" w:rsidRPr="00997FBE" w:rsidRDefault="00B178EB" w:rsidP="00B178EB">
      <w:pPr>
        <w:rPr>
          <w:b/>
          <w:lang w:val="es-ES"/>
        </w:rPr>
      </w:pPr>
      <w:r w:rsidRPr="00997FBE">
        <w:rPr>
          <w:rFonts w:hint="eastAsia"/>
          <w:b/>
          <w:lang w:val="es-ES"/>
        </w:rPr>
        <w:lastRenderedPageBreak/>
        <w:t xml:space="preserve">18.1 </w:t>
      </w:r>
      <w:r w:rsidR="00997FBE" w:rsidRPr="00997FBE">
        <w:rPr>
          <w:rFonts w:hint="eastAsia"/>
          <w:b/>
          <w:lang w:val="es-ES"/>
        </w:rPr>
        <w:t>请列出货币传导路径的所有环节，给出每个环节可能被阻塞的原因，并给出疏通这些阻塞环节的可用货币政策工具和措施。</w:t>
      </w:r>
    </w:p>
    <w:p w:rsidR="00B178EB" w:rsidRPr="00997FBE" w:rsidRDefault="00B178EB" w:rsidP="00B178EB">
      <w:pPr>
        <w:rPr>
          <w:b/>
          <w:lang w:val="es-ES"/>
        </w:rPr>
      </w:pPr>
      <w:r w:rsidRPr="00997FBE">
        <w:rPr>
          <w:rFonts w:hint="eastAsia"/>
          <w:b/>
          <w:lang w:val="es-ES"/>
        </w:rPr>
        <w:t>（1）货币政策传导路径的所有环节：</w:t>
      </w:r>
    </w:p>
    <w:p w:rsidR="00B178EB" w:rsidRDefault="00B178EB" w:rsidP="00B178EB">
      <w:pPr>
        <w:ind w:firstLine="420"/>
        <w:rPr>
          <w:lang w:val="es-ES"/>
        </w:rPr>
      </w:pPr>
      <w:r>
        <w:rPr>
          <w:rFonts w:hint="eastAsia"/>
          <w:lang w:val="es-ES"/>
        </w:rPr>
        <w:t>货币政策传导路径，是从央行对货币的创造，到实体经济中居民和企业等经济主体对货币加以运用来进行经济活动的全过程。主要包括两个环节：</w:t>
      </w:r>
      <w:r w:rsidRPr="004A46BE">
        <w:rPr>
          <w:rFonts w:hint="eastAsia"/>
          <w:color w:val="FF0000"/>
          <w:lang w:val="es-ES"/>
        </w:rPr>
        <w:t>从中央银行到商业银行体系的第一环节，以及从商业银行体系到实体经济的第二环节。</w:t>
      </w:r>
    </w:p>
    <w:p w:rsidR="00B178EB" w:rsidRPr="00997FBE" w:rsidRDefault="00B178EB" w:rsidP="00B178EB">
      <w:pPr>
        <w:rPr>
          <w:b/>
          <w:lang w:val="es-ES"/>
        </w:rPr>
      </w:pPr>
      <w:r w:rsidRPr="00997FBE">
        <w:rPr>
          <w:rFonts w:hint="eastAsia"/>
          <w:b/>
          <w:lang w:val="es-ES"/>
        </w:rPr>
        <w:t>（2）货币政策传导路径可能被阻塞的原因：</w:t>
      </w:r>
    </w:p>
    <w:p w:rsidR="00B178EB" w:rsidRDefault="007029A7" w:rsidP="00B178EB">
      <w:pPr>
        <w:ind w:firstLine="420"/>
        <w:rPr>
          <w:lang w:val="es-ES"/>
        </w:rPr>
      </w:pPr>
      <w:r w:rsidRPr="001631EA">
        <w:rPr>
          <w:rFonts w:hint="eastAsia"/>
          <w:color w:val="FF0000"/>
          <w:lang w:val="es-ES"/>
        </w:rPr>
        <w:t>套利能力不充分</w:t>
      </w:r>
      <w:r>
        <w:rPr>
          <w:rFonts w:hint="eastAsia"/>
          <w:lang w:val="es-ES"/>
        </w:rPr>
        <w:t>：</w:t>
      </w:r>
      <w:r w:rsidR="00B178EB">
        <w:rPr>
          <w:rFonts w:hint="eastAsia"/>
          <w:lang w:val="es-ES"/>
        </w:rPr>
        <w:t>现实中，商业银行获得了央行投放的基础货币后，可以向实体经济放贷以及在金融市场投资两者之间选择。如果商业银行体系将其基础货币过多地配置到其中一个方向，就会导致这个方向的回报率降低。这时，套利的力量会发挥作用，促使商业银行将更多资金配置到回报率相对高的方向，将这个方向的回报率给压下来。套利力量的存在会使得基础货币被均衡地投放到实体经济和金融市场中。这样一来，央行货币的投放会迅速地带来实体经济货币总量的扩张，以及相应通胀水平的上升，从而推高名义利率。但是货币市场中的套利未必完美，商业银行获得了基础货币之后，未必能够顺畅地将其投放到实体经济中。这可能是因为银行自身稳健性有问题，从而放贷能力不足；又或者是实体经济融资需求不足，无法放贷。</w:t>
      </w:r>
    </w:p>
    <w:p w:rsidR="00B178EB" w:rsidRDefault="00B178EB" w:rsidP="00B178EB">
      <w:pPr>
        <w:ind w:firstLine="420"/>
        <w:rPr>
          <w:lang w:val="es-ES"/>
        </w:rPr>
      </w:pPr>
      <w:r w:rsidRPr="001631EA">
        <w:rPr>
          <w:rFonts w:hint="eastAsia"/>
          <w:color w:val="FF0000"/>
          <w:lang w:val="es-ES"/>
        </w:rPr>
        <w:t>银行体系资产负债表收缩</w:t>
      </w:r>
      <w:r>
        <w:rPr>
          <w:rFonts w:hint="eastAsia"/>
          <w:lang w:val="es-ES"/>
        </w:rPr>
        <w:t>：导致货币政策传导路径阻塞的可能原因有银行体系资产负债表受损后的自顾不暇 。在</w:t>
      </w:r>
      <w:proofErr w:type="gramStart"/>
      <w:r>
        <w:rPr>
          <w:rFonts w:hint="eastAsia"/>
          <w:lang w:val="es-ES"/>
        </w:rPr>
        <w:t>次贷</w:t>
      </w:r>
      <w:proofErr w:type="gramEnd"/>
      <w:r>
        <w:rPr>
          <w:rFonts w:hint="eastAsia"/>
          <w:lang w:val="es-ES"/>
        </w:rPr>
        <w:t>危机后，很多银行的资产负债表受损，资本金缩水，央行向银行体系投放的大量基础货币都被商业银行用来修复资产负债表了，没有变成对实体经济的融资投放。</w:t>
      </w:r>
    </w:p>
    <w:p w:rsidR="00B178EB" w:rsidRDefault="00B178EB" w:rsidP="00B178EB">
      <w:pPr>
        <w:ind w:firstLine="420"/>
        <w:rPr>
          <w:lang w:val="es-ES"/>
        </w:rPr>
      </w:pPr>
      <w:r w:rsidRPr="001631EA">
        <w:rPr>
          <w:rFonts w:hint="eastAsia"/>
          <w:color w:val="FF0000"/>
          <w:lang w:val="es-ES"/>
        </w:rPr>
        <w:t>流动性陷阱</w:t>
      </w:r>
      <w:r>
        <w:rPr>
          <w:rFonts w:hint="eastAsia"/>
          <w:lang w:val="es-ES"/>
        </w:rPr>
        <w:t>：流动性陷阱是说当名义利率水平降低得不能再低的水平时，经济对货币的需求弹性会变得无限大。这时，无论央行增发多少货币，都会被人们储存起来，因而无法刺激经济增长，也不会影响利率和物价。</w:t>
      </w:r>
    </w:p>
    <w:p w:rsidR="00B178EB" w:rsidRPr="00997FBE" w:rsidRDefault="00B178EB" w:rsidP="00B178EB">
      <w:pPr>
        <w:rPr>
          <w:b/>
          <w:lang w:val="es-ES"/>
        </w:rPr>
      </w:pPr>
      <w:r w:rsidRPr="00997FBE">
        <w:rPr>
          <w:rFonts w:hint="eastAsia"/>
          <w:b/>
          <w:lang w:val="es-ES"/>
        </w:rPr>
        <w:t>（3）疏通阻塞环节的可用货币政策工具和措施</w:t>
      </w:r>
    </w:p>
    <w:p w:rsidR="00B178EB" w:rsidRPr="004A46BE" w:rsidRDefault="00B178EB" w:rsidP="00B178EB">
      <w:pPr>
        <w:ind w:firstLine="420"/>
        <w:rPr>
          <w:color w:val="FF0000"/>
          <w:lang w:val="es-ES"/>
        </w:rPr>
      </w:pPr>
      <w:r w:rsidRPr="004A46BE">
        <w:rPr>
          <w:rFonts w:hint="eastAsia"/>
          <w:color w:val="FF0000"/>
          <w:lang w:val="es-ES"/>
        </w:rPr>
        <w:t>如果长短期利率之间的套利力量难以发挥，央行在短期利率上的政策态度传导不到长期利率上，央行可以通过买入长期国债来直接干预长期利率。</w:t>
      </w:r>
    </w:p>
    <w:p w:rsidR="00B178EB" w:rsidRPr="004A46BE" w:rsidRDefault="00B178EB" w:rsidP="007029A7">
      <w:pPr>
        <w:ind w:firstLine="420"/>
        <w:rPr>
          <w:color w:val="FF0000"/>
          <w:lang w:val="es-ES"/>
        </w:rPr>
      </w:pPr>
      <w:r w:rsidRPr="004A46BE">
        <w:rPr>
          <w:rFonts w:hint="eastAsia"/>
          <w:color w:val="FF0000"/>
          <w:lang w:val="es-ES"/>
        </w:rPr>
        <w:t>如果在无风险资产和风险资产中的套利力量不充分，央行可以直接买入风险资产来压低风险利率。</w:t>
      </w:r>
    </w:p>
    <w:p w:rsidR="00B178EB" w:rsidRPr="004A46BE" w:rsidRDefault="00B178EB" w:rsidP="00B178EB">
      <w:pPr>
        <w:ind w:firstLine="420"/>
        <w:rPr>
          <w:color w:val="FF0000"/>
          <w:lang w:val="es-ES"/>
        </w:rPr>
      </w:pPr>
      <w:r w:rsidRPr="004A46BE">
        <w:rPr>
          <w:rFonts w:hint="eastAsia"/>
          <w:color w:val="FF0000"/>
          <w:lang w:val="es-ES"/>
        </w:rPr>
        <w:t>如果金融市场的利率调整无法促进实体经济融资的扩张，政府可以通过财政政策在实体经济中自己创造需求，并用央行发行的货币来加以支持。</w:t>
      </w:r>
    </w:p>
    <w:p w:rsidR="00B178EB" w:rsidRDefault="00B178EB" w:rsidP="00B178EB">
      <w:pPr>
        <w:rPr>
          <w:lang w:val="es-ES"/>
        </w:rPr>
      </w:pPr>
    </w:p>
    <w:p w:rsidR="00B178EB" w:rsidRPr="00997FBE" w:rsidRDefault="00B178EB" w:rsidP="00B178EB">
      <w:pPr>
        <w:rPr>
          <w:b/>
          <w:lang w:val="es-ES"/>
        </w:rPr>
      </w:pPr>
      <w:r w:rsidRPr="00997FBE">
        <w:rPr>
          <w:rFonts w:hint="eastAsia"/>
          <w:b/>
          <w:lang w:val="es-ES"/>
        </w:rPr>
        <w:t xml:space="preserve">18.2 </w:t>
      </w:r>
      <w:r w:rsidR="00997FBE" w:rsidRPr="00997FBE">
        <w:rPr>
          <w:rFonts w:hint="eastAsia"/>
          <w:b/>
          <w:lang w:val="es-ES"/>
        </w:rPr>
        <w:t>有人说</w:t>
      </w:r>
      <w:proofErr w:type="gramStart"/>
      <w:r w:rsidR="00997FBE" w:rsidRPr="00997FBE">
        <w:rPr>
          <w:rFonts w:hint="eastAsia"/>
          <w:b/>
          <w:lang w:val="es-ES"/>
        </w:rPr>
        <w:t>次贷</w:t>
      </w:r>
      <w:proofErr w:type="gramEnd"/>
      <w:r w:rsidR="00997FBE" w:rsidRPr="00997FBE">
        <w:rPr>
          <w:rFonts w:hint="eastAsia"/>
          <w:b/>
          <w:lang w:val="es-ES"/>
        </w:rPr>
        <w:t>危机之后各国央行所采取的</w:t>
      </w:r>
      <w:proofErr w:type="gramStart"/>
      <w:r w:rsidR="00997FBE" w:rsidRPr="00997FBE">
        <w:rPr>
          <w:rFonts w:hint="eastAsia"/>
          <w:b/>
          <w:lang w:val="es-ES"/>
        </w:rPr>
        <w:t>的</w:t>
      </w:r>
      <w:proofErr w:type="gramEnd"/>
      <w:r w:rsidR="00997FBE" w:rsidRPr="00997FBE">
        <w:rPr>
          <w:rFonts w:hint="eastAsia"/>
          <w:b/>
          <w:lang w:val="es-ES"/>
        </w:rPr>
        <w:t>非常规政策手段本质上就是印钞。这些措施最终会带来通货膨胀的时空。你认同这种说法吗？为什么？</w:t>
      </w:r>
    </w:p>
    <w:p w:rsidR="003071B8" w:rsidRPr="00EA4D9D" w:rsidRDefault="003071B8" w:rsidP="003071B8">
      <w:pPr>
        <w:ind w:firstLineChars="200" w:firstLine="480"/>
        <w:rPr>
          <w:color w:val="FF0000"/>
          <w:lang w:val="es-ES"/>
        </w:rPr>
      </w:pPr>
      <w:proofErr w:type="gramStart"/>
      <w:r w:rsidRPr="00EA4D9D">
        <w:rPr>
          <w:rFonts w:hint="eastAsia"/>
          <w:color w:val="FF0000"/>
          <w:lang w:val="es-ES"/>
        </w:rPr>
        <w:t>不</w:t>
      </w:r>
      <w:proofErr w:type="gramEnd"/>
      <w:r w:rsidRPr="00EA4D9D">
        <w:rPr>
          <w:rFonts w:hint="eastAsia"/>
          <w:color w:val="FF0000"/>
          <w:lang w:val="es-ES"/>
        </w:rPr>
        <w:t>认同这种说法。</w:t>
      </w:r>
    </w:p>
    <w:p w:rsidR="003071B8" w:rsidRDefault="003071B8" w:rsidP="003071B8">
      <w:pPr>
        <w:ind w:firstLine="420"/>
        <w:rPr>
          <w:lang w:val="es-ES"/>
        </w:rPr>
      </w:pPr>
      <w:r>
        <w:rPr>
          <w:rFonts w:hint="eastAsia"/>
          <w:lang w:val="es-ES"/>
        </w:rPr>
        <w:t>非常规货币政策是在通</w:t>
      </w:r>
      <w:proofErr w:type="gramStart"/>
      <w:r>
        <w:rPr>
          <w:rFonts w:hint="eastAsia"/>
          <w:lang w:val="es-ES"/>
        </w:rPr>
        <w:t>缩背景</w:t>
      </w:r>
      <w:proofErr w:type="gramEnd"/>
      <w:r>
        <w:rPr>
          <w:rFonts w:hint="eastAsia"/>
          <w:lang w:val="es-ES"/>
        </w:rPr>
        <w:t>下产生的，由于</w:t>
      </w:r>
      <w:r w:rsidRPr="00462EDA">
        <w:rPr>
          <w:rFonts w:hint="eastAsia"/>
          <w:lang w:val="es-ES"/>
        </w:rPr>
        <w:t>货币传导路径受阻，货币仅仅是银行账面上的数字，并没有进入实体经济推高物价</w:t>
      </w:r>
      <w:r>
        <w:rPr>
          <w:rFonts w:hint="eastAsia"/>
          <w:lang w:val="es-ES"/>
        </w:rPr>
        <w:t>；在恶性通胀过程中，</w:t>
      </w:r>
      <w:r w:rsidRPr="007E687B">
        <w:rPr>
          <w:rFonts w:hint="eastAsia"/>
          <w:lang w:val="es-ES"/>
        </w:rPr>
        <w:t>货币</w:t>
      </w:r>
      <w:r>
        <w:rPr>
          <w:rFonts w:hint="eastAsia"/>
          <w:lang w:val="es-ES"/>
        </w:rPr>
        <w:t>迅速在市场上流通，推高通胀，</w:t>
      </w:r>
      <w:r w:rsidRPr="007E687B">
        <w:rPr>
          <w:rFonts w:hint="eastAsia"/>
          <w:lang w:val="es-ES"/>
        </w:rPr>
        <w:t>通胀推高进一步降低存款的比例，使得实体经济内流通的货币量越来越大</w:t>
      </w:r>
      <w:r>
        <w:rPr>
          <w:rFonts w:hint="eastAsia"/>
          <w:lang w:val="es-ES"/>
        </w:rPr>
        <w:t>。</w:t>
      </w:r>
    </w:p>
    <w:p w:rsidR="003071B8" w:rsidRDefault="003071B8" w:rsidP="003071B8">
      <w:pPr>
        <w:ind w:firstLine="420"/>
        <w:rPr>
          <w:rFonts w:hint="eastAsia"/>
          <w:lang w:val="es-ES"/>
        </w:rPr>
      </w:pPr>
      <w:r w:rsidRPr="00693262">
        <w:rPr>
          <w:rFonts w:hint="eastAsia"/>
          <w:color w:val="FF0000"/>
          <w:lang w:val="es-ES"/>
        </w:rPr>
        <w:t>非常规货币政策是政府主动通过财政赤字货币化来扩大总需求</w:t>
      </w:r>
      <w:r>
        <w:rPr>
          <w:rFonts w:hint="eastAsia"/>
          <w:lang w:val="es-ES"/>
        </w:rPr>
        <w:t>，营造通胀，走出通缩后相关政策就可以停止；但</w:t>
      </w:r>
      <w:r w:rsidRPr="003A6DB6">
        <w:rPr>
          <w:rFonts w:hint="eastAsia"/>
          <w:color w:val="FF0000"/>
          <w:lang w:val="es-ES"/>
        </w:rPr>
        <w:t>在恶性通胀中，财政赤字的货币化是政府走投无路时的被动选择</w:t>
      </w:r>
      <w:r>
        <w:rPr>
          <w:rFonts w:hint="eastAsia"/>
          <w:lang w:val="es-ES"/>
        </w:rPr>
        <w:t>。</w:t>
      </w:r>
    </w:p>
    <w:p w:rsidR="003071B8" w:rsidRDefault="003071B8" w:rsidP="003071B8">
      <w:pPr>
        <w:ind w:firstLine="420"/>
        <w:rPr>
          <w:lang w:val="es-ES"/>
        </w:rPr>
      </w:pPr>
      <w:r>
        <w:rPr>
          <w:rFonts w:hint="eastAsia"/>
          <w:lang w:val="es-ES"/>
        </w:rPr>
        <w:t>所以两者有本质的区别。</w:t>
      </w:r>
    </w:p>
    <w:p w:rsidR="00B178EB" w:rsidRPr="003071B8" w:rsidRDefault="00B178EB">
      <w:pPr>
        <w:rPr>
          <w:lang w:val="es-ES"/>
        </w:rPr>
      </w:pPr>
    </w:p>
    <w:sectPr w:rsidR="00B178EB" w:rsidRPr="003071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514307"/>
    <w:multiLevelType w:val="hybridMultilevel"/>
    <w:tmpl w:val="4DAC57AC"/>
    <w:lvl w:ilvl="0" w:tplc="AE6CFC3C">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8EB"/>
    <w:rsid w:val="00084B65"/>
    <w:rsid w:val="000A4A59"/>
    <w:rsid w:val="001631EA"/>
    <w:rsid w:val="00222339"/>
    <w:rsid w:val="00245A7E"/>
    <w:rsid w:val="003071B8"/>
    <w:rsid w:val="0036216D"/>
    <w:rsid w:val="003962CC"/>
    <w:rsid w:val="0042114A"/>
    <w:rsid w:val="004A46BE"/>
    <w:rsid w:val="005104E4"/>
    <w:rsid w:val="00662790"/>
    <w:rsid w:val="007029A7"/>
    <w:rsid w:val="00706D98"/>
    <w:rsid w:val="00712707"/>
    <w:rsid w:val="00854472"/>
    <w:rsid w:val="008825F9"/>
    <w:rsid w:val="008A1727"/>
    <w:rsid w:val="009077A2"/>
    <w:rsid w:val="00920A59"/>
    <w:rsid w:val="00997FBE"/>
    <w:rsid w:val="00B178EB"/>
    <w:rsid w:val="00DD5099"/>
    <w:rsid w:val="00DD5E88"/>
    <w:rsid w:val="00E71B39"/>
    <w:rsid w:val="00EA4D9D"/>
    <w:rsid w:val="00EE619D"/>
    <w:rsid w:val="00F97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465"/>
  <w15:chartTrackingRefBased/>
  <w15:docId w15:val="{C56A34E7-5EEB-41F3-8ACC-1742F0AA3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78EB"/>
    <w:pPr>
      <w:widowControl w:val="0"/>
      <w:jc w:val="both"/>
    </w:pPr>
    <w:rPr>
      <w:rFonts w:ascii="宋体" w:eastAsia="宋体" w:hAnsi="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B178EB"/>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627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裕民</dc:creator>
  <cp:keywords/>
  <dc:description/>
  <cp:lastModifiedBy>胡 裕民</cp:lastModifiedBy>
  <cp:revision>23</cp:revision>
  <dcterms:created xsi:type="dcterms:W3CDTF">2019-11-28T14:15:00Z</dcterms:created>
  <dcterms:modified xsi:type="dcterms:W3CDTF">2019-12-25T02:59:00Z</dcterms:modified>
</cp:coreProperties>
</file>