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7E90" w14:textId="5F6EEB25" w:rsidR="00AC6F0B" w:rsidRDefault="00E71D5C">
      <w:pPr>
        <w:rPr>
          <w:b/>
          <w:bCs/>
        </w:rPr>
      </w:pPr>
      <w:r w:rsidRPr="00E71D5C">
        <w:rPr>
          <w:b/>
          <w:bCs/>
        </w:rPr>
        <w:t>Written Report</w:t>
      </w:r>
    </w:p>
    <w:p w14:paraId="264D96C0" w14:textId="77777777" w:rsidR="00E71D5C" w:rsidRDefault="00E71D5C">
      <w:pPr>
        <w:rPr>
          <w:b/>
          <w:bCs/>
        </w:rPr>
      </w:pPr>
    </w:p>
    <w:p w14:paraId="0EDECEB4" w14:textId="345710CF" w:rsidR="009412D2" w:rsidRDefault="00E71D5C">
      <w:pPr>
        <w:rPr>
          <w:b/>
          <w:bCs/>
        </w:rPr>
      </w:pPr>
      <w:r>
        <w:rPr>
          <w:b/>
          <w:bCs/>
        </w:rPr>
        <w:t xml:space="preserve">The following analysis was conducted on a school district data set containing reading and math scores for almost 40,000 high school students across 15 schools. </w:t>
      </w:r>
      <w:r w:rsidR="009412D2">
        <w:rPr>
          <w:b/>
          <w:bCs/>
        </w:rPr>
        <w:t xml:space="preserve">The first part of the analysis consisted of calculating summary statistics for the entire district. Using the provided dataset, the total number of schools, students, and budget were calculated. Available test score data </w:t>
      </w:r>
      <w:r w:rsidR="00C0513C">
        <w:rPr>
          <w:b/>
          <w:bCs/>
        </w:rPr>
        <w:t xml:space="preserve">was used to calculate average math and reading score and then the pass rates for each subject and overall. The second part of the analysis was calculating the district summary statistics for each school. The dataset was grouped by the school’s name which allowed for total number of students, budget, and test scores to be calculate by school. </w:t>
      </w:r>
    </w:p>
    <w:p w14:paraId="3B3ED823" w14:textId="77777777" w:rsidR="009412D2" w:rsidRDefault="009412D2">
      <w:pPr>
        <w:rPr>
          <w:b/>
          <w:bCs/>
        </w:rPr>
      </w:pPr>
    </w:p>
    <w:p w14:paraId="68E739A8" w14:textId="7B71B83E" w:rsidR="00E71D5C" w:rsidRPr="00E71D5C" w:rsidRDefault="00E71D5C">
      <w:pPr>
        <w:rPr>
          <w:b/>
          <w:bCs/>
        </w:rPr>
      </w:pPr>
      <w:r>
        <w:rPr>
          <w:b/>
          <w:bCs/>
        </w:rPr>
        <w:t>With a total budget $24 million, schools spen</w:t>
      </w:r>
      <w:r w:rsidR="009412D2">
        <w:rPr>
          <w:b/>
          <w:bCs/>
        </w:rPr>
        <w:t>t between</w:t>
      </w:r>
      <w:r>
        <w:rPr>
          <w:b/>
          <w:bCs/>
        </w:rPr>
        <w:t xml:space="preserve"> $581 - $652 per student. Students on average scored higher on reading </w:t>
      </w:r>
      <w:r w:rsidR="009412D2">
        <w:rPr>
          <w:b/>
          <w:bCs/>
        </w:rPr>
        <w:t>tests</w:t>
      </w:r>
      <w:r>
        <w:rPr>
          <w:b/>
          <w:bCs/>
        </w:rPr>
        <w:t>, with an average score of 81.88% compared to 78.99% for math.</w:t>
      </w:r>
      <w:r w:rsidR="009412D2">
        <w:rPr>
          <w:b/>
          <w:bCs/>
        </w:rPr>
        <w:t xml:space="preserve"> Furthermore, students were more likely to pass the reading test versus the math test with rates of 85.81% and 74.98% respectively.</w:t>
      </w:r>
      <w:r w:rsidR="00C0513C">
        <w:rPr>
          <w:b/>
          <w:bCs/>
        </w:rPr>
        <w:t xml:space="preserve"> When broken down by school, Cabrera High School and Thomas High School had the highest overall pass rate for reading and math exams</w:t>
      </w:r>
      <w:r w:rsidR="00E941CF">
        <w:rPr>
          <w:b/>
          <w:bCs/>
        </w:rPr>
        <w:t xml:space="preserve"> while Johnson High School and Hernandez High School has the lowest. When looking at top 5 and bottom five schools based on overall pass rate, the top five are all charter schools, indicating that students in the charter system have better educational outcomes. On the other hand, the bottom 5 schools are district schools, indicating that the public system needs improvement to bring test scores up. </w:t>
      </w:r>
      <w:r w:rsidR="00143F80">
        <w:rPr>
          <w:b/>
          <w:bCs/>
        </w:rPr>
        <w:t xml:space="preserve">In addition, there is no indication that increase in investment per student increases tests scores. For the overall pass rate, as spending per student goes up, test scores go down. </w:t>
      </w:r>
    </w:p>
    <w:sectPr w:rsidR="00E71D5C" w:rsidRPr="00E7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5C"/>
    <w:rsid w:val="00143F80"/>
    <w:rsid w:val="003F115C"/>
    <w:rsid w:val="009412D2"/>
    <w:rsid w:val="00AC6F0B"/>
    <w:rsid w:val="00C0513C"/>
    <w:rsid w:val="00E71D5C"/>
    <w:rsid w:val="00E9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29860"/>
  <w15:chartTrackingRefBased/>
  <w15:docId w15:val="{6F5922A1-5DEF-744C-B737-67E9BE19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Eiseman</dc:creator>
  <cp:keywords/>
  <dc:description/>
  <cp:lastModifiedBy>Noah Eiseman</cp:lastModifiedBy>
  <cp:revision>1</cp:revision>
  <dcterms:created xsi:type="dcterms:W3CDTF">2023-11-01T21:18:00Z</dcterms:created>
  <dcterms:modified xsi:type="dcterms:W3CDTF">2023-11-01T22:14:00Z</dcterms:modified>
</cp:coreProperties>
</file>