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Navidad2017</w:t>
      </w:r>
    </w:p>
    <w:p>
      <w:pPr>
        <w:pStyle w:val="Author"/>
      </w:pPr>
      <w:r>
        <w:t xml:space="preserve">NellySelem</w:t>
      </w:r>
    </w:p>
    <w:p>
      <w:pPr>
        <w:pStyle w:val="Date"/>
      </w:pPr>
      <w:r>
        <w:t xml:space="preserve">December</w:t>
      </w:r>
      <w:r>
        <w:t xml:space="preserve"> </w:t>
      </w:r>
      <w:r>
        <w:t xml:space="preserve">21,</w:t>
      </w:r>
      <w:r>
        <w:t xml:space="preserve"> </w:t>
      </w:r>
      <w:r>
        <w:t xml:space="preserve">2017</w:t>
      </w:r>
    </w:p>
    <w:p>
      <w:pPr>
        <w:pStyle w:val="Heading2"/>
      </w:pPr>
      <w:bookmarkStart w:id="21" w:name="vacaciones-jaja"/>
      <w:bookmarkEnd w:id="21"/>
      <w:r>
        <w:t xml:space="preserve">vacaciones jaja</w:t>
      </w:r>
    </w:p>
    <w:p>
      <w:pPr>
        <w:pStyle w:val="Heading3"/>
      </w:pPr>
      <w:bookmarkStart w:id="22" w:name="evomining"/>
      <w:bookmarkEnd w:id="22"/>
      <w:r>
        <w:t xml:space="preserve">EvoMining</w:t>
      </w:r>
    </w:p>
    <w:p>
      <w:pPr>
        <w:pStyle w:val="FirstParagraph"/>
      </w:pPr>
      <w:r>
        <w:t xml:space="preserve">Figure 1 EvoMining pipe-line</w:t>
      </w:r>
      <w:r>
        <w:br w:type="textWrapping"/>
      </w:r>
      <w:r>
        <w:t xml:space="preserve">Figure 2 Expansions on some databases</w:t>
      </w:r>
      <w:r>
        <w:br w:type="textWrapping"/>
      </w:r>
      <w:r>
        <w:t xml:space="preserve">Figure 3 Expansions on genomic dinamics (Bakward EvoMining)</w:t>
      </w:r>
      <w:r>
        <w:br w:type="textWrapping"/>
      </w:r>
      <w:r>
        <w:t xml:space="preserve">Figure 4 Pan custer Idea on closed Streptomyces</w:t>
      </w:r>
    </w:p>
    <w:p>
      <w:pPr>
        <w:pStyle w:val="Heading3"/>
      </w:pPr>
      <w:bookmarkStart w:id="23" w:name="taud"/>
      <w:bookmarkEnd w:id="23"/>
      <w:r>
        <w:t xml:space="preserve">TauD</w:t>
      </w:r>
    </w:p>
    <w:p>
      <w:pPr>
        <w:pStyle w:val="FirstParagraph"/>
      </w:pPr>
      <w:r>
        <w:t xml:space="preserve">¿Quien es TauD central metabolism?</w:t>
      </w:r>
      <w:r>
        <w:t xml:space="preserve"> </w:t>
      </w:r>
      <w:r>
        <w:t xml:space="preserve">TauABCD is en E.coli operon related to sulfur asimilation from Taurine that was discovered under sulfur starvation. tauD is involved in the oxygenolytic release of sulfite from taurine.</w:t>
      </w:r>
      <w:r>
        <w:t xml:space="preserve"> </w:t>
      </w:r>
      <w:r>
        <w:t xml:space="preserve">On E coli Taurine pathway is an alternative to cysteine pathwayfor sulfur assimilation</w:t>
      </w:r>
      <w:r>
        <w:t xml:space="preserve"> </w:t>
      </w:r>
      <w:r>
        <w:drawing>
          <wp:inline>
            <wp:extent cx="3810000" cy="2540000"/>
            <wp:effectExtent b="0" l="0" r="0" t="0"/>
            <wp:docPr descr="Taurine molecule" title="" id="1" name="Picture"/>
            <a:graphic>
              <a:graphicData uri="http://schemas.openxmlformats.org/drawingml/2006/picture">
                <pic:pic>
                  <pic:nvPicPr>
                    <pic:cNvPr descr="Taurine.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Taurine molecule" title="" id="1" name="Picture"/>
            <a:graphic>
              <a:graphicData uri="http://schemas.openxmlformats.org/drawingml/2006/picture">
                <pic:pic>
                  <pic:nvPicPr>
                    <pic:cNvPr descr="Taurine.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YoungMinds</w:t>
      </w:r>
      <w:r>
        <w:br w:type="textWrapping"/>
      </w:r>
      <w:r>
        <w:t xml:space="preserve">core concepy 2000 words 3 fig 150 abs</w:t>
      </w:r>
      <w:r>
        <w:br w:type="textWrapping"/>
      </w:r>
      <w:r>
        <w:t xml:space="preserve">Informatics meet biology</w:t>
      </w:r>
      <w:r>
        <w:br w:type="textWrapping"/>
      </w:r>
      <w:r>
        <w:t xml:space="preserve">- Sequenscing</w:t>
      </w:r>
      <w:r>
        <w:t xml:space="preserve"> </w:t>
      </w:r>
      <w:r>
        <w:t xml:space="preserve">First DNA sequence is stored in files, this is after the sequencing process.</w:t>
      </w:r>
      <w:r>
        <w:t xml:space="preserve"> </w:t>
      </w:r>
      <w:r>
        <w:t xml:space="preserve">-assambly</w:t>
      </w:r>
      <w:r>
        <w:t xml:space="preserve"> </w:t>
      </w:r>
      <w:r>
        <w:t xml:space="preserve">-Annotation</w:t>
      </w:r>
      <w:r>
        <w:t xml:space="preserve"> </w:t>
      </w:r>
      <w:r>
        <w:t xml:space="preserve">-Minning</w:t>
      </w:r>
      <w:r>
        <w:t xml:space="preserve"> </w:t>
      </w:r>
      <w:r>
        <w:t xml:space="preserve">One you have your favorite genome annotated, once again computer science can hekp you to identify new antibiotics. By comparisson with other annotated genomes you can see similarities and diferences. This process is called Genome mining. There are special methods.</w:t>
      </w:r>
    </w:p>
    <w:p>
      <w:pPr>
        <w:pStyle w:val="Heading3"/>
      </w:pPr>
      <w:bookmarkStart w:id="25" w:name="r"/>
      <w:bookmarkEnd w:id="25"/>
      <w:r>
        <w:t xml:space="preserve">R</w:t>
      </w:r>
    </w:p>
    <w:p>
      <w:pPr>
        <w:pStyle w:val="FirstParagraph"/>
      </w:pPr>
      <w:r>
        <w:t xml:space="preserve">Course</w:t>
      </w:r>
    </w:p>
    <w:p>
      <w:pPr>
        <w:pStyle w:val="Heading3"/>
      </w:pPr>
      <w:bookmarkStart w:id="26" w:name="microsafari"/>
      <w:bookmarkEnd w:id="26"/>
      <w:r>
        <w:t xml:space="preserve">MicroSafari</w:t>
      </w:r>
    </w:p>
    <w:p>
      <w:pPr>
        <w:pStyle w:val="Heading3"/>
      </w:pPr>
      <w:bookmarkStart w:id="27" w:name="tesis"/>
      <w:bookmarkEnd w:id="27"/>
      <w:r>
        <w:t xml:space="preserve">Tesis</w:t>
      </w:r>
    </w:p>
    <w:p>
      <w:pPr>
        <w:pStyle w:val="Heading3"/>
      </w:pPr>
      <w:bookmarkStart w:id="28" w:name="software"/>
      <w:bookmarkEnd w:id="28"/>
      <w:r>
        <w:t xml:space="preserve">Software</w:t>
      </w:r>
    </w:p>
    <w:p>
      <w:pPr>
        <w:pStyle w:val="FirstParagraph"/>
      </w:pPr>
      <w:r>
        <w:t xml:space="preserve">Preparar curso</w:t>
      </w:r>
    </w:p>
    <w:p>
      <w:pPr>
        <w:pStyle w:val="Heading3"/>
      </w:pPr>
      <w:bookmarkStart w:id="29" w:name="carpentry"/>
      <w:bookmarkEnd w:id="29"/>
      <w:r>
        <w:t xml:space="preserve">carpentry</w:t>
      </w:r>
    </w:p>
    <w:p>
      <w:pPr>
        <w:pStyle w:val="Heading3"/>
      </w:pPr>
      <w:bookmarkStart w:id="30" w:name="maven"/>
      <w:bookmarkEnd w:id="30"/>
      <w:r>
        <w:t xml:space="preserve">Maven</w:t>
      </w:r>
    </w:p>
    <w:p>
      <w:pPr>
        <w:pStyle w:val="FirstParagraph"/>
      </w:pPr>
      <w:r>
        <w:t xml:space="preserve">Gabor</w:t>
      </w:r>
    </w:p>
    <w:p>
      <w:pPr>
        <w:pStyle w:val="Heading3"/>
      </w:pPr>
      <w:bookmarkStart w:id="31" w:name="sat"/>
      <w:bookmarkEnd w:id="31"/>
      <w:r>
        <w:t xml:space="preserve">Sat</w:t>
      </w:r>
    </w:p>
    <w:p>
      <w:pPr>
        <w:pStyle w:val="Heading3"/>
      </w:pPr>
      <w:bookmarkStart w:id="32" w:name="birs"/>
      <w:bookmarkEnd w:id="32"/>
      <w:r>
        <w:t xml:space="preserve">BIRS</w:t>
      </w:r>
    </w:p>
    <w:p>
      <w:pPr>
        <w:pStyle w:val="FirstParagraph"/>
      </w:pPr>
      <w:r>
        <w:t xml:space="preserve">Hacer seminario, y de clavigenomics</w:t>
      </w:r>
    </w:p>
    <w:p>
      <w:pPr>
        <w:pStyle w:val="BodyText"/>
      </w:pPr>
      <w:r>
        <w:t xml:space="preserve">Deborah</w:t>
      </w:r>
    </w:p>
    <w:p>
      <w:pPr>
        <w:pStyle w:val="Heading3"/>
      </w:pPr>
      <w:bookmarkStart w:id="33" w:name="curriculum"/>
      <w:bookmarkEnd w:id="33"/>
      <w:r>
        <w:t xml:space="preserve">Curriculum</w:t>
      </w:r>
    </w:p>
    <w:p>
      <w:pPr>
        <w:pStyle w:val="FirstParagraph"/>
      </w:pPr>
      <w:r>
        <w:t xml:space="preserve">BIRS</w:t>
      </w:r>
      <w:r>
        <w:br w:type="textWrapping"/>
      </w:r>
      <w:r>
        <w:t xml:space="preserve">Jeju</w:t>
      </w:r>
      <w:r>
        <w:br w:type="textWrapping"/>
      </w:r>
      <w:r>
        <w:t xml:space="preserve">Wageningen</w:t>
      </w:r>
      <w:r>
        <w:br w:type="textWrapping"/>
      </w:r>
      <w:r>
        <w:t xml:space="preserve">Alfredo Herrera curso Selene</w:t>
      </w:r>
      <w:r>
        <w:br w:type="textWrapping"/>
      </w:r>
      <w:r>
        <w:t xml:space="preserve">Software carpentry</w:t>
      </w:r>
      <w:r>
        <w:br w:type="textWrapping"/>
      </w:r>
      <w:r>
        <w:t xml:space="preserve">Juez de dias academicos</w:t>
      </w:r>
      <w:r>
        <w:br w:type="textWrapping"/>
      </w:r>
      <w:r>
        <w:t xml:space="preserve">Nebula</w:t>
      </w:r>
      <w:r>
        <w:t xml:space="preserve"> </w:t>
      </w:r>
      <w:r>
        <w:t xml:space="preserve">DNAbits</w:t>
      </w:r>
      <w:r>
        <w:t xml:space="preserve"> </w:t>
      </w:r>
      <w:r>
        <w:t xml:space="preserve">Secretaria inovacion premio</w:t>
      </w:r>
      <w:r>
        <w:t xml:space="preserve"> </w:t>
      </w:r>
      <w:r>
        <w:t xml:space="preserve">Microbiology society</w:t>
      </w:r>
    </w:p>
    <w:p>
      <w:pPr>
        <w:pStyle w:val="SourceCode"/>
      </w:pPr>
      <w:r>
        <w:rPr>
          <w:rStyle w:val="VerbatimChar"/>
        </w:rPr>
        <w:t xml:space="preserve">pangenome                               </w:t>
      </w:r>
      <w:r>
        <w:br w:type="textWrapping"/>
      </w:r>
      <w:r>
        <w:rPr>
          <w:rStyle w:val="VerbatimChar"/>
        </w:rPr>
        <w:t xml:space="preserve">Adri                                </w:t>
      </w:r>
      <w:r>
        <w:br w:type="textWrapping"/>
      </w:r>
      <w:r>
        <w:rPr>
          <w:rStyle w:val="VerbatimChar"/>
        </w:rPr>
        <w:t xml:space="preserve">Debora                              Curriculum</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cd88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Navidad2017</dc:title>
  <dc:creator>NellySelem</dc:creator>
  <dcterms:created xsi:type="dcterms:W3CDTF">2017-12-21T18:01:19Z</dcterms:created>
  <dcterms:modified xsi:type="dcterms:W3CDTF">2017-12-21T18:01:19Z</dcterms:modified>
</cp:coreProperties>
</file>