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6227D" w14:textId="6D160E22" w:rsidR="005120DD" w:rsidRPr="003127C4" w:rsidRDefault="005120DD" w:rsidP="0088142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3127C4">
        <w:rPr>
          <w:rFonts w:ascii="Times New Roman" w:hAnsi="Times New Roman" w:cs="Times New Roman"/>
          <w:b/>
          <w:bCs/>
          <w:sz w:val="24"/>
          <w:szCs w:val="24"/>
        </w:rPr>
        <w:t>Regulation of the Commercial Nuclear Fuel Cycle</w:t>
      </w:r>
      <w:r w:rsidR="00B215C5" w:rsidRPr="003127C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215C5" w:rsidRPr="003127C4">
        <w:rPr>
          <w:rFonts w:ascii="Times New Roman" w:hAnsi="Times New Roman" w:cs="Times New Roman"/>
          <w:b/>
          <w:bCs/>
        </w:rPr>
        <w:t xml:space="preserve">     </w:t>
      </w:r>
    </w:p>
    <w:p w14:paraId="3CE6A69A" w14:textId="6EBBC465" w:rsidR="00B215C5" w:rsidRPr="00881426" w:rsidRDefault="005120DD" w:rsidP="008814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6038E">
        <w:rPr>
          <w:rFonts w:ascii="Times New Roman" w:hAnsi="Times New Roman" w:cs="Times New Roman"/>
          <w:sz w:val="24"/>
          <w:szCs w:val="24"/>
        </w:rPr>
        <w:t>With the multitude of applications of nuclear science, it is important that this field is well-regulated and permeated by a culture of safety.  Indeed, o</w:t>
      </w:r>
      <w:r w:rsidR="00B215C5" w:rsidRPr="00881426">
        <w:rPr>
          <w:rFonts w:ascii="Times New Roman" w:hAnsi="Times New Roman" w:cs="Times New Roman"/>
          <w:sz w:val="24"/>
          <w:szCs w:val="24"/>
        </w:rPr>
        <w:t xml:space="preserve">ne of the primary strengths of the commercial nuclear power industry is </w:t>
      </w:r>
      <w:r w:rsidR="00144A8D">
        <w:rPr>
          <w:rFonts w:ascii="Times New Roman" w:hAnsi="Times New Roman" w:cs="Times New Roman"/>
          <w:sz w:val="24"/>
          <w:szCs w:val="24"/>
        </w:rPr>
        <w:t xml:space="preserve">that </w:t>
      </w:r>
      <w:r w:rsidR="00F6038E">
        <w:rPr>
          <w:rFonts w:ascii="Times New Roman" w:hAnsi="Times New Roman" w:cs="Times New Roman"/>
          <w:sz w:val="24"/>
          <w:szCs w:val="24"/>
        </w:rPr>
        <w:t>it</w:t>
      </w:r>
      <w:r w:rsidR="00144A8D">
        <w:rPr>
          <w:rFonts w:ascii="Times New Roman" w:hAnsi="Times New Roman" w:cs="Times New Roman"/>
          <w:sz w:val="24"/>
          <w:szCs w:val="24"/>
        </w:rPr>
        <w:t xml:space="preserve"> is</w:t>
      </w:r>
      <w:r w:rsidR="00F6038E">
        <w:rPr>
          <w:rFonts w:ascii="Times New Roman" w:hAnsi="Times New Roman" w:cs="Times New Roman"/>
          <w:sz w:val="24"/>
          <w:szCs w:val="24"/>
        </w:rPr>
        <w:t xml:space="preserve"> thorough </w:t>
      </w:r>
      <w:r w:rsidR="00144A8D">
        <w:rPr>
          <w:rFonts w:ascii="Times New Roman" w:hAnsi="Times New Roman" w:cs="Times New Roman"/>
          <w:sz w:val="24"/>
          <w:szCs w:val="24"/>
        </w:rPr>
        <w:t>regulated</w:t>
      </w:r>
      <w:r w:rsidR="00B215C5" w:rsidRPr="00881426">
        <w:rPr>
          <w:rFonts w:ascii="Times New Roman" w:hAnsi="Times New Roman" w:cs="Times New Roman"/>
          <w:sz w:val="24"/>
          <w:szCs w:val="24"/>
        </w:rPr>
        <w:t>.</w:t>
      </w:r>
      <w:r w:rsidR="00F6038E">
        <w:rPr>
          <w:rFonts w:ascii="Times New Roman" w:hAnsi="Times New Roman" w:cs="Times New Roman"/>
          <w:sz w:val="24"/>
          <w:szCs w:val="24"/>
        </w:rPr>
        <w:t xml:space="preserve">  </w:t>
      </w:r>
      <w:r w:rsidR="0051462F" w:rsidRPr="00881426">
        <w:rPr>
          <w:rFonts w:ascii="Times New Roman" w:hAnsi="Times New Roman" w:cs="Times New Roman"/>
          <w:sz w:val="24"/>
          <w:szCs w:val="24"/>
        </w:rPr>
        <w:t>Th</w:t>
      </w:r>
      <w:r w:rsidR="00EA30C1">
        <w:rPr>
          <w:rFonts w:ascii="Times New Roman" w:hAnsi="Times New Roman" w:cs="Times New Roman"/>
          <w:sz w:val="24"/>
          <w:szCs w:val="24"/>
        </w:rPr>
        <w:t>e</w:t>
      </w:r>
      <w:r w:rsidR="0051462F" w:rsidRPr="00881426">
        <w:rPr>
          <w:rFonts w:ascii="Times New Roman" w:hAnsi="Times New Roman" w:cs="Times New Roman"/>
          <w:sz w:val="24"/>
          <w:szCs w:val="24"/>
        </w:rPr>
        <w:t xml:space="preserve"> industry is monitored at both international and national levels</w:t>
      </w:r>
      <w:r w:rsidR="00F6038E">
        <w:rPr>
          <w:rFonts w:ascii="Times New Roman" w:hAnsi="Times New Roman" w:cs="Times New Roman"/>
          <w:sz w:val="24"/>
          <w:szCs w:val="24"/>
        </w:rPr>
        <w:t xml:space="preserve"> by agencies that </w:t>
      </w:r>
      <w:r w:rsidR="0051462F" w:rsidRPr="00881426">
        <w:rPr>
          <w:rFonts w:ascii="Times New Roman" w:hAnsi="Times New Roman" w:cs="Times New Roman"/>
          <w:sz w:val="24"/>
          <w:szCs w:val="24"/>
        </w:rPr>
        <w:t xml:space="preserve">enforce policies of </w:t>
      </w:r>
      <w:r w:rsidR="00F6038E">
        <w:rPr>
          <w:rFonts w:ascii="Times New Roman" w:hAnsi="Times New Roman" w:cs="Times New Roman"/>
          <w:sz w:val="24"/>
          <w:szCs w:val="24"/>
        </w:rPr>
        <w:t xml:space="preserve">safety both for workers as well as facility operation.  Other regulations such as </w:t>
      </w:r>
      <w:r w:rsidR="0051462F" w:rsidRPr="00881426">
        <w:rPr>
          <w:rFonts w:ascii="Times New Roman" w:hAnsi="Times New Roman" w:cs="Times New Roman"/>
          <w:sz w:val="24"/>
          <w:szCs w:val="24"/>
        </w:rPr>
        <w:t xml:space="preserve">nonproliferation </w:t>
      </w:r>
      <w:r w:rsidR="00F6038E">
        <w:rPr>
          <w:rFonts w:ascii="Times New Roman" w:hAnsi="Times New Roman" w:cs="Times New Roman"/>
          <w:sz w:val="24"/>
          <w:szCs w:val="24"/>
        </w:rPr>
        <w:t xml:space="preserve">are </w:t>
      </w:r>
      <w:r w:rsidR="00AB68A0">
        <w:rPr>
          <w:rFonts w:ascii="Times New Roman" w:hAnsi="Times New Roman" w:cs="Times New Roman"/>
          <w:sz w:val="24"/>
          <w:szCs w:val="24"/>
        </w:rPr>
        <w:t xml:space="preserve">meant to </w:t>
      </w:r>
      <w:r w:rsidR="00F6038E">
        <w:rPr>
          <w:rFonts w:ascii="Times New Roman" w:hAnsi="Times New Roman" w:cs="Times New Roman"/>
          <w:sz w:val="24"/>
          <w:szCs w:val="24"/>
        </w:rPr>
        <w:t>promote peaceful use of nuclear technology.</w:t>
      </w:r>
      <w:r w:rsidR="0051462F" w:rsidRPr="0088142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142497" w14:textId="3D7E2554" w:rsidR="00B27CA2" w:rsidRDefault="0051462F" w:rsidP="008814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1426">
        <w:rPr>
          <w:rFonts w:ascii="Times New Roman" w:hAnsi="Times New Roman" w:cs="Times New Roman"/>
          <w:sz w:val="24"/>
          <w:szCs w:val="24"/>
        </w:rPr>
        <w:t xml:space="preserve">       The International Atomic Energy Agency (IAEA) is an intergovernmental body founded in 1957</w:t>
      </w:r>
      <w:r w:rsidR="00A415BE" w:rsidRPr="00881426">
        <w:rPr>
          <w:rFonts w:ascii="Times New Roman" w:hAnsi="Times New Roman" w:cs="Times New Roman"/>
          <w:sz w:val="24"/>
          <w:szCs w:val="24"/>
        </w:rPr>
        <w:t xml:space="preserve"> in response to the discovery of nuclear science and the development of nuclear reactors.</w:t>
      </w:r>
      <w:r w:rsidR="00AB68A0">
        <w:rPr>
          <w:rFonts w:ascii="Times New Roman" w:hAnsi="Times New Roman" w:cs="Times New Roman"/>
          <w:sz w:val="24"/>
          <w:szCs w:val="24"/>
        </w:rPr>
        <w:t xml:space="preserve">  The field of nuclear energy was in its infancy</w:t>
      </w:r>
      <w:r w:rsidR="00EA30C1">
        <w:rPr>
          <w:rFonts w:ascii="Times New Roman" w:hAnsi="Times New Roman" w:cs="Times New Roman"/>
          <w:sz w:val="24"/>
          <w:szCs w:val="24"/>
        </w:rPr>
        <w:t xml:space="preserve"> and i</w:t>
      </w:r>
      <w:r w:rsidR="005120DD">
        <w:rPr>
          <w:rFonts w:ascii="Times New Roman" w:hAnsi="Times New Roman" w:cs="Times New Roman"/>
          <w:sz w:val="24"/>
          <w:szCs w:val="24"/>
        </w:rPr>
        <w:t xml:space="preserve">nternational standards had to be established for </w:t>
      </w:r>
      <w:r w:rsidR="00B27CA2">
        <w:rPr>
          <w:rFonts w:ascii="Times New Roman" w:hAnsi="Times New Roman" w:cs="Times New Roman"/>
          <w:sz w:val="24"/>
          <w:szCs w:val="24"/>
        </w:rPr>
        <w:t>countries beginning to employ nuclear power.</w:t>
      </w:r>
      <w:r w:rsidR="00F6038E">
        <w:rPr>
          <w:rFonts w:ascii="Times New Roman" w:hAnsi="Times New Roman" w:cs="Times New Roman"/>
          <w:sz w:val="24"/>
          <w:szCs w:val="24"/>
        </w:rPr>
        <w:t xml:space="preserve">  Headquartered in Austria, t</w:t>
      </w:r>
      <w:r w:rsidR="00A415BE" w:rsidRPr="00881426">
        <w:rPr>
          <w:rFonts w:ascii="Times New Roman" w:hAnsi="Times New Roman" w:cs="Times New Roman"/>
          <w:sz w:val="24"/>
          <w:szCs w:val="24"/>
        </w:rPr>
        <w:t xml:space="preserve">he primary aim of </w:t>
      </w:r>
      <w:r w:rsidR="00362AB8">
        <w:rPr>
          <w:rFonts w:ascii="Times New Roman" w:hAnsi="Times New Roman" w:cs="Times New Roman"/>
          <w:sz w:val="24"/>
          <w:szCs w:val="24"/>
        </w:rPr>
        <w:t xml:space="preserve">the IAEA </w:t>
      </w:r>
      <w:r w:rsidR="00A415BE" w:rsidRPr="00881426">
        <w:rPr>
          <w:rFonts w:ascii="Times New Roman" w:hAnsi="Times New Roman" w:cs="Times New Roman"/>
          <w:sz w:val="24"/>
          <w:szCs w:val="24"/>
        </w:rPr>
        <w:t>is to promote peaceful and safe use of nuclear power</w:t>
      </w:r>
      <w:r w:rsidRPr="00881426">
        <w:rPr>
          <w:rFonts w:ascii="Times New Roman" w:hAnsi="Times New Roman" w:cs="Times New Roman"/>
          <w:sz w:val="24"/>
          <w:szCs w:val="24"/>
        </w:rPr>
        <w:t xml:space="preserve"> </w:t>
      </w:r>
      <w:r w:rsidR="00A415BE" w:rsidRPr="00881426">
        <w:rPr>
          <w:rFonts w:ascii="Times New Roman" w:hAnsi="Times New Roman" w:cs="Times New Roman"/>
          <w:sz w:val="24"/>
          <w:szCs w:val="24"/>
        </w:rPr>
        <w:t>and to prevent misuse of this technology.</w:t>
      </w:r>
      <w:r w:rsidR="00000318" w:rsidRPr="0088142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01D326" w14:textId="16BB4B93" w:rsidR="00881426" w:rsidRPr="00881426" w:rsidRDefault="00B27CA2" w:rsidP="008814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00318" w:rsidRPr="00881426">
        <w:rPr>
          <w:rFonts w:ascii="Times New Roman" w:hAnsi="Times New Roman" w:cs="Times New Roman"/>
          <w:sz w:val="24"/>
          <w:szCs w:val="24"/>
        </w:rPr>
        <w:t xml:space="preserve">Currently 171 member states are part of the IAEA. 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00318" w:rsidRPr="00881426">
        <w:rPr>
          <w:rFonts w:ascii="Times New Roman" w:hAnsi="Times New Roman" w:cs="Times New Roman"/>
          <w:sz w:val="24"/>
          <w:szCs w:val="24"/>
        </w:rPr>
        <w:t>he</w:t>
      </w:r>
      <w:r w:rsidR="00F6038E">
        <w:rPr>
          <w:rFonts w:ascii="Times New Roman" w:hAnsi="Times New Roman" w:cs="Times New Roman"/>
          <w:sz w:val="24"/>
          <w:szCs w:val="24"/>
        </w:rPr>
        <w:t xml:space="preserve">se states form a unique </w:t>
      </w:r>
      <w:r w:rsidR="00000318" w:rsidRPr="00881426">
        <w:rPr>
          <w:rFonts w:ascii="Times New Roman" w:hAnsi="Times New Roman" w:cs="Times New Roman"/>
          <w:sz w:val="24"/>
          <w:szCs w:val="24"/>
        </w:rPr>
        <w:t xml:space="preserve">international collaboration </w:t>
      </w:r>
      <w:r w:rsidR="00881426" w:rsidRPr="00881426">
        <w:rPr>
          <w:rFonts w:ascii="Times New Roman" w:hAnsi="Times New Roman" w:cs="Times New Roman"/>
          <w:sz w:val="24"/>
          <w:szCs w:val="24"/>
        </w:rPr>
        <w:t xml:space="preserve">that </w:t>
      </w:r>
      <w:r w:rsidR="00F6038E">
        <w:rPr>
          <w:rFonts w:ascii="Times New Roman" w:hAnsi="Times New Roman" w:cs="Times New Roman"/>
          <w:sz w:val="24"/>
          <w:szCs w:val="24"/>
        </w:rPr>
        <w:t xml:space="preserve">helps </w:t>
      </w:r>
      <w:r w:rsidR="00881426" w:rsidRPr="00881426">
        <w:rPr>
          <w:rFonts w:ascii="Times New Roman" w:hAnsi="Times New Roman" w:cs="Times New Roman"/>
          <w:sz w:val="24"/>
          <w:szCs w:val="24"/>
        </w:rPr>
        <w:t>drive innovation in th</w:t>
      </w:r>
      <w:r w:rsidR="00EA30C1">
        <w:rPr>
          <w:rFonts w:ascii="Times New Roman" w:hAnsi="Times New Roman" w:cs="Times New Roman"/>
          <w:sz w:val="24"/>
          <w:szCs w:val="24"/>
        </w:rPr>
        <w:t>e</w:t>
      </w:r>
      <w:r w:rsidR="00881426" w:rsidRPr="00881426">
        <w:rPr>
          <w:rFonts w:ascii="Times New Roman" w:hAnsi="Times New Roman" w:cs="Times New Roman"/>
          <w:sz w:val="24"/>
          <w:szCs w:val="24"/>
        </w:rPr>
        <w:t xml:space="preserve"> field.  Additionally, member states receive support from the IAEA in areas relevant to nuclear science, such as medicine, environment, and agriculture.  Most importantly, these states agree </w:t>
      </w:r>
      <w:r w:rsidR="00000318" w:rsidRPr="00881426">
        <w:rPr>
          <w:rFonts w:ascii="Times New Roman" w:hAnsi="Times New Roman" w:cs="Times New Roman"/>
          <w:sz w:val="24"/>
          <w:szCs w:val="24"/>
        </w:rPr>
        <w:t xml:space="preserve">to the safety standards and policies </w:t>
      </w:r>
      <w:r w:rsidR="00881426" w:rsidRPr="00881426">
        <w:rPr>
          <w:rFonts w:ascii="Times New Roman" w:hAnsi="Times New Roman" w:cs="Times New Roman"/>
          <w:sz w:val="24"/>
          <w:szCs w:val="24"/>
        </w:rPr>
        <w:t xml:space="preserve">set by the IAEA, one of the most prominent of which is </w:t>
      </w:r>
      <w:r w:rsidR="00000318" w:rsidRPr="00881426">
        <w:rPr>
          <w:rFonts w:ascii="Times New Roman" w:hAnsi="Times New Roman" w:cs="Times New Roman"/>
          <w:sz w:val="24"/>
          <w:szCs w:val="24"/>
        </w:rPr>
        <w:t>nonproliferation</w:t>
      </w:r>
      <w:r w:rsidR="00881426" w:rsidRPr="00881426">
        <w:rPr>
          <w:rFonts w:ascii="Times New Roman" w:hAnsi="Times New Roman" w:cs="Times New Roman"/>
          <w:sz w:val="24"/>
          <w:szCs w:val="24"/>
        </w:rPr>
        <w:t>.</w:t>
      </w:r>
      <w:r w:rsidR="00F6038E">
        <w:rPr>
          <w:rFonts w:ascii="Times New Roman" w:hAnsi="Times New Roman" w:cs="Times New Roman"/>
          <w:sz w:val="24"/>
          <w:szCs w:val="24"/>
        </w:rPr>
        <w:t xml:space="preserve">  Under nonproliferation, </w:t>
      </w:r>
      <w:r>
        <w:rPr>
          <w:rFonts w:ascii="Times New Roman" w:hAnsi="Times New Roman" w:cs="Times New Roman"/>
          <w:sz w:val="24"/>
          <w:szCs w:val="24"/>
        </w:rPr>
        <w:t>member states commit to use nuclear power for peaceful purposes.  G</w:t>
      </w:r>
      <w:r w:rsidR="00F6038E" w:rsidRPr="00881426">
        <w:rPr>
          <w:rFonts w:ascii="Times New Roman" w:hAnsi="Times New Roman" w:cs="Times New Roman"/>
          <w:sz w:val="24"/>
          <w:szCs w:val="24"/>
        </w:rPr>
        <w:t>eneration of isotopes</w:t>
      </w:r>
      <w:r w:rsidR="00EB5457">
        <w:rPr>
          <w:rFonts w:ascii="Times New Roman" w:hAnsi="Times New Roman" w:cs="Times New Roman"/>
          <w:sz w:val="24"/>
          <w:szCs w:val="24"/>
        </w:rPr>
        <w:t xml:space="preserve"> (atoms of the same element with different numbers of neutrons)</w:t>
      </w:r>
      <w:r w:rsidR="00F6038E" w:rsidRPr="00881426">
        <w:rPr>
          <w:rFonts w:ascii="Times New Roman" w:hAnsi="Times New Roman" w:cs="Times New Roman"/>
          <w:sz w:val="24"/>
          <w:szCs w:val="24"/>
        </w:rPr>
        <w:t xml:space="preserve"> </w:t>
      </w:r>
      <w:r w:rsidR="00F6038E">
        <w:rPr>
          <w:rFonts w:ascii="Times New Roman" w:hAnsi="Times New Roman" w:cs="Times New Roman"/>
          <w:sz w:val="24"/>
          <w:szCs w:val="24"/>
        </w:rPr>
        <w:t xml:space="preserve">used </w:t>
      </w:r>
      <w:r w:rsidR="00F6038E" w:rsidRPr="00881426">
        <w:rPr>
          <w:rFonts w:ascii="Times New Roman" w:hAnsi="Times New Roman" w:cs="Times New Roman"/>
          <w:sz w:val="24"/>
          <w:szCs w:val="24"/>
        </w:rPr>
        <w:t xml:space="preserve">for </w:t>
      </w:r>
      <w:bookmarkStart w:id="0" w:name="_GoBack"/>
      <w:bookmarkEnd w:id="0"/>
      <w:r w:rsidR="00F6038E" w:rsidRPr="00881426">
        <w:rPr>
          <w:rFonts w:ascii="Times New Roman" w:hAnsi="Times New Roman" w:cs="Times New Roman"/>
          <w:sz w:val="24"/>
          <w:szCs w:val="24"/>
        </w:rPr>
        <w:t>nuclear weapons</w:t>
      </w:r>
      <w:r w:rsidR="00F6038E">
        <w:rPr>
          <w:rFonts w:ascii="Times New Roman" w:hAnsi="Times New Roman" w:cs="Times New Roman"/>
          <w:sz w:val="24"/>
          <w:szCs w:val="24"/>
        </w:rPr>
        <w:t xml:space="preserve"> is strictly monitored to ensure it does not exceed certain limits</w:t>
      </w:r>
      <w:r w:rsidR="00F6038E" w:rsidRPr="00881426">
        <w:rPr>
          <w:rFonts w:ascii="Times New Roman" w:hAnsi="Times New Roman" w:cs="Times New Roman"/>
          <w:sz w:val="24"/>
          <w:szCs w:val="24"/>
        </w:rPr>
        <w:t>.</w:t>
      </w:r>
    </w:p>
    <w:p w14:paraId="7877B458" w14:textId="4C66EC27" w:rsidR="007E237D" w:rsidRDefault="00881426" w:rsidP="007E23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1426">
        <w:rPr>
          <w:rFonts w:ascii="Times New Roman" w:hAnsi="Times New Roman" w:cs="Times New Roman"/>
          <w:sz w:val="24"/>
          <w:szCs w:val="24"/>
        </w:rPr>
        <w:t xml:space="preserve">       </w:t>
      </w:r>
      <w:r w:rsidR="00B27CA2">
        <w:rPr>
          <w:rFonts w:ascii="Times New Roman" w:hAnsi="Times New Roman" w:cs="Times New Roman"/>
          <w:sz w:val="24"/>
          <w:szCs w:val="24"/>
        </w:rPr>
        <w:t>Agencies also operate at the national level to help promote safe use of nuclear power.  I</w:t>
      </w:r>
      <w:r>
        <w:rPr>
          <w:rFonts w:ascii="Times New Roman" w:hAnsi="Times New Roman" w:cs="Times New Roman"/>
          <w:sz w:val="24"/>
          <w:szCs w:val="24"/>
        </w:rPr>
        <w:t>n the United States, the Nuclear Regulatory Commission (NRC)</w:t>
      </w:r>
      <w:r w:rsidR="00B27CA2">
        <w:rPr>
          <w:rFonts w:ascii="Times New Roman" w:hAnsi="Times New Roman" w:cs="Times New Roman"/>
          <w:sz w:val="24"/>
          <w:szCs w:val="24"/>
        </w:rPr>
        <w:t xml:space="preserve">, the Environmental Protection Agency (EPA), and the Department of Energy (DOE) work </w:t>
      </w:r>
      <w:r w:rsidR="00606E3C">
        <w:rPr>
          <w:rFonts w:ascii="Times New Roman" w:hAnsi="Times New Roman" w:cs="Times New Roman"/>
          <w:sz w:val="24"/>
          <w:szCs w:val="24"/>
        </w:rPr>
        <w:t xml:space="preserve">together </w:t>
      </w:r>
      <w:r w:rsidR="00B27CA2">
        <w:rPr>
          <w:rFonts w:ascii="Times New Roman" w:hAnsi="Times New Roman" w:cs="Times New Roman"/>
          <w:sz w:val="24"/>
          <w:szCs w:val="24"/>
        </w:rPr>
        <w:t>with state agencies to achieve this purpose.</w:t>
      </w:r>
      <w:r w:rsidR="00606E3C">
        <w:rPr>
          <w:rFonts w:ascii="Times New Roman" w:hAnsi="Times New Roman" w:cs="Times New Roman"/>
          <w:sz w:val="24"/>
          <w:szCs w:val="24"/>
        </w:rPr>
        <w:t xml:space="preserve">  For example, </w:t>
      </w:r>
      <w:r w:rsidR="00B27CA2">
        <w:rPr>
          <w:rFonts w:ascii="Times New Roman" w:hAnsi="Times New Roman" w:cs="Times New Roman"/>
          <w:sz w:val="24"/>
          <w:szCs w:val="24"/>
        </w:rPr>
        <w:t>t</w:t>
      </w:r>
      <w:r w:rsidR="00F1204B">
        <w:rPr>
          <w:rFonts w:ascii="Times New Roman" w:hAnsi="Times New Roman" w:cs="Times New Roman"/>
          <w:sz w:val="24"/>
          <w:szCs w:val="24"/>
        </w:rPr>
        <w:t xml:space="preserve">he NRC </w:t>
      </w:r>
      <w:r w:rsidR="00B27CA2">
        <w:rPr>
          <w:rFonts w:ascii="Times New Roman" w:hAnsi="Times New Roman" w:cs="Times New Roman"/>
          <w:sz w:val="24"/>
          <w:szCs w:val="24"/>
        </w:rPr>
        <w:t xml:space="preserve">is responsible for licensing </w:t>
      </w:r>
      <w:r w:rsidR="00F1204B">
        <w:rPr>
          <w:rFonts w:ascii="Times New Roman" w:hAnsi="Times New Roman" w:cs="Times New Roman"/>
          <w:sz w:val="24"/>
          <w:szCs w:val="24"/>
        </w:rPr>
        <w:t xml:space="preserve">facilities for use of nuclear power.  Additionally, they </w:t>
      </w:r>
      <w:r w:rsidR="00606E3C">
        <w:rPr>
          <w:rFonts w:ascii="Times New Roman" w:hAnsi="Times New Roman" w:cs="Times New Roman"/>
          <w:sz w:val="24"/>
          <w:szCs w:val="24"/>
        </w:rPr>
        <w:t xml:space="preserve">enforce safety standards regarding public health and the environment </w:t>
      </w:r>
      <w:r w:rsidR="00F1204B">
        <w:rPr>
          <w:rFonts w:ascii="Times New Roman" w:hAnsi="Times New Roman" w:cs="Times New Roman"/>
          <w:sz w:val="24"/>
          <w:szCs w:val="24"/>
        </w:rPr>
        <w:t>set</w:t>
      </w:r>
      <w:r w:rsidR="00606E3C">
        <w:rPr>
          <w:rFonts w:ascii="Times New Roman" w:hAnsi="Times New Roman" w:cs="Times New Roman"/>
          <w:sz w:val="24"/>
          <w:szCs w:val="24"/>
        </w:rPr>
        <w:t xml:space="preserve"> forth by the EPA.  </w:t>
      </w:r>
      <w:r w:rsidR="00CC409C">
        <w:rPr>
          <w:rFonts w:ascii="Times New Roman" w:hAnsi="Times New Roman" w:cs="Times New Roman"/>
          <w:sz w:val="24"/>
          <w:szCs w:val="24"/>
        </w:rPr>
        <w:t>Finally, t</w:t>
      </w:r>
      <w:r w:rsidR="00606E3C">
        <w:rPr>
          <w:rFonts w:ascii="Times New Roman" w:hAnsi="Times New Roman" w:cs="Times New Roman"/>
          <w:sz w:val="24"/>
          <w:szCs w:val="24"/>
        </w:rPr>
        <w:t xml:space="preserve">o encourage advancement and innovation in nuclear </w:t>
      </w:r>
      <w:r w:rsidR="00CC409C">
        <w:rPr>
          <w:rFonts w:ascii="Times New Roman" w:hAnsi="Times New Roman" w:cs="Times New Roman"/>
          <w:sz w:val="24"/>
          <w:szCs w:val="24"/>
        </w:rPr>
        <w:t>energy</w:t>
      </w:r>
      <w:r w:rsidR="00606E3C">
        <w:rPr>
          <w:rFonts w:ascii="Times New Roman" w:hAnsi="Times New Roman" w:cs="Times New Roman"/>
          <w:sz w:val="24"/>
          <w:szCs w:val="24"/>
        </w:rPr>
        <w:t xml:space="preserve">, the DOE </w:t>
      </w:r>
      <w:r w:rsidR="00CC409C">
        <w:rPr>
          <w:rFonts w:ascii="Times New Roman" w:hAnsi="Times New Roman" w:cs="Times New Roman"/>
          <w:sz w:val="24"/>
          <w:szCs w:val="24"/>
        </w:rPr>
        <w:t>promotes research</w:t>
      </w:r>
      <w:r w:rsidR="00606E3C">
        <w:rPr>
          <w:rFonts w:ascii="Times New Roman" w:hAnsi="Times New Roman" w:cs="Times New Roman"/>
          <w:sz w:val="24"/>
          <w:szCs w:val="24"/>
        </w:rPr>
        <w:t xml:space="preserve"> on developing technology</w:t>
      </w:r>
      <w:r w:rsidR="00CC409C">
        <w:rPr>
          <w:rFonts w:ascii="Times New Roman" w:hAnsi="Times New Roman" w:cs="Times New Roman"/>
          <w:sz w:val="24"/>
          <w:szCs w:val="24"/>
        </w:rPr>
        <w:t xml:space="preserve"> and science</w:t>
      </w:r>
      <w:r w:rsidR="00606E3C">
        <w:rPr>
          <w:rFonts w:ascii="Times New Roman" w:hAnsi="Times New Roman" w:cs="Times New Roman"/>
          <w:sz w:val="24"/>
          <w:szCs w:val="24"/>
        </w:rPr>
        <w:t xml:space="preserve"> to foster national security and clean energy</w:t>
      </w:r>
      <w:r w:rsidR="00E3315C">
        <w:rPr>
          <w:rFonts w:ascii="Times New Roman" w:hAnsi="Times New Roman" w:cs="Times New Roman"/>
          <w:sz w:val="24"/>
          <w:szCs w:val="24"/>
        </w:rPr>
        <w:t>, among other initiatives</w:t>
      </w:r>
      <w:r w:rsidR="00CC409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7E7474" w14:textId="131820D7" w:rsidR="003127C4" w:rsidRDefault="003127C4" w:rsidP="007E23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84E9BC" w14:textId="722C86CD" w:rsidR="0051462F" w:rsidRDefault="007E237D" w:rsidP="00881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By working in tandem, international and national agencies help monitor the commercial nuclear power industry to enforce policies and regulations that promote safe and responsible use of nuclear </w:t>
      </w:r>
      <w:r w:rsidR="003127C4">
        <w:rPr>
          <w:rFonts w:ascii="Times New Roman" w:hAnsi="Times New Roman" w:cs="Times New Roman"/>
          <w:sz w:val="24"/>
          <w:szCs w:val="24"/>
        </w:rPr>
        <w:t>energy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6E3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561512F" w14:textId="77777777" w:rsidR="00362AB8" w:rsidRPr="003127C4" w:rsidRDefault="00E3315C" w:rsidP="00881426">
      <w:pPr>
        <w:spacing w:line="360" w:lineRule="auto"/>
        <w:rPr>
          <w:b/>
          <w:bCs/>
        </w:rPr>
      </w:pPr>
      <w:r w:rsidRPr="003127C4">
        <w:rPr>
          <w:rFonts w:ascii="Times New Roman" w:hAnsi="Times New Roman" w:cs="Times New Roman"/>
          <w:b/>
          <w:bCs/>
          <w:sz w:val="24"/>
          <w:szCs w:val="24"/>
        </w:rPr>
        <w:t>References:</w:t>
      </w:r>
      <w:r w:rsidR="00362AB8" w:rsidRPr="003127C4">
        <w:rPr>
          <w:b/>
          <w:bCs/>
        </w:rPr>
        <w:t xml:space="preserve"> </w:t>
      </w:r>
    </w:p>
    <w:p w14:paraId="04ECE19E" w14:textId="66C6C061" w:rsidR="00E3315C" w:rsidRDefault="00362AB8" w:rsidP="00881426">
      <w:pPr>
        <w:spacing w:line="360" w:lineRule="auto"/>
      </w:pPr>
      <w:r w:rsidRPr="00362AB8">
        <w:rPr>
          <w:rFonts w:ascii="Times New Roman" w:hAnsi="Times New Roman" w:cs="Times New Roman"/>
          <w:sz w:val="24"/>
          <w:szCs w:val="24"/>
        </w:rPr>
        <w:t>International Atomic Energy Agency:</w:t>
      </w:r>
      <w:r w:rsidRPr="00362AB8">
        <w:rPr>
          <w:sz w:val="24"/>
          <w:szCs w:val="24"/>
        </w:rPr>
        <w:t xml:space="preserve"> </w:t>
      </w:r>
      <w:hyperlink r:id="rId4" w:history="1">
        <w:r w:rsidRPr="005E0EEB">
          <w:rPr>
            <w:rStyle w:val="Hyperlink"/>
          </w:rPr>
          <w:t>https://www.iaea.org/</w:t>
        </w:r>
      </w:hyperlink>
    </w:p>
    <w:p w14:paraId="71CF429F" w14:textId="22820C82" w:rsidR="00362AB8" w:rsidRDefault="00362AB8" w:rsidP="00881426">
      <w:pPr>
        <w:spacing w:line="360" w:lineRule="auto"/>
      </w:pPr>
      <w:r w:rsidRPr="00362AB8">
        <w:rPr>
          <w:rFonts w:ascii="Times New Roman" w:hAnsi="Times New Roman" w:cs="Times New Roman"/>
          <w:sz w:val="24"/>
          <w:szCs w:val="24"/>
        </w:rPr>
        <w:t xml:space="preserve">United States Department of Energy: </w:t>
      </w:r>
      <w:hyperlink r:id="rId5" w:history="1">
        <w:r>
          <w:rPr>
            <w:rStyle w:val="Hyperlink"/>
          </w:rPr>
          <w:t>https://www.epa.gov/radtown/nuclear-power-plants</w:t>
        </w:r>
      </w:hyperlink>
    </w:p>
    <w:p w14:paraId="72268A06" w14:textId="0D5FC2F3" w:rsidR="00362AB8" w:rsidRPr="00362AB8" w:rsidRDefault="00362AB8" w:rsidP="00362A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AB8">
        <w:rPr>
          <w:rFonts w:ascii="Times New Roman" w:hAnsi="Times New Roman" w:cs="Times New Roman"/>
          <w:sz w:val="24"/>
          <w:szCs w:val="24"/>
        </w:rPr>
        <w:t xml:space="preserve">United States Nuclear Regulatory Commission: </w:t>
      </w:r>
      <w:hyperlink r:id="rId6" w:history="1">
        <w:r>
          <w:rPr>
            <w:rStyle w:val="Hyperlink"/>
          </w:rPr>
          <w:t>https://www.nrc.gov/security.html</w:t>
        </w:r>
      </w:hyperlink>
      <w:r>
        <w:t xml:space="preserve">                          </w:t>
      </w:r>
      <w:hyperlink r:id="rId7" w:history="1">
        <w:r w:rsidRPr="005E0EEB">
          <w:rPr>
            <w:rStyle w:val="Hyperlink"/>
          </w:rPr>
          <w:t>https://www.nrc.gov/reactors/power.html</w:t>
        </w:r>
      </w:hyperlink>
    </w:p>
    <w:p w14:paraId="2DC69D4D" w14:textId="1F64CCA3" w:rsidR="00362AB8" w:rsidRPr="00362AB8" w:rsidRDefault="00362AB8" w:rsidP="00362AB8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62AB8">
        <w:rPr>
          <w:rFonts w:ascii="Times New Roman" w:hAnsi="Times New Roman" w:cs="Times New Roman"/>
          <w:sz w:val="24"/>
          <w:szCs w:val="24"/>
        </w:rPr>
        <w:t xml:space="preserve">United States Department of Energy: </w:t>
      </w:r>
      <w:hyperlink r:id="rId8" w:history="1">
        <w:r w:rsidR="003127C4">
          <w:rPr>
            <w:rStyle w:val="Hyperlink"/>
          </w:rPr>
          <w:t>https://www.energy.gov/science-innovation/energy-sources/nuclear</w:t>
        </w:r>
      </w:hyperlink>
    </w:p>
    <w:p w14:paraId="4EBA3973" w14:textId="77777777" w:rsidR="00E3315C" w:rsidRPr="00881426" w:rsidRDefault="00E3315C" w:rsidP="00881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3315C" w:rsidRPr="0088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C5"/>
    <w:rsid w:val="00000318"/>
    <w:rsid w:val="00144A8D"/>
    <w:rsid w:val="003127C4"/>
    <w:rsid w:val="00362AB8"/>
    <w:rsid w:val="00484C34"/>
    <w:rsid w:val="005120DD"/>
    <w:rsid w:val="0051462F"/>
    <w:rsid w:val="00606E3C"/>
    <w:rsid w:val="007E237D"/>
    <w:rsid w:val="00881426"/>
    <w:rsid w:val="00A415BE"/>
    <w:rsid w:val="00AB68A0"/>
    <w:rsid w:val="00B215C5"/>
    <w:rsid w:val="00B27CA2"/>
    <w:rsid w:val="00CC409C"/>
    <w:rsid w:val="00E3315C"/>
    <w:rsid w:val="00EA30C1"/>
    <w:rsid w:val="00EB5457"/>
    <w:rsid w:val="00F1204B"/>
    <w:rsid w:val="00F6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BA0F"/>
  <w15:chartTrackingRefBased/>
  <w15:docId w15:val="{AB99E395-7A0C-438C-A9AD-D4D8F32D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A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ergy.gov/science-innovation/energy-sources/nucle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rc.gov/reactors/pow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rc.gov/security.html" TargetMode="External"/><Relationship Id="rId5" Type="http://schemas.openxmlformats.org/officeDocument/2006/relationships/hyperlink" Target="https://www.epa.gov/radtown/nuclear-power-plan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aea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Gilson</dc:creator>
  <cp:keywords/>
  <dc:description/>
  <cp:lastModifiedBy>Sara Gilson</cp:lastModifiedBy>
  <cp:revision>3</cp:revision>
  <dcterms:created xsi:type="dcterms:W3CDTF">2020-02-26T02:01:00Z</dcterms:created>
  <dcterms:modified xsi:type="dcterms:W3CDTF">2020-02-27T13:16:00Z</dcterms:modified>
</cp:coreProperties>
</file>