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85B71" w14:textId="108632F5" w:rsidR="00F871B5" w:rsidRDefault="00F871B5">
      <w:pPr>
        <w:spacing w:after="160" w:line="259" w:lineRule="auto"/>
        <w:rPr>
          <w:rFonts w:eastAsia="Batang" w:cs="Calibri"/>
          <w:b/>
          <w:caps/>
          <w:color w:val="365F91"/>
          <w:kern w:val="28"/>
          <w:sz w:val="28"/>
        </w:rPr>
      </w:pPr>
    </w:p>
    <w:p w14:paraId="0617DB64" w14:textId="77777777" w:rsidR="009A1E4F" w:rsidRPr="007E6ABB" w:rsidRDefault="009A1E4F" w:rsidP="009A1E4F"/>
    <w:p w14:paraId="5C4851E9" w14:textId="77777777" w:rsidR="009A1E4F" w:rsidRPr="007E6ABB" w:rsidRDefault="009A1E4F" w:rsidP="009A1E4F"/>
    <w:p w14:paraId="5D7B3587" w14:textId="77777777" w:rsidR="009A1E4F" w:rsidRPr="007E6ABB" w:rsidRDefault="009A1E4F" w:rsidP="009A1E4F"/>
    <w:p w14:paraId="5AC16CBC" w14:textId="77777777" w:rsidR="009A1E4F" w:rsidRPr="007E6ABB" w:rsidRDefault="009A1E4F" w:rsidP="009A1E4F"/>
    <w:p w14:paraId="49754954" w14:textId="77777777" w:rsidR="009A1E4F" w:rsidRPr="007E6ABB" w:rsidRDefault="009A1E4F" w:rsidP="009A1E4F"/>
    <w:p w14:paraId="338AFDF9" w14:textId="77777777" w:rsidR="009A1E4F" w:rsidRPr="007E6ABB" w:rsidRDefault="009A1E4F" w:rsidP="009A1E4F"/>
    <w:p w14:paraId="106F4B22" w14:textId="77777777" w:rsidR="0052727F" w:rsidRDefault="00AA7EF2" w:rsidP="009A1E4F">
      <w:pPr>
        <w:pStyle w:val="DocumentTitle"/>
        <w:pBdr>
          <w:top w:val="none" w:sz="0" w:space="0" w:color="auto"/>
          <w:bottom w:val="single" w:sz="4" w:space="1" w:color="auto"/>
        </w:pBdr>
        <w:rPr>
          <w:rFonts w:cs="Arial"/>
          <w:i w:val="0"/>
        </w:rPr>
      </w:pPr>
      <w:r w:rsidRPr="00AA7EF2">
        <w:rPr>
          <w:rFonts w:cs="Arial"/>
          <w:i w:val="0"/>
        </w:rPr>
        <w:t xml:space="preserve"> CLUSTER </w:t>
      </w:r>
      <w:r w:rsidR="0052727F">
        <w:rPr>
          <w:rFonts w:cs="Arial"/>
          <w:i w:val="0"/>
        </w:rPr>
        <w:t>OPERATION MANUAL</w:t>
      </w:r>
    </w:p>
    <w:p w14:paraId="4499F1C0" w14:textId="6FD2433B" w:rsidR="009A1E4F" w:rsidRDefault="00AA7EF2" w:rsidP="0052727F">
      <w:pPr>
        <w:pStyle w:val="DocumentTitle"/>
        <w:pBdr>
          <w:top w:val="none" w:sz="0" w:space="0" w:color="auto"/>
          <w:bottom w:val="single" w:sz="4" w:space="1" w:color="auto"/>
        </w:pBdr>
        <w:rPr>
          <w:rFonts w:cs="Arial"/>
          <w:i w:val="0"/>
        </w:rPr>
      </w:pPr>
      <w:r w:rsidRPr="00AA7EF2">
        <w:rPr>
          <w:rFonts w:cs="Arial"/>
          <w:i w:val="0"/>
        </w:rPr>
        <w:t>FI</w:t>
      </w:r>
      <w:r w:rsidR="0052727F">
        <w:rPr>
          <w:rFonts w:cs="Arial"/>
          <w:i w:val="0"/>
        </w:rPr>
        <w:t>P</w:t>
      </w:r>
    </w:p>
    <w:p w14:paraId="3A7FB04E" w14:textId="79873F93" w:rsidR="00AA7EF2" w:rsidRDefault="00045ADE" w:rsidP="009A1E4F">
      <w:pPr>
        <w:pStyle w:val="DocumentTitle"/>
        <w:pBdr>
          <w:top w:val="none" w:sz="0" w:space="0" w:color="auto"/>
          <w:bottom w:val="single" w:sz="4" w:space="1" w:color="auto"/>
        </w:pBdr>
        <w:rPr>
          <w:rFonts w:cs="Arial"/>
          <w:i w:val="0"/>
        </w:rPr>
      </w:pPr>
      <w:r>
        <w:rPr>
          <w:rFonts w:cs="Arial"/>
          <w:i w:val="0"/>
        </w:rPr>
        <w:t>(</w:t>
      </w:r>
      <w:r w:rsidR="00AA7EF2">
        <w:rPr>
          <w:rFonts w:cs="Arial"/>
          <w:i w:val="0"/>
        </w:rPr>
        <w:t xml:space="preserve">ASCS </w:t>
      </w:r>
      <w:r>
        <w:rPr>
          <w:rFonts w:cs="Arial"/>
          <w:i w:val="0"/>
        </w:rPr>
        <w:t>&amp;</w:t>
      </w:r>
      <w:r w:rsidR="00AA7EF2">
        <w:rPr>
          <w:rFonts w:cs="Arial"/>
          <w:i w:val="0"/>
        </w:rPr>
        <w:t xml:space="preserve"> ERS</w:t>
      </w:r>
      <w:r>
        <w:rPr>
          <w:rFonts w:cs="Arial"/>
          <w:i w:val="0"/>
        </w:rPr>
        <w:t>)</w:t>
      </w:r>
    </w:p>
    <w:p w14:paraId="60DC25B2" w14:textId="77777777" w:rsidR="009A1E4F" w:rsidRPr="007E6ABB" w:rsidRDefault="009A1E4F" w:rsidP="009A1E4F">
      <w:pPr>
        <w:jc w:val="right"/>
      </w:pPr>
      <w:r>
        <w:t>Version 1.0</w:t>
      </w:r>
    </w:p>
    <w:p w14:paraId="789EFA6C" w14:textId="77777777" w:rsidR="009A1E4F" w:rsidRPr="007E6ABB" w:rsidRDefault="009A1E4F" w:rsidP="009A1E4F"/>
    <w:p w14:paraId="05F9FC7F" w14:textId="77777777" w:rsidR="009A1E4F" w:rsidRPr="007E6ABB" w:rsidRDefault="009A1E4F" w:rsidP="009A1E4F"/>
    <w:p w14:paraId="62583FF8" w14:textId="77777777" w:rsidR="009A1E4F" w:rsidRPr="007E6ABB" w:rsidRDefault="009A1E4F" w:rsidP="009A1E4F"/>
    <w:p w14:paraId="6E9AF0E5" w14:textId="77777777" w:rsidR="009A1E4F" w:rsidRPr="007E6ABB" w:rsidRDefault="009A1E4F" w:rsidP="009A1E4F"/>
    <w:p w14:paraId="49187F4C" w14:textId="77777777" w:rsidR="009A1E4F" w:rsidRPr="007E6ABB" w:rsidRDefault="009A1E4F" w:rsidP="009A1E4F"/>
    <w:p w14:paraId="4BD8550F" w14:textId="77777777" w:rsidR="009A1E4F" w:rsidRPr="007E6ABB" w:rsidRDefault="009A1E4F" w:rsidP="009A1E4F"/>
    <w:p w14:paraId="4544011B" w14:textId="77777777" w:rsidR="009A1E4F" w:rsidRPr="007E6ABB" w:rsidRDefault="009A1E4F" w:rsidP="009A1E4F"/>
    <w:p w14:paraId="5CEB4EC9" w14:textId="77777777" w:rsidR="009A1E4F" w:rsidRPr="007E6ABB" w:rsidRDefault="009A1E4F" w:rsidP="009A1E4F"/>
    <w:p w14:paraId="4A3A5707" w14:textId="77777777" w:rsidR="009A1E4F" w:rsidRPr="007E6ABB" w:rsidRDefault="009A1E4F" w:rsidP="009A1E4F"/>
    <w:p w14:paraId="3B29717F" w14:textId="77777777" w:rsidR="009A1E4F" w:rsidRPr="007E6ABB" w:rsidRDefault="009A1E4F" w:rsidP="009A1E4F"/>
    <w:p w14:paraId="3053037B" w14:textId="77777777" w:rsidR="009A1E4F" w:rsidRDefault="009A1E4F" w:rsidP="009A1E4F">
      <w:pPr>
        <w:tabs>
          <w:tab w:val="left" w:pos="2880"/>
        </w:tabs>
      </w:pPr>
    </w:p>
    <w:bookmarkStart w:id="0" w:name="_Toc40804602" w:displacedByCustomXml="next"/>
    <w:sdt>
      <w:sdtPr>
        <w:rPr>
          <w:rFonts w:ascii="Calibri" w:eastAsia="Times New Roman" w:hAnsi="Calibri" w:cs="Times New Roman"/>
          <w:color w:val="auto"/>
          <w:sz w:val="22"/>
          <w:szCs w:val="20"/>
        </w:rPr>
        <w:id w:val="-1647974469"/>
        <w:docPartObj>
          <w:docPartGallery w:val="Table of Contents"/>
          <w:docPartUnique/>
        </w:docPartObj>
      </w:sdtPr>
      <w:sdtEndPr>
        <w:rPr>
          <w:b/>
          <w:bCs/>
          <w:noProof/>
        </w:rPr>
      </w:sdtEndPr>
      <w:sdtContent>
        <w:p w14:paraId="53ADF124" w14:textId="415EC1DF" w:rsidR="00E81ABF" w:rsidRDefault="00E81ABF">
          <w:pPr>
            <w:pStyle w:val="TOCHeading"/>
          </w:pPr>
          <w:r>
            <w:t>Contents</w:t>
          </w:r>
        </w:p>
        <w:p w14:paraId="11C72CC7" w14:textId="45ED9EDA" w:rsidR="00830CEC" w:rsidRDefault="00E81ABF">
          <w:pPr>
            <w:pStyle w:val="TOC1"/>
            <w:tabs>
              <w:tab w:val="left" w:pos="440"/>
              <w:tab w:val="right" w:leader="dot" w:pos="138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2310135" w:history="1">
            <w:r w:rsidR="00830CEC" w:rsidRPr="009A374D">
              <w:rPr>
                <w:rStyle w:val="Hyperlink"/>
                <w:noProof/>
              </w:rPr>
              <w:t>1</w:t>
            </w:r>
            <w:r w:rsidR="00830CEC">
              <w:rPr>
                <w:rFonts w:asciiTheme="minorHAnsi" w:eastAsiaTheme="minorEastAsia" w:hAnsiTheme="minorHAnsi" w:cstheme="minorBidi"/>
                <w:noProof/>
                <w:szCs w:val="22"/>
              </w:rPr>
              <w:tab/>
            </w:r>
            <w:r w:rsidR="00830CEC" w:rsidRPr="009A374D">
              <w:rPr>
                <w:rStyle w:val="Hyperlink"/>
                <w:noProof/>
              </w:rPr>
              <w:t>PURPOSE</w:t>
            </w:r>
            <w:r w:rsidR="00830CEC">
              <w:rPr>
                <w:noProof/>
                <w:webHidden/>
              </w:rPr>
              <w:tab/>
            </w:r>
            <w:r w:rsidR="00830CEC">
              <w:rPr>
                <w:noProof/>
                <w:webHidden/>
              </w:rPr>
              <w:fldChar w:fldCharType="begin"/>
            </w:r>
            <w:r w:rsidR="00830CEC">
              <w:rPr>
                <w:noProof/>
                <w:webHidden/>
              </w:rPr>
              <w:instrText xml:space="preserve"> PAGEREF _Toc92310135 \h </w:instrText>
            </w:r>
            <w:r w:rsidR="00830CEC">
              <w:rPr>
                <w:noProof/>
                <w:webHidden/>
              </w:rPr>
            </w:r>
            <w:r w:rsidR="00830CEC">
              <w:rPr>
                <w:noProof/>
                <w:webHidden/>
              </w:rPr>
              <w:fldChar w:fldCharType="separate"/>
            </w:r>
            <w:r w:rsidR="00830CEC">
              <w:rPr>
                <w:noProof/>
                <w:webHidden/>
              </w:rPr>
              <w:t>2</w:t>
            </w:r>
            <w:r w:rsidR="00830CEC">
              <w:rPr>
                <w:noProof/>
                <w:webHidden/>
              </w:rPr>
              <w:fldChar w:fldCharType="end"/>
            </w:r>
          </w:hyperlink>
        </w:p>
        <w:p w14:paraId="210D8584" w14:textId="2CACA07C"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36" w:history="1">
            <w:r w:rsidRPr="009A374D">
              <w:rPr>
                <w:rStyle w:val="Hyperlink"/>
                <w:noProof/>
              </w:rPr>
              <w:t>2</w:t>
            </w:r>
            <w:r>
              <w:rPr>
                <w:rFonts w:asciiTheme="minorHAnsi" w:eastAsiaTheme="minorEastAsia" w:hAnsiTheme="minorHAnsi" w:cstheme="minorBidi"/>
                <w:noProof/>
                <w:szCs w:val="22"/>
              </w:rPr>
              <w:tab/>
            </w:r>
            <w:r w:rsidRPr="009A374D">
              <w:rPr>
                <w:rStyle w:val="Hyperlink"/>
                <w:noProof/>
              </w:rPr>
              <w:t>SCOPE</w:t>
            </w:r>
            <w:r>
              <w:rPr>
                <w:noProof/>
                <w:webHidden/>
              </w:rPr>
              <w:tab/>
            </w:r>
            <w:r>
              <w:rPr>
                <w:noProof/>
                <w:webHidden/>
              </w:rPr>
              <w:fldChar w:fldCharType="begin"/>
            </w:r>
            <w:r>
              <w:rPr>
                <w:noProof/>
                <w:webHidden/>
              </w:rPr>
              <w:instrText xml:space="preserve"> PAGEREF _Toc92310136 \h </w:instrText>
            </w:r>
            <w:r>
              <w:rPr>
                <w:noProof/>
                <w:webHidden/>
              </w:rPr>
            </w:r>
            <w:r>
              <w:rPr>
                <w:noProof/>
                <w:webHidden/>
              </w:rPr>
              <w:fldChar w:fldCharType="separate"/>
            </w:r>
            <w:r>
              <w:rPr>
                <w:noProof/>
                <w:webHidden/>
              </w:rPr>
              <w:t>2</w:t>
            </w:r>
            <w:r>
              <w:rPr>
                <w:noProof/>
                <w:webHidden/>
              </w:rPr>
              <w:fldChar w:fldCharType="end"/>
            </w:r>
          </w:hyperlink>
        </w:p>
        <w:p w14:paraId="1EC7EDC6" w14:textId="4F17321A"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37" w:history="1">
            <w:r w:rsidRPr="009A374D">
              <w:rPr>
                <w:rStyle w:val="Hyperlink"/>
                <w:noProof/>
              </w:rPr>
              <w:t>3</w:t>
            </w:r>
            <w:r>
              <w:rPr>
                <w:rFonts w:asciiTheme="minorHAnsi" w:eastAsiaTheme="minorEastAsia" w:hAnsiTheme="minorHAnsi" w:cstheme="minorBidi"/>
                <w:noProof/>
                <w:szCs w:val="22"/>
              </w:rPr>
              <w:tab/>
            </w:r>
            <w:r w:rsidRPr="009A374D">
              <w:rPr>
                <w:rStyle w:val="Hyperlink"/>
                <w:noProof/>
              </w:rPr>
              <w:t>Prerequisites</w:t>
            </w:r>
            <w:r>
              <w:rPr>
                <w:noProof/>
                <w:webHidden/>
              </w:rPr>
              <w:tab/>
            </w:r>
            <w:r>
              <w:rPr>
                <w:noProof/>
                <w:webHidden/>
              </w:rPr>
              <w:fldChar w:fldCharType="begin"/>
            </w:r>
            <w:r>
              <w:rPr>
                <w:noProof/>
                <w:webHidden/>
              </w:rPr>
              <w:instrText xml:space="preserve"> PAGEREF _Toc92310137 \h </w:instrText>
            </w:r>
            <w:r>
              <w:rPr>
                <w:noProof/>
                <w:webHidden/>
              </w:rPr>
            </w:r>
            <w:r>
              <w:rPr>
                <w:noProof/>
                <w:webHidden/>
              </w:rPr>
              <w:fldChar w:fldCharType="separate"/>
            </w:r>
            <w:r>
              <w:rPr>
                <w:noProof/>
                <w:webHidden/>
              </w:rPr>
              <w:t>2</w:t>
            </w:r>
            <w:r>
              <w:rPr>
                <w:noProof/>
                <w:webHidden/>
              </w:rPr>
              <w:fldChar w:fldCharType="end"/>
            </w:r>
          </w:hyperlink>
        </w:p>
        <w:p w14:paraId="76F99014" w14:textId="698667B9" w:rsidR="00830CEC" w:rsidRDefault="00830CEC">
          <w:pPr>
            <w:pStyle w:val="TOC3"/>
            <w:tabs>
              <w:tab w:val="left" w:pos="1320"/>
              <w:tab w:val="right" w:leader="dot" w:pos="13850"/>
            </w:tabs>
            <w:rPr>
              <w:noProof/>
            </w:rPr>
          </w:pPr>
          <w:hyperlink w:anchor="_Toc92310138" w:history="1">
            <w:r w:rsidRPr="009A374D">
              <w:rPr>
                <w:rStyle w:val="Hyperlink"/>
                <w:noProof/>
              </w:rPr>
              <w:t>3.1.1</w:t>
            </w:r>
            <w:r>
              <w:rPr>
                <w:noProof/>
              </w:rPr>
              <w:tab/>
            </w:r>
            <w:r w:rsidRPr="009A374D">
              <w:rPr>
                <w:rStyle w:val="Hyperlink"/>
                <w:noProof/>
              </w:rPr>
              <w:t>Create Azure Fence agent STONITH device</w:t>
            </w:r>
            <w:r>
              <w:rPr>
                <w:noProof/>
                <w:webHidden/>
              </w:rPr>
              <w:tab/>
            </w:r>
            <w:r>
              <w:rPr>
                <w:noProof/>
                <w:webHidden/>
              </w:rPr>
              <w:fldChar w:fldCharType="begin"/>
            </w:r>
            <w:r>
              <w:rPr>
                <w:noProof/>
                <w:webHidden/>
              </w:rPr>
              <w:instrText xml:space="preserve"> PAGEREF _Toc92310138 \h </w:instrText>
            </w:r>
            <w:r>
              <w:rPr>
                <w:noProof/>
                <w:webHidden/>
              </w:rPr>
            </w:r>
            <w:r>
              <w:rPr>
                <w:noProof/>
                <w:webHidden/>
              </w:rPr>
              <w:fldChar w:fldCharType="separate"/>
            </w:r>
            <w:r>
              <w:rPr>
                <w:noProof/>
                <w:webHidden/>
              </w:rPr>
              <w:t>2</w:t>
            </w:r>
            <w:r>
              <w:rPr>
                <w:noProof/>
                <w:webHidden/>
              </w:rPr>
              <w:fldChar w:fldCharType="end"/>
            </w:r>
          </w:hyperlink>
        </w:p>
        <w:p w14:paraId="5F195696" w14:textId="6FB01A0F"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39" w:history="1">
            <w:r w:rsidRPr="009A374D">
              <w:rPr>
                <w:rStyle w:val="Hyperlink"/>
                <w:noProof/>
              </w:rPr>
              <w:t>4</w:t>
            </w:r>
            <w:r>
              <w:rPr>
                <w:rFonts w:asciiTheme="minorHAnsi" w:eastAsiaTheme="minorEastAsia" w:hAnsiTheme="minorHAnsi" w:cstheme="minorBidi"/>
                <w:noProof/>
                <w:szCs w:val="22"/>
              </w:rPr>
              <w:tab/>
            </w:r>
            <w:r w:rsidRPr="009A374D">
              <w:rPr>
                <w:rStyle w:val="Hyperlink"/>
                <w:noProof/>
              </w:rPr>
              <w:t>INSTANCE CALCULATION</w:t>
            </w:r>
            <w:r>
              <w:rPr>
                <w:noProof/>
                <w:webHidden/>
              </w:rPr>
              <w:tab/>
            </w:r>
            <w:r>
              <w:rPr>
                <w:noProof/>
                <w:webHidden/>
              </w:rPr>
              <w:fldChar w:fldCharType="begin"/>
            </w:r>
            <w:r>
              <w:rPr>
                <w:noProof/>
                <w:webHidden/>
              </w:rPr>
              <w:instrText xml:space="preserve"> PAGEREF _Toc92310139 \h </w:instrText>
            </w:r>
            <w:r>
              <w:rPr>
                <w:noProof/>
                <w:webHidden/>
              </w:rPr>
            </w:r>
            <w:r>
              <w:rPr>
                <w:noProof/>
                <w:webHidden/>
              </w:rPr>
              <w:fldChar w:fldCharType="separate"/>
            </w:r>
            <w:r>
              <w:rPr>
                <w:noProof/>
                <w:webHidden/>
              </w:rPr>
              <w:t>4</w:t>
            </w:r>
            <w:r>
              <w:rPr>
                <w:noProof/>
                <w:webHidden/>
              </w:rPr>
              <w:fldChar w:fldCharType="end"/>
            </w:r>
          </w:hyperlink>
        </w:p>
        <w:p w14:paraId="6A1B9421" w14:textId="6171C7CD"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40" w:history="1">
            <w:r w:rsidRPr="009A374D">
              <w:rPr>
                <w:rStyle w:val="Hyperlink"/>
                <w:noProof/>
              </w:rPr>
              <w:t>5</w:t>
            </w:r>
            <w:r>
              <w:rPr>
                <w:rFonts w:asciiTheme="minorHAnsi" w:eastAsiaTheme="minorEastAsia" w:hAnsiTheme="minorHAnsi" w:cstheme="minorBidi"/>
                <w:noProof/>
                <w:szCs w:val="22"/>
              </w:rPr>
              <w:tab/>
            </w:r>
            <w:r w:rsidRPr="009A374D">
              <w:rPr>
                <w:rStyle w:val="Hyperlink"/>
                <w:noProof/>
              </w:rPr>
              <w:t>HA details</w:t>
            </w:r>
            <w:r>
              <w:rPr>
                <w:noProof/>
                <w:webHidden/>
              </w:rPr>
              <w:tab/>
            </w:r>
            <w:r>
              <w:rPr>
                <w:noProof/>
                <w:webHidden/>
              </w:rPr>
              <w:fldChar w:fldCharType="begin"/>
            </w:r>
            <w:r>
              <w:rPr>
                <w:noProof/>
                <w:webHidden/>
              </w:rPr>
              <w:instrText xml:space="preserve"> PAGEREF _Toc92310140 \h </w:instrText>
            </w:r>
            <w:r>
              <w:rPr>
                <w:noProof/>
                <w:webHidden/>
              </w:rPr>
            </w:r>
            <w:r>
              <w:rPr>
                <w:noProof/>
                <w:webHidden/>
              </w:rPr>
              <w:fldChar w:fldCharType="separate"/>
            </w:r>
            <w:r>
              <w:rPr>
                <w:noProof/>
                <w:webHidden/>
              </w:rPr>
              <w:t>5</w:t>
            </w:r>
            <w:r>
              <w:rPr>
                <w:noProof/>
                <w:webHidden/>
              </w:rPr>
              <w:fldChar w:fldCharType="end"/>
            </w:r>
          </w:hyperlink>
        </w:p>
        <w:p w14:paraId="3F0E9573" w14:textId="4DC5C950"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41" w:history="1">
            <w:r w:rsidRPr="009A374D">
              <w:rPr>
                <w:rStyle w:val="Hyperlink"/>
                <w:noProof/>
              </w:rPr>
              <w:t>6</w:t>
            </w:r>
            <w:r>
              <w:rPr>
                <w:rFonts w:asciiTheme="minorHAnsi" w:eastAsiaTheme="minorEastAsia" w:hAnsiTheme="minorHAnsi" w:cstheme="minorBidi"/>
                <w:noProof/>
                <w:szCs w:val="22"/>
              </w:rPr>
              <w:tab/>
            </w:r>
            <w:r w:rsidRPr="009A374D">
              <w:rPr>
                <w:rStyle w:val="Hyperlink"/>
                <w:noProof/>
              </w:rPr>
              <w:t>HA Overview</w:t>
            </w:r>
            <w:r>
              <w:rPr>
                <w:noProof/>
                <w:webHidden/>
              </w:rPr>
              <w:tab/>
            </w:r>
            <w:r>
              <w:rPr>
                <w:noProof/>
                <w:webHidden/>
              </w:rPr>
              <w:fldChar w:fldCharType="begin"/>
            </w:r>
            <w:r>
              <w:rPr>
                <w:noProof/>
                <w:webHidden/>
              </w:rPr>
              <w:instrText xml:space="preserve"> PAGEREF _Toc92310141 \h </w:instrText>
            </w:r>
            <w:r>
              <w:rPr>
                <w:noProof/>
                <w:webHidden/>
              </w:rPr>
            </w:r>
            <w:r>
              <w:rPr>
                <w:noProof/>
                <w:webHidden/>
              </w:rPr>
              <w:fldChar w:fldCharType="separate"/>
            </w:r>
            <w:r>
              <w:rPr>
                <w:noProof/>
                <w:webHidden/>
              </w:rPr>
              <w:t>6</w:t>
            </w:r>
            <w:r>
              <w:rPr>
                <w:noProof/>
                <w:webHidden/>
              </w:rPr>
              <w:fldChar w:fldCharType="end"/>
            </w:r>
          </w:hyperlink>
        </w:p>
        <w:p w14:paraId="2D881FFD" w14:textId="6004A323"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42" w:history="1">
            <w:r w:rsidRPr="009A374D">
              <w:rPr>
                <w:rStyle w:val="Hyperlink"/>
                <w:noProof/>
              </w:rPr>
              <w:t>7</w:t>
            </w:r>
            <w:r>
              <w:rPr>
                <w:rFonts w:asciiTheme="minorHAnsi" w:eastAsiaTheme="minorEastAsia" w:hAnsiTheme="minorHAnsi" w:cstheme="minorBidi"/>
                <w:noProof/>
                <w:szCs w:val="22"/>
              </w:rPr>
              <w:tab/>
            </w:r>
            <w:r w:rsidRPr="009A374D">
              <w:rPr>
                <w:rStyle w:val="Hyperlink"/>
                <w:noProof/>
              </w:rPr>
              <w:t>Load Balancer setup</w:t>
            </w:r>
            <w:r>
              <w:rPr>
                <w:noProof/>
                <w:webHidden/>
              </w:rPr>
              <w:tab/>
            </w:r>
            <w:r>
              <w:rPr>
                <w:noProof/>
                <w:webHidden/>
              </w:rPr>
              <w:fldChar w:fldCharType="begin"/>
            </w:r>
            <w:r>
              <w:rPr>
                <w:noProof/>
                <w:webHidden/>
              </w:rPr>
              <w:instrText xml:space="preserve"> PAGEREF _Toc92310142 \h </w:instrText>
            </w:r>
            <w:r>
              <w:rPr>
                <w:noProof/>
                <w:webHidden/>
              </w:rPr>
            </w:r>
            <w:r>
              <w:rPr>
                <w:noProof/>
                <w:webHidden/>
              </w:rPr>
              <w:fldChar w:fldCharType="separate"/>
            </w:r>
            <w:r>
              <w:rPr>
                <w:noProof/>
                <w:webHidden/>
              </w:rPr>
              <w:t>7</w:t>
            </w:r>
            <w:r>
              <w:rPr>
                <w:noProof/>
                <w:webHidden/>
              </w:rPr>
              <w:fldChar w:fldCharType="end"/>
            </w:r>
          </w:hyperlink>
        </w:p>
        <w:p w14:paraId="5A400420" w14:textId="1DAA1FD1" w:rsidR="00830CEC" w:rsidRDefault="00830CEC">
          <w:pPr>
            <w:pStyle w:val="TOC2"/>
            <w:tabs>
              <w:tab w:val="left" w:pos="880"/>
              <w:tab w:val="right" w:leader="dot" w:pos="13850"/>
            </w:tabs>
            <w:rPr>
              <w:rFonts w:asciiTheme="minorHAnsi" w:eastAsiaTheme="minorEastAsia" w:hAnsiTheme="minorHAnsi" w:cstheme="minorBidi"/>
              <w:noProof/>
              <w:szCs w:val="22"/>
            </w:rPr>
          </w:pPr>
          <w:hyperlink w:anchor="_Toc92310143" w:history="1">
            <w:r w:rsidRPr="009A374D">
              <w:rPr>
                <w:rStyle w:val="Hyperlink"/>
                <w:noProof/>
              </w:rPr>
              <w:t>7.1</w:t>
            </w:r>
            <w:r>
              <w:rPr>
                <w:rFonts w:asciiTheme="minorHAnsi" w:eastAsiaTheme="minorEastAsia" w:hAnsiTheme="minorHAnsi" w:cstheme="minorBidi"/>
                <w:noProof/>
                <w:szCs w:val="22"/>
              </w:rPr>
              <w:tab/>
            </w:r>
            <w:r w:rsidRPr="009A374D">
              <w:rPr>
                <w:rStyle w:val="Hyperlink"/>
                <w:noProof/>
              </w:rPr>
              <w:t>Load Balancer Configuration</w:t>
            </w:r>
            <w:r>
              <w:rPr>
                <w:noProof/>
                <w:webHidden/>
              </w:rPr>
              <w:tab/>
            </w:r>
            <w:r>
              <w:rPr>
                <w:noProof/>
                <w:webHidden/>
              </w:rPr>
              <w:fldChar w:fldCharType="begin"/>
            </w:r>
            <w:r>
              <w:rPr>
                <w:noProof/>
                <w:webHidden/>
              </w:rPr>
              <w:instrText xml:space="preserve"> PAGEREF _Toc92310143 \h </w:instrText>
            </w:r>
            <w:r>
              <w:rPr>
                <w:noProof/>
                <w:webHidden/>
              </w:rPr>
            </w:r>
            <w:r>
              <w:rPr>
                <w:noProof/>
                <w:webHidden/>
              </w:rPr>
              <w:fldChar w:fldCharType="separate"/>
            </w:r>
            <w:r>
              <w:rPr>
                <w:noProof/>
                <w:webHidden/>
              </w:rPr>
              <w:t>7</w:t>
            </w:r>
            <w:r>
              <w:rPr>
                <w:noProof/>
                <w:webHidden/>
              </w:rPr>
              <w:fldChar w:fldCharType="end"/>
            </w:r>
          </w:hyperlink>
        </w:p>
        <w:p w14:paraId="64EB29F2" w14:textId="0A157A93" w:rsidR="00830CEC" w:rsidRDefault="00830CEC">
          <w:pPr>
            <w:pStyle w:val="TOC2"/>
            <w:tabs>
              <w:tab w:val="left" w:pos="880"/>
              <w:tab w:val="right" w:leader="dot" w:pos="13850"/>
            </w:tabs>
            <w:rPr>
              <w:rFonts w:asciiTheme="minorHAnsi" w:eastAsiaTheme="minorEastAsia" w:hAnsiTheme="minorHAnsi" w:cstheme="minorBidi"/>
              <w:noProof/>
              <w:szCs w:val="22"/>
            </w:rPr>
          </w:pPr>
          <w:hyperlink w:anchor="_Toc92310144" w:history="1">
            <w:r w:rsidRPr="009A374D">
              <w:rPr>
                <w:rStyle w:val="Hyperlink"/>
                <w:noProof/>
              </w:rPr>
              <w:t>7.2</w:t>
            </w:r>
            <w:r>
              <w:rPr>
                <w:rFonts w:asciiTheme="minorHAnsi" w:eastAsiaTheme="minorEastAsia" w:hAnsiTheme="minorHAnsi" w:cstheme="minorBidi"/>
                <w:noProof/>
                <w:szCs w:val="22"/>
              </w:rPr>
              <w:tab/>
            </w:r>
            <w:r w:rsidRPr="009A374D">
              <w:rPr>
                <w:rStyle w:val="Hyperlink"/>
                <w:noProof/>
              </w:rPr>
              <w:t>REFERENCE DOCUMENTS / LINKS</w:t>
            </w:r>
            <w:r>
              <w:rPr>
                <w:noProof/>
                <w:webHidden/>
              </w:rPr>
              <w:tab/>
            </w:r>
            <w:r>
              <w:rPr>
                <w:noProof/>
                <w:webHidden/>
              </w:rPr>
              <w:fldChar w:fldCharType="begin"/>
            </w:r>
            <w:r>
              <w:rPr>
                <w:noProof/>
                <w:webHidden/>
              </w:rPr>
              <w:instrText xml:space="preserve"> PAGEREF _Toc92310144 \h </w:instrText>
            </w:r>
            <w:r>
              <w:rPr>
                <w:noProof/>
                <w:webHidden/>
              </w:rPr>
            </w:r>
            <w:r>
              <w:rPr>
                <w:noProof/>
                <w:webHidden/>
              </w:rPr>
              <w:fldChar w:fldCharType="separate"/>
            </w:r>
            <w:r>
              <w:rPr>
                <w:noProof/>
                <w:webHidden/>
              </w:rPr>
              <w:t>13</w:t>
            </w:r>
            <w:r>
              <w:rPr>
                <w:noProof/>
                <w:webHidden/>
              </w:rPr>
              <w:fldChar w:fldCharType="end"/>
            </w:r>
          </w:hyperlink>
        </w:p>
        <w:p w14:paraId="2CB51F74" w14:textId="36F18DF1"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45" w:history="1">
            <w:r w:rsidRPr="009A374D">
              <w:rPr>
                <w:rStyle w:val="Hyperlink"/>
                <w:noProof/>
              </w:rPr>
              <w:t>8</w:t>
            </w:r>
            <w:r>
              <w:rPr>
                <w:rFonts w:asciiTheme="minorHAnsi" w:eastAsiaTheme="minorEastAsia" w:hAnsiTheme="minorHAnsi" w:cstheme="minorBidi"/>
                <w:noProof/>
                <w:szCs w:val="22"/>
              </w:rPr>
              <w:tab/>
            </w:r>
            <w:r w:rsidRPr="009A374D">
              <w:rPr>
                <w:rStyle w:val="Hyperlink"/>
                <w:noProof/>
              </w:rPr>
              <w:t>Install &amp; Configure SuSE Pacemaker cluster</w:t>
            </w:r>
            <w:r>
              <w:rPr>
                <w:noProof/>
                <w:webHidden/>
              </w:rPr>
              <w:tab/>
            </w:r>
            <w:r>
              <w:rPr>
                <w:noProof/>
                <w:webHidden/>
              </w:rPr>
              <w:fldChar w:fldCharType="begin"/>
            </w:r>
            <w:r>
              <w:rPr>
                <w:noProof/>
                <w:webHidden/>
              </w:rPr>
              <w:instrText xml:space="preserve"> PAGEREF _Toc92310145 \h </w:instrText>
            </w:r>
            <w:r>
              <w:rPr>
                <w:noProof/>
                <w:webHidden/>
              </w:rPr>
            </w:r>
            <w:r>
              <w:rPr>
                <w:noProof/>
                <w:webHidden/>
              </w:rPr>
              <w:fldChar w:fldCharType="separate"/>
            </w:r>
            <w:r>
              <w:rPr>
                <w:noProof/>
                <w:webHidden/>
              </w:rPr>
              <w:t>14</w:t>
            </w:r>
            <w:r>
              <w:rPr>
                <w:noProof/>
                <w:webHidden/>
              </w:rPr>
              <w:fldChar w:fldCharType="end"/>
            </w:r>
          </w:hyperlink>
        </w:p>
        <w:p w14:paraId="3B846641" w14:textId="0EBB2317" w:rsidR="00830CEC" w:rsidRDefault="00830CEC">
          <w:pPr>
            <w:pStyle w:val="TOC2"/>
            <w:tabs>
              <w:tab w:val="left" w:pos="880"/>
              <w:tab w:val="right" w:leader="dot" w:pos="13850"/>
            </w:tabs>
            <w:rPr>
              <w:rFonts w:asciiTheme="minorHAnsi" w:eastAsiaTheme="minorEastAsia" w:hAnsiTheme="minorHAnsi" w:cstheme="minorBidi"/>
              <w:noProof/>
              <w:szCs w:val="22"/>
            </w:rPr>
          </w:pPr>
          <w:hyperlink w:anchor="_Toc92310146" w:history="1">
            <w:r w:rsidRPr="009A374D">
              <w:rPr>
                <w:rStyle w:val="Hyperlink"/>
                <w:noProof/>
              </w:rPr>
              <w:t>8.1</w:t>
            </w:r>
            <w:r>
              <w:rPr>
                <w:rFonts w:asciiTheme="minorHAnsi" w:eastAsiaTheme="minorEastAsia" w:hAnsiTheme="minorHAnsi" w:cstheme="minorBidi"/>
                <w:noProof/>
                <w:szCs w:val="22"/>
              </w:rPr>
              <w:tab/>
            </w:r>
            <w:r w:rsidRPr="009A374D">
              <w:rPr>
                <w:rStyle w:val="Hyperlink"/>
                <w:noProof/>
              </w:rPr>
              <w:t>CRM Configuration</w:t>
            </w:r>
            <w:r>
              <w:rPr>
                <w:noProof/>
                <w:webHidden/>
              </w:rPr>
              <w:tab/>
            </w:r>
            <w:r>
              <w:rPr>
                <w:noProof/>
                <w:webHidden/>
              </w:rPr>
              <w:fldChar w:fldCharType="begin"/>
            </w:r>
            <w:r>
              <w:rPr>
                <w:noProof/>
                <w:webHidden/>
              </w:rPr>
              <w:instrText xml:space="preserve"> PAGEREF _Toc92310146 \h </w:instrText>
            </w:r>
            <w:r>
              <w:rPr>
                <w:noProof/>
                <w:webHidden/>
              </w:rPr>
            </w:r>
            <w:r>
              <w:rPr>
                <w:noProof/>
                <w:webHidden/>
              </w:rPr>
              <w:fldChar w:fldCharType="separate"/>
            </w:r>
            <w:r>
              <w:rPr>
                <w:noProof/>
                <w:webHidden/>
              </w:rPr>
              <w:t>22</w:t>
            </w:r>
            <w:r>
              <w:rPr>
                <w:noProof/>
                <w:webHidden/>
              </w:rPr>
              <w:fldChar w:fldCharType="end"/>
            </w:r>
          </w:hyperlink>
        </w:p>
        <w:p w14:paraId="61539F88" w14:textId="7E0701F6" w:rsidR="00830CEC" w:rsidRDefault="00830CEC">
          <w:pPr>
            <w:pStyle w:val="TOC2"/>
            <w:tabs>
              <w:tab w:val="left" w:pos="880"/>
              <w:tab w:val="right" w:leader="dot" w:pos="13850"/>
            </w:tabs>
            <w:rPr>
              <w:rFonts w:asciiTheme="minorHAnsi" w:eastAsiaTheme="minorEastAsia" w:hAnsiTheme="minorHAnsi" w:cstheme="minorBidi"/>
              <w:noProof/>
              <w:szCs w:val="22"/>
            </w:rPr>
          </w:pPr>
          <w:hyperlink w:anchor="_Toc92310147" w:history="1">
            <w:r w:rsidRPr="009A374D">
              <w:rPr>
                <w:rStyle w:val="Hyperlink"/>
                <w:noProof/>
              </w:rPr>
              <w:t>8.2</w:t>
            </w:r>
            <w:r>
              <w:rPr>
                <w:rFonts w:asciiTheme="minorHAnsi" w:eastAsiaTheme="minorEastAsia" w:hAnsiTheme="minorHAnsi" w:cstheme="minorBidi"/>
                <w:noProof/>
                <w:szCs w:val="22"/>
              </w:rPr>
              <w:tab/>
            </w:r>
            <w:r w:rsidRPr="009A374D">
              <w:rPr>
                <w:rStyle w:val="Hyperlink"/>
                <w:noProof/>
              </w:rPr>
              <w:t>REFERENCE DOCUMENTS / LINKS</w:t>
            </w:r>
            <w:r>
              <w:rPr>
                <w:noProof/>
                <w:webHidden/>
              </w:rPr>
              <w:tab/>
            </w:r>
            <w:r>
              <w:rPr>
                <w:noProof/>
                <w:webHidden/>
              </w:rPr>
              <w:fldChar w:fldCharType="begin"/>
            </w:r>
            <w:r>
              <w:rPr>
                <w:noProof/>
                <w:webHidden/>
              </w:rPr>
              <w:instrText xml:space="preserve"> PAGEREF _Toc92310147 \h </w:instrText>
            </w:r>
            <w:r>
              <w:rPr>
                <w:noProof/>
                <w:webHidden/>
              </w:rPr>
            </w:r>
            <w:r>
              <w:rPr>
                <w:noProof/>
                <w:webHidden/>
              </w:rPr>
              <w:fldChar w:fldCharType="separate"/>
            </w:r>
            <w:r>
              <w:rPr>
                <w:noProof/>
                <w:webHidden/>
              </w:rPr>
              <w:t>25</w:t>
            </w:r>
            <w:r>
              <w:rPr>
                <w:noProof/>
                <w:webHidden/>
              </w:rPr>
              <w:fldChar w:fldCharType="end"/>
            </w:r>
          </w:hyperlink>
        </w:p>
        <w:p w14:paraId="601C0F07" w14:textId="31ECCBEC" w:rsidR="00830CEC" w:rsidRDefault="00830CEC">
          <w:pPr>
            <w:pStyle w:val="TOC1"/>
            <w:tabs>
              <w:tab w:val="left" w:pos="440"/>
              <w:tab w:val="right" w:leader="dot" w:pos="13850"/>
            </w:tabs>
            <w:rPr>
              <w:rFonts w:asciiTheme="minorHAnsi" w:eastAsiaTheme="minorEastAsia" w:hAnsiTheme="minorHAnsi" w:cstheme="minorBidi"/>
              <w:noProof/>
              <w:szCs w:val="22"/>
            </w:rPr>
          </w:pPr>
          <w:hyperlink w:anchor="_Toc92310148" w:history="1">
            <w:r w:rsidRPr="009A374D">
              <w:rPr>
                <w:rStyle w:val="Hyperlink"/>
                <w:noProof/>
              </w:rPr>
              <w:t>9</w:t>
            </w:r>
            <w:r>
              <w:rPr>
                <w:rFonts w:asciiTheme="minorHAnsi" w:eastAsiaTheme="minorEastAsia" w:hAnsiTheme="minorHAnsi" w:cstheme="minorBidi"/>
                <w:noProof/>
                <w:szCs w:val="22"/>
              </w:rPr>
              <w:tab/>
            </w:r>
            <w:r w:rsidRPr="009A374D">
              <w:rPr>
                <w:rStyle w:val="Hyperlink"/>
                <w:noProof/>
              </w:rPr>
              <w:t>Cluster patching process</w:t>
            </w:r>
            <w:r>
              <w:rPr>
                <w:noProof/>
                <w:webHidden/>
              </w:rPr>
              <w:tab/>
            </w:r>
            <w:r>
              <w:rPr>
                <w:noProof/>
                <w:webHidden/>
              </w:rPr>
              <w:fldChar w:fldCharType="begin"/>
            </w:r>
            <w:r>
              <w:rPr>
                <w:noProof/>
                <w:webHidden/>
              </w:rPr>
              <w:instrText xml:space="preserve"> PAGEREF _Toc92310148 \h </w:instrText>
            </w:r>
            <w:r>
              <w:rPr>
                <w:noProof/>
                <w:webHidden/>
              </w:rPr>
            </w:r>
            <w:r>
              <w:rPr>
                <w:noProof/>
                <w:webHidden/>
              </w:rPr>
              <w:fldChar w:fldCharType="separate"/>
            </w:r>
            <w:r>
              <w:rPr>
                <w:noProof/>
                <w:webHidden/>
              </w:rPr>
              <w:t>26</w:t>
            </w:r>
            <w:r>
              <w:rPr>
                <w:noProof/>
                <w:webHidden/>
              </w:rPr>
              <w:fldChar w:fldCharType="end"/>
            </w:r>
          </w:hyperlink>
        </w:p>
        <w:p w14:paraId="2F796B97" w14:textId="3C3733B3" w:rsidR="00830CEC" w:rsidRDefault="00830CEC">
          <w:pPr>
            <w:pStyle w:val="TOC1"/>
            <w:tabs>
              <w:tab w:val="left" w:pos="660"/>
              <w:tab w:val="right" w:leader="dot" w:pos="13850"/>
            </w:tabs>
            <w:rPr>
              <w:rFonts w:asciiTheme="minorHAnsi" w:eastAsiaTheme="minorEastAsia" w:hAnsiTheme="minorHAnsi" w:cstheme="minorBidi"/>
              <w:noProof/>
              <w:szCs w:val="22"/>
            </w:rPr>
          </w:pPr>
          <w:hyperlink w:anchor="_Toc92310149" w:history="1">
            <w:r w:rsidRPr="009A374D">
              <w:rPr>
                <w:rStyle w:val="Hyperlink"/>
                <w:noProof/>
              </w:rPr>
              <w:t>10</w:t>
            </w:r>
            <w:r>
              <w:rPr>
                <w:rFonts w:asciiTheme="minorHAnsi" w:eastAsiaTheme="minorEastAsia" w:hAnsiTheme="minorHAnsi" w:cstheme="minorBidi"/>
                <w:noProof/>
                <w:szCs w:val="22"/>
              </w:rPr>
              <w:tab/>
            </w:r>
            <w:r w:rsidRPr="009A374D">
              <w:rPr>
                <w:rStyle w:val="Hyperlink"/>
                <w:noProof/>
              </w:rPr>
              <w:t>HA TEsting</w:t>
            </w:r>
            <w:r>
              <w:rPr>
                <w:noProof/>
                <w:webHidden/>
              </w:rPr>
              <w:tab/>
            </w:r>
            <w:r>
              <w:rPr>
                <w:noProof/>
                <w:webHidden/>
              </w:rPr>
              <w:fldChar w:fldCharType="begin"/>
            </w:r>
            <w:r>
              <w:rPr>
                <w:noProof/>
                <w:webHidden/>
              </w:rPr>
              <w:instrText xml:space="preserve"> PAGEREF _Toc92310149 \h </w:instrText>
            </w:r>
            <w:r>
              <w:rPr>
                <w:noProof/>
                <w:webHidden/>
              </w:rPr>
            </w:r>
            <w:r>
              <w:rPr>
                <w:noProof/>
                <w:webHidden/>
              </w:rPr>
              <w:fldChar w:fldCharType="separate"/>
            </w:r>
            <w:r>
              <w:rPr>
                <w:noProof/>
                <w:webHidden/>
              </w:rPr>
              <w:t>27</w:t>
            </w:r>
            <w:r>
              <w:rPr>
                <w:noProof/>
                <w:webHidden/>
              </w:rPr>
              <w:fldChar w:fldCharType="end"/>
            </w:r>
          </w:hyperlink>
        </w:p>
        <w:p w14:paraId="602156D8" w14:textId="587D39FF" w:rsidR="00830CEC" w:rsidRDefault="00830CEC">
          <w:pPr>
            <w:pStyle w:val="TOC1"/>
            <w:tabs>
              <w:tab w:val="left" w:pos="660"/>
              <w:tab w:val="right" w:leader="dot" w:pos="13850"/>
            </w:tabs>
            <w:rPr>
              <w:rFonts w:asciiTheme="minorHAnsi" w:eastAsiaTheme="minorEastAsia" w:hAnsiTheme="minorHAnsi" w:cstheme="minorBidi"/>
              <w:noProof/>
              <w:szCs w:val="22"/>
            </w:rPr>
          </w:pPr>
          <w:hyperlink w:anchor="_Toc92310150" w:history="1">
            <w:r w:rsidRPr="009A374D">
              <w:rPr>
                <w:rStyle w:val="Hyperlink"/>
                <w:noProof/>
              </w:rPr>
              <w:t>11</w:t>
            </w:r>
            <w:r>
              <w:rPr>
                <w:rFonts w:asciiTheme="minorHAnsi" w:eastAsiaTheme="minorEastAsia" w:hAnsiTheme="minorHAnsi" w:cstheme="minorBidi"/>
                <w:noProof/>
                <w:szCs w:val="22"/>
              </w:rPr>
              <w:tab/>
            </w:r>
            <w:r w:rsidRPr="009A374D">
              <w:rPr>
                <w:rStyle w:val="Hyperlink"/>
                <w:noProof/>
              </w:rPr>
              <w:t>DOCUMENT REVISION HISTORY</w:t>
            </w:r>
            <w:r>
              <w:rPr>
                <w:noProof/>
                <w:webHidden/>
              </w:rPr>
              <w:tab/>
            </w:r>
            <w:r>
              <w:rPr>
                <w:noProof/>
                <w:webHidden/>
              </w:rPr>
              <w:fldChar w:fldCharType="begin"/>
            </w:r>
            <w:r>
              <w:rPr>
                <w:noProof/>
                <w:webHidden/>
              </w:rPr>
              <w:instrText xml:space="preserve"> PAGEREF _Toc92310150 \h </w:instrText>
            </w:r>
            <w:r>
              <w:rPr>
                <w:noProof/>
                <w:webHidden/>
              </w:rPr>
            </w:r>
            <w:r>
              <w:rPr>
                <w:noProof/>
                <w:webHidden/>
              </w:rPr>
              <w:fldChar w:fldCharType="separate"/>
            </w:r>
            <w:r>
              <w:rPr>
                <w:noProof/>
                <w:webHidden/>
              </w:rPr>
              <w:t>27</w:t>
            </w:r>
            <w:r>
              <w:rPr>
                <w:noProof/>
                <w:webHidden/>
              </w:rPr>
              <w:fldChar w:fldCharType="end"/>
            </w:r>
          </w:hyperlink>
        </w:p>
        <w:p w14:paraId="3398058F" w14:textId="7A0D983F" w:rsidR="00E81ABF" w:rsidRDefault="00E81ABF" w:rsidP="00E81ABF">
          <w:pPr>
            <w:rPr>
              <w:b/>
              <w:bCs/>
              <w:noProof/>
            </w:rPr>
          </w:pPr>
          <w:r>
            <w:rPr>
              <w:b/>
              <w:bCs/>
              <w:noProof/>
            </w:rPr>
            <w:fldChar w:fldCharType="end"/>
          </w:r>
        </w:p>
      </w:sdtContent>
    </w:sdt>
    <w:p w14:paraId="655A0F64" w14:textId="51A7E6F7" w:rsidR="00E81ABF" w:rsidRPr="00E81ABF" w:rsidRDefault="00E81ABF" w:rsidP="00E81ABF">
      <w:pPr>
        <w:spacing w:after="160" w:line="259" w:lineRule="auto"/>
        <w:rPr>
          <w:b/>
          <w:bCs/>
          <w:noProof/>
        </w:rPr>
      </w:pPr>
      <w:r>
        <w:rPr>
          <w:b/>
          <w:bCs/>
          <w:noProof/>
        </w:rPr>
        <w:br w:type="page"/>
      </w:r>
    </w:p>
    <w:p w14:paraId="18B9F2C8" w14:textId="5930F158" w:rsidR="005D61FD" w:rsidRDefault="00F65292" w:rsidP="005D61FD">
      <w:pPr>
        <w:pStyle w:val="Heading1"/>
      </w:pPr>
      <w:bookmarkStart w:id="1" w:name="_Toc92310135"/>
      <w:r>
        <w:lastRenderedPageBreak/>
        <w:t>P</w:t>
      </w:r>
      <w:r w:rsidR="00045ADE">
        <w:t>URPOSE</w:t>
      </w:r>
      <w:bookmarkEnd w:id="1"/>
    </w:p>
    <w:p w14:paraId="0E814B00" w14:textId="11B1E7E0" w:rsidR="005D61FD" w:rsidRDefault="005A47DA" w:rsidP="005D61FD">
      <w:pPr>
        <w:rPr>
          <w:rFonts w:ascii="Arial" w:hAnsi="Arial" w:cs="Arial"/>
          <w:sz w:val="20"/>
        </w:rPr>
      </w:pPr>
      <w:r w:rsidRPr="00760647">
        <w:rPr>
          <w:rFonts w:ascii="Arial" w:hAnsi="Arial" w:cs="Arial"/>
          <w:sz w:val="20"/>
        </w:rPr>
        <w:t xml:space="preserve">The purpose of this document is to configure High Availability on servers </w:t>
      </w:r>
      <w:r w:rsidR="00603CBD" w:rsidRPr="00603CBD">
        <w:rPr>
          <w:rFonts w:ascii="Arial" w:hAnsi="Arial" w:cs="Arial"/>
          <w:sz w:val="20"/>
        </w:rPr>
        <w:t>using Azure NetApp Files</w:t>
      </w:r>
      <w:r w:rsidR="00603CBD">
        <w:rPr>
          <w:rFonts w:ascii="Arial" w:hAnsi="Arial" w:cs="Arial"/>
          <w:sz w:val="20"/>
        </w:rPr>
        <w:t xml:space="preserve"> </w:t>
      </w:r>
      <w:r w:rsidRPr="00760647">
        <w:rPr>
          <w:rFonts w:ascii="Arial" w:hAnsi="Arial" w:cs="Arial"/>
          <w:sz w:val="20"/>
        </w:rPr>
        <w:t>with client technical solution arena</w:t>
      </w:r>
      <w:r w:rsidR="003452B2">
        <w:rPr>
          <w:rFonts w:ascii="Arial" w:hAnsi="Arial" w:cs="Arial"/>
          <w:sz w:val="20"/>
        </w:rPr>
        <w:t xml:space="preserve"> for the BHF Project.</w:t>
      </w:r>
    </w:p>
    <w:p w14:paraId="55D15DD5" w14:textId="5B176D9A" w:rsidR="00D06C28" w:rsidRDefault="00D06C28" w:rsidP="00D06C28">
      <w:pPr>
        <w:pStyle w:val="Heading1"/>
      </w:pPr>
      <w:bookmarkStart w:id="2" w:name="_Toc92310136"/>
      <w:r>
        <w:t>SCOPE</w:t>
      </w:r>
      <w:bookmarkEnd w:id="2"/>
    </w:p>
    <w:p w14:paraId="1B658C65" w14:textId="003FCF7D" w:rsidR="00D06C28" w:rsidRDefault="00EE6109" w:rsidP="005D61FD">
      <w:pPr>
        <w:rPr>
          <w:rFonts w:ascii="Arial" w:hAnsi="Arial" w:cs="Arial"/>
          <w:sz w:val="20"/>
        </w:rPr>
      </w:pPr>
      <w:r w:rsidRPr="00760647">
        <w:rPr>
          <w:rFonts w:ascii="Arial" w:hAnsi="Arial" w:cs="Arial"/>
          <w:sz w:val="20"/>
        </w:rPr>
        <w:t>This section brings the scope to configure HA on S</w:t>
      </w:r>
      <w:r w:rsidR="008F6CA0">
        <w:rPr>
          <w:rFonts w:ascii="Arial" w:hAnsi="Arial" w:cs="Arial"/>
          <w:sz w:val="20"/>
        </w:rPr>
        <w:t>U</w:t>
      </w:r>
      <w:r w:rsidRPr="00760647">
        <w:rPr>
          <w:rFonts w:ascii="Arial" w:hAnsi="Arial" w:cs="Arial"/>
          <w:sz w:val="20"/>
        </w:rPr>
        <w:t>SE Linux servers.</w:t>
      </w:r>
    </w:p>
    <w:p w14:paraId="18D02D04" w14:textId="2E475D3C" w:rsidR="00E46B6A" w:rsidRDefault="00E46B6A" w:rsidP="00E46B6A">
      <w:pPr>
        <w:pStyle w:val="Heading1"/>
      </w:pPr>
      <w:bookmarkStart w:id="3" w:name="_Toc92310137"/>
      <w:r w:rsidRPr="00E46B6A">
        <w:t>Prerequisites</w:t>
      </w:r>
      <w:bookmarkEnd w:id="3"/>
    </w:p>
    <w:p w14:paraId="40465D60" w14:textId="02D08DC2" w:rsidR="00BB3D0C" w:rsidRPr="00BB3D0C" w:rsidRDefault="00BB3D0C" w:rsidP="00BB3D0C">
      <w:pPr>
        <w:rPr>
          <w:rFonts w:ascii="Arial" w:hAnsi="Arial" w:cs="Arial"/>
          <w:sz w:val="20"/>
          <w:szCs w:val="16"/>
        </w:rPr>
      </w:pPr>
      <w:r w:rsidRPr="00BB3D0C">
        <w:rPr>
          <w:rFonts w:ascii="Arial" w:hAnsi="Arial" w:cs="Arial"/>
          <w:sz w:val="20"/>
          <w:szCs w:val="16"/>
        </w:rPr>
        <w:t>Below are the prerequisites for SUSE high availability configuration:</w:t>
      </w:r>
    </w:p>
    <w:p w14:paraId="66791466" w14:textId="77777777" w:rsidR="00BB3D0C" w:rsidRDefault="00BB3D0C" w:rsidP="00054379">
      <w:pPr>
        <w:pStyle w:val="ListParagraph"/>
        <w:numPr>
          <w:ilvl w:val="0"/>
          <w:numId w:val="27"/>
        </w:numPr>
        <w:spacing w:after="200" w:line="276" w:lineRule="auto"/>
        <w:rPr>
          <w:rFonts w:ascii="Arial" w:hAnsi="Arial" w:cs="Arial"/>
          <w:sz w:val="20"/>
          <w:szCs w:val="16"/>
        </w:rPr>
      </w:pPr>
      <w:r w:rsidRPr="00BB3D0C">
        <w:rPr>
          <w:rFonts w:ascii="Arial" w:hAnsi="Arial" w:cs="Arial"/>
          <w:sz w:val="20"/>
          <w:szCs w:val="16"/>
        </w:rPr>
        <w:t>Make Sure Full server back up in place for both the nodes.</w:t>
      </w:r>
    </w:p>
    <w:p w14:paraId="007E1111" w14:textId="68753CF7" w:rsidR="006557E9" w:rsidRDefault="006557E9" w:rsidP="00054379">
      <w:pPr>
        <w:pStyle w:val="ListParagraph"/>
        <w:numPr>
          <w:ilvl w:val="0"/>
          <w:numId w:val="27"/>
        </w:numPr>
        <w:spacing w:after="200" w:line="276" w:lineRule="auto"/>
        <w:rPr>
          <w:rFonts w:ascii="Arial" w:hAnsi="Arial" w:cs="Arial"/>
          <w:sz w:val="20"/>
          <w:szCs w:val="16"/>
        </w:rPr>
      </w:pPr>
      <w:r w:rsidRPr="006557E9">
        <w:rPr>
          <w:rFonts w:ascii="Arial" w:hAnsi="Arial" w:cs="Arial"/>
          <w:sz w:val="20"/>
          <w:szCs w:val="16"/>
        </w:rPr>
        <w:t>SAP NetWeaver requires shared storage for the transport and profile directory.</w:t>
      </w:r>
      <w:r w:rsidR="00734FF0" w:rsidRPr="00734FF0">
        <w:rPr>
          <w:rFonts w:ascii="Arial" w:hAnsi="Arial" w:cs="Arial"/>
          <w:sz w:val="20"/>
          <w:szCs w:val="16"/>
        </w:rPr>
        <w:t xml:space="preserve"> </w:t>
      </w:r>
      <w:r w:rsidR="00734FF0">
        <w:rPr>
          <w:rFonts w:ascii="Arial" w:hAnsi="Arial" w:cs="Arial"/>
          <w:sz w:val="20"/>
          <w:szCs w:val="16"/>
        </w:rPr>
        <w:t>In our case, w</w:t>
      </w:r>
      <w:r w:rsidR="00DD1DF6">
        <w:rPr>
          <w:rFonts w:ascii="Arial" w:hAnsi="Arial" w:cs="Arial"/>
          <w:sz w:val="20"/>
          <w:szCs w:val="16"/>
        </w:rPr>
        <w:t xml:space="preserve">e will </w:t>
      </w:r>
      <w:r w:rsidR="009B5EC8">
        <w:rPr>
          <w:rFonts w:ascii="Arial" w:hAnsi="Arial" w:cs="Arial"/>
          <w:sz w:val="20"/>
          <w:szCs w:val="16"/>
        </w:rPr>
        <w:t>deploy</w:t>
      </w:r>
      <w:r w:rsidR="00DD1DF6">
        <w:rPr>
          <w:rFonts w:ascii="Arial" w:hAnsi="Arial" w:cs="Arial"/>
          <w:sz w:val="20"/>
          <w:szCs w:val="16"/>
        </w:rPr>
        <w:t xml:space="preserve"> Azure Net app Files</w:t>
      </w:r>
      <w:r w:rsidR="002E6DD5">
        <w:rPr>
          <w:rFonts w:ascii="Arial" w:hAnsi="Arial" w:cs="Arial"/>
          <w:sz w:val="20"/>
          <w:szCs w:val="16"/>
        </w:rPr>
        <w:t xml:space="preserve"> </w:t>
      </w:r>
      <w:r w:rsidR="002E6DD5" w:rsidRPr="002E6DD5">
        <w:rPr>
          <w:rFonts w:ascii="Arial" w:hAnsi="Arial" w:cs="Arial"/>
          <w:sz w:val="20"/>
          <w:szCs w:val="16"/>
        </w:rPr>
        <w:t>resources</w:t>
      </w:r>
      <w:r w:rsidR="00DD1DF6">
        <w:rPr>
          <w:rFonts w:ascii="Arial" w:hAnsi="Arial" w:cs="Arial"/>
          <w:sz w:val="20"/>
          <w:szCs w:val="16"/>
        </w:rPr>
        <w:t>.</w:t>
      </w:r>
    </w:p>
    <w:p w14:paraId="522A8BA5" w14:textId="362BFEFF" w:rsidR="00DD1DF6" w:rsidRDefault="00BC3E12" w:rsidP="00054379">
      <w:pPr>
        <w:pStyle w:val="ListParagraph"/>
        <w:numPr>
          <w:ilvl w:val="0"/>
          <w:numId w:val="27"/>
        </w:numPr>
        <w:spacing w:after="200" w:line="276" w:lineRule="auto"/>
        <w:rPr>
          <w:rFonts w:ascii="Arial" w:hAnsi="Arial" w:cs="Arial"/>
          <w:sz w:val="20"/>
          <w:szCs w:val="16"/>
        </w:rPr>
      </w:pPr>
      <w:r w:rsidRPr="00BC3E12">
        <w:rPr>
          <w:rFonts w:ascii="Arial" w:hAnsi="Arial" w:cs="Arial"/>
          <w:sz w:val="20"/>
          <w:szCs w:val="16"/>
        </w:rPr>
        <w:t>The cluster must include a valid STONITH method</w:t>
      </w:r>
      <w:r>
        <w:rPr>
          <w:rFonts w:ascii="Arial" w:hAnsi="Arial" w:cs="Arial"/>
          <w:sz w:val="20"/>
          <w:szCs w:val="16"/>
        </w:rPr>
        <w:t>. In our case</w:t>
      </w:r>
      <w:r w:rsidRPr="00BC3E12">
        <w:rPr>
          <w:rFonts w:ascii="Arial" w:hAnsi="Arial" w:cs="Arial"/>
          <w:sz w:val="20"/>
          <w:szCs w:val="16"/>
        </w:rPr>
        <w:t xml:space="preserve"> </w:t>
      </w:r>
      <w:r w:rsidR="00CA0083" w:rsidRPr="00CA0083">
        <w:rPr>
          <w:rFonts w:ascii="Arial" w:hAnsi="Arial" w:cs="Arial"/>
          <w:sz w:val="20"/>
          <w:szCs w:val="16"/>
        </w:rPr>
        <w:t>STONITH device using Azure fence agent</w:t>
      </w:r>
      <w:r w:rsidR="00CA0083">
        <w:rPr>
          <w:rFonts w:ascii="Arial" w:hAnsi="Arial" w:cs="Arial"/>
          <w:sz w:val="20"/>
          <w:szCs w:val="16"/>
        </w:rPr>
        <w:t>, we need to have the detail of the fencing agent configuration.</w:t>
      </w:r>
    </w:p>
    <w:p w14:paraId="194039B8" w14:textId="07F0ABB5" w:rsidR="00A7678B" w:rsidRDefault="00BB3D0C" w:rsidP="00E46B6A">
      <w:pPr>
        <w:pStyle w:val="ListParagraph"/>
        <w:numPr>
          <w:ilvl w:val="0"/>
          <w:numId w:val="27"/>
        </w:numPr>
        <w:spacing w:after="200" w:line="276" w:lineRule="auto"/>
        <w:rPr>
          <w:rFonts w:ascii="Arial" w:hAnsi="Arial" w:cs="Arial"/>
          <w:sz w:val="20"/>
          <w:szCs w:val="16"/>
        </w:rPr>
      </w:pPr>
      <w:r w:rsidRPr="00BB3D0C">
        <w:rPr>
          <w:rFonts w:ascii="Arial" w:hAnsi="Arial" w:cs="Arial"/>
          <w:sz w:val="20"/>
          <w:szCs w:val="16"/>
        </w:rPr>
        <w:t xml:space="preserve">Name resolution of the cluster nodes and the virtual IP address must </w:t>
      </w:r>
      <w:r w:rsidR="003E0133">
        <w:rPr>
          <w:rFonts w:ascii="Arial" w:hAnsi="Arial" w:cs="Arial"/>
          <w:sz w:val="20"/>
          <w:szCs w:val="16"/>
        </w:rPr>
        <w:t xml:space="preserve">resolve </w:t>
      </w:r>
      <w:r w:rsidRPr="00BB3D0C">
        <w:rPr>
          <w:rFonts w:ascii="Arial" w:hAnsi="Arial" w:cs="Arial"/>
          <w:sz w:val="20"/>
          <w:szCs w:val="16"/>
        </w:rPr>
        <w:t>on all cluster nodes</w:t>
      </w:r>
      <w:r w:rsidR="00A7678B">
        <w:rPr>
          <w:rFonts w:ascii="Arial" w:hAnsi="Arial" w:cs="Arial"/>
          <w:sz w:val="20"/>
          <w:szCs w:val="16"/>
        </w:rPr>
        <w:t>.</w:t>
      </w:r>
    </w:p>
    <w:p w14:paraId="3EBCF206" w14:textId="19CD719A" w:rsidR="00531A76" w:rsidRPr="00531A76" w:rsidRDefault="00531A76" w:rsidP="00531A76">
      <w:pPr>
        <w:pStyle w:val="Heading3"/>
      </w:pPr>
      <w:bookmarkStart w:id="4" w:name="_Toc92310138"/>
      <w:r w:rsidRPr="00531A76">
        <w:t>Create Azure Fence agent STONITH devic</w:t>
      </w:r>
      <w:r>
        <w:t>e</w:t>
      </w:r>
      <w:bookmarkEnd w:id="4"/>
    </w:p>
    <w:p w14:paraId="6FA2655B" w14:textId="40310089" w:rsidR="00531A76" w:rsidRDefault="00531A76" w:rsidP="00531A76">
      <w:r w:rsidRPr="00531A76">
        <w:t>The STONITH device uses a Service Principal to authorize against Microsoft Azure. Follow these steps to create a Service Principal.</w:t>
      </w:r>
    </w:p>
    <w:p w14:paraId="590DFC9D"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Go to </w:t>
      </w:r>
      <w:hyperlink r:id="rId11" w:history="1">
        <w:r w:rsidRPr="00531A76">
          <w:rPr>
            <w:rStyle w:val="Hyperlink"/>
            <w:rFonts w:asciiTheme="minorHAnsi" w:eastAsia="Batang" w:hAnsiTheme="minorHAnsi" w:cstheme="minorHAnsi"/>
            <w:szCs w:val="22"/>
          </w:rPr>
          <w:t>https://portal.azure.com</w:t>
        </w:r>
      </w:hyperlink>
    </w:p>
    <w:p w14:paraId="08A10BAD"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Open the Azure Active Directory blade</w:t>
      </w:r>
      <w:r w:rsidRPr="00531A76">
        <w:rPr>
          <w:rFonts w:asciiTheme="minorHAnsi" w:hAnsiTheme="minorHAnsi" w:cstheme="minorHAnsi"/>
          <w:color w:val="171717"/>
          <w:szCs w:val="22"/>
        </w:rPr>
        <w:br/>
        <w:t>Go to Properties and write down the Directory ID. This is the </w:t>
      </w:r>
      <w:r w:rsidRPr="00531A76">
        <w:rPr>
          <w:rStyle w:val="Strong"/>
          <w:rFonts w:asciiTheme="minorHAnsi" w:hAnsiTheme="minorHAnsi" w:cstheme="minorHAnsi"/>
          <w:color w:val="171717"/>
          <w:szCs w:val="22"/>
        </w:rPr>
        <w:t>tenant ID</w:t>
      </w:r>
      <w:r w:rsidRPr="00531A76">
        <w:rPr>
          <w:rFonts w:asciiTheme="minorHAnsi" w:hAnsiTheme="minorHAnsi" w:cstheme="minorHAnsi"/>
          <w:color w:val="171717"/>
          <w:szCs w:val="22"/>
        </w:rPr>
        <w:t>.</w:t>
      </w:r>
    </w:p>
    <w:p w14:paraId="2549955C"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Click App registrations</w:t>
      </w:r>
    </w:p>
    <w:p w14:paraId="12F3B607"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Click New Registration</w:t>
      </w:r>
    </w:p>
    <w:p w14:paraId="2A9AE896"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Enter a Name, select "Accounts in this organization directory only"</w:t>
      </w:r>
    </w:p>
    <w:p w14:paraId="13D98542"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 xml:space="preserve">Select Application Type "Web", enter a sign-on URL (for example </w:t>
      </w:r>
      <w:hyperlink r:id="rId12" w:history="1">
        <w:r w:rsidRPr="00531A76">
          <w:rPr>
            <w:rStyle w:val="Hyperlink"/>
            <w:rFonts w:asciiTheme="minorHAnsi" w:eastAsia="Batang" w:hAnsiTheme="minorHAnsi" w:cstheme="minorHAnsi"/>
            <w:szCs w:val="22"/>
          </w:rPr>
          <w:t>http://localhost</w:t>
        </w:r>
      </w:hyperlink>
      <w:r w:rsidRPr="00531A76">
        <w:rPr>
          <w:rFonts w:asciiTheme="minorHAnsi" w:hAnsiTheme="minorHAnsi" w:cstheme="minorHAnsi"/>
          <w:color w:val="171717"/>
          <w:szCs w:val="22"/>
        </w:rPr>
        <w:t>) and click Add.</w:t>
      </w:r>
      <w:r w:rsidRPr="00531A76">
        <w:rPr>
          <w:rFonts w:asciiTheme="minorHAnsi" w:hAnsiTheme="minorHAnsi" w:cstheme="minorHAnsi"/>
          <w:color w:val="171717"/>
          <w:szCs w:val="22"/>
        </w:rPr>
        <w:br/>
        <w:t>The sign-on URL is not used and can be any valid URL</w:t>
      </w:r>
    </w:p>
    <w:p w14:paraId="1AD9E263"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Select Certificates and Secrets, then click New client secret</w:t>
      </w:r>
    </w:p>
    <w:p w14:paraId="33CEA64A"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Enter a description for a new key, select "Never expires" and click Add</w:t>
      </w:r>
    </w:p>
    <w:p w14:paraId="19CE32D0" w14:textId="77777777" w:rsidR="00531A76" w:rsidRPr="00531A76"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Write down the Value. It is used as the </w:t>
      </w:r>
      <w:r w:rsidRPr="00531A76">
        <w:rPr>
          <w:rStyle w:val="Strong"/>
          <w:rFonts w:asciiTheme="minorHAnsi" w:hAnsiTheme="minorHAnsi" w:cstheme="minorHAnsi"/>
          <w:color w:val="171717"/>
          <w:szCs w:val="22"/>
        </w:rPr>
        <w:t>password</w:t>
      </w:r>
      <w:r w:rsidRPr="00531A76">
        <w:rPr>
          <w:rFonts w:asciiTheme="minorHAnsi" w:hAnsiTheme="minorHAnsi" w:cstheme="minorHAnsi"/>
          <w:color w:val="171717"/>
          <w:szCs w:val="22"/>
        </w:rPr>
        <w:t> for the Service Principal</w:t>
      </w:r>
    </w:p>
    <w:p w14:paraId="3A2D1733" w14:textId="38F5FA98" w:rsidR="00531A76" w:rsidRPr="00C6323E" w:rsidRDefault="00531A76" w:rsidP="00531A76">
      <w:pPr>
        <w:numPr>
          <w:ilvl w:val="0"/>
          <w:numId w:val="33"/>
        </w:numPr>
        <w:shd w:val="clear" w:color="auto" w:fill="FFFFFF"/>
        <w:spacing w:after="0" w:line="240" w:lineRule="auto"/>
        <w:ind w:left="1290"/>
        <w:rPr>
          <w:rFonts w:asciiTheme="minorHAnsi" w:hAnsiTheme="minorHAnsi" w:cstheme="minorHAnsi"/>
          <w:color w:val="171717"/>
          <w:szCs w:val="22"/>
        </w:rPr>
      </w:pPr>
      <w:r w:rsidRPr="00531A76">
        <w:rPr>
          <w:rFonts w:asciiTheme="minorHAnsi" w:hAnsiTheme="minorHAnsi" w:cstheme="minorHAnsi"/>
          <w:color w:val="171717"/>
          <w:szCs w:val="22"/>
        </w:rPr>
        <w:t>Select Overview. Write down the Application ID. It is used as the username of the Service Principal</w:t>
      </w:r>
      <w:r>
        <w:rPr>
          <w:rFonts w:asciiTheme="minorHAnsi" w:hAnsiTheme="minorHAnsi" w:cstheme="minorHAnsi"/>
          <w:color w:val="171717"/>
          <w:szCs w:val="22"/>
        </w:rPr>
        <w:t>.</w:t>
      </w:r>
    </w:p>
    <w:p w14:paraId="192F7CE9" w14:textId="711E9B93" w:rsidR="00C6323E" w:rsidRDefault="00C6323E" w:rsidP="00830CEC">
      <w:pPr>
        <w:pStyle w:val="Heading4"/>
        <w:spacing w:before="0"/>
      </w:pPr>
      <w:r w:rsidRPr="00531A76">
        <w:lastRenderedPageBreak/>
        <w:t>Create a custom role for the fence agent</w:t>
      </w:r>
    </w:p>
    <w:p w14:paraId="12B8A054" w14:textId="77777777" w:rsidR="00531A76" w:rsidRPr="00531A76" w:rsidRDefault="00531A76" w:rsidP="00830CEC">
      <w:pPr>
        <w:pStyle w:val="NormalWeb"/>
        <w:shd w:val="clear" w:color="auto" w:fill="FFFFFF"/>
        <w:spacing w:before="0" w:beforeAutospacing="0"/>
        <w:rPr>
          <w:rFonts w:asciiTheme="minorHAnsi" w:hAnsiTheme="minorHAnsi" w:cstheme="minorHAnsi"/>
          <w:color w:val="171717"/>
          <w:sz w:val="22"/>
          <w:szCs w:val="22"/>
        </w:rPr>
      </w:pPr>
      <w:r w:rsidRPr="00531A76">
        <w:rPr>
          <w:rFonts w:asciiTheme="minorHAnsi" w:hAnsiTheme="minorHAnsi" w:cstheme="minorHAnsi"/>
          <w:color w:val="171717"/>
          <w:sz w:val="22"/>
          <w:szCs w:val="22"/>
        </w:rPr>
        <w:t>The Service Principal doesn't have permissions to access your Azure resources by default. You need to give the Service Principal permissions to start and stop (deallocate) all virtual machines of the cluster. If you did not already create the custom role, you can create it using </w:t>
      </w:r>
      <w:hyperlink r:id="rId13" w:anchor="create-a-custom-role" w:history="1">
        <w:r w:rsidRPr="00531A76">
          <w:rPr>
            <w:rStyle w:val="Hyperlink"/>
            <w:rFonts w:asciiTheme="minorHAnsi" w:eastAsia="Batang" w:hAnsiTheme="minorHAnsi" w:cstheme="minorHAnsi"/>
            <w:sz w:val="22"/>
            <w:szCs w:val="22"/>
          </w:rPr>
          <w:t>PowerShell</w:t>
        </w:r>
      </w:hyperlink>
      <w:r w:rsidRPr="00531A76">
        <w:rPr>
          <w:rFonts w:asciiTheme="minorHAnsi" w:hAnsiTheme="minorHAnsi" w:cstheme="minorHAnsi"/>
          <w:color w:val="171717"/>
          <w:sz w:val="22"/>
          <w:szCs w:val="22"/>
        </w:rPr>
        <w:t> or </w:t>
      </w:r>
      <w:hyperlink r:id="rId14" w:history="1">
        <w:r w:rsidRPr="00531A76">
          <w:rPr>
            <w:rStyle w:val="Hyperlink"/>
            <w:rFonts w:asciiTheme="minorHAnsi" w:eastAsia="Batang" w:hAnsiTheme="minorHAnsi" w:cstheme="minorHAnsi"/>
            <w:sz w:val="22"/>
            <w:szCs w:val="22"/>
          </w:rPr>
          <w:t>Azure CLI</w:t>
        </w:r>
      </w:hyperlink>
    </w:p>
    <w:p w14:paraId="4FEB60A0" w14:textId="77777777" w:rsidR="00531A76" w:rsidRPr="00531A76" w:rsidRDefault="00531A76" w:rsidP="00830CEC">
      <w:pPr>
        <w:pStyle w:val="NormalWeb"/>
        <w:shd w:val="clear" w:color="auto" w:fill="FFFFFF"/>
        <w:spacing w:before="0" w:beforeAutospacing="0"/>
        <w:rPr>
          <w:rFonts w:asciiTheme="minorHAnsi" w:hAnsiTheme="minorHAnsi" w:cstheme="minorHAnsi"/>
          <w:color w:val="171717"/>
          <w:sz w:val="22"/>
          <w:szCs w:val="22"/>
        </w:rPr>
      </w:pPr>
      <w:r w:rsidRPr="00531A76">
        <w:rPr>
          <w:rFonts w:asciiTheme="minorHAnsi" w:hAnsiTheme="minorHAnsi" w:cstheme="minorHAnsi"/>
          <w:color w:val="171717"/>
          <w:sz w:val="22"/>
          <w:szCs w:val="22"/>
        </w:rPr>
        <w:t xml:space="preserve">Use the following content for the input file. You need to adapt the content to your subscriptions that is, replace c276fc76-9cd4-44c9-99a7-4fd71546436e and e91d47c4-76f3-4271-a796-21b4ecfe3624 with the Ids of your subscription. If you only have one subscription, remove the second entry in </w:t>
      </w:r>
      <w:proofErr w:type="spellStart"/>
      <w:r w:rsidRPr="00531A76">
        <w:rPr>
          <w:rFonts w:asciiTheme="minorHAnsi" w:hAnsiTheme="minorHAnsi" w:cstheme="minorHAnsi"/>
          <w:color w:val="171717"/>
          <w:sz w:val="22"/>
          <w:szCs w:val="22"/>
        </w:rPr>
        <w:t>AssignableScopes</w:t>
      </w:r>
      <w:proofErr w:type="spellEnd"/>
      <w:r w:rsidRPr="00531A76">
        <w:rPr>
          <w:rFonts w:asciiTheme="minorHAnsi" w:hAnsiTheme="minorHAnsi" w:cstheme="minorHAnsi"/>
          <w:color w:val="171717"/>
          <w:sz w:val="22"/>
          <w:szCs w:val="22"/>
        </w:rPr>
        <w:t>.</w:t>
      </w:r>
    </w:p>
    <w:p w14:paraId="1D926A5B" w14:textId="121A4AFB" w:rsidR="00531A76" w:rsidRPr="00830CEC" w:rsidRDefault="00531A76" w:rsidP="00531A76">
      <w:pPr>
        <w:spacing w:after="0" w:line="240" w:lineRule="auto"/>
        <w:rPr>
          <w:rFonts w:asciiTheme="minorHAnsi" w:hAnsiTheme="minorHAnsi" w:cstheme="minorHAnsi"/>
          <w:color w:val="171717"/>
          <w:sz w:val="18"/>
          <w:szCs w:val="18"/>
        </w:rPr>
      </w:pPr>
      <w:r w:rsidRPr="00830CEC">
        <w:rPr>
          <w:rFonts w:asciiTheme="minorHAnsi" w:hAnsiTheme="minorHAnsi" w:cstheme="minorHAnsi"/>
          <w:color w:val="171717"/>
          <w:sz w:val="18"/>
          <w:szCs w:val="18"/>
        </w:rPr>
        <w:t>JSON</w:t>
      </w:r>
    </w:p>
    <w:p w14:paraId="1506D757"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w:t>
      </w:r>
    </w:p>
    <w:p w14:paraId="427FD383"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"Name"</w:t>
      </w: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"Linux Fence Agent Role"</w:t>
      </w:r>
      <w:r w:rsidRPr="00830CEC">
        <w:rPr>
          <w:rFonts w:ascii="Consolas" w:hAnsi="Consolas" w:cs="Courier New"/>
          <w:color w:val="171717"/>
          <w:sz w:val="16"/>
          <w:szCs w:val="16"/>
          <w:bdr w:val="none" w:sz="0" w:space="0" w:color="auto" w:frame="1"/>
        </w:rPr>
        <w:t>,</w:t>
      </w:r>
    </w:p>
    <w:p w14:paraId="3CE21731"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"description"</w:t>
      </w: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"Allows to power-off and start virtual machines"</w:t>
      </w:r>
      <w:r w:rsidRPr="00830CEC">
        <w:rPr>
          <w:rFonts w:ascii="Consolas" w:hAnsi="Consolas" w:cs="Courier New"/>
          <w:color w:val="171717"/>
          <w:sz w:val="16"/>
          <w:szCs w:val="16"/>
          <w:bdr w:val="none" w:sz="0" w:space="0" w:color="auto" w:frame="1"/>
        </w:rPr>
        <w:t>,</w:t>
      </w:r>
    </w:p>
    <w:p w14:paraId="48A07B08"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w:t>
      </w:r>
      <w:proofErr w:type="spellStart"/>
      <w:r w:rsidRPr="00830CEC">
        <w:rPr>
          <w:rFonts w:ascii="Consolas" w:hAnsi="Consolas" w:cs="Courier New"/>
          <w:color w:val="0451A5"/>
          <w:sz w:val="16"/>
          <w:szCs w:val="16"/>
          <w:bdr w:val="none" w:sz="0" w:space="0" w:color="auto" w:frame="1"/>
        </w:rPr>
        <w:t>assignableScopes</w:t>
      </w:r>
      <w:proofErr w:type="spellEnd"/>
      <w:r w:rsidRPr="00830CEC">
        <w:rPr>
          <w:rFonts w:ascii="Consolas" w:hAnsi="Consolas" w:cs="Courier New"/>
          <w:color w:val="0451A5"/>
          <w:sz w:val="16"/>
          <w:szCs w:val="16"/>
          <w:bdr w:val="none" w:sz="0" w:space="0" w:color="auto" w:frame="1"/>
        </w:rPr>
        <w:t>"</w:t>
      </w:r>
      <w:r w:rsidRPr="00830CEC">
        <w:rPr>
          <w:rFonts w:ascii="Consolas" w:hAnsi="Consolas" w:cs="Courier New"/>
          <w:color w:val="171717"/>
          <w:sz w:val="16"/>
          <w:szCs w:val="16"/>
          <w:bdr w:val="none" w:sz="0" w:space="0" w:color="auto" w:frame="1"/>
        </w:rPr>
        <w:t>: [</w:t>
      </w:r>
    </w:p>
    <w:p w14:paraId="4F9CBFA4"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"/subscriptions/e663cc2d-722b-4be1-b636-bbd9e4c60fd9"</w:t>
      </w:r>
      <w:r w:rsidRPr="00830CEC">
        <w:rPr>
          <w:rFonts w:ascii="Consolas" w:hAnsi="Consolas" w:cs="Courier New"/>
          <w:color w:val="171717"/>
          <w:sz w:val="16"/>
          <w:szCs w:val="16"/>
          <w:bdr w:val="none" w:sz="0" w:space="0" w:color="auto" w:frame="1"/>
        </w:rPr>
        <w:t>,</w:t>
      </w:r>
    </w:p>
    <w:p w14:paraId="4B70D955"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"/subscriptions/e91d47c4-76f3-4271-a796-21b4ecfe3624"</w:t>
      </w:r>
    </w:p>
    <w:p w14:paraId="434E7B27"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p>
    <w:p w14:paraId="34D768E0"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"actions"</w:t>
      </w:r>
      <w:r w:rsidRPr="00830CEC">
        <w:rPr>
          <w:rFonts w:ascii="Consolas" w:hAnsi="Consolas" w:cs="Courier New"/>
          <w:color w:val="171717"/>
          <w:sz w:val="16"/>
          <w:szCs w:val="16"/>
          <w:bdr w:val="none" w:sz="0" w:space="0" w:color="auto" w:frame="1"/>
        </w:rPr>
        <w:t>: [</w:t>
      </w:r>
    </w:p>
    <w:p w14:paraId="46DF2DD2"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Microsoft.Compute</w:t>
      </w:r>
      <w:proofErr w:type="spellEnd"/>
      <w:r w:rsidRPr="00830CEC">
        <w:rPr>
          <w:rFonts w:ascii="Consolas" w:hAnsi="Consolas" w:cs="Courier New"/>
          <w:color w:val="A31515"/>
          <w:sz w:val="16"/>
          <w:szCs w:val="16"/>
          <w:bdr w:val="none" w:sz="0" w:space="0" w:color="auto" w:frame="1"/>
        </w:rPr>
        <w:t>/*/read"</w:t>
      </w:r>
      <w:r w:rsidRPr="00830CEC">
        <w:rPr>
          <w:rFonts w:ascii="Consolas" w:hAnsi="Consolas" w:cs="Courier New"/>
          <w:color w:val="171717"/>
          <w:sz w:val="16"/>
          <w:szCs w:val="16"/>
          <w:bdr w:val="none" w:sz="0" w:space="0" w:color="auto" w:frame="1"/>
        </w:rPr>
        <w:t>,</w:t>
      </w:r>
    </w:p>
    <w:p w14:paraId="7AED9FF6"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Microsoft.Compute</w:t>
      </w:r>
      <w:proofErr w:type="spellEnd"/>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virtualMachines</w:t>
      </w:r>
      <w:proofErr w:type="spellEnd"/>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powerOff</w:t>
      </w:r>
      <w:proofErr w:type="spellEnd"/>
      <w:r w:rsidRPr="00830CEC">
        <w:rPr>
          <w:rFonts w:ascii="Consolas" w:hAnsi="Consolas" w:cs="Courier New"/>
          <w:color w:val="A31515"/>
          <w:sz w:val="16"/>
          <w:szCs w:val="16"/>
          <w:bdr w:val="none" w:sz="0" w:space="0" w:color="auto" w:frame="1"/>
        </w:rPr>
        <w:t>/action"</w:t>
      </w:r>
      <w:r w:rsidRPr="00830CEC">
        <w:rPr>
          <w:rFonts w:ascii="Consolas" w:hAnsi="Consolas" w:cs="Courier New"/>
          <w:color w:val="171717"/>
          <w:sz w:val="16"/>
          <w:szCs w:val="16"/>
          <w:bdr w:val="none" w:sz="0" w:space="0" w:color="auto" w:frame="1"/>
        </w:rPr>
        <w:t>,</w:t>
      </w:r>
    </w:p>
    <w:p w14:paraId="091E95EF"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Microsoft.Compute</w:t>
      </w:r>
      <w:proofErr w:type="spellEnd"/>
      <w:r w:rsidRPr="00830CEC">
        <w:rPr>
          <w:rFonts w:ascii="Consolas" w:hAnsi="Consolas" w:cs="Courier New"/>
          <w:color w:val="A31515"/>
          <w:sz w:val="16"/>
          <w:szCs w:val="16"/>
          <w:bdr w:val="none" w:sz="0" w:space="0" w:color="auto" w:frame="1"/>
        </w:rPr>
        <w:t>/</w:t>
      </w:r>
      <w:proofErr w:type="spellStart"/>
      <w:r w:rsidRPr="00830CEC">
        <w:rPr>
          <w:rFonts w:ascii="Consolas" w:hAnsi="Consolas" w:cs="Courier New"/>
          <w:color w:val="A31515"/>
          <w:sz w:val="16"/>
          <w:szCs w:val="16"/>
          <w:bdr w:val="none" w:sz="0" w:space="0" w:color="auto" w:frame="1"/>
        </w:rPr>
        <w:t>virtualMachines</w:t>
      </w:r>
      <w:proofErr w:type="spellEnd"/>
      <w:r w:rsidRPr="00830CEC">
        <w:rPr>
          <w:rFonts w:ascii="Consolas" w:hAnsi="Consolas" w:cs="Courier New"/>
          <w:color w:val="A31515"/>
          <w:sz w:val="16"/>
          <w:szCs w:val="16"/>
          <w:bdr w:val="none" w:sz="0" w:space="0" w:color="auto" w:frame="1"/>
        </w:rPr>
        <w:t>/start/action"</w:t>
      </w:r>
    </w:p>
    <w:p w14:paraId="756AA526"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p>
    <w:p w14:paraId="174E8CE8"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w:t>
      </w:r>
      <w:proofErr w:type="spellStart"/>
      <w:r w:rsidRPr="00830CEC">
        <w:rPr>
          <w:rFonts w:ascii="Consolas" w:hAnsi="Consolas" w:cs="Courier New"/>
          <w:color w:val="0451A5"/>
          <w:sz w:val="16"/>
          <w:szCs w:val="16"/>
          <w:bdr w:val="none" w:sz="0" w:space="0" w:color="auto" w:frame="1"/>
        </w:rPr>
        <w:t>notActions</w:t>
      </w:r>
      <w:proofErr w:type="spellEnd"/>
      <w:r w:rsidRPr="00830CEC">
        <w:rPr>
          <w:rFonts w:ascii="Consolas" w:hAnsi="Consolas" w:cs="Courier New"/>
          <w:color w:val="0451A5"/>
          <w:sz w:val="16"/>
          <w:szCs w:val="16"/>
          <w:bdr w:val="none" w:sz="0" w:space="0" w:color="auto" w:frame="1"/>
        </w:rPr>
        <w:t>"</w:t>
      </w:r>
      <w:r w:rsidRPr="00830CEC">
        <w:rPr>
          <w:rFonts w:ascii="Consolas" w:hAnsi="Consolas" w:cs="Courier New"/>
          <w:color w:val="171717"/>
          <w:sz w:val="16"/>
          <w:szCs w:val="16"/>
          <w:bdr w:val="none" w:sz="0" w:space="0" w:color="auto" w:frame="1"/>
        </w:rPr>
        <w:t>: [],</w:t>
      </w:r>
    </w:p>
    <w:p w14:paraId="3B805B8D"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w:t>
      </w:r>
      <w:proofErr w:type="spellStart"/>
      <w:r w:rsidRPr="00830CEC">
        <w:rPr>
          <w:rFonts w:ascii="Consolas" w:hAnsi="Consolas" w:cs="Courier New"/>
          <w:color w:val="0451A5"/>
          <w:sz w:val="16"/>
          <w:szCs w:val="16"/>
          <w:bdr w:val="none" w:sz="0" w:space="0" w:color="auto" w:frame="1"/>
        </w:rPr>
        <w:t>dataActions</w:t>
      </w:r>
      <w:proofErr w:type="spellEnd"/>
      <w:r w:rsidRPr="00830CEC">
        <w:rPr>
          <w:rFonts w:ascii="Consolas" w:hAnsi="Consolas" w:cs="Courier New"/>
          <w:color w:val="0451A5"/>
          <w:sz w:val="16"/>
          <w:szCs w:val="16"/>
          <w:bdr w:val="none" w:sz="0" w:space="0" w:color="auto" w:frame="1"/>
        </w:rPr>
        <w:t>"</w:t>
      </w:r>
      <w:r w:rsidRPr="00830CEC">
        <w:rPr>
          <w:rFonts w:ascii="Consolas" w:hAnsi="Consolas" w:cs="Courier New"/>
          <w:color w:val="171717"/>
          <w:sz w:val="16"/>
          <w:szCs w:val="16"/>
          <w:bdr w:val="none" w:sz="0" w:space="0" w:color="auto" w:frame="1"/>
        </w:rPr>
        <w:t>: [],</w:t>
      </w:r>
    </w:p>
    <w:p w14:paraId="4644FDB3"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171717"/>
          <w:sz w:val="16"/>
          <w:szCs w:val="16"/>
          <w:bdr w:val="none" w:sz="0" w:space="0" w:color="auto" w:frame="1"/>
        </w:rPr>
      </w:pPr>
      <w:r w:rsidRPr="00830CEC">
        <w:rPr>
          <w:rFonts w:ascii="Consolas" w:hAnsi="Consolas" w:cs="Courier New"/>
          <w:color w:val="171717"/>
          <w:sz w:val="16"/>
          <w:szCs w:val="16"/>
          <w:bdr w:val="none" w:sz="0" w:space="0" w:color="auto" w:frame="1"/>
        </w:rPr>
        <w:t xml:space="preserve">      </w:t>
      </w:r>
      <w:r w:rsidRPr="00830CEC">
        <w:rPr>
          <w:rFonts w:ascii="Consolas" w:hAnsi="Consolas" w:cs="Courier New"/>
          <w:color w:val="0451A5"/>
          <w:sz w:val="16"/>
          <w:szCs w:val="16"/>
          <w:bdr w:val="none" w:sz="0" w:space="0" w:color="auto" w:frame="1"/>
        </w:rPr>
        <w:t>"</w:t>
      </w:r>
      <w:proofErr w:type="spellStart"/>
      <w:r w:rsidRPr="00830CEC">
        <w:rPr>
          <w:rFonts w:ascii="Consolas" w:hAnsi="Consolas" w:cs="Courier New"/>
          <w:color w:val="0451A5"/>
          <w:sz w:val="16"/>
          <w:szCs w:val="16"/>
          <w:bdr w:val="none" w:sz="0" w:space="0" w:color="auto" w:frame="1"/>
        </w:rPr>
        <w:t>notDataActions</w:t>
      </w:r>
      <w:proofErr w:type="spellEnd"/>
      <w:r w:rsidRPr="00830CEC">
        <w:rPr>
          <w:rFonts w:ascii="Consolas" w:hAnsi="Consolas" w:cs="Courier New"/>
          <w:color w:val="0451A5"/>
          <w:sz w:val="16"/>
          <w:szCs w:val="16"/>
          <w:bdr w:val="none" w:sz="0" w:space="0" w:color="auto" w:frame="1"/>
        </w:rPr>
        <w:t>"</w:t>
      </w:r>
      <w:r w:rsidRPr="00830CEC">
        <w:rPr>
          <w:rFonts w:ascii="Consolas" w:hAnsi="Consolas" w:cs="Courier New"/>
          <w:color w:val="171717"/>
          <w:sz w:val="16"/>
          <w:szCs w:val="16"/>
          <w:bdr w:val="none" w:sz="0" w:space="0" w:color="auto" w:frame="1"/>
        </w:rPr>
        <w:t>: []</w:t>
      </w:r>
    </w:p>
    <w:p w14:paraId="5FC58ED2" w14:textId="77777777" w:rsidR="00531A76" w:rsidRPr="00830CEC" w:rsidRDefault="00531A76" w:rsidP="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1717"/>
          <w:sz w:val="16"/>
          <w:szCs w:val="16"/>
        </w:rPr>
      </w:pPr>
      <w:r w:rsidRPr="00830CEC">
        <w:rPr>
          <w:rFonts w:ascii="Consolas" w:hAnsi="Consolas" w:cs="Courier New"/>
          <w:color w:val="171717"/>
          <w:sz w:val="16"/>
          <w:szCs w:val="16"/>
          <w:bdr w:val="none" w:sz="0" w:space="0" w:color="auto" w:frame="1"/>
        </w:rPr>
        <w:t>}</w:t>
      </w:r>
    </w:p>
    <w:p w14:paraId="7DE4E819" w14:textId="5FC99461" w:rsidR="00830CEC" w:rsidRDefault="00C6323E" w:rsidP="00830CEC">
      <w:pPr>
        <w:pStyle w:val="Heading4"/>
        <w:spacing w:before="0"/>
      </w:pPr>
      <w:r w:rsidRPr="00C6323E">
        <w:t>Assign the custom role to the Service Principal</w:t>
      </w:r>
    </w:p>
    <w:p w14:paraId="7CCFE74C" w14:textId="77777777" w:rsidR="00830CEC" w:rsidRPr="00C6323E" w:rsidRDefault="00830CEC" w:rsidP="00830CEC">
      <w:pPr>
        <w:pStyle w:val="NormalWeb"/>
        <w:shd w:val="clear" w:color="auto" w:fill="FFFFFF"/>
        <w:spacing w:before="0" w:beforeAutospacing="0"/>
        <w:rPr>
          <w:rFonts w:asciiTheme="minorHAnsi" w:hAnsiTheme="minorHAnsi" w:cstheme="minorHAnsi"/>
          <w:color w:val="171717"/>
          <w:sz w:val="22"/>
          <w:szCs w:val="22"/>
        </w:rPr>
      </w:pPr>
      <w:r w:rsidRPr="00C6323E">
        <w:rPr>
          <w:rFonts w:asciiTheme="minorHAnsi" w:hAnsiTheme="minorHAnsi" w:cstheme="minorHAnsi"/>
          <w:color w:val="171717"/>
          <w:sz w:val="22"/>
          <w:szCs w:val="22"/>
        </w:rPr>
        <w:t>Assign the custom role "Linux Fence Agent Role" that was created in the last chapter to the Service Principal. Do not use the Owner role anymore! For detailed steps, see </w:t>
      </w:r>
      <w:hyperlink r:id="rId15" w:history="1">
        <w:r w:rsidRPr="00C6323E">
          <w:rPr>
            <w:rStyle w:val="Hyperlink"/>
            <w:rFonts w:asciiTheme="minorHAnsi" w:hAnsiTheme="minorHAnsi" w:cstheme="minorHAnsi"/>
            <w:sz w:val="22"/>
            <w:szCs w:val="22"/>
          </w:rPr>
          <w:t>Assign Azure roles using the Azure portal</w:t>
        </w:r>
      </w:hyperlink>
      <w:r w:rsidRPr="00C6323E">
        <w:rPr>
          <w:rFonts w:asciiTheme="minorHAnsi" w:hAnsiTheme="minorHAnsi" w:cstheme="minorHAnsi"/>
          <w:color w:val="171717"/>
          <w:sz w:val="22"/>
          <w:szCs w:val="22"/>
        </w:rPr>
        <w:t>.</w:t>
      </w:r>
    </w:p>
    <w:p w14:paraId="534E4592" w14:textId="1EF31D9E" w:rsidR="00830CEC" w:rsidRPr="00830CEC" w:rsidRDefault="00830CEC" w:rsidP="00830CEC">
      <w:pPr>
        <w:pStyle w:val="NormalWeb"/>
        <w:shd w:val="clear" w:color="auto" w:fill="FFFFFF"/>
        <w:spacing w:before="0" w:beforeAutospacing="0"/>
        <w:rPr>
          <w:rFonts w:asciiTheme="minorHAnsi" w:hAnsiTheme="minorHAnsi" w:cstheme="minorHAnsi"/>
          <w:color w:val="171717"/>
          <w:sz w:val="22"/>
          <w:szCs w:val="22"/>
        </w:rPr>
      </w:pPr>
      <w:r w:rsidRPr="00C6323E">
        <w:rPr>
          <w:rFonts w:asciiTheme="minorHAnsi" w:hAnsiTheme="minorHAnsi" w:cstheme="minorHAnsi"/>
          <w:color w:val="171717"/>
          <w:sz w:val="22"/>
          <w:szCs w:val="22"/>
        </w:rPr>
        <w:t>Make sure to assign the role for both cluster nodes.</w:t>
      </w:r>
    </w:p>
    <w:p w14:paraId="198A835C" w14:textId="6FC0072F" w:rsidR="00830CEC" w:rsidRDefault="00830CEC" w:rsidP="00830CEC">
      <w:pPr>
        <w:pStyle w:val="Heading4"/>
      </w:pPr>
      <w:r>
        <w:t xml:space="preserve">Client Specific details </w:t>
      </w:r>
    </w:p>
    <w:p w14:paraId="21AEF5FD" w14:textId="77777777" w:rsidR="00830CEC" w:rsidRDefault="00830CEC" w:rsidP="00830CEC">
      <w:pPr>
        <w:spacing w:after="0"/>
      </w:pPr>
      <w:proofErr w:type="spellStart"/>
      <w:r>
        <w:t>subscriptionId</w:t>
      </w:r>
      <w:proofErr w:type="spellEnd"/>
      <w:r>
        <w:t xml:space="preserve">=94d6ed7c-2ce4-4292-b7a1-aa60e5aab40a </w:t>
      </w:r>
    </w:p>
    <w:p w14:paraId="501FA8E0" w14:textId="77777777" w:rsidR="00830CEC" w:rsidRDefault="00830CEC" w:rsidP="00830CEC">
      <w:pPr>
        <w:spacing w:after="0"/>
      </w:pPr>
      <w:proofErr w:type="spellStart"/>
      <w:r>
        <w:t>resourceGroup</w:t>
      </w:r>
      <w:proofErr w:type="spellEnd"/>
      <w:r>
        <w:t xml:space="preserve">=Resource group name </w:t>
      </w:r>
    </w:p>
    <w:p w14:paraId="699E7B87" w14:textId="77777777" w:rsidR="00830CEC" w:rsidRDefault="00830CEC" w:rsidP="00830CEC">
      <w:pPr>
        <w:spacing w:after="0"/>
      </w:pPr>
      <w:proofErr w:type="spellStart"/>
      <w:r>
        <w:t>tenantId</w:t>
      </w:r>
      <w:proofErr w:type="spellEnd"/>
      <w:r>
        <w:t>=2658e698-ac38-4347-a56f-3f96a6bfa8ff</w:t>
      </w:r>
    </w:p>
    <w:p w14:paraId="7FF5E84B" w14:textId="77777777" w:rsidR="00830CEC" w:rsidRDefault="00830CEC" w:rsidP="00830CEC">
      <w:pPr>
        <w:spacing w:after="0"/>
      </w:pPr>
      <w:r>
        <w:t xml:space="preserve">login=570ed24c-105d-400b-a83e-6fd8043b19ea </w:t>
      </w:r>
    </w:p>
    <w:p w14:paraId="32EE6462" w14:textId="170BB114" w:rsidR="00531A76" w:rsidRPr="00531A76" w:rsidRDefault="00830CEC" w:rsidP="00830CEC">
      <w:pPr>
        <w:spacing w:after="0"/>
      </w:pPr>
      <w:r>
        <w:t xml:space="preserve">passwd="Ko.7Q~ZAylTj8Fgo4LbpIR85zqyRJcImGsiLF" </w:t>
      </w:r>
    </w:p>
    <w:p w14:paraId="3C4496C3" w14:textId="5A1E5286" w:rsidR="00D42211" w:rsidRDefault="00D42211" w:rsidP="00D42211">
      <w:pPr>
        <w:pStyle w:val="Heading1"/>
      </w:pPr>
      <w:bookmarkStart w:id="5" w:name="_Toc92310139"/>
      <w:r>
        <w:lastRenderedPageBreak/>
        <w:t>INSTANCE CALCULATION</w:t>
      </w:r>
      <w:bookmarkEnd w:id="5"/>
    </w:p>
    <w:tbl>
      <w:tblPr>
        <w:tblW w:w="2655" w:type="dxa"/>
        <w:tblCellSpacing w:w="0" w:type="dxa"/>
        <w:tblCellMar>
          <w:left w:w="0" w:type="dxa"/>
          <w:right w:w="0" w:type="dxa"/>
        </w:tblCellMar>
        <w:tblLook w:val="04A0" w:firstRow="1" w:lastRow="0" w:firstColumn="1" w:lastColumn="0" w:noHBand="0" w:noVBand="1"/>
      </w:tblPr>
      <w:tblGrid>
        <w:gridCol w:w="515"/>
        <w:gridCol w:w="2280"/>
      </w:tblGrid>
      <w:tr w:rsidR="00435F76" w14:paraId="68C889EF" w14:textId="77777777" w:rsidTr="00435F76">
        <w:trPr>
          <w:trHeight w:val="300"/>
          <w:tblCellSpacing w:w="0" w:type="dxa"/>
        </w:trPr>
        <w:tc>
          <w:tcPr>
            <w:tcW w:w="400" w:type="dxa"/>
            <w:tcBorders>
              <w:top w:val="single" w:sz="8" w:space="0" w:color="auto"/>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043E1C2D" w14:textId="77777777" w:rsidR="00435F76" w:rsidRDefault="00435F76">
            <w:pPr>
              <w:rPr>
                <w:sz w:val="20"/>
              </w:rPr>
            </w:pPr>
            <w:r>
              <w:rPr>
                <w:sz w:val="20"/>
              </w:rPr>
              <w:t>NN</w:t>
            </w:r>
          </w:p>
        </w:tc>
        <w:tc>
          <w:tcPr>
            <w:tcW w:w="2260" w:type="dxa"/>
            <w:tcBorders>
              <w:top w:val="single" w:sz="8" w:space="0" w:color="auto"/>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5DCBA6BD" w14:textId="77777777" w:rsidR="00435F76" w:rsidRDefault="00435F76">
            <w:pPr>
              <w:rPr>
                <w:sz w:val="20"/>
              </w:rPr>
            </w:pPr>
            <w:r>
              <w:rPr>
                <w:color w:val="000000"/>
                <w:sz w:val="20"/>
              </w:rPr>
              <w:t>ASCS Instance Number</w:t>
            </w:r>
          </w:p>
        </w:tc>
      </w:tr>
      <w:tr w:rsidR="00435F76" w14:paraId="20B429F2" w14:textId="77777777" w:rsidTr="00435F76">
        <w:trPr>
          <w:trHeight w:val="300"/>
          <w:tblCellSpacing w:w="0" w:type="dxa"/>
        </w:trPr>
        <w:tc>
          <w:tcPr>
            <w:tcW w:w="400" w:type="dxa"/>
            <w:tcBorders>
              <w:top w:val="nil"/>
              <w:left w:val="single" w:sz="8" w:space="0" w:color="auto"/>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70607787" w14:textId="77777777" w:rsidR="00435F76" w:rsidRDefault="00435F76">
            <w:pPr>
              <w:rPr>
                <w:sz w:val="20"/>
              </w:rPr>
            </w:pPr>
            <w:r>
              <w:rPr>
                <w:color w:val="000000"/>
                <w:sz w:val="20"/>
              </w:rPr>
              <w:t>EE</w:t>
            </w:r>
          </w:p>
        </w:tc>
        <w:tc>
          <w:tcPr>
            <w:tcW w:w="2260" w:type="dxa"/>
            <w:tcBorders>
              <w:top w:val="nil"/>
              <w:left w:val="nil"/>
              <w:bottom w:val="single" w:sz="8" w:space="0" w:color="auto"/>
              <w:right w:val="single" w:sz="8" w:space="0" w:color="auto"/>
            </w:tcBorders>
            <w:shd w:val="clear" w:color="auto" w:fill="FFE699"/>
            <w:noWrap/>
            <w:tcMar>
              <w:top w:w="0" w:type="dxa"/>
              <w:left w:w="108" w:type="dxa"/>
              <w:bottom w:w="0" w:type="dxa"/>
              <w:right w:w="108" w:type="dxa"/>
            </w:tcMar>
            <w:vAlign w:val="bottom"/>
            <w:hideMark/>
          </w:tcPr>
          <w:p w14:paraId="3FD670DA" w14:textId="77777777" w:rsidR="00435F76" w:rsidRDefault="00435F76">
            <w:pPr>
              <w:rPr>
                <w:sz w:val="20"/>
              </w:rPr>
            </w:pPr>
            <w:r>
              <w:rPr>
                <w:color w:val="000000"/>
                <w:sz w:val="20"/>
              </w:rPr>
              <w:t>ERS Instance Number</w:t>
            </w:r>
          </w:p>
        </w:tc>
      </w:tr>
    </w:tbl>
    <w:p w14:paraId="0EB3C5EF" w14:textId="77777777" w:rsidR="00EF0B1C" w:rsidRPr="00EF0B1C" w:rsidRDefault="00EF0B1C" w:rsidP="00EF0B1C">
      <w:pPr>
        <w:numPr>
          <w:ilvl w:val="0"/>
          <w:numId w:val="31"/>
        </w:numPr>
        <w:shd w:val="clear" w:color="auto" w:fill="FFFFFF"/>
        <w:spacing w:after="0" w:line="240" w:lineRule="auto"/>
        <w:ind w:left="1020"/>
        <w:rPr>
          <w:rFonts w:ascii="Segoe UI" w:hAnsi="Segoe UI" w:cs="Segoe UI"/>
          <w:color w:val="171717"/>
          <w:sz w:val="24"/>
          <w:szCs w:val="24"/>
        </w:rPr>
      </w:pPr>
      <w:r w:rsidRPr="00EF0B1C">
        <w:rPr>
          <w:rFonts w:ascii="Segoe UI" w:hAnsi="Segoe UI" w:cs="Segoe UI"/>
          <w:color w:val="171717"/>
          <w:sz w:val="24"/>
          <w:szCs w:val="24"/>
        </w:rPr>
        <w:t>If using Standard Load Balancer, select </w:t>
      </w:r>
      <w:r w:rsidRPr="00EF0B1C">
        <w:rPr>
          <w:rFonts w:ascii="Segoe UI" w:hAnsi="Segoe UI" w:cs="Segoe UI"/>
          <w:b/>
          <w:bCs/>
          <w:color w:val="171717"/>
          <w:sz w:val="24"/>
          <w:szCs w:val="24"/>
        </w:rPr>
        <w:t>HA ports</w:t>
      </w:r>
    </w:p>
    <w:p w14:paraId="3DF101D1" w14:textId="77777777" w:rsidR="00A7678B" w:rsidRDefault="00EF0B1C" w:rsidP="00E37E72">
      <w:pPr>
        <w:numPr>
          <w:ilvl w:val="0"/>
          <w:numId w:val="31"/>
        </w:numPr>
        <w:shd w:val="clear" w:color="auto" w:fill="FFFFFF"/>
        <w:spacing w:after="0" w:line="240" w:lineRule="auto"/>
        <w:ind w:left="1020"/>
        <w:rPr>
          <w:rFonts w:ascii="Segoe UI" w:hAnsi="Segoe UI" w:cs="Segoe UI"/>
          <w:color w:val="171717"/>
          <w:sz w:val="24"/>
          <w:szCs w:val="24"/>
        </w:rPr>
      </w:pPr>
      <w:r w:rsidRPr="00EF0B1C">
        <w:rPr>
          <w:rFonts w:ascii="Segoe UI" w:hAnsi="Segoe UI" w:cs="Segoe UI"/>
          <w:color w:val="171717"/>
          <w:sz w:val="24"/>
          <w:szCs w:val="24"/>
        </w:rPr>
        <w:t>If using Basic Load Balancer, create Load balancing rules for the following ports</w:t>
      </w:r>
    </w:p>
    <w:p w14:paraId="1AD05695" w14:textId="5850B60B" w:rsidR="00E37E72" w:rsidRDefault="00E37E72" w:rsidP="00A7678B">
      <w:pPr>
        <w:shd w:val="clear" w:color="auto" w:fill="FFFFFF"/>
        <w:spacing w:after="0" w:line="240" w:lineRule="auto"/>
        <w:ind w:left="1020"/>
        <w:rPr>
          <w:rFonts w:ascii="Trebuchet MS" w:hAnsi="Trebuchet MS"/>
          <w:sz w:val="20"/>
        </w:rPr>
      </w:pPr>
      <w:r w:rsidRPr="00A7678B">
        <w:rPr>
          <w:rFonts w:ascii="Trebuchet MS" w:hAnsi="Trebuchet MS"/>
          <w:sz w:val="20"/>
        </w:rPr>
        <w:t>For ASCS (NN-01) and ERS (EE-10):</w:t>
      </w:r>
    </w:p>
    <w:p w14:paraId="2B64BC42" w14:textId="77777777" w:rsidR="00A7678B" w:rsidRPr="00A7678B" w:rsidRDefault="00A7678B" w:rsidP="00A7678B">
      <w:pPr>
        <w:shd w:val="clear" w:color="auto" w:fill="FFFFFF"/>
        <w:spacing w:after="0" w:line="240" w:lineRule="auto"/>
        <w:ind w:left="1020"/>
        <w:rPr>
          <w:rFonts w:ascii="Segoe UI" w:hAnsi="Segoe UI" w:cs="Segoe UI"/>
          <w:color w:val="171717"/>
          <w:sz w:val="24"/>
          <w:szCs w:val="24"/>
        </w:rPr>
      </w:pPr>
    </w:p>
    <w:tbl>
      <w:tblPr>
        <w:tblW w:w="235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3"/>
        <w:gridCol w:w="1069"/>
      </w:tblGrid>
      <w:tr w:rsidR="0050250A" w14:paraId="69AC693D" w14:textId="51F19736" w:rsidTr="00A7678B">
        <w:trPr>
          <w:trHeight w:val="193"/>
          <w:tblCellSpacing w:w="0" w:type="dxa"/>
        </w:trPr>
        <w:tc>
          <w:tcPr>
            <w:tcW w:w="1263" w:type="dxa"/>
            <w:shd w:val="clear" w:color="auto" w:fill="FFC000"/>
            <w:noWrap/>
            <w:tcMar>
              <w:top w:w="0" w:type="dxa"/>
              <w:left w:w="108" w:type="dxa"/>
              <w:bottom w:w="0" w:type="dxa"/>
              <w:right w:w="108" w:type="dxa"/>
            </w:tcMar>
            <w:vAlign w:val="center"/>
            <w:hideMark/>
          </w:tcPr>
          <w:p w14:paraId="7753ECB2" w14:textId="77777777" w:rsidR="0050250A" w:rsidRDefault="0050250A" w:rsidP="0050250A">
            <w:pPr>
              <w:spacing w:line="252" w:lineRule="auto"/>
              <w:jc w:val="center"/>
              <w:rPr>
                <w:b/>
                <w:bCs/>
                <w:sz w:val="20"/>
              </w:rPr>
            </w:pPr>
            <w:r>
              <w:rPr>
                <w:b/>
                <w:bCs/>
                <w:sz w:val="20"/>
              </w:rPr>
              <w:t>Instance</w:t>
            </w:r>
          </w:p>
        </w:tc>
        <w:tc>
          <w:tcPr>
            <w:tcW w:w="1089" w:type="dxa"/>
            <w:vAlign w:val="center"/>
          </w:tcPr>
          <w:p w14:paraId="3C42D2C0" w14:textId="3686C3EF" w:rsidR="0050250A" w:rsidRDefault="0050250A" w:rsidP="0050250A">
            <w:pPr>
              <w:spacing w:after="160" w:line="259" w:lineRule="auto"/>
              <w:rPr>
                <w:rFonts w:ascii="Times New Roman" w:hAnsi="Times New Roman"/>
                <w:sz w:val="20"/>
              </w:rPr>
            </w:pPr>
            <w:r>
              <w:rPr>
                <w:color w:val="000000"/>
                <w:sz w:val="20"/>
              </w:rPr>
              <w:t>System</w:t>
            </w:r>
          </w:p>
        </w:tc>
      </w:tr>
      <w:tr w:rsidR="0050250A" w14:paraId="52A0DAA2" w14:textId="7A9F348D" w:rsidTr="00A7678B">
        <w:trPr>
          <w:trHeight w:val="290"/>
          <w:tblCellSpacing w:w="0" w:type="dxa"/>
        </w:trPr>
        <w:tc>
          <w:tcPr>
            <w:tcW w:w="1263" w:type="dxa"/>
            <w:shd w:val="clear" w:color="auto" w:fill="92D050"/>
            <w:tcMar>
              <w:top w:w="0" w:type="dxa"/>
              <w:left w:w="108" w:type="dxa"/>
              <w:bottom w:w="0" w:type="dxa"/>
              <w:right w:w="108" w:type="dxa"/>
            </w:tcMar>
            <w:vAlign w:val="center"/>
            <w:hideMark/>
          </w:tcPr>
          <w:p w14:paraId="164E3DAD" w14:textId="77777777" w:rsidR="0050250A" w:rsidRDefault="0050250A" w:rsidP="0050250A">
            <w:pPr>
              <w:spacing w:line="252" w:lineRule="auto"/>
              <w:jc w:val="center"/>
              <w:rPr>
                <w:sz w:val="20"/>
              </w:rPr>
            </w:pPr>
            <w:r>
              <w:rPr>
                <w:color w:val="000000"/>
                <w:sz w:val="20"/>
              </w:rPr>
              <w:t>32NN</w:t>
            </w:r>
          </w:p>
        </w:tc>
        <w:tc>
          <w:tcPr>
            <w:tcW w:w="1089" w:type="dxa"/>
            <w:vAlign w:val="center"/>
          </w:tcPr>
          <w:p w14:paraId="48AFF2EB" w14:textId="2106F837" w:rsidR="0050250A" w:rsidRDefault="0050250A" w:rsidP="0050250A">
            <w:pPr>
              <w:spacing w:after="160" w:line="259" w:lineRule="auto"/>
              <w:rPr>
                <w:rFonts w:ascii="Times New Roman" w:hAnsi="Times New Roman"/>
                <w:sz w:val="20"/>
              </w:rPr>
            </w:pPr>
            <w:r>
              <w:rPr>
                <w:sz w:val="20"/>
              </w:rPr>
              <w:t>3201</w:t>
            </w:r>
          </w:p>
        </w:tc>
      </w:tr>
      <w:tr w:rsidR="0050250A" w14:paraId="402B72C9" w14:textId="236D1D77"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7FF048F2" w14:textId="77777777" w:rsidR="0050250A" w:rsidRDefault="0050250A" w:rsidP="0050250A">
            <w:pPr>
              <w:spacing w:line="252" w:lineRule="auto"/>
              <w:jc w:val="center"/>
              <w:rPr>
                <w:sz w:val="20"/>
              </w:rPr>
            </w:pPr>
            <w:r>
              <w:rPr>
                <w:color w:val="000000"/>
                <w:sz w:val="20"/>
              </w:rPr>
              <w:t>36NN</w:t>
            </w:r>
          </w:p>
        </w:tc>
        <w:tc>
          <w:tcPr>
            <w:tcW w:w="1089" w:type="dxa"/>
            <w:vAlign w:val="center"/>
          </w:tcPr>
          <w:p w14:paraId="2C101CA6" w14:textId="0127CB8C" w:rsidR="0050250A" w:rsidRDefault="0050250A" w:rsidP="0050250A">
            <w:pPr>
              <w:spacing w:after="160" w:line="259" w:lineRule="auto"/>
              <w:rPr>
                <w:rFonts w:ascii="Times New Roman" w:hAnsi="Times New Roman"/>
                <w:sz w:val="20"/>
              </w:rPr>
            </w:pPr>
            <w:r>
              <w:rPr>
                <w:sz w:val="20"/>
              </w:rPr>
              <w:t>3601</w:t>
            </w:r>
          </w:p>
        </w:tc>
      </w:tr>
      <w:tr w:rsidR="0050250A" w14:paraId="5D9B66B2" w14:textId="6EB87905"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5DDF610F" w14:textId="77777777" w:rsidR="0050250A" w:rsidRDefault="0050250A" w:rsidP="0050250A">
            <w:pPr>
              <w:spacing w:line="252" w:lineRule="auto"/>
              <w:jc w:val="center"/>
              <w:rPr>
                <w:sz w:val="20"/>
              </w:rPr>
            </w:pPr>
            <w:r>
              <w:rPr>
                <w:color w:val="000000"/>
                <w:sz w:val="20"/>
              </w:rPr>
              <w:t>39NN</w:t>
            </w:r>
          </w:p>
        </w:tc>
        <w:tc>
          <w:tcPr>
            <w:tcW w:w="1089" w:type="dxa"/>
            <w:vAlign w:val="center"/>
          </w:tcPr>
          <w:p w14:paraId="3607B9BE" w14:textId="616D75E1" w:rsidR="0050250A" w:rsidRDefault="0050250A" w:rsidP="0050250A">
            <w:pPr>
              <w:spacing w:after="160" w:line="259" w:lineRule="auto"/>
              <w:rPr>
                <w:rFonts w:ascii="Times New Roman" w:hAnsi="Times New Roman"/>
                <w:sz w:val="20"/>
              </w:rPr>
            </w:pPr>
            <w:r>
              <w:rPr>
                <w:sz w:val="20"/>
              </w:rPr>
              <w:t>3901</w:t>
            </w:r>
          </w:p>
        </w:tc>
      </w:tr>
      <w:tr w:rsidR="0050250A" w14:paraId="2CF28508" w14:textId="3F5019FF"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2DBFAA3C" w14:textId="77777777" w:rsidR="0050250A" w:rsidRDefault="0050250A" w:rsidP="0050250A">
            <w:pPr>
              <w:spacing w:line="252" w:lineRule="auto"/>
              <w:jc w:val="center"/>
              <w:rPr>
                <w:sz w:val="20"/>
              </w:rPr>
            </w:pPr>
            <w:r>
              <w:rPr>
                <w:color w:val="000000"/>
                <w:sz w:val="20"/>
              </w:rPr>
              <w:t>81NN</w:t>
            </w:r>
          </w:p>
        </w:tc>
        <w:tc>
          <w:tcPr>
            <w:tcW w:w="1089" w:type="dxa"/>
            <w:vAlign w:val="center"/>
          </w:tcPr>
          <w:p w14:paraId="7F021CA1" w14:textId="0F115A42" w:rsidR="0050250A" w:rsidRDefault="0050250A" w:rsidP="0050250A">
            <w:pPr>
              <w:spacing w:after="160" w:line="259" w:lineRule="auto"/>
              <w:rPr>
                <w:rFonts w:ascii="Times New Roman" w:hAnsi="Times New Roman"/>
                <w:sz w:val="20"/>
              </w:rPr>
            </w:pPr>
            <w:r>
              <w:rPr>
                <w:sz w:val="20"/>
              </w:rPr>
              <w:t>8101</w:t>
            </w:r>
          </w:p>
        </w:tc>
      </w:tr>
      <w:tr w:rsidR="0050250A" w14:paraId="15B5C4ED" w14:textId="27C03C91"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6EE65773" w14:textId="77777777" w:rsidR="0050250A" w:rsidRDefault="0050250A" w:rsidP="0050250A">
            <w:pPr>
              <w:spacing w:line="252" w:lineRule="auto"/>
              <w:jc w:val="center"/>
              <w:rPr>
                <w:sz w:val="20"/>
              </w:rPr>
            </w:pPr>
            <w:r>
              <w:rPr>
                <w:color w:val="000000"/>
                <w:sz w:val="20"/>
              </w:rPr>
              <w:t>5NN13</w:t>
            </w:r>
          </w:p>
        </w:tc>
        <w:tc>
          <w:tcPr>
            <w:tcW w:w="1089" w:type="dxa"/>
            <w:vAlign w:val="center"/>
          </w:tcPr>
          <w:p w14:paraId="14E04F0F" w14:textId="7C45B7C1" w:rsidR="0050250A" w:rsidRDefault="0050250A" w:rsidP="0050250A">
            <w:pPr>
              <w:spacing w:after="160" w:line="259" w:lineRule="auto"/>
              <w:rPr>
                <w:rFonts w:ascii="Times New Roman" w:hAnsi="Times New Roman"/>
                <w:sz w:val="20"/>
              </w:rPr>
            </w:pPr>
            <w:r>
              <w:rPr>
                <w:sz w:val="20"/>
              </w:rPr>
              <w:t>50113</w:t>
            </w:r>
          </w:p>
        </w:tc>
      </w:tr>
      <w:tr w:rsidR="0050250A" w14:paraId="1D52B70B" w14:textId="19A767FE"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79506C2B" w14:textId="77777777" w:rsidR="0050250A" w:rsidRDefault="0050250A" w:rsidP="0050250A">
            <w:pPr>
              <w:spacing w:line="252" w:lineRule="auto"/>
              <w:jc w:val="center"/>
              <w:rPr>
                <w:sz w:val="20"/>
              </w:rPr>
            </w:pPr>
            <w:r>
              <w:rPr>
                <w:color w:val="000000"/>
                <w:sz w:val="20"/>
              </w:rPr>
              <w:t>5NN14</w:t>
            </w:r>
          </w:p>
        </w:tc>
        <w:tc>
          <w:tcPr>
            <w:tcW w:w="1089" w:type="dxa"/>
            <w:vAlign w:val="center"/>
          </w:tcPr>
          <w:p w14:paraId="464D3EEF" w14:textId="1C74317D" w:rsidR="0050250A" w:rsidRDefault="0050250A" w:rsidP="0050250A">
            <w:pPr>
              <w:spacing w:after="160" w:line="259" w:lineRule="auto"/>
              <w:rPr>
                <w:rFonts w:ascii="Times New Roman" w:hAnsi="Times New Roman"/>
                <w:sz w:val="20"/>
              </w:rPr>
            </w:pPr>
            <w:r>
              <w:rPr>
                <w:sz w:val="20"/>
              </w:rPr>
              <w:t>50114</w:t>
            </w:r>
          </w:p>
        </w:tc>
      </w:tr>
      <w:tr w:rsidR="0050250A" w14:paraId="315B6ED6" w14:textId="309B5A02"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0944D992" w14:textId="77777777" w:rsidR="0050250A" w:rsidRDefault="0050250A" w:rsidP="0050250A">
            <w:pPr>
              <w:spacing w:line="252" w:lineRule="auto"/>
              <w:jc w:val="center"/>
              <w:rPr>
                <w:sz w:val="20"/>
              </w:rPr>
            </w:pPr>
            <w:r>
              <w:rPr>
                <w:color w:val="000000"/>
                <w:sz w:val="20"/>
              </w:rPr>
              <w:t>5NN16</w:t>
            </w:r>
          </w:p>
        </w:tc>
        <w:tc>
          <w:tcPr>
            <w:tcW w:w="1089" w:type="dxa"/>
            <w:vAlign w:val="center"/>
          </w:tcPr>
          <w:p w14:paraId="52D8D126" w14:textId="62DC7126" w:rsidR="0050250A" w:rsidRDefault="0050250A" w:rsidP="0050250A">
            <w:pPr>
              <w:spacing w:after="160" w:line="259" w:lineRule="auto"/>
              <w:rPr>
                <w:rFonts w:ascii="Times New Roman" w:hAnsi="Times New Roman"/>
                <w:sz w:val="20"/>
              </w:rPr>
            </w:pPr>
            <w:r>
              <w:rPr>
                <w:sz w:val="20"/>
              </w:rPr>
              <w:t>50116</w:t>
            </w:r>
          </w:p>
        </w:tc>
      </w:tr>
      <w:tr w:rsidR="0050250A" w14:paraId="768437C0" w14:textId="3DEDB08C"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1BB7D572" w14:textId="77777777" w:rsidR="0050250A" w:rsidRDefault="0050250A" w:rsidP="0050250A">
            <w:pPr>
              <w:spacing w:line="252" w:lineRule="auto"/>
              <w:jc w:val="center"/>
              <w:rPr>
                <w:sz w:val="20"/>
              </w:rPr>
            </w:pPr>
            <w:r>
              <w:rPr>
                <w:color w:val="000000"/>
                <w:sz w:val="20"/>
              </w:rPr>
              <w:t>32EE</w:t>
            </w:r>
          </w:p>
        </w:tc>
        <w:tc>
          <w:tcPr>
            <w:tcW w:w="1089" w:type="dxa"/>
            <w:vAlign w:val="center"/>
          </w:tcPr>
          <w:p w14:paraId="629ABA5B" w14:textId="64EC2A8B" w:rsidR="0050250A" w:rsidRDefault="0050250A" w:rsidP="0050250A">
            <w:pPr>
              <w:spacing w:after="160" w:line="259" w:lineRule="auto"/>
              <w:rPr>
                <w:rFonts w:ascii="Times New Roman" w:hAnsi="Times New Roman"/>
                <w:sz w:val="20"/>
              </w:rPr>
            </w:pPr>
            <w:r>
              <w:rPr>
                <w:sz w:val="20"/>
              </w:rPr>
              <w:t>3210</w:t>
            </w:r>
          </w:p>
        </w:tc>
      </w:tr>
      <w:tr w:rsidR="0050250A" w14:paraId="5C854ABC" w14:textId="53290F81"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495BA993" w14:textId="77777777" w:rsidR="0050250A" w:rsidRDefault="0050250A" w:rsidP="0050250A">
            <w:pPr>
              <w:spacing w:line="252" w:lineRule="auto"/>
              <w:jc w:val="center"/>
              <w:rPr>
                <w:sz w:val="20"/>
              </w:rPr>
            </w:pPr>
            <w:r>
              <w:rPr>
                <w:color w:val="000000"/>
                <w:sz w:val="20"/>
              </w:rPr>
              <w:t>33EE</w:t>
            </w:r>
          </w:p>
        </w:tc>
        <w:tc>
          <w:tcPr>
            <w:tcW w:w="1089" w:type="dxa"/>
            <w:vAlign w:val="center"/>
          </w:tcPr>
          <w:p w14:paraId="6944AF1D" w14:textId="0AFED0EB" w:rsidR="0050250A" w:rsidRDefault="0050250A" w:rsidP="0050250A">
            <w:pPr>
              <w:spacing w:after="160" w:line="259" w:lineRule="auto"/>
              <w:rPr>
                <w:rFonts w:ascii="Times New Roman" w:hAnsi="Times New Roman"/>
                <w:sz w:val="20"/>
              </w:rPr>
            </w:pPr>
            <w:r>
              <w:rPr>
                <w:sz w:val="20"/>
              </w:rPr>
              <w:t>3310</w:t>
            </w:r>
          </w:p>
        </w:tc>
      </w:tr>
      <w:tr w:rsidR="0050250A" w14:paraId="56174AFE" w14:textId="6CA171A1"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00910271" w14:textId="77777777" w:rsidR="0050250A" w:rsidRDefault="0050250A" w:rsidP="0050250A">
            <w:pPr>
              <w:spacing w:line="252" w:lineRule="auto"/>
              <w:jc w:val="center"/>
              <w:rPr>
                <w:sz w:val="20"/>
              </w:rPr>
            </w:pPr>
            <w:r>
              <w:rPr>
                <w:color w:val="000000"/>
                <w:sz w:val="20"/>
              </w:rPr>
              <w:t>5EE13</w:t>
            </w:r>
          </w:p>
        </w:tc>
        <w:tc>
          <w:tcPr>
            <w:tcW w:w="1089" w:type="dxa"/>
            <w:vAlign w:val="center"/>
          </w:tcPr>
          <w:p w14:paraId="0891186A" w14:textId="416255C7" w:rsidR="0050250A" w:rsidRDefault="0050250A" w:rsidP="0050250A">
            <w:pPr>
              <w:spacing w:after="160" w:line="259" w:lineRule="auto"/>
              <w:rPr>
                <w:rFonts w:ascii="Times New Roman" w:hAnsi="Times New Roman"/>
                <w:sz w:val="20"/>
              </w:rPr>
            </w:pPr>
            <w:r>
              <w:rPr>
                <w:sz w:val="20"/>
              </w:rPr>
              <w:t>51013</w:t>
            </w:r>
          </w:p>
        </w:tc>
      </w:tr>
      <w:tr w:rsidR="0050250A" w14:paraId="0CD81EEC" w14:textId="748180C4"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56A4D6FA" w14:textId="77777777" w:rsidR="0050250A" w:rsidRDefault="0050250A" w:rsidP="0050250A">
            <w:pPr>
              <w:spacing w:line="252" w:lineRule="auto"/>
              <w:jc w:val="center"/>
              <w:rPr>
                <w:sz w:val="20"/>
              </w:rPr>
            </w:pPr>
            <w:r>
              <w:rPr>
                <w:color w:val="000000"/>
                <w:sz w:val="20"/>
              </w:rPr>
              <w:t>5EE14</w:t>
            </w:r>
          </w:p>
        </w:tc>
        <w:tc>
          <w:tcPr>
            <w:tcW w:w="1089" w:type="dxa"/>
            <w:vAlign w:val="center"/>
          </w:tcPr>
          <w:p w14:paraId="2735D85D" w14:textId="57BA36AF" w:rsidR="0050250A" w:rsidRDefault="0050250A" w:rsidP="0050250A">
            <w:pPr>
              <w:spacing w:after="160" w:line="259" w:lineRule="auto"/>
              <w:rPr>
                <w:rFonts w:ascii="Times New Roman" w:hAnsi="Times New Roman"/>
                <w:sz w:val="20"/>
              </w:rPr>
            </w:pPr>
            <w:r>
              <w:rPr>
                <w:sz w:val="20"/>
              </w:rPr>
              <w:t>51014</w:t>
            </w:r>
          </w:p>
        </w:tc>
      </w:tr>
      <w:tr w:rsidR="0050250A" w14:paraId="251196D7" w14:textId="1DD0BBAE" w:rsidTr="00A7678B">
        <w:trPr>
          <w:trHeight w:val="193"/>
          <w:tblCellSpacing w:w="0" w:type="dxa"/>
        </w:trPr>
        <w:tc>
          <w:tcPr>
            <w:tcW w:w="1263" w:type="dxa"/>
            <w:shd w:val="clear" w:color="auto" w:fill="92D050"/>
            <w:tcMar>
              <w:top w:w="0" w:type="dxa"/>
              <w:left w:w="108" w:type="dxa"/>
              <w:bottom w:w="0" w:type="dxa"/>
              <w:right w:w="108" w:type="dxa"/>
            </w:tcMar>
            <w:vAlign w:val="center"/>
            <w:hideMark/>
          </w:tcPr>
          <w:p w14:paraId="5A26FF00" w14:textId="77777777" w:rsidR="0050250A" w:rsidRDefault="0050250A" w:rsidP="0050250A">
            <w:pPr>
              <w:spacing w:line="252" w:lineRule="auto"/>
              <w:jc w:val="center"/>
              <w:rPr>
                <w:sz w:val="20"/>
              </w:rPr>
            </w:pPr>
            <w:r>
              <w:rPr>
                <w:color w:val="000000"/>
                <w:sz w:val="20"/>
              </w:rPr>
              <w:t>5EE16</w:t>
            </w:r>
          </w:p>
        </w:tc>
        <w:tc>
          <w:tcPr>
            <w:tcW w:w="1089" w:type="dxa"/>
            <w:vAlign w:val="center"/>
          </w:tcPr>
          <w:p w14:paraId="6BBCCF76" w14:textId="456FC61F" w:rsidR="0050250A" w:rsidRDefault="0050250A" w:rsidP="0050250A">
            <w:pPr>
              <w:spacing w:after="160" w:line="259" w:lineRule="auto"/>
              <w:rPr>
                <w:rFonts w:ascii="Times New Roman" w:hAnsi="Times New Roman"/>
                <w:sz w:val="20"/>
              </w:rPr>
            </w:pPr>
            <w:r>
              <w:rPr>
                <w:sz w:val="20"/>
              </w:rPr>
              <w:t>51016</w:t>
            </w:r>
          </w:p>
        </w:tc>
      </w:tr>
      <w:tr w:rsidR="0050250A" w14:paraId="2A94D4BF" w14:textId="6C106E99" w:rsidTr="00A7678B">
        <w:trPr>
          <w:trHeight w:val="581"/>
          <w:tblCellSpacing w:w="0" w:type="dxa"/>
        </w:trPr>
        <w:tc>
          <w:tcPr>
            <w:tcW w:w="1263" w:type="dxa"/>
            <w:shd w:val="clear" w:color="auto" w:fill="92D050"/>
            <w:tcMar>
              <w:top w:w="0" w:type="dxa"/>
              <w:left w:w="108" w:type="dxa"/>
              <w:bottom w:w="0" w:type="dxa"/>
              <w:right w:w="108" w:type="dxa"/>
            </w:tcMar>
            <w:vAlign w:val="center"/>
            <w:hideMark/>
          </w:tcPr>
          <w:p w14:paraId="2ED488E7" w14:textId="77777777" w:rsidR="0050250A" w:rsidRDefault="0050250A" w:rsidP="0050250A">
            <w:pPr>
              <w:spacing w:line="252" w:lineRule="auto"/>
              <w:jc w:val="center"/>
              <w:rPr>
                <w:sz w:val="20"/>
              </w:rPr>
            </w:pPr>
            <w:r>
              <w:rPr>
                <w:color w:val="000000"/>
                <w:sz w:val="20"/>
              </w:rPr>
              <w:t>620NN,</w:t>
            </w:r>
            <w:r>
              <w:rPr>
                <w:color w:val="000000"/>
                <w:sz w:val="20"/>
              </w:rPr>
              <w:br/>
              <w:t>621EE</w:t>
            </w:r>
            <w:r>
              <w:rPr>
                <w:color w:val="000000"/>
                <w:sz w:val="20"/>
              </w:rPr>
              <w:br/>
              <w:t>(Probe)</w:t>
            </w:r>
          </w:p>
        </w:tc>
        <w:tc>
          <w:tcPr>
            <w:tcW w:w="1089" w:type="dxa"/>
            <w:vAlign w:val="center"/>
          </w:tcPr>
          <w:p w14:paraId="4D6FCD88" w14:textId="552CAE40" w:rsidR="0050250A" w:rsidRDefault="0050250A" w:rsidP="0050250A">
            <w:pPr>
              <w:spacing w:after="160" w:line="259" w:lineRule="auto"/>
              <w:rPr>
                <w:rFonts w:ascii="Times New Roman" w:hAnsi="Times New Roman"/>
                <w:sz w:val="20"/>
              </w:rPr>
            </w:pPr>
            <w:r>
              <w:rPr>
                <w:sz w:val="20"/>
              </w:rPr>
              <w:t>62001,</w:t>
            </w:r>
            <w:r>
              <w:rPr>
                <w:sz w:val="20"/>
              </w:rPr>
              <w:br/>
              <w:t>62110</w:t>
            </w:r>
          </w:p>
        </w:tc>
      </w:tr>
    </w:tbl>
    <w:p w14:paraId="766D0A77" w14:textId="7B7EA569" w:rsidR="00ED2E30" w:rsidRDefault="00E46B6A" w:rsidP="00ED2E30">
      <w:pPr>
        <w:pStyle w:val="Heading1"/>
      </w:pPr>
      <w:bookmarkStart w:id="6" w:name="_Toc92310140"/>
      <w:r>
        <w:lastRenderedPageBreak/>
        <w:t xml:space="preserve">HA </w:t>
      </w:r>
      <w:r w:rsidR="00054379">
        <w:t>details</w:t>
      </w:r>
      <w:bookmarkEnd w:id="6"/>
    </w:p>
    <w:tbl>
      <w:tblPr>
        <w:tblW w:w="14548" w:type="dxa"/>
        <w:tblInd w:w="-275" w:type="dxa"/>
        <w:tblLook w:val="04A0" w:firstRow="1" w:lastRow="0" w:firstColumn="1" w:lastColumn="0" w:noHBand="0" w:noVBand="1"/>
      </w:tblPr>
      <w:tblGrid>
        <w:gridCol w:w="1996"/>
        <w:gridCol w:w="231"/>
        <w:gridCol w:w="532"/>
        <w:gridCol w:w="75"/>
        <w:gridCol w:w="123"/>
        <w:gridCol w:w="104"/>
        <w:gridCol w:w="654"/>
        <w:gridCol w:w="86"/>
        <w:gridCol w:w="684"/>
        <w:gridCol w:w="134"/>
        <w:gridCol w:w="175"/>
        <w:gridCol w:w="317"/>
        <w:gridCol w:w="931"/>
        <w:gridCol w:w="246"/>
        <w:gridCol w:w="108"/>
        <w:gridCol w:w="69"/>
        <w:gridCol w:w="43"/>
        <w:gridCol w:w="1168"/>
        <w:gridCol w:w="423"/>
        <w:gridCol w:w="85"/>
        <w:gridCol w:w="490"/>
        <w:gridCol w:w="568"/>
        <w:gridCol w:w="381"/>
        <w:gridCol w:w="982"/>
        <w:gridCol w:w="131"/>
        <w:gridCol w:w="932"/>
        <w:gridCol w:w="1166"/>
        <w:gridCol w:w="883"/>
        <w:gridCol w:w="741"/>
        <w:gridCol w:w="143"/>
      </w:tblGrid>
      <w:tr w:rsidR="005E108F" w:rsidRPr="00A760D1" w14:paraId="557318CC" w14:textId="77777777" w:rsidTr="00A7678B">
        <w:trPr>
          <w:gridAfter w:val="1"/>
          <w:wAfter w:w="237" w:type="dxa"/>
          <w:trHeight w:val="259"/>
        </w:trPr>
        <w:tc>
          <w:tcPr>
            <w:tcW w:w="4781" w:type="dxa"/>
            <w:gridSpan w:val="11"/>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33E6B775" w14:textId="77777777" w:rsidR="005E108F" w:rsidRPr="00A760D1" w:rsidRDefault="005E108F" w:rsidP="00990774">
            <w:pPr>
              <w:spacing w:after="0" w:line="240" w:lineRule="auto"/>
              <w:jc w:val="center"/>
              <w:rPr>
                <w:rFonts w:cs="Calibri"/>
                <w:b/>
                <w:bCs/>
                <w:sz w:val="20"/>
                <w:lang w:val="en-IN" w:eastAsia="en-IN"/>
              </w:rPr>
            </w:pPr>
            <w:r w:rsidRPr="00A760D1">
              <w:rPr>
                <w:rFonts w:cs="Calibri"/>
                <w:b/>
                <w:bCs/>
                <w:sz w:val="20"/>
                <w:lang w:val="en-IN" w:eastAsia="en-IN"/>
              </w:rPr>
              <w:t>Component</w:t>
            </w:r>
          </w:p>
        </w:tc>
        <w:tc>
          <w:tcPr>
            <w:tcW w:w="1668" w:type="dxa"/>
            <w:gridSpan w:val="5"/>
            <w:tcBorders>
              <w:top w:val="single" w:sz="4" w:space="0" w:color="auto"/>
              <w:left w:val="nil"/>
              <w:bottom w:val="single" w:sz="4" w:space="0" w:color="auto"/>
              <w:right w:val="single" w:sz="4" w:space="0" w:color="auto"/>
            </w:tcBorders>
            <w:shd w:val="clear" w:color="5B9BD5" w:fill="5B9BD5"/>
            <w:noWrap/>
            <w:vAlign w:val="center"/>
            <w:hideMark/>
          </w:tcPr>
          <w:p w14:paraId="3518C12C" w14:textId="77777777" w:rsidR="005E108F" w:rsidRPr="00A760D1" w:rsidRDefault="005E108F" w:rsidP="00990774">
            <w:pPr>
              <w:spacing w:after="0" w:line="240" w:lineRule="auto"/>
              <w:jc w:val="center"/>
              <w:rPr>
                <w:rFonts w:cs="Calibri"/>
                <w:b/>
                <w:bCs/>
                <w:sz w:val="20"/>
                <w:lang w:val="en-IN" w:eastAsia="en-IN"/>
              </w:rPr>
            </w:pPr>
            <w:r w:rsidRPr="00A760D1">
              <w:rPr>
                <w:rFonts w:cs="Calibri"/>
                <w:b/>
                <w:bCs/>
                <w:sz w:val="20"/>
                <w:lang w:val="en-IN" w:eastAsia="en-IN"/>
              </w:rPr>
              <w:t>Hostname Name</w:t>
            </w:r>
          </w:p>
        </w:tc>
        <w:tc>
          <w:tcPr>
            <w:tcW w:w="1712" w:type="dxa"/>
            <w:gridSpan w:val="4"/>
            <w:tcBorders>
              <w:top w:val="single" w:sz="4" w:space="0" w:color="auto"/>
              <w:left w:val="nil"/>
              <w:bottom w:val="single" w:sz="4" w:space="0" w:color="auto"/>
              <w:right w:val="single" w:sz="4" w:space="0" w:color="auto"/>
            </w:tcBorders>
            <w:shd w:val="clear" w:color="5B9BD5" w:fill="5B9BD5"/>
            <w:noWrap/>
            <w:vAlign w:val="center"/>
            <w:hideMark/>
          </w:tcPr>
          <w:p w14:paraId="11B77B45" w14:textId="77777777" w:rsidR="005E108F" w:rsidRPr="00A760D1" w:rsidRDefault="005E108F" w:rsidP="00990774">
            <w:pPr>
              <w:spacing w:after="0" w:line="240" w:lineRule="auto"/>
              <w:jc w:val="center"/>
              <w:rPr>
                <w:rFonts w:cs="Calibri"/>
                <w:b/>
                <w:bCs/>
                <w:sz w:val="20"/>
                <w:lang w:val="en-IN" w:eastAsia="en-IN"/>
              </w:rPr>
            </w:pPr>
            <w:r w:rsidRPr="00A760D1">
              <w:rPr>
                <w:rFonts w:cs="Calibri"/>
                <w:b/>
                <w:bCs/>
                <w:sz w:val="20"/>
                <w:lang w:val="en-IN" w:eastAsia="en-IN"/>
              </w:rPr>
              <w:t>IP Address</w:t>
            </w:r>
          </w:p>
        </w:tc>
        <w:tc>
          <w:tcPr>
            <w:tcW w:w="487" w:type="dxa"/>
            <w:tcBorders>
              <w:top w:val="single" w:sz="4" w:space="0" w:color="auto"/>
              <w:left w:val="nil"/>
              <w:bottom w:val="single" w:sz="4" w:space="0" w:color="auto"/>
              <w:right w:val="single" w:sz="4" w:space="0" w:color="auto"/>
            </w:tcBorders>
            <w:shd w:val="clear" w:color="5B9BD5" w:fill="5B9BD5"/>
            <w:noWrap/>
            <w:vAlign w:val="center"/>
            <w:hideMark/>
          </w:tcPr>
          <w:p w14:paraId="4700C814" w14:textId="77777777" w:rsidR="005E108F" w:rsidRPr="00A760D1" w:rsidRDefault="005E108F" w:rsidP="00990774">
            <w:pPr>
              <w:spacing w:after="0" w:line="240" w:lineRule="auto"/>
              <w:jc w:val="center"/>
              <w:rPr>
                <w:rFonts w:cs="Calibri"/>
                <w:b/>
                <w:bCs/>
                <w:sz w:val="20"/>
                <w:lang w:val="en-IN" w:eastAsia="en-IN"/>
              </w:rPr>
            </w:pPr>
            <w:r w:rsidRPr="00A760D1">
              <w:rPr>
                <w:rFonts w:cs="Calibri"/>
                <w:b/>
                <w:bCs/>
                <w:sz w:val="20"/>
                <w:lang w:val="en-IN" w:eastAsia="en-IN"/>
              </w:rPr>
              <w:t>SID</w:t>
            </w:r>
          </w:p>
        </w:tc>
        <w:tc>
          <w:tcPr>
            <w:tcW w:w="5663" w:type="dxa"/>
            <w:gridSpan w:val="8"/>
            <w:tcBorders>
              <w:top w:val="single" w:sz="4" w:space="0" w:color="auto"/>
              <w:left w:val="nil"/>
              <w:bottom w:val="single" w:sz="4" w:space="0" w:color="auto"/>
              <w:right w:val="single" w:sz="4" w:space="0" w:color="auto"/>
            </w:tcBorders>
            <w:shd w:val="clear" w:color="5B9BD5" w:fill="5B9BD5"/>
            <w:noWrap/>
            <w:vAlign w:val="center"/>
            <w:hideMark/>
          </w:tcPr>
          <w:p w14:paraId="04088215" w14:textId="77777777" w:rsidR="005E108F" w:rsidRPr="00A760D1" w:rsidRDefault="005E108F" w:rsidP="00990774">
            <w:pPr>
              <w:spacing w:after="0" w:line="240" w:lineRule="auto"/>
              <w:jc w:val="center"/>
              <w:rPr>
                <w:rFonts w:cs="Calibri"/>
                <w:b/>
                <w:bCs/>
                <w:sz w:val="20"/>
                <w:lang w:val="en-IN" w:eastAsia="en-IN"/>
              </w:rPr>
            </w:pPr>
            <w:r w:rsidRPr="00A760D1">
              <w:rPr>
                <w:rFonts w:cs="Calibri"/>
                <w:b/>
                <w:bCs/>
                <w:sz w:val="20"/>
                <w:lang w:val="en-IN" w:eastAsia="en-IN"/>
              </w:rPr>
              <w:t>Comments</w:t>
            </w:r>
          </w:p>
        </w:tc>
      </w:tr>
      <w:tr w:rsidR="005E108F" w:rsidRPr="00A760D1" w14:paraId="7EC5E19E"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3B8B3AA7"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Fiori for S/4HANA On-Premise Edition (</w:t>
            </w:r>
            <w:proofErr w:type="gramStart"/>
            <w:r w:rsidRPr="00A760D1">
              <w:rPr>
                <w:rFonts w:cs="Calibri"/>
                <w:sz w:val="20"/>
                <w:lang w:val="en-IN" w:eastAsia="en-IN"/>
              </w:rPr>
              <w:t>ASCS )</w:t>
            </w:r>
            <w:proofErr w:type="gramEnd"/>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6755EBC3"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fipcs01use2pr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66428289"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10.213.34.31</w:t>
            </w:r>
          </w:p>
        </w:tc>
        <w:tc>
          <w:tcPr>
            <w:tcW w:w="487" w:type="dxa"/>
            <w:tcBorders>
              <w:top w:val="nil"/>
              <w:left w:val="nil"/>
              <w:bottom w:val="single" w:sz="4" w:space="0" w:color="auto"/>
              <w:right w:val="single" w:sz="4" w:space="0" w:color="auto"/>
            </w:tcBorders>
            <w:shd w:val="clear" w:color="000000" w:fill="FFFFFF"/>
            <w:noWrap/>
            <w:vAlign w:val="center"/>
            <w:hideMark/>
          </w:tcPr>
          <w:p w14:paraId="2096B4C9"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auto" w:fill="auto"/>
            <w:noWrap/>
            <w:vAlign w:val="bottom"/>
            <w:hideMark/>
          </w:tcPr>
          <w:p w14:paraId="50A255E4" w14:textId="77777777" w:rsidR="005E108F" w:rsidRPr="00A760D1" w:rsidRDefault="005E108F" w:rsidP="00990774">
            <w:pPr>
              <w:spacing w:after="0" w:line="240" w:lineRule="auto"/>
              <w:jc w:val="center"/>
              <w:rPr>
                <w:rFonts w:cs="Calibri"/>
                <w:color w:val="000000"/>
                <w:sz w:val="20"/>
                <w:lang w:val="en-IN" w:eastAsia="en-IN"/>
              </w:rPr>
            </w:pPr>
            <w:r w:rsidRPr="00A760D1">
              <w:rPr>
                <w:rFonts w:cs="Calibri"/>
                <w:color w:val="000000"/>
                <w:sz w:val="20"/>
                <w:lang w:val="en-IN" w:eastAsia="en-IN"/>
              </w:rPr>
              <w:t>VM - Physical IP</w:t>
            </w:r>
          </w:p>
        </w:tc>
      </w:tr>
      <w:tr w:rsidR="005E108F" w:rsidRPr="00A760D1" w14:paraId="7737DD9A"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086D69C8"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Fiori for S/4HANA On-Premise Edition (</w:t>
            </w:r>
            <w:proofErr w:type="gramStart"/>
            <w:r w:rsidRPr="00A760D1">
              <w:rPr>
                <w:rFonts w:cs="Calibri"/>
                <w:sz w:val="20"/>
                <w:lang w:val="en-IN" w:eastAsia="en-IN"/>
              </w:rPr>
              <w:t>ERS )</w:t>
            </w:r>
            <w:proofErr w:type="gramEnd"/>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687FC90A"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fipcs02use2pr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095064FF"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10.213.34.33</w:t>
            </w:r>
          </w:p>
        </w:tc>
        <w:tc>
          <w:tcPr>
            <w:tcW w:w="487" w:type="dxa"/>
            <w:tcBorders>
              <w:top w:val="nil"/>
              <w:left w:val="nil"/>
              <w:bottom w:val="single" w:sz="4" w:space="0" w:color="auto"/>
              <w:right w:val="single" w:sz="4" w:space="0" w:color="auto"/>
            </w:tcBorders>
            <w:shd w:val="clear" w:color="000000" w:fill="FFFFFF"/>
            <w:noWrap/>
            <w:vAlign w:val="center"/>
            <w:hideMark/>
          </w:tcPr>
          <w:p w14:paraId="6C3F2E60"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auto" w:fill="auto"/>
            <w:noWrap/>
            <w:vAlign w:val="bottom"/>
            <w:hideMark/>
          </w:tcPr>
          <w:p w14:paraId="4EE30B5D" w14:textId="77777777" w:rsidR="005E108F" w:rsidRPr="00A760D1" w:rsidRDefault="005E108F" w:rsidP="00990774">
            <w:pPr>
              <w:spacing w:after="0" w:line="240" w:lineRule="auto"/>
              <w:jc w:val="center"/>
              <w:rPr>
                <w:rFonts w:cs="Calibri"/>
                <w:color w:val="000000"/>
                <w:sz w:val="20"/>
                <w:lang w:val="en-IN" w:eastAsia="en-IN"/>
              </w:rPr>
            </w:pPr>
            <w:r w:rsidRPr="00A760D1">
              <w:rPr>
                <w:rFonts w:cs="Calibri"/>
                <w:color w:val="000000"/>
                <w:sz w:val="20"/>
                <w:lang w:val="en-IN" w:eastAsia="en-IN"/>
              </w:rPr>
              <w:t>VM - Physical IP</w:t>
            </w:r>
          </w:p>
        </w:tc>
      </w:tr>
      <w:tr w:rsidR="005E108F" w:rsidRPr="00A760D1" w14:paraId="0A5B79DC"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353D4F96"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Fiori for S/4HANA ASCS VIP 1 - ASCS</w:t>
            </w:r>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0C23040A"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sapfipcs01pr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365E9F3E"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10.213.34.32</w:t>
            </w:r>
          </w:p>
        </w:tc>
        <w:tc>
          <w:tcPr>
            <w:tcW w:w="487" w:type="dxa"/>
            <w:tcBorders>
              <w:top w:val="nil"/>
              <w:left w:val="nil"/>
              <w:bottom w:val="single" w:sz="4" w:space="0" w:color="auto"/>
              <w:right w:val="single" w:sz="4" w:space="0" w:color="auto"/>
            </w:tcBorders>
            <w:shd w:val="clear" w:color="000000" w:fill="FFFFFF"/>
            <w:noWrap/>
            <w:vAlign w:val="center"/>
            <w:hideMark/>
          </w:tcPr>
          <w:p w14:paraId="670FDC6C"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000000" w:fill="FFFFFF"/>
            <w:noWrap/>
            <w:vAlign w:val="center"/>
            <w:hideMark/>
          </w:tcPr>
          <w:p w14:paraId="6687FF56"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Load Balancer Front End IP</w:t>
            </w:r>
          </w:p>
        </w:tc>
      </w:tr>
      <w:tr w:rsidR="005E108F" w:rsidRPr="00A760D1" w14:paraId="7AE7FFA1"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725EAACF"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 xml:space="preserve">Fiori for S/4HANA </w:t>
            </w:r>
            <w:proofErr w:type="gramStart"/>
            <w:r w:rsidRPr="00A760D1">
              <w:rPr>
                <w:rFonts w:cs="Calibri"/>
                <w:sz w:val="20"/>
                <w:lang w:val="en-IN" w:eastAsia="en-IN"/>
              </w:rPr>
              <w:t>ASCS  VIP</w:t>
            </w:r>
            <w:proofErr w:type="gramEnd"/>
            <w:r w:rsidRPr="00A760D1">
              <w:rPr>
                <w:rFonts w:cs="Calibri"/>
                <w:sz w:val="20"/>
                <w:lang w:val="en-IN" w:eastAsia="en-IN"/>
              </w:rPr>
              <w:t xml:space="preserve"> 2 - ERS</w:t>
            </w:r>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34CBC8C0"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sapfipcs02pr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08E149D7"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10.213.34.34</w:t>
            </w:r>
          </w:p>
        </w:tc>
        <w:tc>
          <w:tcPr>
            <w:tcW w:w="487" w:type="dxa"/>
            <w:tcBorders>
              <w:top w:val="nil"/>
              <w:left w:val="nil"/>
              <w:bottom w:val="single" w:sz="4" w:space="0" w:color="auto"/>
              <w:right w:val="single" w:sz="4" w:space="0" w:color="auto"/>
            </w:tcBorders>
            <w:shd w:val="clear" w:color="000000" w:fill="FFFFFF"/>
            <w:noWrap/>
            <w:vAlign w:val="center"/>
            <w:hideMark/>
          </w:tcPr>
          <w:p w14:paraId="45DA79A6"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000000" w:fill="FFFFFF"/>
            <w:noWrap/>
            <w:vAlign w:val="center"/>
            <w:hideMark/>
          </w:tcPr>
          <w:p w14:paraId="6979A626"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Load Balancer Front End IP</w:t>
            </w:r>
          </w:p>
        </w:tc>
      </w:tr>
      <w:tr w:rsidR="005E108F" w:rsidRPr="00A760D1" w14:paraId="6831DB52"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3146BF0C"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 xml:space="preserve">Fiori for S/4HANA </w:t>
            </w:r>
            <w:proofErr w:type="gramStart"/>
            <w:r w:rsidRPr="00A760D1">
              <w:rPr>
                <w:rFonts w:cs="Calibri"/>
                <w:sz w:val="20"/>
                <w:lang w:val="en-IN" w:eastAsia="en-IN"/>
              </w:rPr>
              <w:t>APP  VIP</w:t>
            </w:r>
            <w:proofErr w:type="gramEnd"/>
            <w:r w:rsidRPr="00A760D1">
              <w:rPr>
                <w:rFonts w:cs="Calibri"/>
                <w:sz w:val="20"/>
                <w:lang w:val="en-IN" w:eastAsia="en-IN"/>
              </w:rPr>
              <w:t xml:space="preserve"> 3 - PAS</w:t>
            </w:r>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021BF712"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sapfipap01pr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05E21A80"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10.213.34.90</w:t>
            </w:r>
          </w:p>
        </w:tc>
        <w:tc>
          <w:tcPr>
            <w:tcW w:w="487" w:type="dxa"/>
            <w:tcBorders>
              <w:top w:val="nil"/>
              <w:left w:val="nil"/>
              <w:bottom w:val="single" w:sz="4" w:space="0" w:color="auto"/>
              <w:right w:val="single" w:sz="4" w:space="0" w:color="auto"/>
            </w:tcBorders>
            <w:shd w:val="clear" w:color="000000" w:fill="FFFFFF"/>
            <w:noWrap/>
            <w:vAlign w:val="center"/>
            <w:hideMark/>
          </w:tcPr>
          <w:p w14:paraId="4E1F5361"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auto" w:fill="auto"/>
            <w:noWrap/>
            <w:vAlign w:val="bottom"/>
            <w:hideMark/>
          </w:tcPr>
          <w:p w14:paraId="22CE8786" w14:textId="77777777" w:rsidR="005E108F" w:rsidRPr="00A760D1" w:rsidRDefault="005E108F" w:rsidP="00990774">
            <w:pPr>
              <w:spacing w:after="0" w:line="240" w:lineRule="auto"/>
              <w:jc w:val="center"/>
              <w:rPr>
                <w:rFonts w:cs="Calibri"/>
                <w:color w:val="000000"/>
                <w:sz w:val="20"/>
                <w:lang w:val="en-IN" w:eastAsia="en-IN"/>
              </w:rPr>
            </w:pPr>
            <w:r w:rsidRPr="00A760D1">
              <w:rPr>
                <w:rFonts w:cs="Calibri"/>
                <w:color w:val="000000"/>
                <w:sz w:val="20"/>
                <w:lang w:val="en-IN" w:eastAsia="en-IN"/>
              </w:rPr>
              <w:t>Virtual IP 1</w:t>
            </w:r>
          </w:p>
        </w:tc>
      </w:tr>
      <w:tr w:rsidR="005E108F" w:rsidRPr="00A760D1" w14:paraId="4FDEF7FD" w14:textId="77777777" w:rsidTr="00A7678B">
        <w:trPr>
          <w:gridAfter w:val="1"/>
          <w:wAfter w:w="237" w:type="dxa"/>
          <w:trHeight w:val="259"/>
        </w:trPr>
        <w:tc>
          <w:tcPr>
            <w:tcW w:w="4781" w:type="dxa"/>
            <w:gridSpan w:val="11"/>
            <w:tcBorders>
              <w:top w:val="nil"/>
              <w:left w:val="single" w:sz="4" w:space="0" w:color="auto"/>
              <w:bottom w:val="single" w:sz="4" w:space="0" w:color="auto"/>
              <w:right w:val="single" w:sz="4" w:space="0" w:color="auto"/>
            </w:tcBorders>
            <w:shd w:val="clear" w:color="000000" w:fill="FFFFFF"/>
            <w:noWrap/>
            <w:vAlign w:val="center"/>
            <w:hideMark/>
          </w:tcPr>
          <w:p w14:paraId="5BB7C91B" w14:textId="77777777" w:rsidR="005E108F" w:rsidRPr="00A760D1" w:rsidRDefault="005E108F" w:rsidP="00990774">
            <w:pPr>
              <w:spacing w:after="0" w:line="240" w:lineRule="auto"/>
              <w:rPr>
                <w:rFonts w:cs="Calibri"/>
                <w:sz w:val="20"/>
                <w:lang w:val="en-IN" w:eastAsia="en-IN"/>
              </w:rPr>
            </w:pPr>
            <w:r w:rsidRPr="00A760D1">
              <w:rPr>
                <w:rFonts w:cs="Calibri"/>
                <w:sz w:val="20"/>
                <w:lang w:val="en-IN" w:eastAsia="en-IN"/>
              </w:rPr>
              <w:t xml:space="preserve">Fiori for S/4HANA </w:t>
            </w:r>
            <w:proofErr w:type="gramStart"/>
            <w:r w:rsidRPr="00A760D1">
              <w:rPr>
                <w:rFonts w:cs="Calibri"/>
                <w:sz w:val="20"/>
                <w:lang w:val="en-IN" w:eastAsia="en-IN"/>
              </w:rPr>
              <w:t>APP  VIP</w:t>
            </w:r>
            <w:proofErr w:type="gramEnd"/>
            <w:r w:rsidRPr="00A760D1">
              <w:rPr>
                <w:rFonts w:cs="Calibri"/>
                <w:sz w:val="20"/>
                <w:lang w:val="en-IN" w:eastAsia="en-IN"/>
              </w:rPr>
              <w:t xml:space="preserve"> 4 - AAS</w:t>
            </w:r>
          </w:p>
        </w:tc>
        <w:tc>
          <w:tcPr>
            <w:tcW w:w="1668" w:type="dxa"/>
            <w:gridSpan w:val="5"/>
            <w:tcBorders>
              <w:top w:val="nil"/>
              <w:left w:val="nil"/>
              <w:bottom w:val="single" w:sz="4" w:space="0" w:color="auto"/>
              <w:right w:val="single" w:sz="4" w:space="0" w:color="auto"/>
            </w:tcBorders>
            <w:shd w:val="clear" w:color="000000" w:fill="FFFFFF"/>
            <w:noWrap/>
            <w:vAlign w:val="center"/>
            <w:hideMark/>
          </w:tcPr>
          <w:p w14:paraId="34AAF55D"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sapfipap02pr</w:t>
            </w:r>
          </w:p>
        </w:tc>
        <w:tc>
          <w:tcPr>
            <w:tcW w:w="1712" w:type="dxa"/>
            <w:gridSpan w:val="4"/>
            <w:tcBorders>
              <w:top w:val="nil"/>
              <w:left w:val="nil"/>
              <w:bottom w:val="single" w:sz="4" w:space="0" w:color="auto"/>
              <w:right w:val="single" w:sz="4" w:space="0" w:color="auto"/>
            </w:tcBorders>
            <w:shd w:val="clear" w:color="000000" w:fill="FFFFFF"/>
            <w:noWrap/>
            <w:vAlign w:val="center"/>
            <w:hideMark/>
          </w:tcPr>
          <w:p w14:paraId="1D93C17C"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10.213.34.91</w:t>
            </w:r>
          </w:p>
        </w:tc>
        <w:tc>
          <w:tcPr>
            <w:tcW w:w="487" w:type="dxa"/>
            <w:tcBorders>
              <w:top w:val="nil"/>
              <w:left w:val="nil"/>
              <w:bottom w:val="single" w:sz="4" w:space="0" w:color="auto"/>
              <w:right w:val="single" w:sz="4" w:space="0" w:color="auto"/>
            </w:tcBorders>
            <w:shd w:val="clear" w:color="000000" w:fill="FFFFFF"/>
            <w:noWrap/>
            <w:vAlign w:val="center"/>
            <w:hideMark/>
          </w:tcPr>
          <w:p w14:paraId="48727D93" w14:textId="77777777" w:rsidR="005E108F" w:rsidRPr="00A760D1" w:rsidRDefault="005E108F" w:rsidP="00990774">
            <w:pPr>
              <w:spacing w:after="0" w:line="240" w:lineRule="auto"/>
              <w:jc w:val="center"/>
              <w:rPr>
                <w:rFonts w:cs="Calibri"/>
                <w:sz w:val="20"/>
                <w:lang w:val="en-IN" w:eastAsia="en-IN"/>
              </w:rPr>
            </w:pPr>
            <w:r w:rsidRPr="00A760D1">
              <w:rPr>
                <w:rFonts w:cs="Calibri"/>
                <w:sz w:val="20"/>
                <w:lang w:val="en-IN" w:eastAsia="en-IN"/>
              </w:rPr>
              <w:t>FIP</w:t>
            </w:r>
          </w:p>
        </w:tc>
        <w:tc>
          <w:tcPr>
            <w:tcW w:w="5663" w:type="dxa"/>
            <w:gridSpan w:val="8"/>
            <w:tcBorders>
              <w:top w:val="nil"/>
              <w:left w:val="nil"/>
              <w:bottom w:val="single" w:sz="4" w:space="0" w:color="auto"/>
              <w:right w:val="single" w:sz="4" w:space="0" w:color="auto"/>
            </w:tcBorders>
            <w:shd w:val="clear" w:color="auto" w:fill="auto"/>
            <w:noWrap/>
            <w:vAlign w:val="bottom"/>
            <w:hideMark/>
          </w:tcPr>
          <w:p w14:paraId="6B484DD6" w14:textId="77777777" w:rsidR="005E108F" w:rsidRPr="00A760D1" w:rsidRDefault="005E108F" w:rsidP="00990774">
            <w:pPr>
              <w:spacing w:after="0" w:line="240" w:lineRule="auto"/>
              <w:jc w:val="center"/>
              <w:rPr>
                <w:rFonts w:cs="Calibri"/>
                <w:color w:val="000000"/>
                <w:sz w:val="20"/>
                <w:lang w:val="en-IN" w:eastAsia="en-IN"/>
              </w:rPr>
            </w:pPr>
            <w:r w:rsidRPr="00A760D1">
              <w:rPr>
                <w:rFonts w:cs="Calibri"/>
                <w:color w:val="000000"/>
                <w:sz w:val="20"/>
                <w:lang w:val="en-IN" w:eastAsia="en-IN"/>
              </w:rPr>
              <w:t>Virtual IP 2</w:t>
            </w:r>
          </w:p>
        </w:tc>
      </w:tr>
      <w:tr w:rsidR="005E108F" w:rsidRPr="00F50CE0" w14:paraId="7904D55A" w14:textId="77777777" w:rsidTr="00A7678B">
        <w:trPr>
          <w:gridAfter w:val="4"/>
          <w:wAfter w:w="2911" w:type="dxa"/>
          <w:trHeight w:val="259"/>
        </w:trPr>
        <w:tc>
          <w:tcPr>
            <w:tcW w:w="2759" w:type="dxa"/>
            <w:gridSpan w:val="3"/>
            <w:tcBorders>
              <w:top w:val="nil"/>
              <w:left w:val="nil"/>
              <w:bottom w:val="nil"/>
              <w:right w:val="nil"/>
            </w:tcBorders>
            <w:shd w:val="clear" w:color="auto" w:fill="auto"/>
            <w:noWrap/>
            <w:vAlign w:val="center"/>
            <w:hideMark/>
          </w:tcPr>
          <w:p w14:paraId="37DC7875" w14:textId="77777777" w:rsidR="005E108F" w:rsidRPr="00F50CE0" w:rsidRDefault="005E108F" w:rsidP="00990774">
            <w:pPr>
              <w:spacing w:after="0" w:line="240" w:lineRule="auto"/>
              <w:rPr>
                <w:rFonts w:cs="Calibri"/>
                <w:b/>
                <w:bCs/>
                <w:color w:val="000000"/>
                <w:sz w:val="20"/>
                <w:lang w:val="en-IN" w:eastAsia="en-IN"/>
              </w:rPr>
            </w:pPr>
            <w:r w:rsidRPr="00F50CE0">
              <w:rPr>
                <w:rFonts w:cs="Calibri"/>
                <w:b/>
                <w:bCs/>
                <w:color w:val="000000"/>
                <w:sz w:val="20"/>
                <w:lang w:val="en-IN" w:eastAsia="en-IN"/>
              </w:rPr>
              <w:t>Load balancer</w:t>
            </w:r>
          </w:p>
        </w:tc>
        <w:tc>
          <w:tcPr>
            <w:tcW w:w="1035" w:type="dxa"/>
            <w:gridSpan w:val="5"/>
            <w:tcBorders>
              <w:top w:val="nil"/>
              <w:left w:val="nil"/>
              <w:bottom w:val="nil"/>
              <w:right w:val="nil"/>
            </w:tcBorders>
            <w:shd w:val="clear" w:color="auto" w:fill="auto"/>
            <w:noWrap/>
            <w:vAlign w:val="center"/>
            <w:hideMark/>
          </w:tcPr>
          <w:p w14:paraId="2005E84A" w14:textId="77777777" w:rsidR="005E108F" w:rsidRPr="00F50CE0" w:rsidRDefault="005E108F" w:rsidP="00990774">
            <w:pPr>
              <w:spacing w:after="0" w:line="240" w:lineRule="auto"/>
              <w:rPr>
                <w:rFonts w:cs="Calibri"/>
                <w:b/>
                <w:bCs/>
                <w:color w:val="000000"/>
                <w:sz w:val="20"/>
                <w:lang w:val="en-IN" w:eastAsia="en-IN"/>
              </w:rPr>
            </w:pPr>
          </w:p>
        </w:tc>
        <w:tc>
          <w:tcPr>
            <w:tcW w:w="2479" w:type="dxa"/>
            <w:gridSpan w:val="6"/>
            <w:tcBorders>
              <w:top w:val="nil"/>
              <w:left w:val="nil"/>
              <w:bottom w:val="nil"/>
              <w:right w:val="nil"/>
            </w:tcBorders>
            <w:shd w:val="clear" w:color="auto" w:fill="auto"/>
            <w:noWrap/>
            <w:vAlign w:val="center"/>
            <w:hideMark/>
          </w:tcPr>
          <w:p w14:paraId="1DAD12CF" w14:textId="77777777" w:rsidR="005E108F" w:rsidRPr="00F50CE0" w:rsidRDefault="005E108F" w:rsidP="00990774">
            <w:pPr>
              <w:spacing w:after="0" w:line="240" w:lineRule="auto"/>
              <w:rPr>
                <w:rFonts w:ascii="Times New Roman" w:hAnsi="Times New Roman"/>
                <w:sz w:val="20"/>
                <w:lang w:val="en-IN" w:eastAsia="en-IN"/>
              </w:rPr>
            </w:pPr>
          </w:p>
        </w:tc>
        <w:tc>
          <w:tcPr>
            <w:tcW w:w="1803" w:type="dxa"/>
            <w:gridSpan w:val="5"/>
            <w:tcBorders>
              <w:top w:val="nil"/>
              <w:left w:val="nil"/>
              <w:bottom w:val="nil"/>
              <w:right w:val="nil"/>
            </w:tcBorders>
            <w:shd w:val="clear" w:color="auto" w:fill="auto"/>
            <w:noWrap/>
            <w:vAlign w:val="center"/>
            <w:hideMark/>
          </w:tcPr>
          <w:p w14:paraId="13B76452" w14:textId="77777777" w:rsidR="005E108F" w:rsidRPr="00F50CE0" w:rsidRDefault="005E108F" w:rsidP="00990774">
            <w:pPr>
              <w:spacing w:after="0" w:line="240" w:lineRule="auto"/>
              <w:rPr>
                <w:rFonts w:ascii="Times New Roman" w:hAnsi="Times New Roman"/>
                <w:sz w:val="20"/>
                <w:lang w:val="en-IN" w:eastAsia="en-IN"/>
              </w:rPr>
            </w:pPr>
          </w:p>
        </w:tc>
        <w:tc>
          <w:tcPr>
            <w:tcW w:w="1521" w:type="dxa"/>
            <w:gridSpan w:val="4"/>
            <w:tcBorders>
              <w:top w:val="nil"/>
              <w:left w:val="nil"/>
              <w:bottom w:val="nil"/>
              <w:right w:val="nil"/>
            </w:tcBorders>
            <w:shd w:val="clear" w:color="auto" w:fill="auto"/>
            <w:noWrap/>
            <w:vAlign w:val="center"/>
            <w:hideMark/>
          </w:tcPr>
          <w:p w14:paraId="7D905E73" w14:textId="77777777" w:rsidR="005E108F" w:rsidRPr="00F50CE0" w:rsidRDefault="005E108F" w:rsidP="00990774">
            <w:pPr>
              <w:spacing w:after="0" w:line="240" w:lineRule="auto"/>
              <w:rPr>
                <w:rFonts w:ascii="Times New Roman" w:hAnsi="Times New Roman"/>
                <w:sz w:val="20"/>
                <w:lang w:val="en-IN" w:eastAsia="en-IN"/>
              </w:rPr>
            </w:pPr>
          </w:p>
        </w:tc>
        <w:tc>
          <w:tcPr>
            <w:tcW w:w="1112" w:type="dxa"/>
            <w:gridSpan w:val="2"/>
            <w:tcBorders>
              <w:top w:val="nil"/>
              <w:left w:val="nil"/>
              <w:bottom w:val="nil"/>
              <w:right w:val="nil"/>
            </w:tcBorders>
            <w:shd w:val="clear" w:color="auto" w:fill="auto"/>
            <w:noWrap/>
            <w:vAlign w:val="center"/>
            <w:hideMark/>
          </w:tcPr>
          <w:p w14:paraId="2684589E" w14:textId="77777777" w:rsidR="005E108F" w:rsidRPr="00F50CE0" w:rsidRDefault="005E108F" w:rsidP="00990774">
            <w:pPr>
              <w:spacing w:after="0" w:line="240" w:lineRule="auto"/>
              <w:rPr>
                <w:rFonts w:ascii="Times New Roman" w:hAnsi="Times New Roman"/>
                <w:sz w:val="20"/>
                <w:lang w:val="en-IN" w:eastAsia="en-IN"/>
              </w:rPr>
            </w:pPr>
          </w:p>
        </w:tc>
        <w:tc>
          <w:tcPr>
            <w:tcW w:w="928" w:type="dxa"/>
            <w:tcBorders>
              <w:top w:val="nil"/>
              <w:left w:val="nil"/>
              <w:bottom w:val="nil"/>
              <w:right w:val="nil"/>
            </w:tcBorders>
            <w:shd w:val="clear" w:color="auto" w:fill="auto"/>
            <w:noWrap/>
            <w:vAlign w:val="center"/>
            <w:hideMark/>
          </w:tcPr>
          <w:p w14:paraId="3E485C2C" w14:textId="77777777" w:rsidR="005E108F" w:rsidRPr="00F50CE0" w:rsidRDefault="005E108F" w:rsidP="00990774">
            <w:pPr>
              <w:spacing w:after="0" w:line="240" w:lineRule="auto"/>
              <w:rPr>
                <w:rFonts w:ascii="Times New Roman" w:hAnsi="Times New Roman"/>
                <w:sz w:val="20"/>
                <w:lang w:val="en-IN" w:eastAsia="en-IN"/>
              </w:rPr>
            </w:pPr>
          </w:p>
        </w:tc>
      </w:tr>
      <w:tr w:rsidR="00B14F93" w:rsidRPr="00F50CE0" w14:paraId="0AB29F20" w14:textId="77777777" w:rsidTr="00A7678B">
        <w:trPr>
          <w:gridAfter w:val="4"/>
          <w:wAfter w:w="2911" w:type="dxa"/>
          <w:trHeight w:val="259"/>
        </w:trPr>
        <w:tc>
          <w:tcPr>
            <w:tcW w:w="2759" w:type="dxa"/>
            <w:gridSpan w:val="3"/>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979E7F0"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Name</w:t>
            </w:r>
          </w:p>
        </w:tc>
        <w:tc>
          <w:tcPr>
            <w:tcW w:w="1035"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64C3C0F8"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SKU</w:t>
            </w:r>
          </w:p>
        </w:tc>
        <w:tc>
          <w:tcPr>
            <w:tcW w:w="2479" w:type="dxa"/>
            <w:gridSpan w:val="6"/>
            <w:tcBorders>
              <w:top w:val="single" w:sz="4" w:space="0" w:color="auto"/>
              <w:left w:val="nil"/>
              <w:bottom w:val="single" w:sz="4" w:space="0" w:color="auto"/>
              <w:right w:val="single" w:sz="4" w:space="0" w:color="auto"/>
            </w:tcBorders>
            <w:shd w:val="clear" w:color="000000" w:fill="D6DCE4"/>
            <w:noWrap/>
            <w:vAlign w:val="center"/>
            <w:hideMark/>
          </w:tcPr>
          <w:p w14:paraId="44CEE1AE"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Frontend IP</w:t>
            </w:r>
          </w:p>
        </w:tc>
        <w:tc>
          <w:tcPr>
            <w:tcW w:w="1803" w:type="dxa"/>
            <w:gridSpan w:val="5"/>
            <w:tcBorders>
              <w:top w:val="single" w:sz="4" w:space="0" w:color="auto"/>
              <w:left w:val="nil"/>
              <w:bottom w:val="single" w:sz="4" w:space="0" w:color="auto"/>
              <w:right w:val="single" w:sz="4" w:space="0" w:color="auto"/>
            </w:tcBorders>
            <w:shd w:val="clear" w:color="000000" w:fill="D6DCE4"/>
            <w:noWrap/>
            <w:vAlign w:val="center"/>
            <w:hideMark/>
          </w:tcPr>
          <w:p w14:paraId="4FB4A627"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Backend pool</w:t>
            </w:r>
          </w:p>
        </w:tc>
        <w:tc>
          <w:tcPr>
            <w:tcW w:w="1521"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60570D1E"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Health probe</w:t>
            </w:r>
          </w:p>
        </w:tc>
        <w:tc>
          <w:tcPr>
            <w:tcW w:w="1112"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069F27C5" w14:textId="77777777" w:rsidR="005E108F" w:rsidRPr="00F50CE0" w:rsidRDefault="005E108F" w:rsidP="00990774">
            <w:pPr>
              <w:spacing w:after="0" w:line="240" w:lineRule="auto"/>
              <w:jc w:val="center"/>
              <w:rPr>
                <w:rFonts w:cs="Calibri"/>
                <w:b/>
                <w:bCs/>
                <w:color w:val="000000"/>
                <w:sz w:val="20"/>
                <w:lang w:val="en-IN" w:eastAsia="en-IN"/>
              </w:rPr>
            </w:pPr>
            <w:r w:rsidRPr="00F50CE0">
              <w:rPr>
                <w:rFonts w:cs="Calibri"/>
                <w:b/>
                <w:bCs/>
                <w:color w:val="000000"/>
                <w:sz w:val="20"/>
                <w:lang w:val="en-IN" w:eastAsia="en-IN"/>
              </w:rPr>
              <w:t>Load balancing rule</w:t>
            </w:r>
          </w:p>
        </w:tc>
        <w:tc>
          <w:tcPr>
            <w:tcW w:w="928" w:type="dxa"/>
            <w:tcBorders>
              <w:top w:val="single" w:sz="4" w:space="0" w:color="auto"/>
              <w:left w:val="nil"/>
              <w:bottom w:val="single" w:sz="4" w:space="0" w:color="auto"/>
              <w:right w:val="single" w:sz="4" w:space="0" w:color="auto"/>
            </w:tcBorders>
            <w:shd w:val="clear" w:color="000000" w:fill="D6DCE4"/>
            <w:noWrap/>
            <w:vAlign w:val="center"/>
            <w:hideMark/>
          </w:tcPr>
          <w:p w14:paraId="22C56B50" w14:textId="77777777" w:rsidR="005E108F" w:rsidRPr="00F50CE0" w:rsidRDefault="005E108F" w:rsidP="00990774">
            <w:pPr>
              <w:spacing w:after="0" w:line="240" w:lineRule="auto"/>
              <w:rPr>
                <w:rFonts w:cs="Calibri"/>
                <w:b/>
                <w:bCs/>
                <w:color w:val="000000"/>
                <w:sz w:val="20"/>
                <w:lang w:val="en-IN" w:eastAsia="en-IN"/>
              </w:rPr>
            </w:pPr>
            <w:r w:rsidRPr="00F50CE0">
              <w:rPr>
                <w:rFonts w:cs="Calibri"/>
                <w:b/>
                <w:bCs/>
                <w:color w:val="000000"/>
                <w:sz w:val="20"/>
                <w:lang w:val="en-IN" w:eastAsia="en-IN"/>
              </w:rPr>
              <w:t>NAT rule</w:t>
            </w:r>
          </w:p>
        </w:tc>
      </w:tr>
      <w:tr w:rsidR="005E108F" w:rsidRPr="00F50CE0" w14:paraId="1EBF0843" w14:textId="77777777" w:rsidTr="00A7678B">
        <w:trPr>
          <w:gridAfter w:val="4"/>
          <w:wAfter w:w="2911" w:type="dxa"/>
          <w:trHeight w:val="259"/>
        </w:trPr>
        <w:tc>
          <w:tcPr>
            <w:tcW w:w="2759" w:type="dxa"/>
            <w:gridSpan w:val="3"/>
            <w:vMerge w:val="restart"/>
            <w:tcBorders>
              <w:top w:val="nil"/>
              <w:left w:val="single" w:sz="4" w:space="0" w:color="auto"/>
              <w:bottom w:val="single" w:sz="4" w:space="0" w:color="auto"/>
              <w:right w:val="single" w:sz="4" w:space="0" w:color="auto"/>
            </w:tcBorders>
            <w:shd w:val="clear" w:color="000000" w:fill="FFFFFF"/>
            <w:noWrap/>
            <w:vAlign w:val="center"/>
            <w:hideMark/>
          </w:tcPr>
          <w:p w14:paraId="018F57E9"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sap-ilb-fipapp-use2-pr-01</w:t>
            </w:r>
          </w:p>
        </w:tc>
        <w:tc>
          <w:tcPr>
            <w:tcW w:w="1035" w:type="dxa"/>
            <w:gridSpan w:val="5"/>
            <w:vMerge w:val="restart"/>
            <w:tcBorders>
              <w:top w:val="nil"/>
              <w:left w:val="single" w:sz="4" w:space="0" w:color="auto"/>
              <w:bottom w:val="single" w:sz="4" w:space="0" w:color="auto"/>
              <w:right w:val="single" w:sz="4" w:space="0" w:color="auto"/>
            </w:tcBorders>
            <w:shd w:val="clear" w:color="auto" w:fill="auto"/>
            <w:noWrap/>
            <w:vAlign w:val="center"/>
            <w:hideMark/>
          </w:tcPr>
          <w:p w14:paraId="732C2B7B"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Standard</w:t>
            </w:r>
          </w:p>
        </w:tc>
        <w:tc>
          <w:tcPr>
            <w:tcW w:w="2479" w:type="dxa"/>
            <w:gridSpan w:val="6"/>
            <w:tcBorders>
              <w:top w:val="nil"/>
              <w:left w:val="nil"/>
              <w:bottom w:val="single" w:sz="4" w:space="0" w:color="auto"/>
              <w:right w:val="single" w:sz="4" w:space="0" w:color="auto"/>
            </w:tcBorders>
            <w:shd w:val="clear" w:color="000000" w:fill="FFFFFF"/>
            <w:noWrap/>
            <w:vAlign w:val="center"/>
            <w:hideMark/>
          </w:tcPr>
          <w:p w14:paraId="008D037A"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FIPP_ASCS_FrontendIP01</w:t>
            </w:r>
          </w:p>
        </w:tc>
        <w:tc>
          <w:tcPr>
            <w:tcW w:w="1803" w:type="dxa"/>
            <w:gridSpan w:val="5"/>
            <w:vMerge w:val="restart"/>
            <w:tcBorders>
              <w:top w:val="nil"/>
              <w:left w:val="single" w:sz="4" w:space="0" w:color="auto"/>
              <w:bottom w:val="single" w:sz="4" w:space="0" w:color="auto"/>
              <w:right w:val="single" w:sz="4" w:space="0" w:color="auto"/>
            </w:tcBorders>
            <w:shd w:val="clear" w:color="000000" w:fill="FFFFFF"/>
            <w:noWrap/>
            <w:vAlign w:val="center"/>
            <w:hideMark/>
          </w:tcPr>
          <w:p w14:paraId="3CCB0CA7"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FIP-BKP-Pool01</w:t>
            </w:r>
          </w:p>
        </w:tc>
        <w:tc>
          <w:tcPr>
            <w:tcW w:w="1521" w:type="dxa"/>
            <w:gridSpan w:val="4"/>
            <w:tcBorders>
              <w:top w:val="nil"/>
              <w:left w:val="nil"/>
              <w:bottom w:val="single" w:sz="4" w:space="0" w:color="auto"/>
              <w:right w:val="single" w:sz="4" w:space="0" w:color="auto"/>
            </w:tcBorders>
            <w:shd w:val="clear" w:color="000000" w:fill="FFFFFF"/>
            <w:noWrap/>
            <w:vAlign w:val="center"/>
            <w:hideMark/>
          </w:tcPr>
          <w:p w14:paraId="54B13863"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FIP-HEALTH01</w:t>
            </w:r>
          </w:p>
        </w:tc>
        <w:tc>
          <w:tcPr>
            <w:tcW w:w="1112" w:type="dxa"/>
            <w:gridSpan w:val="2"/>
            <w:tcBorders>
              <w:top w:val="nil"/>
              <w:left w:val="nil"/>
              <w:bottom w:val="single" w:sz="4" w:space="0" w:color="auto"/>
              <w:right w:val="single" w:sz="4" w:space="0" w:color="auto"/>
            </w:tcBorders>
            <w:shd w:val="clear" w:color="000000" w:fill="FFFFFF"/>
            <w:noWrap/>
            <w:vAlign w:val="center"/>
            <w:hideMark/>
          </w:tcPr>
          <w:p w14:paraId="2DCD0B7A"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FIP-LB01</w:t>
            </w:r>
          </w:p>
        </w:tc>
        <w:tc>
          <w:tcPr>
            <w:tcW w:w="928" w:type="dxa"/>
            <w:tcBorders>
              <w:top w:val="nil"/>
              <w:left w:val="nil"/>
              <w:bottom w:val="single" w:sz="4" w:space="0" w:color="auto"/>
              <w:right w:val="single" w:sz="4" w:space="0" w:color="auto"/>
            </w:tcBorders>
            <w:shd w:val="clear" w:color="auto" w:fill="auto"/>
            <w:noWrap/>
            <w:vAlign w:val="center"/>
            <w:hideMark/>
          </w:tcPr>
          <w:p w14:paraId="2E3E152C" w14:textId="77777777" w:rsidR="005E108F" w:rsidRPr="00F50CE0" w:rsidRDefault="005E108F" w:rsidP="00990774">
            <w:pPr>
              <w:spacing w:after="0" w:line="240" w:lineRule="auto"/>
              <w:rPr>
                <w:rFonts w:cs="Calibri"/>
                <w:color w:val="000000"/>
                <w:sz w:val="20"/>
                <w:lang w:val="en-IN" w:eastAsia="en-IN"/>
              </w:rPr>
            </w:pPr>
            <w:r w:rsidRPr="00F50CE0">
              <w:rPr>
                <w:rFonts w:cs="Calibri"/>
                <w:color w:val="000000"/>
                <w:sz w:val="20"/>
                <w:lang w:val="en-IN" w:eastAsia="en-IN"/>
              </w:rPr>
              <w:t>-</w:t>
            </w:r>
          </w:p>
        </w:tc>
      </w:tr>
      <w:tr w:rsidR="005E108F" w:rsidRPr="00F50CE0" w14:paraId="3210D02B" w14:textId="77777777" w:rsidTr="00A7678B">
        <w:trPr>
          <w:gridAfter w:val="4"/>
          <w:wAfter w:w="2911" w:type="dxa"/>
          <w:trHeight w:val="259"/>
        </w:trPr>
        <w:tc>
          <w:tcPr>
            <w:tcW w:w="2759" w:type="dxa"/>
            <w:gridSpan w:val="3"/>
            <w:vMerge/>
            <w:tcBorders>
              <w:top w:val="nil"/>
              <w:left w:val="single" w:sz="4" w:space="0" w:color="auto"/>
              <w:bottom w:val="single" w:sz="4" w:space="0" w:color="auto"/>
              <w:right w:val="single" w:sz="4" w:space="0" w:color="auto"/>
            </w:tcBorders>
            <w:vAlign w:val="center"/>
            <w:hideMark/>
          </w:tcPr>
          <w:p w14:paraId="21ACAC90" w14:textId="77777777" w:rsidR="005E108F" w:rsidRPr="00F50CE0" w:rsidRDefault="005E108F" w:rsidP="00990774">
            <w:pPr>
              <w:spacing w:after="0" w:line="240" w:lineRule="auto"/>
              <w:rPr>
                <w:rFonts w:cs="Calibri"/>
                <w:color w:val="000000"/>
                <w:sz w:val="20"/>
                <w:lang w:val="en-IN" w:eastAsia="en-IN"/>
              </w:rPr>
            </w:pPr>
          </w:p>
        </w:tc>
        <w:tc>
          <w:tcPr>
            <w:tcW w:w="1035" w:type="dxa"/>
            <w:gridSpan w:val="5"/>
            <w:vMerge/>
            <w:tcBorders>
              <w:top w:val="nil"/>
              <w:left w:val="single" w:sz="4" w:space="0" w:color="auto"/>
              <w:bottom w:val="single" w:sz="4" w:space="0" w:color="auto"/>
              <w:right w:val="single" w:sz="4" w:space="0" w:color="auto"/>
            </w:tcBorders>
            <w:vAlign w:val="center"/>
            <w:hideMark/>
          </w:tcPr>
          <w:p w14:paraId="7864C8F5" w14:textId="77777777" w:rsidR="005E108F" w:rsidRPr="00F50CE0" w:rsidRDefault="005E108F" w:rsidP="00990774">
            <w:pPr>
              <w:spacing w:after="0" w:line="240" w:lineRule="auto"/>
              <w:rPr>
                <w:rFonts w:cs="Calibri"/>
                <w:color w:val="000000"/>
                <w:sz w:val="20"/>
                <w:lang w:val="en-IN" w:eastAsia="en-IN"/>
              </w:rPr>
            </w:pPr>
          </w:p>
        </w:tc>
        <w:tc>
          <w:tcPr>
            <w:tcW w:w="2479" w:type="dxa"/>
            <w:gridSpan w:val="6"/>
            <w:tcBorders>
              <w:top w:val="nil"/>
              <w:left w:val="nil"/>
              <w:bottom w:val="single" w:sz="4" w:space="0" w:color="auto"/>
              <w:right w:val="single" w:sz="4" w:space="0" w:color="auto"/>
            </w:tcBorders>
            <w:shd w:val="clear" w:color="000000" w:fill="FFFFFF"/>
            <w:noWrap/>
            <w:vAlign w:val="center"/>
            <w:hideMark/>
          </w:tcPr>
          <w:p w14:paraId="4D7E4521"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FIP_ERS_FronendIP01</w:t>
            </w:r>
          </w:p>
        </w:tc>
        <w:tc>
          <w:tcPr>
            <w:tcW w:w="1803" w:type="dxa"/>
            <w:gridSpan w:val="5"/>
            <w:vMerge/>
            <w:tcBorders>
              <w:top w:val="nil"/>
              <w:left w:val="single" w:sz="4" w:space="0" w:color="auto"/>
              <w:bottom w:val="single" w:sz="4" w:space="0" w:color="auto"/>
              <w:right w:val="single" w:sz="4" w:space="0" w:color="auto"/>
            </w:tcBorders>
            <w:vAlign w:val="center"/>
            <w:hideMark/>
          </w:tcPr>
          <w:p w14:paraId="002EF303" w14:textId="77777777" w:rsidR="005E108F" w:rsidRPr="00F50CE0" w:rsidRDefault="005E108F" w:rsidP="00990774">
            <w:pPr>
              <w:spacing w:after="0" w:line="240" w:lineRule="auto"/>
              <w:rPr>
                <w:rFonts w:cs="Calibri"/>
                <w:color w:val="000000"/>
                <w:sz w:val="20"/>
                <w:lang w:val="en-IN" w:eastAsia="en-IN"/>
              </w:rPr>
            </w:pPr>
          </w:p>
        </w:tc>
        <w:tc>
          <w:tcPr>
            <w:tcW w:w="1521" w:type="dxa"/>
            <w:gridSpan w:val="4"/>
            <w:tcBorders>
              <w:top w:val="nil"/>
              <w:left w:val="nil"/>
              <w:bottom w:val="single" w:sz="4" w:space="0" w:color="auto"/>
              <w:right w:val="single" w:sz="4" w:space="0" w:color="auto"/>
            </w:tcBorders>
            <w:shd w:val="clear" w:color="000000" w:fill="FFFFFF"/>
            <w:noWrap/>
            <w:vAlign w:val="center"/>
            <w:hideMark/>
          </w:tcPr>
          <w:p w14:paraId="242D5C69"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FIP-HEALTH02</w:t>
            </w:r>
          </w:p>
        </w:tc>
        <w:tc>
          <w:tcPr>
            <w:tcW w:w="1112" w:type="dxa"/>
            <w:gridSpan w:val="2"/>
            <w:tcBorders>
              <w:top w:val="nil"/>
              <w:left w:val="nil"/>
              <w:bottom w:val="single" w:sz="4" w:space="0" w:color="auto"/>
              <w:right w:val="single" w:sz="4" w:space="0" w:color="auto"/>
            </w:tcBorders>
            <w:shd w:val="clear" w:color="000000" w:fill="FFFFFF"/>
            <w:noWrap/>
            <w:vAlign w:val="center"/>
            <w:hideMark/>
          </w:tcPr>
          <w:p w14:paraId="7B3EE2F6" w14:textId="77777777" w:rsidR="005E108F" w:rsidRPr="00F50CE0" w:rsidRDefault="005E108F" w:rsidP="00990774">
            <w:pPr>
              <w:spacing w:after="0" w:line="240" w:lineRule="auto"/>
              <w:jc w:val="center"/>
              <w:rPr>
                <w:rFonts w:cs="Calibri"/>
                <w:color w:val="000000"/>
                <w:sz w:val="20"/>
                <w:lang w:val="en-IN" w:eastAsia="en-IN"/>
              </w:rPr>
            </w:pPr>
            <w:r w:rsidRPr="00F50CE0">
              <w:rPr>
                <w:rFonts w:cs="Calibri"/>
                <w:color w:val="000000"/>
                <w:sz w:val="20"/>
                <w:lang w:val="en-IN" w:eastAsia="en-IN"/>
              </w:rPr>
              <w:t>FIP-LB02</w:t>
            </w:r>
          </w:p>
        </w:tc>
        <w:tc>
          <w:tcPr>
            <w:tcW w:w="928" w:type="dxa"/>
            <w:tcBorders>
              <w:top w:val="nil"/>
              <w:left w:val="nil"/>
              <w:bottom w:val="single" w:sz="4" w:space="0" w:color="auto"/>
              <w:right w:val="single" w:sz="4" w:space="0" w:color="auto"/>
            </w:tcBorders>
            <w:shd w:val="clear" w:color="auto" w:fill="auto"/>
            <w:noWrap/>
            <w:vAlign w:val="center"/>
            <w:hideMark/>
          </w:tcPr>
          <w:p w14:paraId="3695F626" w14:textId="77777777" w:rsidR="005E108F" w:rsidRPr="00F50CE0" w:rsidRDefault="005E108F" w:rsidP="00990774">
            <w:pPr>
              <w:spacing w:after="0" w:line="240" w:lineRule="auto"/>
              <w:rPr>
                <w:rFonts w:cs="Calibri"/>
                <w:color w:val="000000"/>
                <w:sz w:val="20"/>
                <w:lang w:val="en-IN" w:eastAsia="en-IN"/>
              </w:rPr>
            </w:pPr>
            <w:r w:rsidRPr="00F50CE0">
              <w:rPr>
                <w:rFonts w:cs="Calibri"/>
                <w:color w:val="000000"/>
                <w:sz w:val="20"/>
                <w:lang w:val="en-IN" w:eastAsia="en-IN"/>
              </w:rPr>
              <w:t>-</w:t>
            </w:r>
          </w:p>
        </w:tc>
      </w:tr>
      <w:tr w:rsidR="005E108F" w:rsidRPr="00AA693B" w14:paraId="347C94CA" w14:textId="77777777" w:rsidTr="00A7678B">
        <w:trPr>
          <w:gridAfter w:val="12"/>
          <w:wAfter w:w="6895" w:type="dxa"/>
          <w:trHeight w:val="259"/>
        </w:trPr>
        <w:tc>
          <w:tcPr>
            <w:tcW w:w="2227" w:type="dxa"/>
            <w:gridSpan w:val="2"/>
            <w:tcBorders>
              <w:top w:val="nil"/>
              <w:left w:val="nil"/>
              <w:bottom w:val="nil"/>
              <w:right w:val="nil"/>
            </w:tcBorders>
            <w:shd w:val="clear" w:color="auto" w:fill="auto"/>
            <w:noWrap/>
            <w:vAlign w:val="center"/>
            <w:hideMark/>
          </w:tcPr>
          <w:p w14:paraId="4A0EDC95" w14:textId="77777777" w:rsidR="005E108F" w:rsidRPr="00AA693B" w:rsidRDefault="005E108F" w:rsidP="00990774">
            <w:pPr>
              <w:spacing w:after="0" w:line="240" w:lineRule="auto"/>
              <w:rPr>
                <w:rFonts w:cs="Calibri"/>
                <w:b/>
                <w:bCs/>
                <w:color w:val="000000"/>
                <w:sz w:val="20"/>
                <w:lang w:val="en-IN" w:eastAsia="en-IN"/>
              </w:rPr>
            </w:pPr>
            <w:r w:rsidRPr="00AA693B">
              <w:rPr>
                <w:rFonts w:cs="Calibri"/>
                <w:b/>
                <w:bCs/>
                <w:color w:val="000000"/>
                <w:sz w:val="20"/>
                <w:lang w:val="en-IN" w:eastAsia="en-IN"/>
              </w:rPr>
              <w:t>Backend pool</w:t>
            </w:r>
          </w:p>
        </w:tc>
        <w:tc>
          <w:tcPr>
            <w:tcW w:w="832" w:type="dxa"/>
            <w:gridSpan w:val="4"/>
            <w:tcBorders>
              <w:top w:val="nil"/>
              <w:left w:val="nil"/>
              <w:bottom w:val="nil"/>
              <w:right w:val="nil"/>
            </w:tcBorders>
            <w:shd w:val="clear" w:color="auto" w:fill="auto"/>
            <w:noWrap/>
            <w:vAlign w:val="center"/>
            <w:hideMark/>
          </w:tcPr>
          <w:p w14:paraId="37312D9A" w14:textId="77777777" w:rsidR="005E108F" w:rsidRPr="00AA693B" w:rsidRDefault="005E108F" w:rsidP="00990774">
            <w:pPr>
              <w:spacing w:after="0" w:line="240" w:lineRule="auto"/>
              <w:rPr>
                <w:rFonts w:cs="Calibri"/>
                <w:b/>
                <w:bCs/>
                <w:color w:val="000000"/>
                <w:sz w:val="20"/>
                <w:lang w:val="en-IN" w:eastAsia="en-IN"/>
              </w:rPr>
            </w:pPr>
          </w:p>
        </w:tc>
        <w:tc>
          <w:tcPr>
            <w:tcW w:w="1415" w:type="dxa"/>
            <w:gridSpan w:val="3"/>
            <w:tcBorders>
              <w:top w:val="nil"/>
              <w:left w:val="nil"/>
              <w:bottom w:val="nil"/>
              <w:right w:val="nil"/>
            </w:tcBorders>
            <w:shd w:val="clear" w:color="auto" w:fill="auto"/>
            <w:noWrap/>
            <w:vAlign w:val="center"/>
            <w:hideMark/>
          </w:tcPr>
          <w:p w14:paraId="74AF2EE1" w14:textId="77777777" w:rsidR="005E108F" w:rsidRPr="00AA693B" w:rsidRDefault="005E108F" w:rsidP="00990774">
            <w:pPr>
              <w:spacing w:after="0" w:line="240" w:lineRule="auto"/>
              <w:rPr>
                <w:rFonts w:ascii="Times New Roman" w:hAnsi="Times New Roman"/>
                <w:sz w:val="20"/>
                <w:lang w:val="en-IN" w:eastAsia="en-IN"/>
              </w:rPr>
            </w:pPr>
          </w:p>
        </w:tc>
        <w:tc>
          <w:tcPr>
            <w:tcW w:w="1907" w:type="dxa"/>
            <w:gridSpan w:val="6"/>
            <w:tcBorders>
              <w:top w:val="nil"/>
              <w:left w:val="nil"/>
              <w:bottom w:val="nil"/>
              <w:right w:val="nil"/>
            </w:tcBorders>
            <w:shd w:val="clear" w:color="auto" w:fill="auto"/>
            <w:noWrap/>
            <w:vAlign w:val="center"/>
            <w:hideMark/>
          </w:tcPr>
          <w:p w14:paraId="7FA667F1" w14:textId="77777777" w:rsidR="005E108F" w:rsidRPr="00AA693B" w:rsidRDefault="005E108F" w:rsidP="00990774">
            <w:pPr>
              <w:spacing w:after="0" w:line="240" w:lineRule="auto"/>
              <w:rPr>
                <w:rFonts w:ascii="Times New Roman" w:hAnsi="Times New Roman"/>
                <w:sz w:val="20"/>
                <w:lang w:val="en-IN" w:eastAsia="en-IN"/>
              </w:rPr>
            </w:pPr>
          </w:p>
        </w:tc>
        <w:tc>
          <w:tcPr>
            <w:tcW w:w="1272" w:type="dxa"/>
            <w:gridSpan w:val="3"/>
            <w:tcBorders>
              <w:top w:val="nil"/>
              <w:left w:val="nil"/>
              <w:bottom w:val="nil"/>
              <w:right w:val="nil"/>
            </w:tcBorders>
            <w:shd w:val="clear" w:color="auto" w:fill="auto"/>
            <w:noWrap/>
            <w:vAlign w:val="center"/>
            <w:hideMark/>
          </w:tcPr>
          <w:p w14:paraId="2DEE92A5" w14:textId="77777777" w:rsidR="005E108F" w:rsidRPr="00AA693B" w:rsidRDefault="005E108F" w:rsidP="00990774">
            <w:pPr>
              <w:spacing w:after="0" w:line="240" w:lineRule="auto"/>
              <w:rPr>
                <w:rFonts w:ascii="Times New Roman" w:hAnsi="Times New Roman"/>
                <w:sz w:val="20"/>
                <w:lang w:val="en-IN" w:eastAsia="en-IN"/>
              </w:rPr>
            </w:pPr>
          </w:p>
        </w:tc>
      </w:tr>
      <w:tr w:rsidR="005E108F" w:rsidRPr="00AA693B" w14:paraId="335EDE3E" w14:textId="77777777" w:rsidTr="00A7678B">
        <w:trPr>
          <w:gridAfter w:val="12"/>
          <w:wAfter w:w="6895" w:type="dxa"/>
          <w:trHeight w:val="259"/>
        </w:trPr>
        <w:tc>
          <w:tcPr>
            <w:tcW w:w="2227" w:type="dxa"/>
            <w:gridSpan w:val="2"/>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A64E2D9" w14:textId="77777777" w:rsidR="005E108F" w:rsidRPr="00AA693B" w:rsidRDefault="005E108F" w:rsidP="00990774">
            <w:pPr>
              <w:spacing w:after="0" w:line="240" w:lineRule="auto"/>
              <w:jc w:val="center"/>
              <w:rPr>
                <w:rFonts w:cs="Calibri"/>
                <w:b/>
                <w:bCs/>
                <w:color w:val="000000"/>
                <w:sz w:val="20"/>
                <w:lang w:val="en-IN" w:eastAsia="en-IN"/>
              </w:rPr>
            </w:pPr>
            <w:r w:rsidRPr="00AA693B">
              <w:rPr>
                <w:rFonts w:cs="Calibri"/>
                <w:b/>
                <w:bCs/>
                <w:color w:val="000000"/>
                <w:sz w:val="20"/>
                <w:lang w:val="en-IN" w:eastAsia="en-IN"/>
              </w:rPr>
              <w:t>Name</w:t>
            </w:r>
          </w:p>
        </w:tc>
        <w:tc>
          <w:tcPr>
            <w:tcW w:w="832"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7B5F7406" w14:textId="77777777" w:rsidR="005E108F" w:rsidRPr="00AA693B" w:rsidRDefault="005E108F" w:rsidP="00990774">
            <w:pPr>
              <w:spacing w:after="0" w:line="240" w:lineRule="auto"/>
              <w:jc w:val="center"/>
              <w:rPr>
                <w:rFonts w:cs="Calibri"/>
                <w:b/>
                <w:bCs/>
                <w:color w:val="000000"/>
                <w:sz w:val="20"/>
                <w:lang w:val="en-IN" w:eastAsia="en-IN"/>
              </w:rPr>
            </w:pPr>
            <w:r w:rsidRPr="00AA693B">
              <w:rPr>
                <w:rFonts w:cs="Calibri"/>
                <w:b/>
                <w:bCs/>
                <w:color w:val="000000"/>
                <w:sz w:val="20"/>
                <w:lang w:val="en-IN" w:eastAsia="en-IN"/>
              </w:rPr>
              <w:t>IP version</w:t>
            </w:r>
          </w:p>
        </w:tc>
        <w:tc>
          <w:tcPr>
            <w:tcW w:w="1415"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17F2F82D" w14:textId="77777777" w:rsidR="005E108F" w:rsidRPr="00AA693B" w:rsidRDefault="005E108F" w:rsidP="00990774">
            <w:pPr>
              <w:spacing w:after="0" w:line="240" w:lineRule="auto"/>
              <w:jc w:val="center"/>
              <w:rPr>
                <w:rFonts w:cs="Calibri"/>
                <w:b/>
                <w:bCs/>
                <w:color w:val="000000"/>
                <w:sz w:val="20"/>
                <w:lang w:val="en-IN" w:eastAsia="en-IN"/>
              </w:rPr>
            </w:pPr>
            <w:r w:rsidRPr="00AA693B">
              <w:rPr>
                <w:rFonts w:cs="Calibri"/>
                <w:b/>
                <w:bCs/>
                <w:color w:val="000000"/>
                <w:sz w:val="20"/>
                <w:lang w:val="en-IN" w:eastAsia="en-IN"/>
              </w:rPr>
              <w:t>VM</w:t>
            </w:r>
          </w:p>
        </w:tc>
        <w:tc>
          <w:tcPr>
            <w:tcW w:w="1907" w:type="dxa"/>
            <w:gridSpan w:val="6"/>
            <w:tcBorders>
              <w:top w:val="single" w:sz="4" w:space="0" w:color="auto"/>
              <w:left w:val="nil"/>
              <w:bottom w:val="single" w:sz="4" w:space="0" w:color="auto"/>
              <w:right w:val="single" w:sz="4" w:space="0" w:color="auto"/>
            </w:tcBorders>
            <w:shd w:val="clear" w:color="000000" w:fill="D6DCE4"/>
            <w:noWrap/>
            <w:vAlign w:val="center"/>
            <w:hideMark/>
          </w:tcPr>
          <w:p w14:paraId="5F27A2B3" w14:textId="77777777" w:rsidR="005E108F" w:rsidRPr="00AA693B" w:rsidRDefault="005E108F" w:rsidP="00990774">
            <w:pPr>
              <w:spacing w:after="0" w:line="240" w:lineRule="auto"/>
              <w:jc w:val="center"/>
              <w:rPr>
                <w:rFonts w:cs="Calibri"/>
                <w:b/>
                <w:bCs/>
                <w:color w:val="000000"/>
                <w:sz w:val="20"/>
                <w:lang w:val="en-IN" w:eastAsia="en-IN"/>
              </w:rPr>
            </w:pPr>
            <w:r w:rsidRPr="00AA693B">
              <w:rPr>
                <w:rFonts w:cs="Calibri"/>
                <w:b/>
                <w:bCs/>
                <w:color w:val="000000"/>
                <w:sz w:val="20"/>
                <w:lang w:val="en-IN" w:eastAsia="en-IN"/>
              </w:rPr>
              <w:t>NIC</w:t>
            </w:r>
          </w:p>
        </w:tc>
        <w:tc>
          <w:tcPr>
            <w:tcW w:w="1272"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0E998A64" w14:textId="77777777" w:rsidR="005E108F" w:rsidRPr="00AA693B" w:rsidRDefault="005E108F" w:rsidP="00990774">
            <w:pPr>
              <w:spacing w:after="0" w:line="240" w:lineRule="auto"/>
              <w:jc w:val="center"/>
              <w:rPr>
                <w:rFonts w:cs="Calibri"/>
                <w:b/>
                <w:bCs/>
                <w:color w:val="000000"/>
                <w:sz w:val="20"/>
                <w:lang w:val="en-IN" w:eastAsia="en-IN"/>
              </w:rPr>
            </w:pPr>
            <w:r w:rsidRPr="00AA693B">
              <w:rPr>
                <w:rFonts w:cs="Calibri"/>
                <w:b/>
                <w:bCs/>
                <w:color w:val="000000"/>
                <w:sz w:val="20"/>
                <w:lang w:val="en-IN" w:eastAsia="en-IN"/>
              </w:rPr>
              <w:t>IP address</w:t>
            </w:r>
          </w:p>
        </w:tc>
      </w:tr>
      <w:tr w:rsidR="005E108F" w:rsidRPr="00AA693B" w14:paraId="32077F01" w14:textId="77777777" w:rsidTr="00A7678B">
        <w:trPr>
          <w:gridAfter w:val="12"/>
          <w:wAfter w:w="6895" w:type="dxa"/>
          <w:trHeight w:val="259"/>
        </w:trPr>
        <w:tc>
          <w:tcPr>
            <w:tcW w:w="2227"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5980C80A"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FIP-BKP-Pool01</w:t>
            </w:r>
          </w:p>
        </w:tc>
        <w:tc>
          <w:tcPr>
            <w:tcW w:w="832" w:type="dxa"/>
            <w:gridSpan w:val="4"/>
            <w:vMerge w:val="restart"/>
            <w:tcBorders>
              <w:top w:val="nil"/>
              <w:left w:val="single" w:sz="4" w:space="0" w:color="auto"/>
              <w:bottom w:val="single" w:sz="4" w:space="0" w:color="000000"/>
              <w:right w:val="single" w:sz="4" w:space="0" w:color="auto"/>
            </w:tcBorders>
            <w:shd w:val="clear" w:color="auto" w:fill="auto"/>
            <w:noWrap/>
            <w:vAlign w:val="center"/>
            <w:hideMark/>
          </w:tcPr>
          <w:p w14:paraId="3C870777"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IPv4</w:t>
            </w:r>
          </w:p>
        </w:tc>
        <w:tc>
          <w:tcPr>
            <w:tcW w:w="1415" w:type="dxa"/>
            <w:gridSpan w:val="3"/>
            <w:tcBorders>
              <w:top w:val="nil"/>
              <w:left w:val="nil"/>
              <w:bottom w:val="single" w:sz="4" w:space="0" w:color="auto"/>
              <w:right w:val="single" w:sz="4" w:space="0" w:color="auto"/>
            </w:tcBorders>
            <w:shd w:val="clear" w:color="000000" w:fill="FFFFFF"/>
            <w:vAlign w:val="bottom"/>
            <w:hideMark/>
          </w:tcPr>
          <w:p w14:paraId="23364649"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fipcs01use2pr</w:t>
            </w:r>
          </w:p>
        </w:tc>
        <w:tc>
          <w:tcPr>
            <w:tcW w:w="1907" w:type="dxa"/>
            <w:gridSpan w:val="6"/>
            <w:tcBorders>
              <w:top w:val="nil"/>
              <w:left w:val="nil"/>
              <w:bottom w:val="single" w:sz="4" w:space="0" w:color="auto"/>
              <w:right w:val="single" w:sz="4" w:space="0" w:color="auto"/>
            </w:tcBorders>
            <w:shd w:val="clear" w:color="000000" w:fill="FFFFFF"/>
            <w:noWrap/>
            <w:vAlign w:val="center"/>
            <w:hideMark/>
          </w:tcPr>
          <w:p w14:paraId="74332121"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fipcs01use2pr_nic01</w:t>
            </w:r>
          </w:p>
        </w:tc>
        <w:tc>
          <w:tcPr>
            <w:tcW w:w="1272" w:type="dxa"/>
            <w:gridSpan w:val="3"/>
            <w:tcBorders>
              <w:top w:val="nil"/>
              <w:left w:val="nil"/>
              <w:bottom w:val="single" w:sz="4" w:space="0" w:color="auto"/>
              <w:right w:val="single" w:sz="4" w:space="0" w:color="auto"/>
            </w:tcBorders>
            <w:shd w:val="clear" w:color="000000" w:fill="FFFFFF"/>
            <w:vAlign w:val="bottom"/>
            <w:hideMark/>
          </w:tcPr>
          <w:p w14:paraId="688ADB2F"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10.213.34.31</w:t>
            </w:r>
          </w:p>
        </w:tc>
      </w:tr>
      <w:tr w:rsidR="005E108F" w:rsidRPr="00AA693B" w14:paraId="754C90F4" w14:textId="77777777" w:rsidTr="00A7678B">
        <w:trPr>
          <w:gridAfter w:val="12"/>
          <w:wAfter w:w="6895" w:type="dxa"/>
          <w:trHeight w:val="259"/>
        </w:trPr>
        <w:tc>
          <w:tcPr>
            <w:tcW w:w="2227" w:type="dxa"/>
            <w:gridSpan w:val="2"/>
            <w:vMerge/>
            <w:tcBorders>
              <w:top w:val="nil"/>
              <w:left w:val="single" w:sz="4" w:space="0" w:color="auto"/>
              <w:bottom w:val="single" w:sz="4" w:space="0" w:color="000000"/>
              <w:right w:val="single" w:sz="4" w:space="0" w:color="auto"/>
            </w:tcBorders>
            <w:vAlign w:val="center"/>
            <w:hideMark/>
          </w:tcPr>
          <w:p w14:paraId="64A0168A" w14:textId="77777777" w:rsidR="005E108F" w:rsidRPr="00AA693B" w:rsidRDefault="005E108F" w:rsidP="00990774">
            <w:pPr>
              <w:spacing w:after="0" w:line="240" w:lineRule="auto"/>
              <w:rPr>
                <w:rFonts w:cs="Calibri"/>
                <w:color w:val="000000"/>
                <w:sz w:val="20"/>
                <w:lang w:val="en-IN" w:eastAsia="en-IN"/>
              </w:rPr>
            </w:pPr>
          </w:p>
        </w:tc>
        <w:tc>
          <w:tcPr>
            <w:tcW w:w="832" w:type="dxa"/>
            <w:gridSpan w:val="4"/>
            <w:vMerge/>
            <w:tcBorders>
              <w:top w:val="nil"/>
              <w:left w:val="single" w:sz="4" w:space="0" w:color="auto"/>
              <w:bottom w:val="single" w:sz="4" w:space="0" w:color="000000"/>
              <w:right w:val="single" w:sz="4" w:space="0" w:color="auto"/>
            </w:tcBorders>
            <w:vAlign w:val="center"/>
            <w:hideMark/>
          </w:tcPr>
          <w:p w14:paraId="6C8D896B" w14:textId="77777777" w:rsidR="005E108F" w:rsidRPr="00AA693B" w:rsidRDefault="005E108F" w:rsidP="00990774">
            <w:pPr>
              <w:spacing w:after="0" w:line="240" w:lineRule="auto"/>
              <w:rPr>
                <w:rFonts w:cs="Calibri"/>
                <w:color w:val="000000"/>
                <w:sz w:val="20"/>
                <w:lang w:val="en-IN" w:eastAsia="en-IN"/>
              </w:rPr>
            </w:pPr>
          </w:p>
        </w:tc>
        <w:tc>
          <w:tcPr>
            <w:tcW w:w="1415" w:type="dxa"/>
            <w:gridSpan w:val="3"/>
            <w:tcBorders>
              <w:top w:val="nil"/>
              <w:left w:val="nil"/>
              <w:bottom w:val="single" w:sz="4" w:space="0" w:color="auto"/>
              <w:right w:val="single" w:sz="4" w:space="0" w:color="auto"/>
            </w:tcBorders>
            <w:shd w:val="clear" w:color="000000" w:fill="FFFFFF"/>
            <w:noWrap/>
            <w:vAlign w:val="bottom"/>
            <w:hideMark/>
          </w:tcPr>
          <w:p w14:paraId="0CDDAD2F"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fipcs02use2pr</w:t>
            </w:r>
          </w:p>
        </w:tc>
        <w:tc>
          <w:tcPr>
            <w:tcW w:w="1907" w:type="dxa"/>
            <w:gridSpan w:val="6"/>
            <w:tcBorders>
              <w:top w:val="nil"/>
              <w:left w:val="nil"/>
              <w:bottom w:val="single" w:sz="4" w:space="0" w:color="auto"/>
              <w:right w:val="single" w:sz="4" w:space="0" w:color="auto"/>
            </w:tcBorders>
            <w:shd w:val="clear" w:color="000000" w:fill="FFFFFF"/>
            <w:noWrap/>
            <w:vAlign w:val="center"/>
            <w:hideMark/>
          </w:tcPr>
          <w:p w14:paraId="2F499959"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fipcs02use2pr_nic01</w:t>
            </w:r>
          </w:p>
        </w:tc>
        <w:tc>
          <w:tcPr>
            <w:tcW w:w="1272" w:type="dxa"/>
            <w:gridSpan w:val="3"/>
            <w:tcBorders>
              <w:top w:val="nil"/>
              <w:left w:val="nil"/>
              <w:bottom w:val="single" w:sz="4" w:space="0" w:color="auto"/>
              <w:right w:val="single" w:sz="4" w:space="0" w:color="auto"/>
            </w:tcBorders>
            <w:shd w:val="clear" w:color="000000" w:fill="FFFFFF"/>
            <w:vAlign w:val="bottom"/>
            <w:hideMark/>
          </w:tcPr>
          <w:p w14:paraId="358CCACB" w14:textId="77777777" w:rsidR="005E108F" w:rsidRPr="00AA693B" w:rsidRDefault="005E108F" w:rsidP="00990774">
            <w:pPr>
              <w:spacing w:after="0" w:line="240" w:lineRule="auto"/>
              <w:jc w:val="center"/>
              <w:rPr>
                <w:rFonts w:cs="Calibri"/>
                <w:color w:val="000000"/>
                <w:sz w:val="20"/>
                <w:lang w:val="en-IN" w:eastAsia="en-IN"/>
              </w:rPr>
            </w:pPr>
            <w:r w:rsidRPr="00AA693B">
              <w:rPr>
                <w:rFonts w:cs="Calibri"/>
                <w:color w:val="000000"/>
                <w:sz w:val="20"/>
                <w:lang w:val="en-IN" w:eastAsia="en-IN"/>
              </w:rPr>
              <w:t>10.213.34.33</w:t>
            </w:r>
          </w:p>
        </w:tc>
      </w:tr>
      <w:tr w:rsidR="005E108F" w:rsidRPr="00414E4A" w14:paraId="4EEC973F" w14:textId="77777777" w:rsidTr="00A7678B">
        <w:trPr>
          <w:gridAfter w:val="13"/>
          <w:wAfter w:w="8056" w:type="dxa"/>
          <w:trHeight w:val="259"/>
        </w:trPr>
        <w:tc>
          <w:tcPr>
            <w:tcW w:w="1996" w:type="dxa"/>
            <w:tcBorders>
              <w:top w:val="nil"/>
              <w:left w:val="nil"/>
              <w:bottom w:val="nil"/>
              <w:right w:val="nil"/>
            </w:tcBorders>
            <w:shd w:val="clear" w:color="auto" w:fill="auto"/>
            <w:noWrap/>
            <w:vAlign w:val="center"/>
            <w:hideMark/>
          </w:tcPr>
          <w:p w14:paraId="1561DE39" w14:textId="77777777" w:rsidR="005E108F" w:rsidRPr="00414E4A" w:rsidRDefault="005E108F" w:rsidP="00990774">
            <w:pPr>
              <w:spacing w:after="0" w:line="240" w:lineRule="auto"/>
              <w:rPr>
                <w:rFonts w:cs="Calibri"/>
                <w:b/>
                <w:bCs/>
                <w:color w:val="000000"/>
                <w:sz w:val="20"/>
                <w:lang w:val="en-IN" w:eastAsia="en-IN"/>
              </w:rPr>
            </w:pPr>
            <w:r w:rsidRPr="00414E4A">
              <w:rPr>
                <w:rFonts w:cs="Calibri"/>
                <w:b/>
                <w:bCs/>
                <w:color w:val="000000"/>
                <w:sz w:val="20"/>
                <w:lang w:val="en-IN" w:eastAsia="en-IN"/>
              </w:rPr>
              <w:t>Health probe</w:t>
            </w:r>
          </w:p>
        </w:tc>
        <w:tc>
          <w:tcPr>
            <w:tcW w:w="960" w:type="dxa"/>
            <w:gridSpan w:val="4"/>
            <w:tcBorders>
              <w:top w:val="nil"/>
              <w:left w:val="nil"/>
              <w:bottom w:val="nil"/>
              <w:right w:val="nil"/>
            </w:tcBorders>
            <w:shd w:val="clear" w:color="auto" w:fill="auto"/>
            <w:noWrap/>
            <w:vAlign w:val="center"/>
            <w:hideMark/>
          </w:tcPr>
          <w:p w14:paraId="6696F4AA" w14:textId="77777777" w:rsidR="005E108F" w:rsidRPr="00414E4A" w:rsidRDefault="005E108F" w:rsidP="00990774">
            <w:pPr>
              <w:spacing w:after="0" w:line="240" w:lineRule="auto"/>
              <w:rPr>
                <w:rFonts w:cs="Calibri"/>
                <w:b/>
                <w:bCs/>
                <w:color w:val="000000"/>
                <w:sz w:val="20"/>
                <w:lang w:val="en-IN" w:eastAsia="en-IN"/>
              </w:rPr>
            </w:pPr>
          </w:p>
        </w:tc>
        <w:tc>
          <w:tcPr>
            <w:tcW w:w="753" w:type="dxa"/>
            <w:gridSpan w:val="2"/>
            <w:tcBorders>
              <w:top w:val="nil"/>
              <w:left w:val="nil"/>
              <w:bottom w:val="nil"/>
              <w:right w:val="nil"/>
            </w:tcBorders>
            <w:shd w:val="clear" w:color="auto" w:fill="auto"/>
            <w:noWrap/>
            <w:vAlign w:val="center"/>
            <w:hideMark/>
          </w:tcPr>
          <w:p w14:paraId="4835144B" w14:textId="77777777" w:rsidR="005E108F" w:rsidRPr="00414E4A" w:rsidRDefault="005E108F" w:rsidP="00990774">
            <w:pPr>
              <w:spacing w:after="0" w:line="240" w:lineRule="auto"/>
              <w:rPr>
                <w:rFonts w:ascii="Times New Roman" w:hAnsi="Times New Roman"/>
                <w:sz w:val="20"/>
                <w:lang w:val="en-IN" w:eastAsia="en-IN"/>
              </w:rPr>
            </w:pPr>
          </w:p>
        </w:tc>
        <w:tc>
          <w:tcPr>
            <w:tcW w:w="898" w:type="dxa"/>
            <w:gridSpan w:val="3"/>
            <w:tcBorders>
              <w:top w:val="nil"/>
              <w:left w:val="nil"/>
              <w:bottom w:val="nil"/>
              <w:right w:val="nil"/>
            </w:tcBorders>
            <w:shd w:val="clear" w:color="auto" w:fill="auto"/>
            <w:noWrap/>
            <w:vAlign w:val="center"/>
            <w:hideMark/>
          </w:tcPr>
          <w:p w14:paraId="375868B9" w14:textId="77777777" w:rsidR="005E108F" w:rsidRPr="00414E4A" w:rsidRDefault="005E108F" w:rsidP="00990774">
            <w:pPr>
              <w:spacing w:after="0" w:line="240" w:lineRule="auto"/>
              <w:rPr>
                <w:rFonts w:ascii="Times New Roman" w:hAnsi="Times New Roman"/>
                <w:sz w:val="20"/>
                <w:lang w:val="en-IN" w:eastAsia="en-IN"/>
              </w:rPr>
            </w:pPr>
          </w:p>
        </w:tc>
        <w:tc>
          <w:tcPr>
            <w:tcW w:w="1885" w:type="dxa"/>
            <w:gridSpan w:val="7"/>
            <w:tcBorders>
              <w:top w:val="nil"/>
              <w:left w:val="nil"/>
              <w:bottom w:val="nil"/>
              <w:right w:val="nil"/>
            </w:tcBorders>
            <w:shd w:val="clear" w:color="auto" w:fill="auto"/>
            <w:noWrap/>
            <w:vAlign w:val="center"/>
            <w:hideMark/>
          </w:tcPr>
          <w:p w14:paraId="55B65520" w14:textId="77777777" w:rsidR="005E108F" w:rsidRPr="00414E4A" w:rsidRDefault="005E108F" w:rsidP="00990774">
            <w:pPr>
              <w:spacing w:after="0" w:line="240" w:lineRule="auto"/>
              <w:rPr>
                <w:rFonts w:ascii="Times New Roman" w:hAnsi="Times New Roman"/>
                <w:sz w:val="20"/>
                <w:lang w:val="en-IN" w:eastAsia="en-IN"/>
              </w:rPr>
            </w:pPr>
          </w:p>
        </w:tc>
      </w:tr>
      <w:tr w:rsidR="005E108F" w:rsidRPr="00414E4A" w14:paraId="702ADC55" w14:textId="77777777" w:rsidTr="00A7678B">
        <w:trPr>
          <w:gridAfter w:val="13"/>
          <w:wAfter w:w="8056" w:type="dxa"/>
          <w:trHeight w:val="259"/>
        </w:trPr>
        <w:tc>
          <w:tcPr>
            <w:tcW w:w="1996"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57337EE" w14:textId="77777777" w:rsidR="005E108F" w:rsidRPr="00414E4A" w:rsidRDefault="005E108F" w:rsidP="00990774">
            <w:pPr>
              <w:spacing w:after="0" w:line="240" w:lineRule="auto"/>
              <w:jc w:val="center"/>
              <w:rPr>
                <w:rFonts w:cs="Calibri"/>
                <w:b/>
                <w:bCs/>
                <w:color w:val="000000"/>
                <w:sz w:val="20"/>
                <w:lang w:val="en-IN" w:eastAsia="en-IN"/>
              </w:rPr>
            </w:pPr>
            <w:r w:rsidRPr="00414E4A">
              <w:rPr>
                <w:rFonts w:cs="Calibri"/>
                <w:b/>
                <w:bCs/>
                <w:color w:val="000000"/>
                <w:sz w:val="20"/>
                <w:lang w:val="en-IN" w:eastAsia="en-IN"/>
              </w:rPr>
              <w:t>Name</w:t>
            </w:r>
          </w:p>
        </w:tc>
        <w:tc>
          <w:tcPr>
            <w:tcW w:w="960" w:type="dxa"/>
            <w:gridSpan w:val="4"/>
            <w:tcBorders>
              <w:top w:val="single" w:sz="4" w:space="0" w:color="auto"/>
              <w:left w:val="nil"/>
              <w:bottom w:val="single" w:sz="4" w:space="0" w:color="auto"/>
              <w:right w:val="single" w:sz="4" w:space="0" w:color="auto"/>
            </w:tcBorders>
            <w:shd w:val="clear" w:color="000000" w:fill="D6DCE4"/>
            <w:noWrap/>
            <w:vAlign w:val="center"/>
            <w:hideMark/>
          </w:tcPr>
          <w:p w14:paraId="1035A2D2" w14:textId="77777777" w:rsidR="005E108F" w:rsidRPr="00414E4A" w:rsidRDefault="005E108F" w:rsidP="00990774">
            <w:pPr>
              <w:spacing w:after="0" w:line="240" w:lineRule="auto"/>
              <w:jc w:val="center"/>
              <w:rPr>
                <w:rFonts w:cs="Calibri"/>
                <w:b/>
                <w:bCs/>
                <w:color w:val="000000"/>
                <w:sz w:val="20"/>
                <w:lang w:val="en-IN" w:eastAsia="en-IN"/>
              </w:rPr>
            </w:pPr>
            <w:r w:rsidRPr="00414E4A">
              <w:rPr>
                <w:rFonts w:cs="Calibri"/>
                <w:b/>
                <w:bCs/>
                <w:color w:val="000000"/>
                <w:sz w:val="20"/>
                <w:lang w:val="en-IN" w:eastAsia="en-IN"/>
              </w:rPr>
              <w:t>Protocol</w:t>
            </w:r>
          </w:p>
        </w:tc>
        <w:tc>
          <w:tcPr>
            <w:tcW w:w="753" w:type="dxa"/>
            <w:gridSpan w:val="2"/>
            <w:tcBorders>
              <w:top w:val="single" w:sz="4" w:space="0" w:color="auto"/>
              <w:left w:val="nil"/>
              <w:bottom w:val="single" w:sz="4" w:space="0" w:color="auto"/>
              <w:right w:val="single" w:sz="4" w:space="0" w:color="auto"/>
            </w:tcBorders>
            <w:shd w:val="clear" w:color="000000" w:fill="D6DCE4"/>
            <w:noWrap/>
            <w:vAlign w:val="center"/>
            <w:hideMark/>
          </w:tcPr>
          <w:p w14:paraId="74B40157" w14:textId="77777777" w:rsidR="005E108F" w:rsidRPr="00414E4A" w:rsidRDefault="005E108F" w:rsidP="00990774">
            <w:pPr>
              <w:spacing w:after="0" w:line="240" w:lineRule="auto"/>
              <w:jc w:val="center"/>
              <w:rPr>
                <w:rFonts w:cs="Calibri"/>
                <w:b/>
                <w:bCs/>
                <w:color w:val="000000"/>
                <w:sz w:val="20"/>
                <w:lang w:val="en-IN" w:eastAsia="en-IN"/>
              </w:rPr>
            </w:pPr>
            <w:r w:rsidRPr="00414E4A">
              <w:rPr>
                <w:rFonts w:cs="Calibri"/>
                <w:b/>
                <w:bCs/>
                <w:color w:val="000000"/>
                <w:sz w:val="20"/>
                <w:lang w:val="en-IN" w:eastAsia="en-IN"/>
              </w:rPr>
              <w:t>Port</w:t>
            </w:r>
          </w:p>
        </w:tc>
        <w:tc>
          <w:tcPr>
            <w:tcW w:w="898" w:type="dxa"/>
            <w:gridSpan w:val="3"/>
            <w:tcBorders>
              <w:top w:val="single" w:sz="4" w:space="0" w:color="auto"/>
              <w:left w:val="nil"/>
              <w:bottom w:val="single" w:sz="4" w:space="0" w:color="auto"/>
              <w:right w:val="single" w:sz="4" w:space="0" w:color="auto"/>
            </w:tcBorders>
            <w:shd w:val="clear" w:color="000000" w:fill="D6DCE4"/>
            <w:noWrap/>
            <w:vAlign w:val="center"/>
            <w:hideMark/>
          </w:tcPr>
          <w:p w14:paraId="38A46982" w14:textId="77777777" w:rsidR="005E108F" w:rsidRPr="00414E4A" w:rsidRDefault="005E108F" w:rsidP="00990774">
            <w:pPr>
              <w:spacing w:after="0" w:line="240" w:lineRule="auto"/>
              <w:jc w:val="center"/>
              <w:rPr>
                <w:rFonts w:cs="Calibri"/>
                <w:b/>
                <w:bCs/>
                <w:color w:val="000000"/>
                <w:sz w:val="20"/>
                <w:lang w:val="en-IN" w:eastAsia="en-IN"/>
              </w:rPr>
            </w:pPr>
            <w:r w:rsidRPr="00414E4A">
              <w:rPr>
                <w:rFonts w:cs="Calibri"/>
                <w:b/>
                <w:bCs/>
                <w:color w:val="000000"/>
                <w:sz w:val="20"/>
                <w:lang w:val="en-IN" w:eastAsia="en-IN"/>
              </w:rPr>
              <w:t>Interval</w:t>
            </w:r>
          </w:p>
        </w:tc>
        <w:tc>
          <w:tcPr>
            <w:tcW w:w="1885" w:type="dxa"/>
            <w:gridSpan w:val="7"/>
            <w:tcBorders>
              <w:top w:val="single" w:sz="4" w:space="0" w:color="auto"/>
              <w:left w:val="nil"/>
              <w:bottom w:val="single" w:sz="4" w:space="0" w:color="auto"/>
              <w:right w:val="single" w:sz="4" w:space="0" w:color="auto"/>
            </w:tcBorders>
            <w:shd w:val="clear" w:color="000000" w:fill="D6DCE4"/>
            <w:noWrap/>
            <w:vAlign w:val="center"/>
            <w:hideMark/>
          </w:tcPr>
          <w:p w14:paraId="1670604B" w14:textId="77777777" w:rsidR="005E108F" w:rsidRPr="00414E4A" w:rsidRDefault="005E108F" w:rsidP="00990774">
            <w:pPr>
              <w:spacing w:after="0" w:line="240" w:lineRule="auto"/>
              <w:jc w:val="center"/>
              <w:rPr>
                <w:rFonts w:cs="Calibri"/>
                <w:b/>
                <w:bCs/>
                <w:color w:val="000000"/>
                <w:sz w:val="20"/>
                <w:lang w:val="en-IN" w:eastAsia="en-IN"/>
              </w:rPr>
            </w:pPr>
            <w:r w:rsidRPr="00414E4A">
              <w:rPr>
                <w:rFonts w:cs="Calibri"/>
                <w:b/>
                <w:bCs/>
                <w:color w:val="000000"/>
                <w:sz w:val="20"/>
                <w:lang w:val="en-IN" w:eastAsia="en-IN"/>
              </w:rPr>
              <w:t>Unhealthy threshold</w:t>
            </w:r>
          </w:p>
        </w:tc>
      </w:tr>
      <w:tr w:rsidR="005E108F" w:rsidRPr="00414E4A" w14:paraId="51E5E99F" w14:textId="77777777" w:rsidTr="00A7678B">
        <w:trPr>
          <w:gridAfter w:val="13"/>
          <w:wAfter w:w="8056" w:type="dxa"/>
          <w:trHeight w:val="259"/>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753A6D6"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FIP-HEALTH01</w:t>
            </w:r>
          </w:p>
        </w:tc>
        <w:tc>
          <w:tcPr>
            <w:tcW w:w="960" w:type="dxa"/>
            <w:gridSpan w:val="4"/>
            <w:tcBorders>
              <w:top w:val="nil"/>
              <w:left w:val="nil"/>
              <w:bottom w:val="single" w:sz="4" w:space="0" w:color="auto"/>
              <w:right w:val="single" w:sz="4" w:space="0" w:color="auto"/>
            </w:tcBorders>
            <w:shd w:val="clear" w:color="auto" w:fill="auto"/>
            <w:noWrap/>
            <w:vAlign w:val="center"/>
            <w:hideMark/>
          </w:tcPr>
          <w:p w14:paraId="1F342042"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TCP</w:t>
            </w:r>
          </w:p>
        </w:tc>
        <w:tc>
          <w:tcPr>
            <w:tcW w:w="753" w:type="dxa"/>
            <w:gridSpan w:val="2"/>
            <w:tcBorders>
              <w:top w:val="nil"/>
              <w:left w:val="nil"/>
              <w:bottom w:val="single" w:sz="4" w:space="0" w:color="auto"/>
              <w:right w:val="single" w:sz="4" w:space="0" w:color="auto"/>
            </w:tcBorders>
            <w:shd w:val="clear" w:color="auto" w:fill="auto"/>
            <w:noWrap/>
            <w:vAlign w:val="center"/>
            <w:hideMark/>
          </w:tcPr>
          <w:p w14:paraId="2DC64684"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62001</w:t>
            </w:r>
          </w:p>
        </w:tc>
        <w:tc>
          <w:tcPr>
            <w:tcW w:w="898" w:type="dxa"/>
            <w:gridSpan w:val="3"/>
            <w:tcBorders>
              <w:top w:val="nil"/>
              <w:left w:val="nil"/>
              <w:bottom w:val="single" w:sz="4" w:space="0" w:color="auto"/>
              <w:right w:val="single" w:sz="4" w:space="0" w:color="auto"/>
            </w:tcBorders>
            <w:shd w:val="clear" w:color="auto" w:fill="auto"/>
            <w:noWrap/>
            <w:vAlign w:val="center"/>
            <w:hideMark/>
          </w:tcPr>
          <w:p w14:paraId="2A8BF4D2"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5</w:t>
            </w:r>
          </w:p>
        </w:tc>
        <w:tc>
          <w:tcPr>
            <w:tcW w:w="1885" w:type="dxa"/>
            <w:gridSpan w:val="7"/>
            <w:tcBorders>
              <w:top w:val="nil"/>
              <w:left w:val="nil"/>
              <w:bottom w:val="single" w:sz="4" w:space="0" w:color="auto"/>
              <w:right w:val="single" w:sz="4" w:space="0" w:color="auto"/>
            </w:tcBorders>
            <w:shd w:val="clear" w:color="auto" w:fill="auto"/>
            <w:noWrap/>
            <w:vAlign w:val="center"/>
            <w:hideMark/>
          </w:tcPr>
          <w:p w14:paraId="563BDEF9"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2</w:t>
            </w:r>
          </w:p>
        </w:tc>
      </w:tr>
      <w:tr w:rsidR="005E108F" w:rsidRPr="00414E4A" w14:paraId="30B02414" w14:textId="77777777" w:rsidTr="00A7678B">
        <w:trPr>
          <w:gridAfter w:val="13"/>
          <w:wAfter w:w="8056" w:type="dxa"/>
          <w:trHeight w:val="259"/>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C405991"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FIP-HEALTH02</w:t>
            </w:r>
          </w:p>
        </w:tc>
        <w:tc>
          <w:tcPr>
            <w:tcW w:w="960" w:type="dxa"/>
            <w:gridSpan w:val="4"/>
            <w:tcBorders>
              <w:top w:val="nil"/>
              <w:left w:val="nil"/>
              <w:bottom w:val="single" w:sz="4" w:space="0" w:color="auto"/>
              <w:right w:val="single" w:sz="4" w:space="0" w:color="auto"/>
            </w:tcBorders>
            <w:shd w:val="clear" w:color="auto" w:fill="auto"/>
            <w:noWrap/>
            <w:vAlign w:val="center"/>
            <w:hideMark/>
          </w:tcPr>
          <w:p w14:paraId="4BB90397"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TCP</w:t>
            </w:r>
          </w:p>
        </w:tc>
        <w:tc>
          <w:tcPr>
            <w:tcW w:w="753" w:type="dxa"/>
            <w:gridSpan w:val="2"/>
            <w:tcBorders>
              <w:top w:val="nil"/>
              <w:left w:val="nil"/>
              <w:bottom w:val="single" w:sz="4" w:space="0" w:color="auto"/>
              <w:right w:val="single" w:sz="4" w:space="0" w:color="auto"/>
            </w:tcBorders>
            <w:shd w:val="clear" w:color="auto" w:fill="auto"/>
            <w:noWrap/>
            <w:vAlign w:val="center"/>
            <w:hideMark/>
          </w:tcPr>
          <w:p w14:paraId="13CB91B3"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62110</w:t>
            </w:r>
          </w:p>
        </w:tc>
        <w:tc>
          <w:tcPr>
            <w:tcW w:w="898" w:type="dxa"/>
            <w:gridSpan w:val="3"/>
            <w:tcBorders>
              <w:top w:val="nil"/>
              <w:left w:val="nil"/>
              <w:bottom w:val="single" w:sz="4" w:space="0" w:color="auto"/>
              <w:right w:val="single" w:sz="4" w:space="0" w:color="auto"/>
            </w:tcBorders>
            <w:shd w:val="clear" w:color="auto" w:fill="auto"/>
            <w:noWrap/>
            <w:vAlign w:val="center"/>
            <w:hideMark/>
          </w:tcPr>
          <w:p w14:paraId="03A12B57"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5</w:t>
            </w:r>
          </w:p>
        </w:tc>
        <w:tc>
          <w:tcPr>
            <w:tcW w:w="1885" w:type="dxa"/>
            <w:gridSpan w:val="7"/>
            <w:tcBorders>
              <w:top w:val="nil"/>
              <w:left w:val="nil"/>
              <w:bottom w:val="single" w:sz="4" w:space="0" w:color="auto"/>
              <w:right w:val="single" w:sz="4" w:space="0" w:color="auto"/>
            </w:tcBorders>
            <w:shd w:val="clear" w:color="auto" w:fill="auto"/>
            <w:noWrap/>
            <w:vAlign w:val="center"/>
            <w:hideMark/>
          </w:tcPr>
          <w:p w14:paraId="59085BA1" w14:textId="77777777" w:rsidR="005E108F" w:rsidRPr="00414E4A" w:rsidRDefault="005E108F" w:rsidP="00990774">
            <w:pPr>
              <w:spacing w:after="0" w:line="240" w:lineRule="auto"/>
              <w:jc w:val="center"/>
              <w:rPr>
                <w:rFonts w:cs="Calibri"/>
                <w:color w:val="000000"/>
                <w:sz w:val="20"/>
                <w:lang w:val="en-IN" w:eastAsia="en-IN"/>
              </w:rPr>
            </w:pPr>
            <w:r w:rsidRPr="00414E4A">
              <w:rPr>
                <w:rFonts w:cs="Calibri"/>
                <w:color w:val="000000"/>
                <w:sz w:val="20"/>
                <w:lang w:val="en-IN" w:eastAsia="en-IN"/>
              </w:rPr>
              <w:t>2</w:t>
            </w:r>
          </w:p>
        </w:tc>
      </w:tr>
      <w:tr w:rsidR="00B14F93" w:rsidRPr="00E51729" w14:paraId="4300A642" w14:textId="77777777" w:rsidTr="00A7678B">
        <w:trPr>
          <w:trHeight w:val="465"/>
        </w:trPr>
        <w:tc>
          <w:tcPr>
            <w:tcW w:w="1996" w:type="dxa"/>
            <w:tcBorders>
              <w:top w:val="nil"/>
              <w:left w:val="nil"/>
              <w:bottom w:val="nil"/>
              <w:right w:val="nil"/>
            </w:tcBorders>
            <w:shd w:val="clear" w:color="auto" w:fill="auto"/>
            <w:vAlign w:val="center"/>
            <w:hideMark/>
          </w:tcPr>
          <w:p w14:paraId="67C4C8FE" w14:textId="63D8D379" w:rsidR="005E108F" w:rsidRPr="00E51729" w:rsidRDefault="005E108F" w:rsidP="00990774">
            <w:pPr>
              <w:spacing w:after="0" w:line="240" w:lineRule="auto"/>
              <w:rPr>
                <w:rFonts w:cs="Calibri"/>
                <w:b/>
                <w:bCs/>
                <w:color w:val="000000"/>
                <w:sz w:val="20"/>
                <w:lang w:val="en-IN" w:eastAsia="en-IN"/>
              </w:rPr>
            </w:pPr>
            <w:proofErr w:type="spellStart"/>
            <w:r w:rsidRPr="00E51729">
              <w:rPr>
                <w:rFonts w:cs="Calibri"/>
                <w:b/>
                <w:bCs/>
                <w:color w:val="000000"/>
                <w:sz w:val="20"/>
                <w:lang w:val="en-IN" w:eastAsia="en-IN"/>
              </w:rPr>
              <w:t>Loadbalancingrule</w:t>
            </w:r>
            <w:proofErr w:type="spellEnd"/>
          </w:p>
        </w:tc>
        <w:tc>
          <w:tcPr>
            <w:tcW w:w="838" w:type="dxa"/>
            <w:gridSpan w:val="3"/>
            <w:tcBorders>
              <w:top w:val="nil"/>
              <w:left w:val="nil"/>
              <w:bottom w:val="nil"/>
              <w:right w:val="nil"/>
            </w:tcBorders>
            <w:shd w:val="clear" w:color="auto" w:fill="auto"/>
            <w:vAlign w:val="center"/>
            <w:hideMark/>
          </w:tcPr>
          <w:p w14:paraId="035FB196" w14:textId="77777777" w:rsidR="005E108F" w:rsidRPr="00E51729" w:rsidRDefault="005E108F" w:rsidP="00990774">
            <w:pPr>
              <w:spacing w:after="0" w:line="240" w:lineRule="auto"/>
              <w:rPr>
                <w:rFonts w:cs="Calibri"/>
                <w:b/>
                <w:bCs/>
                <w:color w:val="000000"/>
                <w:sz w:val="20"/>
                <w:lang w:val="en-IN" w:eastAsia="en-IN"/>
              </w:rPr>
            </w:pPr>
          </w:p>
        </w:tc>
        <w:tc>
          <w:tcPr>
            <w:tcW w:w="2262" w:type="dxa"/>
            <w:gridSpan w:val="8"/>
            <w:tcBorders>
              <w:top w:val="nil"/>
              <w:left w:val="nil"/>
              <w:bottom w:val="nil"/>
              <w:right w:val="nil"/>
            </w:tcBorders>
            <w:shd w:val="clear" w:color="auto" w:fill="auto"/>
            <w:vAlign w:val="center"/>
            <w:hideMark/>
          </w:tcPr>
          <w:p w14:paraId="092C7DE5" w14:textId="77777777" w:rsidR="005E108F" w:rsidRPr="00E51729" w:rsidRDefault="005E108F" w:rsidP="00990774">
            <w:pPr>
              <w:spacing w:after="0" w:line="240" w:lineRule="auto"/>
              <w:rPr>
                <w:rFonts w:ascii="Times New Roman" w:hAnsi="Times New Roman"/>
                <w:sz w:val="20"/>
                <w:lang w:val="en-IN" w:eastAsia="en-IN"/>
              </w:rPr>
            </w:pPr>
          </w:p>
        </w:tc>
        <w:tc>
          <w:tcPr>
            <w:tcW w:w="931" w:type="dxa"/>
            <w:tcBorders>
              <w:top w:val="nil"/>
              <w:left w:val="nil"/>
              <w:bottom w:val="nil"/>
              <w:right w:val="nil"/>
            </w:tcBorders>
            <w:shd w:val="clear" w:color="auto" w:fill="auto"/>
            <w:vAlign w:val="center"/>
            <w:hideMark/>
          </w:tcPr>
          <w:p w14:paraId="0AE668BA" w14:textId="77777777" w:rsidR="005E108F" w:rsidRPr="00E51729" w:rsidRDefault="005E108F" w:rsidP="00990774">
            <w:pPr>
              <w:spacing w:after="0" w:line="240" w:lineRule="auto"/>
              <w:rPr>
                <w:rFonts w:ascii="Times New Roman" w:hAnsi="Times New Roman"/>
                <w:sz w:val="20"/>
                <w:lang w:val="en-IN" w:eastAsia="en-IN"/>
              </w:rPr>
            </w:pPr>
          </w:p>
        </w:tc>
        <w:tc>
          <w:tcPr>
            <w:tcW w:w="1626" w:type="dxa"/>
            <w:gridSpan w:val="5"/>
            <w:tcBorders>
              <w:top w:val="nil"/>
              <w:left w:val="nil"/>
              <w:bottom w:val="nil"/>
              <w:right w:val="nil"/>
            </w:tcBorders>
            <w:shd w:val="clear" w:color="auto" w:fill="auto"/>
            <w:vAlign w:val="center"/>
            <w:hideMark/>
          </w:tcPr>
          <w:p w14:paraId="444C5354" w14:textId="77777777" w:rsidR="005E108F" w:rsidRPr="00E51729" w:rsidRDefault="005E108F" w:rsidP="00990774">
            <w:pPr>
              <w:spacing w:after="0" w:line="240" w:lineRule="auto"/>
              <w:rPr>
                <w:rFonts w:ascii="Times New Roman" w:hAnsi="Times New Roman"/>
                <w:sz w:val="20"/>
                <w:lang w:val="en-IN" w:eastAsia="en-IN"/>
              </w:rPr>
            </w:pPr>
          </w:p>
        </w:tc>
        <w:tc>
          <w:tcPr>
            <w:tcW w:w="1563" w:type="dxa"/>
            <w:gridSpan w:val="4"/>
            <w:tcBorders>
              <w:top w:val="nil"/>
              <w:left w:val="nil"/>
              <w:bottom w:val="nil"/>
              <w:right w:val="nil"/>
            </w:tcBorders>
            <w:shd w:val="clear" w:color="auto" w:fill="auto"/>
            <w:vAlign w:val="center"/>
            <w:hideMark/>
          </w:tcPr>
          <w:p w14:paraId="3F259A5A" w14:textId="77777777" w:rsidR="005E108F" w:rsidRPr="00E51729" w:rsidRDefault="005E108F" w:rsidP="00990774">
            <w:pPr>
              <w:spacing w:after="0" w:line="240" w:lineRule="auto"/>
              <w:rPr>
                <w:rFonts w:ascii="Times New Roman" w:hAnsi="Times New Roman"/>
                <w:sz w:val="20"/>
                <w:lang w:val="en-IN" w:eastAsia="en-IN"/>
              </w:rPr>
            </w:pPr>
          </w:p>
        </w:tc>
        <w:tc>
          <w:tcPr>
            <w:tcW w:w="1363" w:type="dxa"/>
            <w:gridSpan w:val="2"/>
            <w:tcBorders>
              <w:top w:val="nil"/>
              <w:left w:val="nil"/>
              <w:bottom w:val="nil"/>
              <w:right w:val="nil"/>
            </w:tcBorders>
            <w:shd w:val="clear" w:color="auto" w:fill="auto"/>
            <w:vAlign w:val="center"/>
            <w:hideMark/>
          </w:tcPr>
          <w:p w14:paraId="209F4A8F" w14:textId="77777777" w:rsidR="005E108F" w:rsidRPr="00E51729" w:rsidRDefault="005E108F" w:rsidP="00990774">
            <w:pPr>
              <w:spacing w:after="0" w:line="240" w:lineRule="auto"/>
              <w:rPr>
                <w:rFonts w:ascii="Times New Roman" w:hAnsi="Times New Roman"/>
                <w:sz w:val="20"/>
                <w:lang w:val="en-IN" w:eastAsia="en-IN"/>
              </w:rPr>
            </w:pPr>
          </w:p>
        </w:tc>
        <w:tc>
          <w:tcPr>
            <w:tcW w:w="1056" w:type="dxa"/>
            <w:gridSpan w:val="2"/>
            <w:tcBorders>
              <w:top w:val="nil"/>
              <w:left w:val="nil"/>
              <w:bottom w:val="nil"/>
              <w:right w:val="nil"/>
            </w:tcBorders>
            <w:shd w:val="clear" w:color="auto" w:fill="auto"/>
            <w:vAlign w:val="center"/>
            <w:hideMark/>
          </w:tcPr>
          <w:p w14:paraId="19FC1DF4" w14:textId="77777777" w:rsidR="005E108F" w:rsidRPr="00E51729" w:rsidRDefault="005E108F" w:rsidP="00990774">
            <w:pPr>
              <w:spacing w:after="0" w:line="240" w:lineRule="auto"/>
              <w:rPr>
                <w:rFonts w:ascii="Times New Roman" w:hAnsi="Times New Roman"/>
                <w:sz w:val="20"/>
                <w:lang w:val="en-IN" w:eastAsia="en-IN"/>
              </w:rPr>
            </w:pPr>
          </w:p>
        </w:tc>
        <w:tc>
          <w:tcPr>
            <w:tcW w:w="1158" w:type="dxa"/>
            <w:tcBorders>
              <w:top w:val="nil"/>
              <w:left w:val="nil"/>
              <w:bottom w:val="nil"/>
              <w:right w:val="nil"/>
            </w:tcBorders>
            <w:shd w:val="clear" w:color="auto" w:fill="auto"/>
            <w:vAlign w:val="center"/>
            <w:hideMark/>
          </w:tcPr>
          <w:p w14:paraId="7815D07C" w14:textId="77777777" w:rsidR="005E108F" w:rsidRPr="00E51729" w:rsidRDefault="005E108F" w:rsidP="00990774">
            <w:pPr>
              <w:spacing w:after="0" w:line="240" w:lineRule="auto"/>
              <w:rPr>
                <w:rFonts w:ascii="Times New Roman" w:hAnsi="Times New Roman"/>
                <w:sz w:val="20"/>
                <w:lang w:val="en-IN" w:eastAsia="en-IN"/>
              </w:rPr>
            </w:pPr>
          </w:p>
        </w:tc>
        <w:tc>
          <w:tcPr>
            <w:tcW w:w="877" w:type="dxa"/>
            <w:tcBorders>
              <w:top w:val="nil"/>
              <w:left w:val="nil"/>
              <w:bottom w:val="nil"/>
              <w:right w:val="nil"/>
            </w:tcBorders>
            <w:shd w:val="clear" w:color="auto" w:fill="auto"/>
            <w:vAlign w:val="center"/>
            <w:hideMark/>
          </w:tcPr>
          <w:p w14:paraId="77EC23BF" w14:textId="77777777" w:rsidR="005E108F" w:rsidRPr="00E51729" w:rsidRDefault="005E108F" w:rsidP="00990774">
            <w:pPr>
              <w:spacing w:after="0" w:line="240" w:lineRule="auto"/>
              <w:rPr>
                <w:rFonts w:ascii="Times New Roman" w:hAnsi="Times New Roman"/>
                <w:sz w:val="20"/>
                <w:lang w:val="en-IN" w:eastAsia="en-IN"/>
              </w:rPr>
            </w:pPr>
          </w:p>
        </w:tc>
        <w:tc>
          <w:tcPr>
            <w:tcW w:w="878" w:type="dxa"/>
            <w:gridSpan w:val="2"/>
            <w:tcBorders>
              <w:top w:val="nil"/>
              <w:left w:val="nil"/>
              <w:bottom w:val="nil"/>
              <w:right w:val="nil"/>
            </w:tcBorders>
            <w:shd w:val="clear" w:color="auto" w:fill="auto"/>
            <w:vAlign w:val="center"/>
            <w:hideMark/>
          </w:tcPr>
          <w:p w14:paraId="39245C96" w14:textId="77777777" w:rsidR="005E108F" w:rsidRPr="00E51729" w:rsidRDefault="005E108F" w:rsidP="00990774">
            <w:pPr>
              <w:spacing w:after="0" w:line="240" w:lineRule="auto"/>
              <w:rPr>
                <w:rFonts w:ascii="Times New Roman" w:hAnsi="Times New Roman"/>
                <w:sz w:val="20"/>
                <w:lang w:val="en-IN" w:eastAsia="en-IN"/>
              </w:rPr>
            </w:pPr>
          </w:p>
        </w:tc>
      </w:tr>
      <w:tr w:rsidR="00A7678B" w:rsidRPr="00E51729" w14:paraId="3FD4CDB6" w14:textId="77777777" w:rsidTr="00A7678B">
        <w:trPr>
          <w:trHeight w:val="465"/>
        </w:trPr>
        <w:tc>
          <w:tcPr>
            <w:tcW w:w="1996"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0AF6FB8F"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Name</w:t>
            </w:r>
          </w:p>
        </w:tc>
        <w:tc>
          <w:tcPr>
            <w:tcW w:w="838" w:type="dxa"/>
            <w:gridSpan w:val="3"/>
            <w:tcBorders>
              <w:top w:val="single" w:sz="4" w:space="0" w:color="auto"/>
              <w:left w:val="nil"/>
              <w:bottom w:val="single" w:sz="4" w:space="0" w:color="auto"/>
              <w:right w:val="single" w:sz="4" w:space="0" w:color="auto"/>
            </w:tcBorders>
            <w:shd w:val="clear" w:color="000000" w:fill="D6DCE4"/>
            <w:vAlign w:val="center"/>
            <w:hideMark/>
          </w:tcPr>
          <w:p w14:paraId="401D5EA9"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IP version</w:t>
            </w:r>
          </w:p>
        </w:tc>
        <w:tc>
          <w:tcPr>
            <w:tcW w:w="2262" w:type="dxa"/>
            <w:gridSpan w:val="8"/>
            <w:tcBorders>
              <w:top w:val="single" w:sz="4" w:space="0" w:color="auto"/>
              <w:left w:val="nil"/>
              <w:bottom w:val="single" w:sz="4" w:space="0" w:color="auto"/>
              <w:right w:val="single" w:sz="4" w:space="0" w:color="auto"/>
            </w:tcBorders>
            <w:shd w:val="clear" w:color="000000" w:fill="D6DCE4"/>
            <w:vAlign w:val="center"/>
            <w:hideMark/>
          </w:tcPr>
          <w:p w14:paraId="41C55EB3"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Frontend IP</w:t>
            </w:r>
          </w:p>
        </w:tc>
        <w:tc>
          <w:tcPr>
            <w:tcW w:w="931" w:type="dxa"/>
            <w:tcBorders>
              <w:top w:val="single" w:sz="4" w:space="0" w:color="auto"/>
              <w:left w:val="nil"/>
              <w:bottom w:val="single" w:sz="4" w:space="0" w:color="auto"/>
              <w:right w:val="single" w:sz="4" w:space="0" w:color="auto"/>
            </w:tcBorders>
            <w:shd w:val="clear" w:color="000000" w:fill="D6DCE4"/>
            <w:vAlign w:val="center"/>
            <w:hideMark/>
          </w:tcPr>
          <w:p w14:paraId="4BCEC2AE"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Protocol</w:t>
            </w:r>
          </w:p>
        </w:tc>
        <w:tc>
          <w:tcPr>
            <w:tcW w:w="1626" w:type="dxa"/>
            <w:gridSpan w:val="5"/>
            <w:tcBorders>
              <w:top w:val="single" w:sz="4" w:space="0" w:color="auto"/>
              <w:left w:val="nil"/>
              <w:bottom w:val="single" w:sz="4" w:space="0" w:color="auto"/>
              <w:right w:val="single" w:sz="4" w:space="0" w:color="auto"/>
            </w:tcBorders>
            <w:shd w:val="clear" w:color="000000" w:fill="D6DCE4"/>
            <w:vAlign w:val="center"/>
            <w:hideMark/>
          </w:tcPr>
          <w:p w14:paraId="560F7C41"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HA Port</w:t>
            </w:r>
          </w:p>
        </w:tc>
        <w:tc>
          <w:tcPr>
            <w:tcW w:w="1563" w:type="dxa"/>
            <w:gridSpan w:val="4"/>
            <w:tcBorders>
              <w:top w:val="single" w:sz="4" w:space="0" w:color="auto"/>
              <w:left w:val="nil"/>
              <w:bottom w:val="single" w:sz="4" w:space="0" w:color="auto"/>
              <w:right w:val="single" w:sz="4" w:space="0" w:color="auto"/>
            </w:tcBorders>
            <w:shd w:val="clear" w:color="000000" w:fill="D6DCE4"/>
            <w:vAlign w:val="center"/>
            <w:hideMark/>
          </w:tcPr>
          <w:p w14:paraId="2B1EAACC"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Backend Port</w:t>
            </w:r>
          </w:p>
        </w:tc>
        <w:tc>
          <w:tcPr>
            <w:tcW w:w="1363" w:type="dxa"/>
            <w:gridSpan w:val="2"/>
            <w:tcBorders>
              <w:top w:val="single" w:sz="4" w:space="0" w:color="auto"/>
              <w:left w:val="nil"/>
              <w:bottom w:val="single" w:sz="4" w:space="0" w:color="auto"/>
              <w:right w:val="single" w:sz="4" w:space="0" w:color="auto"/>
            </w:tcBorders>
            <w:shd w:val="clear" w:color="000000" w:fill="D6DCE4"/>
            <w:vAlign w:val="center"/>
            <w:hideMark/>
          </w:tcPr>
          <w:p w14:paraId="528B1E23"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Backend pool</w:t>
            </w:r>
          </w:p>
        </w:tc>
        <w:tc>
          <w:tcPr>
            <w:tcW w:w="1056" w:type="dxa"/>
            <w:gridSpan w:val="2"/>
            <w:tcBorders>
              <w:top w:val="single" w:sz="4" w:space="0" w:color="auto"/>
              <w:left w:val="nil"/>
              <w:bottom w:val="single" w:sz="4" w:space="0" w:color="auto"/>
              <w:right w:val="single" w:sz="4" w:space="0" w:color="auto"/>
            </w:tcBorders>
            <w:shd w:val="clear" w:color="000000" w:fill="D6DCE4"/>
            <w:vAlign w:val="center"/>
            <w:hideMark/>
          </w:tcPr>
          <w:p w14:paraId="3E10103D"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Health probe</w:t>
            </w:r>
          </w:p>
        </w:tc>
        <w:tc>
          <w:tcPr>
            <w:tcW w:w="1158" w:type="dxa"/>
            <w:tcBorders>
              <w:top w:val="single" w:sz="4" w:space="0" w:color="auto"/>
              <w:left w:val="nil"/>
              <w:bottom w:val="single" w:sz="4" w:space="0" w:color="auto"/>
              <w:right w:val="single" w:sz="4" w:space="0" w:color="auto"/>
            </w:tcBorders>
            <w:shd w:val="clear" w:color="000000" w:fill="D6DCE4"/>
            <w:vAlign w:val="center"/>
            <w:hideMark/>
          </w:tcPr>
          <w:p w14:paraId="094BC0BE"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Session persistence</w:t>
            </w:r>
          </w:p>
        </w:tc>
        <w:tc>
          <w:tcPr>
            <w:tcW w:w="877" w:type="dxa"/>
            <w:tcBorders>
              <w:top w:val="single" w:sz="4" w:space="0" w:color="auto"/>
              <w:left w:val="nil"/>
              <w:bottom w:val="single" w:sz="4" w:space="0" w:color="auto"/>
              <w:right w:val="single" w:sz="4" w:space="0" w:color="auto"/>
            </w:tcBorders>
            <w:shd w:val="clear" w:color="000000" w:fill="D6DCE4"/>
            <w:vAlign w:val="center"/>
            <w:hideMark/>
          </w:tcPr>
          <w:p w14:paraId="3A2DDE90"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Idle timeout</w:t>
            </w:r>
          </w:p>
        </w:tc>
        <w:tc>
          <w:tcPr>
            <w:tcW w:w="878" w:type="dxa"/>
            <w:gridSpan w:val="2"/>
            <w:tcBorders>
              <w:top w:val="single" w:sz="4" w:space="0" w:color="auto"/>
              <w:left w:val="nil"/>
              <w:bottom w:val="single" w:sz="4" w:space="0" w:color="auto"/>
              <w:right w:val="single" w:sz="4" w:space="0" w:color="auto"/>
            </w:tcBorders>
            <w:shd w:val="clear" w:color="000000" w:fill="D6DCE4"/>
            <w:vAlign w:val="center"/>
            <w:hideMark/>
          </w:tcPr>
          <w:p w14:paraId="0CC0143B" w14:textId="77777777" w:rsidR="005E108F" w:rsidRPr="00E51729" w:rsidRDefault="005E108F" w:rsidP="00990774">
            <w:pPr>
              <w:spacing w:after="0" w:line="240" w:lineRule="auto"/>
              <w:jc w:val="center"/>
              <w:rPr>
                <w:rFonts w:cs="Calibri"/>
                <w:b/>
                <w:bCs/>
                <w:color w:val="000000"/>
                <w:sz w:val="20"/>
                <w:lang w:val="en-IN" w:eastAsia="en-IN"/>
              </w:rPr>
            </w:pPr>
            <w:r w:rsidRPr="00E51729">
              <w:rPr>
                <w:rFonts w:cs="Calibri"/>
                <w:b/>
                <w:bCs/>
                <w:color w:val="000000"/>
                <w:sz w:val="20"/>
                <w:lang w:val="en-IN" w:eastAsia="en-IN"/>
              </w:rPr>
              <w:t>Floating IP</w:t>
            </w:r>
          </w:p>
        </w:tc>
      </w:tr>
      <w:tr w:rsidR="00B14F93" w:rsidRPr="00E51729" w14:paraId="1DC073B1" w14:textId="77777777" w:rsidTr="00A7678B">
        <w:trPr>
          <w:trHeight w:val="465"/>
        </w:trPr>
        <w:tc>
          <w:tcPr>
            <w:tcW w:w="1996" w:type="dxa"/>
            <w:tcBorders>
              <w:top w:val="nil"/>
              <w:left w:val="single" w:sz="4" w:space="0" w:color="auto"/>
              <w:bottom w:val="single" w:sz="4" w:space="0" w:color="auto"/>
              <w:right w:val="single" w:sz="4" w:space="0" w:color="auto"/>
            </w:tcBorders>
            <w:shd w:val="clear" w:color="auto" w:fill="auto"/>
            <w:vAlign w:val="center"/>
            <w:hideMark/>
          </w:tcPr>
          <w:p w14:paraId="61E49462"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FIP-LB01</w:t>
            </w:r>
          </w:p>
        </w:tc>
        <w:tc>
          <w:tcPr>
            <w:tcW w:w="838" w:type="dxa"/>
            <w:gridSpan w:val="3"/>
            <w:tcBorders>
              <w:top w:val="nil"/>
              <w:left w:val="nil"/>
              <w:bottom w:val="single" w:sz="4" w:space="0" w:color="auto"/>
              <w:right w:val="single" w:sz="4" w:space="0" w:color="auto"/>
            </w:tcBorders>
            <w:shd w:val="clear" w:color="auto" w:fill="auto"/>
            <w:vAlign w:val="center"/>
            <w:hideMark/>
          </w:tcPr>
          <w:p w14:paraId="191D6891"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IPv4</w:t>
            </w:r>
          </w:p>
        </w:tc>
        <w:tc>
          <w:tcPr>
            <w:tcW w:w="2262" w:type="dxa"/>
            <w:gridSpan w:val="8"/>
            <w:tcBorders>
              <w:top w:val="nil"/>
              <w:left w:val="nil"/>
              <w:bottom w:val="single" w:sz="4" w:space="0" w:color="auto"/>
              <w:right w:val="single" w:sz="4" w:space="0" w:color="auto"/>
            </w:tcBorders>
            <w:shd w:val="clear" w:color="auto" w:fill="auto"/>
            <w:vAlign w:val="center"/>
            <w:hideMark/>
          </w:tcPr>
          <w:p w14:paraId="18414AE9"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FIPP_ASCS_FrontendIP01</w:t>
            </w:r>
          </w:p>
        </w:tc>
        <w:tc>
          <w:tcPr>
            <w:tcW w:w="931" w:type="dxa"/>
            <w:tcBorders>
              <w:top w:val="nil"/>
              <w:left w:val="nil"/>
              <w:bottom w:val="single" w:sz="4" w:space="0" w:color="auto"/>
              <w:right w:val="single" w:sz="4" w:space="0" w:color="auto"/>
            </w:tcBorders>
            <w:shd w:val="clear" w:color="auto" w:fill="auto"/>
            <w:vAlign w:val="center"/>
            <w:hideMark/>
          </w:tcPr>
          <w:p w14:paraId="1BE38405"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TCP</w:t>
            </w:r>
          </w:p>
        </w:tc>
        <w:tc>
          <w:tcPr>
            <w:tcW w:w="1626" w:type="dxa"/>
            <w:gridSpan w:val="5"/>
            <w:tcBorders>
              <w:top w:val="nil"/>
              <w:left w:val="nil"/>
              <w:bottom w:val="single" w:sz="4" w:space="0" w:color="auto"/>
              <w:right w:val="single" w:sz="4" w:space="0" w:color="auto"/>
            </w:tcBorders>
            <w:shd w:val="clear" w:color="auto" w:fill="auto"/>
            <w:vAlign w:val="center"/>
            <w:hideMark/>
          </w:tcPr>
          <w:p w14:paraId="024C7036"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Selected</w:t>
            </w:r>
          </w:p>
        </w:tc>
        <w:tc>
          <w:tcPr>
            <w:tcW w:w="1563" w:type="dxa"/>
            <w:gridSpan w:val="4"/>
            <w:tcBorders>
              <w:top w:val="nil"/>
              <w:left w:val="nil"/>
              <w:bottom w:val="single" w:sz="4" w:space="0" w:color="auto"/>
              <w:right w:val="single" w:sz="4" w:space="0" w:color="auto"/>
            </w:tcBorders>
            <w:shd w:val="clear" w:color="auto" w:fill="auto"/>
            <w:vAlign w:val="center"/>
            <w:hideMark/>
          </w:tcPr>
          <w:p w14:paraId="49798A87"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62001</w:t>
            </w:r>
          </w:p>
        </w:tc>
        <w:tc>
          <w:tcPr>
            <w:tcW w:w="1363" w:type="dxa"/>
            <w:gridSpan w:val="2"/>
            <w:tcBorders>
              <w:top w:val="nil"/>
              <w:left w:val="nil"/>
              <w:bottom w:val="single" w:sz="4" w:space="0" w:color="auto"/>
              <w:right w:val="single" w:sz="4" w:space="0" w:color="auto"/>
            </w:tcBorders>
            <w:shd w:val="clear" w:color="auto" w:fill="auto"/>
            <w:vAlign w:val="center"/>
            <w:hideMark/>
          </w:tcPr>
          <w:p w14:paraId="56C43EC0"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FIP-BKP-Pool01</w:t>
            </w:r>
          </w:p>
        </w:tc>
        <w:tc>
          <w:tcPr>
            <w:tcW w:w="1056" w:type="dxa"/>
            <w:gridSpan w:val="2"/>
            <w:tcBorders>
              <w:top w:val="nil"/>
              <w:left w:val="nil"/>
              <w:bottom w:val="single" w:sz="4" w:space="0" w:color="auto"/>
              <w:right w:val="single" w:sz="4" w:space="0" w:color="auto"/>
            </w:tcBorders>
            <w:shd w:val="clear" w:color="auto" w:fill="auto"/>
            <w:vAlign w:val="center"/>
            <w:hideMark/>
          </w:tcPr>
          <w:p w14:paraId="41A83733"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FIP-HEALTH01</w:t>
            </w:r>
          </w:p>
        </w:tc>
        <w:tc>
          <w:tcPr>
            <w:tcW w:w="1158" w:type="dxa"/>
            <w:tcBorders>
              <w:top w:val="nil"/>
              <w:left w:val="nil"/>
              <w:bottom w:val="single" w:sz="4" w:space="0" w:color="auto"/>
              <w:right w:val="single" w:sz="4" w:space="0" w:color="auto"/>
            </w:tcBorders>
            <w:shd w:val="clear" w:color="auto" w:fill="auto"/>
            <w:vAlign w:val="center"/>
            <w:hideMark/>
          </w:tcPr>
          <w:p w14:paraId="6D5A6522"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Client IP and Protocol</w:t>
            </w:r>
          </w:p>
        </w:tc>
        <w:tc>
          <w:tcPr>
            <w:tcW w:w="877" w:type="dxa"/>
            <w:tcBorders>
              <w:top w:val="nil"/>
              <w:left w:val="nil"/>
              <w:bottom w:val="single" w:sz="4" w:space="0" w:color="auto"/>
              <w:right w:val="single" w:sz="4" w:space="0" w:color="auto"/>
            </w:tcBorders>
            <w:shd w:val="clear" w:color="auto" w:fill="auto"/>
            <w:vAlign w:val="center"/>
            <w:hideMark/>
          </w:tcPr>
          <w:p w14:paraId="3FE6BFBD"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30</w:t>
            </w:r>
          </w:p>
        </w:tc>
        <w:tc>
          <w:tcPr>
            <w:tcW w:w="878" w:type="dxa"/>
            <w:gridSpan w:val="2"/>
            <w:tcBorders>
              <w:top w:val="nil"/>
              <w:left w:val="nil"/>
              <w:bottom w:val="single" w:sz="4" w:space="0" w:color="auto"/>
              <w:right w:val="single" w:sz="4" w:space="0" w:color="auto"/>
            </w:tcBorders>
            <w:shd w:val="clear" w:color="auto" w:fill="auto"/>
            <w:vAlign w:val="center"/>
            <w:hideMark/>
          </w:tcPr>
          <w:p w14:paraId="12568F34"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Enable</w:t>
            </w:r>
          </w:p>
        </w:tc>
      </w:tr>
      <w:tr w:rsidR="00B14F93" w:rsidRPr="00E51729" w14:paraId="0E237F97" w14:textId="77777777" w:rsidTr="00A7678B">
        <w:trPr>
          <w:trHeight w:val="465"/>
        </w:trPr>
        <w:tc>
          <w:tcPr>
            <w:tcW w:w="1996" w:type="dxa"/>
            <w:tcBorders>
              <w:top w:val="nil"/>
              <w:left w:val="single" w:sz="4" w:space="0" w:color="auto"/>
              <w:bottom w:val="single" w:sz="4" w:space="0" w:color="auto"/>
              <w:right w:val="single" w:sz="4" w:space="0" w:color="auto"/>
            </w:tcBorders>
            <w:shd w:val="clear" w:color="auto" w:fill="auto"/>
            <w:vAlign w:val="center"/>
            <w:hideMark/>
          </w:tcPr>
          <w:p w14:paraId="7B2310CF"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FIP-LB02</w:t>
            </w:r>
          </w:p>
        </w:tc>
        <w:tc>
          <w:tcPr>
            <w:tcW w:w="838" w:type="dxa"/>
            <w:gridSpan w:val="3"/>
            <w:tcBorders>
              <w:top w:val="nil"/>
              <w:left w:val="nil"/>
              <w:bottom w:val="single" w:sz="4" w:space="0" w:color="auto"/>
              <w:right w:val="single" w:sz="4" w:space="0" w:color="auto"/>
            </w:tcBorders>
            <w:shd w:val="clear" w:color="auto" w:fill="auto"/>
            <w:vAlign w:val="center"/>
            <w:hideMark/>
          </w:tcPr>
          <w:p w14:paraId="0B48C84B"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IPv4</w:t>
            </w:r>
          </w:p>
        </w:tc>
        <w:tc>
          <w:tcPr>
            <w:tcW w:w="2262" w:type="dxa"/>
            <w:gridSpan w:val="8"/>
            <w:tcBorders>
              <w:top w:val="nil"/>
              <w:left w:val="nil"/>
              <w:bottom w:val="single" w:sz="4" w:space="0" w:color="auto"/>
              <w:right w:val="single" w:sz="4" w:space="0" w:color="auto"/>
            </w:tcBorders>
            <w:shd w:val="clear" w:color="auto" w:fill="auto"/>
            <w:vAlign w:val="center"/>
            <w:hideMark/>
          </w:tcPr>
          <w:p w14:paraId="023898BA"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FIP_ERS_FronendIP01</w:t>
            </w:r>
          </w:p>
        </w:tc>
        <w:tc>
          <w:tcPr>
            <w:tcW w:w="931" w:type="dxa"/>
            <w:tcBorders>
              <w:top w:val="nil"/>
              <w:left w:val="nil"/>
              <w:bottom w:val="single" w:sz="4" w:space="0" w:color="auto"/>
              <w:right w:val="single" w:sz="4" w:space="0" w:color="auto"/>
            </w:tcBorders>
            <w:shd w:val="clear" w:color="auto" w:fill="auto"/>
            <w:vAlign w:val="center"/>
            <w:hideMark/>
          </w:tcPr>
          <w:p w14:paraId="5047C2E1"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TCP</w:t>
            </w:r>
          </w:p>
        </w:tc>
        <w:tc>
          <w:tcPr>
            <w:tcW w:w="1626" w:type="dxa"/>
            <w:gridSpan w:val="5"/>
            <w:tcBorders>
              <w:top w:val="nil"/>
              <w:left w:val="nil"/>
              <w:bottom w:val="single" w:sz="4" w:space="0" w:color="auto"/>
              <w:right w:val="single" w:sz="4" w:space="0" w:color="auto"/>
            </w:tcBorders>
            <w:shd w:val="clear" w:color="auto" w:fill="auto"/>
            <w:vAlign w:val="center"/>
            <w:hideMark/>
          </w:tcPr>
          <w:p w14:paraId="6C0C0B21"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Selected</w:t>
            </w:r>
          </w:p>
        </w:tc>
        <w:tc>
          <w:tcPr>
            <w:tcW w:w="1563" w:type="dxa"/>
            <w:gridSpan w:val="4"/>
            <w:tcBorders>
              <w:top w:val="nil"/>
              <w:left w:val="nil"/>
              <w:bottom w:val="single" w:sz="4" w:space="0" w:color="auto"/>
              <w:right w:val="single" w:sz="4" w:space="0" w:color="auto"/>
            </w:tcBorders>
            <w:shd w:val="clear" w:color="auto" w:fill="auto"/>
            <w:vAlign w:val="center"/>
            <w:hideMark/>
          </w:tcPr>
          <w:p w14:paraId="2513D638"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62110</w:t>
            </w:r>
          </w:p>
        </w:tc>
        <w:tc>
          <w:tcPr>
            <w:tcW w:w="1363" w:type="dxa"/>
            <w:gridSpan w:val="2"/>
            <w:tcBorders>
              <w:top w:val="nil"/>
              <w:left w:val="nil"/>
              <w:bottom w:val="single" w:sz="4" w:space="0" w:color="auto"/>
              <w:right w:val="single" w:sz="4" w:space="0" w:color="auto"/>
            </w:tcBorders>
            <w:shd w:val="clear" w:color="auto" w:fill="auto"/>
            <w:vAlign w:val="center"/>
            <w:hideMark/>
          </w:tcPr>
          <w:p w14:paraId="050DE51C"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FIP-BKP-Pool01</w:t>
            </w:r>
          </w:p>
        </w:tc>
        <w:tc>
          <w:tcPr>
            <w:tcW w:w="1056" w:type="dxa"/>
            <w:gridSpan w:val="2"/>
            <w:tcBorders>
              <w:top w:val="nil"/>
              <w:left w:val="nil"/>
              <w:bottom w:val="single" w:sz="4" w:space="0" w:color="auto"/>
              <w:right w:val="single" w:sz="4" w:space="0" w:color="auto"/>
            </w:tcBorders>
            <w:shd w:val="clear" w:color="auto" w:fill="auto"/>
            <w:vAlign w:val="center"/>
            <w:hideMark/>
          </w:tcPr>
          <w:p w14:paraId="011B1095"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FIP-HEALTH02</w:t>
            </w:r>
          </w:p>
        </w:tc>
        <w:tc>
          <w:tcPr>
            <w:tcW w:w="1158" w:type="dxa"/>
            <w:tcBorders>
              <w:top w:val="nil"/>
              <w:left w:val="nil"/>
              <w:bottom w:val="single" w:sz="4" w:space="0" w:color="auto"/>
              <w:right w:val="single" w:sz="4" w:space="0" w:color="auto"/>
            </w:tcBorders>
            <w:shd w:val="clear" w:color="auto" w:fill="auto"/>
            <w:vAlign w:val="center"/>
            <w:hideMark/>
          </w:tcPr>
          <w:p w14:paraId="0657DA75"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Client IP and Protocol</w:t>
            </w:r>
          </w:p>
        </w:tc>
        <w:tc>
          <w:tcPr>
            <w:tcW w:w="877" w:type="dxa"/>
            <w:tcBorders>
              <w:top w:val="nil"/>
              <w:left w:val="nil"/>
              <w:bottom w:val="single" w:sz="4" w:space="0" w:color="auto"/>
              <w:right w:val="single" w:sz="4" w:space="0" w:color="auto"/>
            </w:tcBorders>
            <w:shd w:val="clear" w:color="auto" w:fill="auto"/>
            <w:vAlign w:val="center"/>
            <w:hideMark/>
          </w:tcPr>
          <w:p w14:paraId="73646210"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30</w:t>
            </w:r>
          </w:p>
        </w:tc>
        <w:tc>
          <w:tcPr>
            <w:tcW w:w="878" w:type="dxa"/>
            <w:gridSpan w:val="2"/>
            <w:tcBorders>
              <w:top w:val="nil"/>
              <w:left w:val="nil"/>
              <w:bottom w:val="single" w:sz="4" w:space="0" w:color="auto"/>
              <w:right w:val="single" w:sz="4" w:space="0" w:color="auto"/>
            </w:tcBorders>
            <w:shd w:val="clear" w:color="auto" w:fill="auto"/>
            <w:vAlign w:val="center"/>
            <w:hideMark/>
          </w:tcPr>
          <w:p w14:paraId="6D1307EA" w14:textId="77777777" w:rsidR="005E108F" w:rsidRPr="00E51729" w:rsidRDefault="005E108F" w:rsidP="00990774">
            <w:pPr>
              <w:spacing w:after="0" w:line="240" w:lineRule="auto"/>
              <w:jc w:val="center"/>
              <w:rPr>
                <w:rFonts w:cs="Calibri"/>
                <w:color w:val="000000"/>
                <w:sz w:val="20"/>
                <w:lang w:val="en-IN" w:eastAsia="en-IN"/>
              </w:rPr>
            </w:pPr>
            <w:r w:rsidRPr="00E51729">
              <w:rPr>
                <w:rFonts w:cs="Calibri"/>
                <w:color w:val="000000"/>
                <w:sz w:val="20"/>
                <w:lang w:val="en-IN" w:eastAsia="en-IN"/>
              </w:rPr>
              <w:t>Enable</w:t>
            </w:r>
          </w:p>
        </w:tc>
      </w:tr>
    </w:tbl>
    <w:p w14:paraId="3B679A92" w14:textId="434F8780" w:rsidR="00E81ABF" w:rsidRDefault="00054379" w:rsidP="00E81ABF">
      <w:pPr>
        <w:pStyle w:val="Heading1"/>
      </w:pPr>
      <w:bookmarkStart w:id="7" w:name="_Toc92310141"/>
      <w:r>
        <w:lastRenderedPageBreak/>
        <w:t>HA Overview</w:t>
      </w:r>
      <w:bookmarkEnd w:id="7"/>
    </w:p>
    <w:p w14:paraId="18ED2AE6" w14:textId="3A9F0A3C" w:rsidR="00A9191D" w:rsidRDefault="00734FF0" w:rsidP="001F70DB">
      <w:pPr>
        <w:jc w:val="center"/>
      </w:pPr>
      <w:r>
        <w:object w:dxaOrig="12151" w:dyaOrig="13036" w14:anchorId="17CFF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5pt;height:416.5pt" o:ole="">
            <v:imagedata r:id="rId16" o:title=""/>
          </v:shape>
          <o:OLEObject Type="Embed" ProgID="Visio.Drawing.15" ShapeID="_x0000_i1025" DrawAspect="Content" ObjectID="_1702922902" r:id="rId17"/>
        </w:object>
      </w:r>
    </w:p>
    <w:p w14:paraId="568D6997" w14:textId="77777777" w:rsidR="00414E4A" w:rsidRPr="00A760D1" w:rsidRDefault="00414E4A" w:rsidP="00A760D1"/>
    <w:p w14:paraId="0E4DA4B1" w14:textId="44A3E700" w:rsidR="00E81ABF" w:rsidRPr="00E81ABF" w:rsidRDefault="00E81ABF" w:rsidP="00E81ABF">
      <w:pPr>
        <w:pStyle w:val="Heading1"/>
      </w:pPr>
      <w:bookmarkStart w:id="8" w:name="_Toc92310142"/>
      <w:r w:rsidRPr="00E81ABF">
        <w:lastRenderedPageBreak/>
        <w:t>Load Balancer setup</w:t>
      </w:r>
      <w:bookmarkEnd w:id="8"/>
    </w:p>
    <w:p w14:paraId="0E5578DC" w14:textId="211310AF" w:rsidR="0045058E" w:rsidRDefault="00D84160" w:rsidP="0045058E">
      <w:pPr>
        <w:pStyle w:val="Heading2"/>
        <w:tabs>
          <w:tab w:val="num" w:pos="1080"/>
        </w:tabs>
        <w:ind w:left="720" w:hanging="540"/>
      </w:pPr>
      <w:bookmarkStart w:id="9" w:name="_Toc92310143"/>
      <w:bookmarkEnd w:id="0"/>
      <w:r w:rsidRPr="00D84160">
        <w:t>Load Balancer</w:t>
      </w:r>
      <w:r w:rsidR="00E81ABF">
        <w:t xml:space="preserve"> Configuration</w:t>
      </w:r>
      <w:bookmarkEnd w:id="9"/>
    </w:p>
    <w:p w14:paraId="239BF969" w14:textId="3F313982" w:rsidR="0045058E" w:rsidRDefault="0045058E" w:rsidP="00885DA3">
      <w:pPr>
        <w:ind w:firstLine="720"/>
        <w:jc w:val="both"/>
      </w:pPr>
      <w:r>
        <w:t>The below tasks will be followed to</w:t>
      </w:r>
      <w:r w:rsidR="00792210">
        <w:t xml:space="preserve"> </w:t>
      </w:r>
      <w:r w:rsidR="00817E4D">
        <w:t xml:space="preserve">configure Load Balancer for </w:t>
      </w:r>
      <w:r w:rsidR="00CA2F61">
        <w:t>FIP</w:t>
      </w:r>
      <w:r w:rsidR="000F36AB">
        <w:t>.</w:t>
      </w:r>
    </w:p>
    <w:tbl>
      <w:tblPr>
        <w:tblStyle w:val="GridTable4-Accent14"/>
        <w:tblW w:w="13945" w:type="dxa"/>
        <w:tblLook w:val="04A0" w:firstRow="1" w:lastRow="0" w:firstColumn="1" w:lastColumn="0" w:noHBand="0" w:noVBand="1"/>
      </w:tblPr>
      <w:tblGrid>
        <w:gridCol w:w="688"/>
        <w:gridCol w:w="1508"/>
        <w:gridCol w:w="11749"/>
      </w:tblGrid>
      <w:tr w:rsidR="00CA4551" w:rsidRPr="00E40AE8" w14:paraId="0B99CC2B" w14:textId="77777777" w:rsidTr="00CA4551">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1D018951" w14:textId="77777777" w:rsidR="00CA4551" w:rsidRPr="00E40AE8" w:rsidRDefault="00CA4551" w:rsidP="00990774">
            <w:pPr>
              <w:pStyle w:val="NormalWeb"/>
              <w:spacing w:before="0" w:beforeAutospacing="0" w:after="0" w:afterAutospacing="0"/>
              <w:rPr>
                <w:sz w:val="16"/>
                <w:szCs w:val="16"/>
                <w:lang w:val="en-GB"/>
              </w:rPr>
            </w:pPr>
            <w:r w:rsidRPr="00E40AE8">
              <w:rPr>
                <w:sz w:val="16"/>
                <w:szCs w:val="16"/>
                <w:lang w:val="en-GB"/>
              </w:rPr>
              <w:t>#</w:t>
            </w:r>
          </w:p>
        </w:tc>
        <w:tc>
          <w:tcPr>
            <w:tcW w:w="1508" w:type="dxa"/>
          </w:tcPr>
          <w:p w14:paraId="5EFDB85F" w14:textId="77777777" w:rsidR="00CA4551" w:rsidRPr="00E40AE8" w:rsidRDefault="00CA4551" w:rsidP="00990774">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1749" w:type="dxa"/>
          </w:tcPr>
          <w:p w14:paraId="46970D72" w14:textId="77777777" w:rsidR="00CA4551" w:rsidRPr="00E40AE8" w:rsidRDefault="00CA4551" w:rsidP="00990774">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CA4551" w:rsidRPr="000F1908" w14:paraId="7D48D3E0" w14:textId="77777777" w:rsidTr="00CA45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63A3782" w14:textId="77777777" w:rsidR="00CA4551" w:rsidRDefault="00CA4551" w:rsidP="00990774">
            <w:pPr>
              <w:ind w:left="360"/>
              <w:rPr>
                <w:lang w:val="en-GB"/>
              </w:rPr>
            </w:pPr>
            <w:r>
              <w:rPr>
                <w:lang w:val="en-GB"/>
              </w:rPr>
              <w:t>1</w:t>
            </w:r>
          </w:p>
        </w:tc>
        <w:tc>
          <w:tcPr>
            <w:tcW w:w="1508" w:type="dxa"/>
          </w:tcPr>
          <w:p w14:paraId="22703E4F" w14:textId="77777777" w:rsidR="00CA4551" w:rsidRDefault="00CA4551" w:rsidP="00990774">
            <w:pPr>
              <w:cnfStyle w:val="000000100000" w:firstRow="0" w:lastRow="0" w:firstColumn="0" w:lastColumn="0" w:oddVBand="0" w:evenVBand="0" w:oddHBand="1" w:evenHBand="0" w:firstRowFirstColumn="0" w:firstRowLastColumn="0" w:lastRowFirstColumn="0" w:lastRowLastColumn="0"/>
              <w:rPr>
                <w:lang w:val="en-GB"/>
              </w:rPr>
            </w:pPr>
            <w:r>
              <w:rPr>
                <w:lang w:val="en-GB"/>
              </w:rPr>
              <w:t>Ensure Contributor Privileges</w:t>
            </w:r>
          </w:p>
        </w:tc>
        <w:tc>
          <w:tcPr>
            <w:tcW w:w="11749" w:type="dxa"/>
          </w:tcPr>
          <w:p w14:paraId="47132C7F" w14:textId="77777777" w:rsidR="00CA4551" w:rsidRPr="4C957866" w:rsidRDefault="00CA4551" w:rsidP="00990774">
            <w:pPr>
              <w:cnfStyle w:val="000000100000" w:firstRow="0" w:lastRow="0" w:firstColumn="0" w:lastColumn="0" w:oddVBand="0" w:evenVBand="0" w:oddHBand="1" w:evenHBand="0" w:firstRowFirstColumn="0" w:firstRowLastColumn="0" w:lastRowFirstColumn="0" w:lastRowLastColumn="0"/>
              <w:rPr>
                <w:lang w:val="en-GB"/>
              </w:rPr>
            </w:pPr>
            <w:r>
              <w:rPr>
                <w:lang w:val="en-GB"/>
              </w:rPr>
              <w:t>Contributor Privileges on Azure subscription is required to execute tasks.</w:t>
            </w:r>
          </w:p>
        </w:tc>
      </w:tr>
      <w:tr w:rsidR="008F5917" w:rsidRPr="000F1908" w14:paraId="3770F30F" w14:textId="77777777" w:rsidTr="00CA4551">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DF5211F" w14:textId="77777777" w:rsidR="008F5917" w:rsidRPr="006239FA" w:rsidRDefault="008F5917" w:rsidP="008F5917">
            <w:pPr>
              <w:ind w:left="360"/>
              <w:rPr>
                <w:b w:val="0"/>
                <w:bCs w:val="0"/>
                <w:lang w:val="en-GB"/>
              </w:rPr>
            </w:pPr>
            <w:r>
              <w:rPr>
                <w:lang w:val="en-GB"/>
              </w:rPr>
              <w:lastRenderedPageBreak/>
              <w:t>2</w:t>
            </w:r>
          </w:p>
        </w:tc>
        <w:tc>
          <w:tcPr>
            <w:tcW w:w="1508" w:type="dxa"/>
          </w:tcPr>
          <w:p w14:paraId="7004A010" w14:textId="2F96A183" w:rsidR="008F5917" w:rsidRDefault="008F5917" w:rsidP="008F591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Load Balancer Configuration </w:t>
            </w:r>
          </w:p>
        </w:tc>
        <w:tc>
          <w:tcPr>
            <w:tcW w:w="11749" w:type="dxa"/>
          </w:tcPr>
          <w:p w14:paraId="77AC9862" w14:textId="77777777" w:rsidR="008F5917" w:rsidRDefault="008F5917" w:rsidP="008F591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rFonts w:asciiTheme="minorHAnsi" w:hAnsiTheme="minorHAnsi" w:cstheme="minorHAnsi"/>
                <w:color w:val="171717"/>
                <w:sz w:val="22"/>
                <w:szCs w:val="22"/>
              </w:rPr>
              <w:t>1.</w:t>
            </w:r>
            <w:r w:rsidRPr="00D84160">
              <w:rPr>
                <w:rFonts w:asciiTheme="minorHAnsi" w:hAnsiTheme="minorHAnsi" w:cstheme="minorHAnsi"/>
                <w:color w:val="171717"/>
                <w:sz w:val="22"/>
                <w:szCs w:val="22"/>
              </w:rPr>
              <w:t>Create load balancer (internal, standard) </w:t>
            </w:r>
          </w:p>
          <w:p w14:paraId="335ED719" w14:textId="77777777" w:rsidR="008F5917" w:rsidRDefault="008F5917" w:rsidP="008F591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586E9859" w14:textId="77777777" w:rsidR="008F5917" w:rsidRDefault="008F5917" w:rsidP="008F59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432E5FF6" wp14:editId="167B0C8F">
                  <wp:extent cx="2982595" cy="268877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9737" cy="2749304"/>
                          </a:xfrm>
                          <a:prstGeom prst="rect">
                            <a:avLst/>
                          </a:prstGeom>
                        </pic:spPr>
                      </pic:pic>
                    </a:graphicData>
                  </a:graphic>
                </wp:inline>
              </w:drawing>
            </w:r>
          </w:p>
          <w:p w14:paraId="25D76600" w14:textId="77777777" w:rsidR="008F5917" w:rsidRDefault="008F5917" w:rsidP="008F59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5370D568" w14:textId="77777777" w:rsidR="008F5917" w:rsidRPr="006B251A" w:rsidRDefault="008F5917" w:rsidP="008F5917">
            <w:pPr>
              <w:pStyle w:val="NormalWeb"/>
              <w:numPr>
                <w:ilvl w:val="0"/>
                <w:numId w:val="23"/>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t>Create the frontend IP addresses</w:t>
            </w:r>
            <w:r w:rsidRPr="001A742D">
              <w:rPr>
                <w:rFonts w:ascii="Calibri" w:hAnsi="Calibri" w:cs="Calibri"/>
                <w:sz w:val="22"/>
                <w:szCs w:val="22"/>
              </w:rPr>
              <w:t> </w:t>
            </w:r>
            <w:r>
              <w:rPr>
                <w:rFonts w:ascii="Calibri" w:hAnsi="Calibri" w:cs="Calibri"/>
                <w:sz w:val="22"/>
                <w:szCs w:val="22"/>
              </w:rPr>
              <w:t>for ASCS</w:t>
            </w:r>
          </w:p>
          <w:p w14:paraId="2AB7D498" w14:textId="77777777" w:rsidR="008F5917" w:rsidRPr="00E64FEF" w:rsidRDefault="008F5917" w:rsidP="008F5917">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69638E94" w14:textId="77777777" w:rsidR="008F5917" w:rsidRPr="005B740B" w:rsidRDefault="008F5917" w:rsidP="008F59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Pr>
                <w:noProof/>
              </w:rPr>
              <w:drawing>
                <wp:inline distT="0" distB="0" distL="0" distR="0" wp14:anchorId="372DB3B5" wp14:editId="4878C4D3">
                  <wp:extent cx="3418095" cy="2203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6686" cy="2234774"/>
                          </a:xfrm>
                          <a:prstGeom prst="rect">
                            <a:avLst/>
                          </a:prstGeom>
                        </pic:spPr>
                      </pic:pic>
                    </a:graphicData>
                  </a:graphic>
                </wp:inline>
              </w:drawing>
            </w:r>
          </w:p>
          <w:p w14:paraId="2B61A8EC" w14:textId="77777777" w:rsidR="008F5917" w:rsidRPr="00922A66" w:rsidRDefault="008F5917" w:rsidP="008F5917">
            <w:pPr>
              <w:pStyle w:val="NormalWeb"/>
              <w:numPr>
                <w:ilvl w:val="0"/>
                <w:numId w:val="23"/>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r w:rsidRPr="00D84160">
              <w:rPr>
                <w:rFonts w:asciiTheme="minorHAnsi" w:hAnsiTheme="minorHAnsi" w:cstheme="minorHAnsi"/>
                <w:color w:val="171717"/>
                <w:sz w:val="22"/>
                <w:szCs w:val="22"/>
              </w:rPr>
              <w:lastRenderedPageBreak/>
              <w:t>Create the frontend IP addresses</w:t>
            </w:r>
            <w:r w:rsidRPr="001A742D">
              <w:rPr>
                <w:rFonts w:ascii="Calibri" w:hAnsi="Calibri" w:cs="Calibri"/>
                <w:sz w:val="22"/>
                <w:szCs w:val="22"/>
              </w:rPr>
              <w:t> </w:t>
            </w:r>
            <w:r>
              <w:rPr>
                <w:rFonts w:ascii="Calibri" w:hAnsi="Calibri" w:cs="Calibri"/>
                <w:sz w:val="22"/>
                <w:szCs w:val="22"/>
              </w:rPr>
              <w:t>for ERS</w:t>
            </w:r>
          </w:p>
          <w:p w14:paraId="5C9A2173" w14:textId="77777777" w:rsidR="008F5917" w:rsidRPr="0025257E" w:rsidRDefault="008F5917" w:rsidP="008F5917">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 w:val="22"/>
                <w:szCs w:val="22"/>
              </w:rPr>
            </w:pPr>
          </w:p>
          <w:p w14:paraId="20023011" w14:textId="77777777" w:rsidR="008F5917" w:rsidRDefault="008F5917" w:rsidP="008F59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02183662" wp14:editId="0E1C8BB4">
                  <wp:extent cx="4018529" cy="25654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1669" cy="2592940"/>
                          </a:xfrm>
                          <a:prstGeom prst="rect">
                            <a:avLst/>
                          </a:prstGeom>
                        </pic:spPr>
                      </pic:pic>
                    </a:graphicData>
                  </a:graphic>
                </wp:inline>
              </w:drawing>
            </w:r>
          </w:p>
          <w:p w14:paraId="46027967" w14:textId="0EFAB640" w:rsidR="008F5917" w:rsidRPr="4C957866" w:rsidRDefault="008F5917" w:rsidP="008F59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509E5015" wp14:editId="622A75A2">
                  <wp:extent cx="6241602" cy="15684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6549" cy="1592309"/>
                          </a:xfrm>
                          <a:prstGeom prst="rect">
                            <a:avLst/>
                          </a:prstGeom>
                        </pic:spPr>
                      </pic:pic>
                    </a:graphicData>
                  </a:graphic>
                </wp:inline>
              </w:drawing>
            </w:r>
          </w:p>
        </w:tc>
      </w:tr>
      <w:tr w:rsidR="008F5917" w:rsidRPr="000F1908" w14:paraId="02A1F6EC" w14:textId="77777777" w:rsidTr="00CA45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3294A7D" w14:textId="77777777" w:rsidR="008F5917" w:rsidRDefault="008F5917" w:rsidP="008F5917">
            <w:pPr>
              <w:ind w:left="360"/>
              <w:rPr>
                <w:lang w:val="en-GB"/>
              </w:rPr>
            </w:pPr>
            <w:r>
              <w:rPr>
                <w:lang w:val="en-GB"/>
              </w:rPr>
              <w:lastRenderedPageBreak/>
              <w:t>3</w:t>
            </w:r>
          </w:p>
        </w:tc>
        <w:tc>
          <w:tcPr>
            <w:tcW w:w="1508" w:type="dxa"/>
          </w:tcPr>
          <w:p w14:paraId="621B4E30" w14:textId="55F888EF" w:rsidR="008F5917" w:rsidRDefault="008F5917" w:rsidP="008F5917">
            <w:p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tc>
        <w:tc>
          <w:tcPr>
            <w:tcW w:w="11749" w:type="dxa"/>
          </w:tcPr>
          <w:p w14:paraId="2C275813" w14:textId="77777777" w:rsidR="008F5917" w:rsidRDefault="008F5917" w:rsidP="008F5917">
            <w:pPr>
              <w:pStyle w:val="ListParagraph"/>
              <w:numPr>
                <w:ilvl w:val="0"/>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Create the backend pool</w:t>
            </w:r>
          </w:p>
          <w:p w14:paraId="7C6A9B87" w14:textId="77777777" w:rsidR="008F5917" w:rsidRDefault="008F5917" w:rsidP="008F5917">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Open the load balancer, select backend pools, and click Add</w:t>
            </w:r>
          </w:p>
          <w:p w14:paraId="20DD86F3" w14:textId="77777777" w:rsidR="008F5917" w:rsidRDefault="008F5917" w:rsidP="008F591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 xml:space="preserve">Enter the name of the new backend pool </w:t>
            </w:r>
          </w:p>
          <w:p w14:paraId="6D8EEA52" w14:textId="77777777" w:rsidR="008F5917" w:rsidRPr="00623A80" w:rsidRDefault="008F5917" w:rsidP="008F5917">
            <w:pPr>
              <w:jc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0FF194EB" wp14:editId="66AF8143">
                  <wp:extent cx="2915920" cy="283405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9814" cy="2857277"/>
                          </a:xfrm>
                          <a:prstGeom prst="rect">
                            <a:avLst/>
                          </a:prstGeom>
                        </pic:spPr>
                      </pic:pic>
                    </a:graphicData>
                  </a:graphic>
                </wp:inline>
              </w:drawing>
            </w:r>
          </w:p>
          <w:p w14:paraId="1EC04806" w14:textId="77777777" w:rsidR="008F5917" w:rsidRPr="00776A56" w:rsidRDefault="008F5917" w:rsidP="008F5917">
            <w:pPr>
              <w:pStyle w:val="ListParagraph"/>
              <w:ind w:left="1370"/>
              <w:jc w:val="center"/>
              <w:cnfStyle w:val="000000100000" w:firstRow="0" w:lastRow="0" w:firstColumn="0" w:lastColumn="0" w:oddVBand="0" w:evenVBand="0" w:oddHBand="1" w:evenHBand="0" w:firstRowFirstColumn="0" w:firstRowLastColumn="0" w:lastRowFirstColumn="0" w:lastRowLastColumn="0"/>
              <w:rPr>
                <w:lang w:val="en-GB"/>
              </w:rPr>
            </w:pPr>
          </w:p>
          <w:p w14:paraId="5197C7F3" w14:textId="77777777" w:rsidR="008F5917" w:rsidRDefault="008F5917" w:rsidP="008F5917">
            <w:pPr>
              <w:pStyle w:val="ListParagraph"/>
              <w:numPr>
                <w:ilvl w:val="0"/>
                <w:numId w:val="24"/>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776A56">
              <w:rPr>
                <w:lang w:val="en-GB"/>
              </w:rPr>
              <w:t>Click Add</w:t>
            </w:r>
          </w:p>
          <w:p w14:paraId="46DE90D7" w14:textId="77777777" w:rsidR="008F5917" w:rsidRDefault="008F5917" w:rsidP="008F5917">
            <w:pPr>
              <w:pStyle w:val="ListParagraph"/>
              <w:spacing w:after="0" w:line="240" w:lineRule="auto"/>
              <w:ind w:left="1370"/>
              <w:textAlignment w:val="center"/>
              <w:cnfStyle w:val="000000100000" w:firstRow="0" w:lastRow="0" w:firstColumn="0" w:lastColumn="0" w:oddVBand="0" w:evenVBand="0" w:oddHBand="1" w:evenHBand="0" w:firstRowFirstColumn="0" w:firstRowLastColumn="0" w:lastRowFirstColumn="0" w:lastRowLastColumn="0"/>
              <w:rPr>
                <w:lang w:val="en-GB"/>
              </w:rPr>
            </w:pPr>
          </w:p>
          <w:p w14:paraId="419E9BDB" w14:textId="63676098" w:rsidR="008F5917" w:rsidRPr="00476C58" w:rsidRDefault="008F5917" w:rsidP="008F5917">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62CF91AD" wp14:editId="50147EA0">
                  <wp:extent cx="4476997" cy="135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5490" cy="1367190"/>
                          </a:xfrm>
                          <a:prstGeom prst="rect">
                            <a:avLst/>
                          </a:prstGeom>
                        </pic:spPr>
                      </pic:pic>
                    </a:graphicData>
                  </a:graphic>
                </wp:inline>
              </w:drawing>
            </w:r>
          </w:p>
        </w:tc>
      </w:tr>
      <w:tr w:rsidR="008F5917" w:rsidRPr="000F1908" w14:paraId="74A63391" w14:textId="77777777" w:rsidTr="00CA4551">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1A8A6DB7" w14:textId="77777777" w:rsidR="008F5917" w:rsidRDefault="008F5917" w:rsidP="008F5917">
            <w:pPr>
              <w:ind w:left="360"/>
              <w:rPr>
                <w:lang w:val="en-GB"/>
              </w:rPr>
            </w:pPr>
            <w:r>
              <w:rPr>
                <w:lang w:val="en-GB"/>
              </w:rPr>
              <w:lastRenderedPageBreak/>
              <w:t>4</w:t>
            </w:r>
          </w:p>
        </w:tc>
        <w:tc>
          <w:tcPr>
            <w:tcW w:w="1508" w:type="dxa"/>
          </w:tcPr>
          <w:p w14:paraId="4B9FBEE1" w14:textId="73C4B618" w:rsidR="008F5917" w:rsidRPr="00D060A0" w:rsidRDefault="008F5917" w:rsidP="008F591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D060A0">
              <w:rPr>
                <w:rFonts w:asciiTheme="minorHAnsi" w:hAnsiTheme="minorHAnsi" w:cstheme="minorHAnsi"/>
                <w:color w:val="171717"/>
                <w:shd w:val="clear" w:color="auto" w:fill="FFFFFF"/>
              </w:rPr>
              <w:t>Create the health probes</w:t>
            </w:r>
          </w:p>
        </w:tc>
        <w:tc>
          <w:tcPr>
            <w:tcW w:w="11749" w:type="dxa"/>
          </w:tcPr>
          <w:p w14:paraId="514D6568" w14:textId="77777777" w:rsidR="008F5917" w:rsidRDefault="008F5917" w:rsidP="008F5917">
            <w:pPr>
              <w:pStyle w:val="ListParagraph"/>
              <w:numPr>
                <w:ilvl w:val="0"/>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Create the health probes</w:t>
            </w:r>
          </w:p>
          <w:p w14:paraId="21383707" w14:textId="77777777" w:rsidR="008F5917" w:rsidRDefault="008F5917" w:rsidP="008F5917">
            <w:pPr>
              <w:pStyle w:val="ListParagraph"/>
              <w:numPr>
                <w:ilvl w:val="1"/>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776A56">
              <w:rPr>
                <w:lang w:val="en-GB"/>
              </w:rPr>
              <w:t>Port 6200</w:t>
            </w:r>
            <w:r>
              <w:rPr>
                <w:lang w:val="en-GB"/>
              </w:rPr>
              <w:t>1</w:t>
            </w:r>
            <w:r w:rsidRPr="00776A56">
              <w:rPr>
                <w:lang w:val="en-GB"/>
              </w:rPr>
              <w:t xml:space="preserve"> for ASCS</w:t>
            </w:r>
          </w:p>
          <w:p w14:paraId="04A3BEC5" w14:textId="77777777" w:rsidR="008F5917" w:rsidRDefault="008F5917" w:rsidP="008F5917">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Open the load balancer, select health probes, and click Add</w:t>
            </w:r>
          </w:p>
          <w:p w14:paraId="18DA3A06" w14:textId="77777777" w:rsidR="008F5917" w:rsidRDefault="008F5917" w:rsidP="008F5917">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Enter the name of the new health probe </w:t>
            </w:r>
          </w:p>
          <w:p w14:paraId="06F0C356" w14:textId="77777777" w:rsidR="008F5917" w:rsidRDefault="008F5917" w:rsidP="008F5917">
            <w:pPr>
              <w:pStyle w:val="ListParagraph"/>
              <w:numPr>
                <w:ilvl w:val="2"/>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Select TCP as protocol, port 6200</w:t>
            </w:r>
            <w:r>
              <w:rPr>
                <w:lang w:val="en-GB"/>
              </w:rPr>
              <w:t>1</w:t>
            </w:r>
            <w:r w:rsidRPr="0040460E">
              <w:rPr>
                <w:lang w:val="en-GB"/>
              </w:rPr>
              <w:t>, keep Interval 5 and Unhealthy threshold 2</w:t>
            </w:r>
          </w:p>
          <w:p w14:paraId="5D8274D6" w14:textId="77777777" w:rsidR="008F5917" w:rsidRPr="00FE7B8D" w:rsidRDefault="008F5917" w:rsidP="008F5917">
            <w:pPr>
              <w:pStyle w:val="ListParagraph"/>
              <w:numPr>
                <w:ilvl w:val="2"/>
                <w:numId w:val="22"/>
              </w:numP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Click O</w:t>
            </w:r>
            <w:r>
              <w:rPr>
                <w:noProof/>
              </w:rPr>
              <w:t>K</w:t>
            </w:r>
          </w:p>
          <w:p w14:paraId="70C9113A" w14:textId="77777777" w:rsidR="008F5917" w:rsidRDefault="008F5917" w:rsidP="008F5917">
            <w:pPr>
              <w:jc w:val="center"/>
              <w:cnfStyle w:val="000000000000" w:firstRow="0" w:lastRow="0" w:firstColumn="0" w:lastColumn="0" w:oddVBand="0" w:evenVBand="0" w:oddHBand="0" w:evenHBand="0" w:firstRowFirstColumn="0" w:firstRowLastColumn="0" w:lastRowFirstColumn="0" w:lastRowLastColumn="0"/>
              <w:rPr>
                <w:lang w:val="en-GB"/>
              </w:rPr>
            </w:pPr>
            <w:r>
              <w:rPr>
                <w:noProof/>
              </w:rPr>
              <w:drawing>
                <wp:inline distT="0" distB="0" distL="0" distR="0" wp14:anchorId="47B7234F" wp14:editId="76D6488F">
                  <wp:extent cx="2836775" cy="1255442"/>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1016" cy="1279447"/>
                          </a:xfrm>
                          <a:prstGeom prst="rect">
                            <a:avLst/>
                          </a:prstGeom>
                        </pic:spPr>
                      </pic:pic>
                    </a:graphicData>
                  </a:graphic>
                </wp:inline>
              </w:drawing>
            </w:r>
          </w:p>
          <w:p w14:paraId="6CA6D5F4" w14:textId="77777777" w:rsidR="008F5917" w:rsidRPr="00FE7B8D" w:rsidRDefault="008F5917" w:rsidP="008F5917">
            <w:pPr>
              <w:jc w:val="center"/>
              <w:cnfStyle w:val="000000000000" w:firstRow="0" w:lastRow="0" w:firstColumn="0" w:lastColumn="0" w:oddVBand="0" w:evenVBand="0" w:oddHBand="0" w:evenHBand="0" w:firstRowFirstColumn="0" w:firstRowLastColumn="0" w:lastRowFirstColumn="0" w:lastRowLastColumn="0"/>
              <w:rPr>
                <w:lang w:val="en-GB"/>
              </w:rPr>
            </w:pPr>
          </w:p>
          <w:p w14:paraId="576AE375" w14:textId="77777777" w:rsidR="008F5917" w:rsidRDefault="008F5917" w:rsidP="008F5917">
            <w:pPr>
              <w:pStyle w:val="ListParagraph"/>
              <w:numPr>
                <w:ilvl w:val="1"/>
                <w:numId w:val="22"/>
              </w:num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lang w:val="en-GB"/>
              </w:rPr>
            </w:pPr>
            <w:r w:rsidRPr="0040460E">
              <w:rPr>
                <w:lang w:val="en-GB"/>
              </w:rPr>
              <w:t xml:space="preserve">Port </w:t>
            </w:r>
            <w:r>
              <w:rPr>
                <w:lang w:val="en-GB"/>
              </w:rPr>
              <w:t>62110</w:t>
            </w:r>
            <w:r w:rsidRPr="0040460E">
              <w:rPr>
                <w:lang w:val="en-GB"/>
              </w:rPr>
              <w:t xml:space="preserve"> for ERS</w:t>
            </w:r>
          </w:p>
          <w:p w14:paraId="3AA4D60C" w14:textId="77777777" w:rsidR="008F5917" w:rsidRDefault="008F5917" w:rsidP="008F5917">
            <w:pPr>
              <w:pStyle w:val="ListParagraph"/>
              <w:spacing w:after="0" w:line="240" w:lineRule="auto"/>
              <w:ind w:left="1440"/>
              <w:textAlignment w:val="center"/>
              <w:cnfStyle w:val="000000000000" w:firstRow="0" w:lastRow="0" w:firstColumn="0" w:lastColumn="0" w:oddVBand="0" w:evenVBand="0" w:oddHBand="0" w:evenHBand="0" w:firstRowFirstColumn="0" w:firstRowLastColumn="0" w:lastRowFirstColumn="0" w:lastRowLastColumn="0"/>
              <w:rPr>
                <w:lang w:val="en-GB"/>
              </w:rPr>
            </w:pPr>
          </w:p>
          <w:p w14:paraId="60B45C54" w14:textId="77777777" w:rsidR="008F5917" w:rsidRDefault="008F5917" w:rsidP="008F5917">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3D1D3357" wp14:editId="755B76D7">
                  <wp:extent cx="3273881" cy="144336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681" cy="1461352"/>
                          </a:xfrm>
                          <a:prstGeom prst="rect">
                            <a:avLst/>
                          </a:prstGeom>
                        </pic:spPr>
                      </pic:pic>
                    </a:graphicData>
                  </a:graphic>
                </wp:inline>
              </w:drawing>
            </w:r>
          </w:p>
          <w:p w14:paraId="0246F7C8" w14:textId="77777777" w:rsidR="008F5917" w:rsidRDefault="008F5917" w:rsidP="008F5917">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p>
          <w:p w14:paraId="779C7165" w14:textId="77777777" w:rsidR="008F5917" w:rsidRDefault="008F5917" w:rsidP="008F5917">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r>
              <w:rPr>
                <w:noProof/>
              </w:rPr>
              <w:drawing>
                <wp:inline distT="0" distB="0" distL="0" distR="0" wp14:anchorId="633E63E9" wp14:editId="58F2EADA">
                  <wp:extent cx="4512314" cy="1028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2307" cy="1049216"/>
                          </a:xfrm>
                          <a:prstGeom prst="rect">
                            <a:avLst/>
                          </a:prstGeom>
                        </pic:spPr>
                      </pic:pic>
                    </a:graphicData>
                  </a:graphic>
                </wp:inline>
              </w:drawing>
            </w:r>
          </w:p>
          <w:p w14:paraId="2FC96103" w14:textId="5C8ABBA4" w:rsidR="008F5917" w:rsidRPr="0040460E" w:rsidRDefault="008F5917" w:rsidP="008F5917">
            <w:pPr>
              <w:shd w:val="clear" w:color="auto" w:fill="FFFFFF"/>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71717"/>
                <w:szCs w:val="22"/>
              </w:rPr>
            </w:pPr>
          </w:p>
        </w:tc>
      </w:tr>
      <w:tr w:rsidR="008F5917" w:rsidRPr="000F1908" w14:paraId="23301C0F" w14:textId="77777777" w:rsidTr="00CA4551">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27153D62" w14:textId="77777777" w:rsidR="008F5917" w:rsidRDefault="008F5917" w:rsidP="008F5917">
            <w:pPr>
              <w:ind w:left="360"/>
              <w:rPr>
                <w:lang w:val="en-GB"/>
              </w:rPr>
            </w:pPr>
            <w:r>
              <w:rPr>
                <w:lang w:val="en-GB"/>
              </w:rPr>
              <w:lastRenderedPageBreak/>
              <w:t>5</w:t>
            </w:r>
          </w:p>
        </w:tc>
        <w:tc>
          <w:tcPr>
            <w:tcW w:w="1508" w:type="dxa"/>
          </w:tcPr>
          <w:p w14:paraId="2D63DDB0" w14:textId="5A44FC09" w:rsidR="001F70DB" w:rsidRDefault="001F70DB" w:rsidP="008F59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hd w:val="clear" w:color="auto" w:fill="FFFFFF"/>
              </w:rPr>
            </w:pPr>
            <w:r w:rsidRPr="001F70DB">
              <w:rPr>
                <w:rFonts w:asciiTheme="minorHAnsi" w:hAnsiTheme="minorHAnsi" w:cstheme="minorHAnsi"/>
                <w:color w:val="171717"/>
                <w:shd w:val="clear" w:color="auto" w:fill="FFFFFF"/>
              </w:rPr>
              <w:t>Load-balancing rules</w:t>
            </w:r>
          </w:p>
          <w:p w14:paraId="74E0AE3E" w14:textId="6314BB57" w:rsidR="001F70DB" w:rsidRPr="0040460E" w:rsidRDefault="001F70DB" w:rsidP="008F591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71717"/>
                <w:shd w:val="clear" w:color="auto" w:fill="FFFFFF"/>
              </w:rPr>
            </w:pPr>
          </w:p>
        </w:tc>
        <w:tc>
          <w:tcPr>
            <w:tcW w:w="11749" w:type="dxa"/>
          </w:tcPr>
          <w:p w14:paraId="1DC3F36E" w14:textId="77777777" w:rsidR="008F5917" w:rsidRDefault="008F5917" w:rsidP="008F5917">
            <w:pPr>
              <w:pStyle w:val="ListParagraph"/>
              <w:numPr>
                <w:ilvl w:val="0"/>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Load-balancing rules</w:t>
            </w:r>
          </w:p>
          <w:p w14:paraId="015E8594" w14:textId="77777777" w:rsidR="008F5917" w:rsidRDefault="008F5917" w:rsidP="008F5917">
            <w:pPr>
              <w:pStyle w:val="ListParagraph"/>
              <w:numPr>
                <w:ilvl w:val="1"/>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Create a </w:t>
            </w:r>
            <w:r>
              <w:rPr>
                <w:lang w:val="en-GB"/>
              </w:rPr>
              <w:t>rule</w:t>
            </w:r>
            <w:r w:rsidRPr="0040460E">
              <w:rPr>
                <w:lang w:val="en-GB"/>
              </w:rPr>
              <w:t xml:space="preserve"> for the ASCS</w:t>
            </w:r>
          </w:p>
          <w:p w14:paraId="223729BD" w14:textId="77777777" w:rsidR="008F5917" w:rsidRDefault="008F5917" w:rsidP="008F5917">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Open the load balancer, select Load-balancing </w:t>
            </w:r>
            <w:proofErr w:type="gramStart"/>
            <w:r w:rsidRPr="0040460E">
              <w:rPr>
                <w:lang w:val="en-GB"/>
              </w:rPr>
              <w:t>rules</w:t>
            </w:r>
            <w:proofErr w:type="gramEnd"/>
            <w:r w:rsidRPr="0040460E">
              <w:rPr>
                <w:lang w:val="en-GB"/>
              </w:rPr>
              <w:t xml:space="preserve"> and click Add</w:t>
            </w:r>
          </w:p>
          <w:p w14:paraId="394904E0" w14:textId="77777777" w:rsidR="008F5917" w:rsidRDefault="008F5917" w:rsidP="008F5917">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40460E">
              <w:rPr>
                <w:lang w:val="en-GB"/>
              </w:rPr>
              <w:t xml:space="preserve">Enter the name of the new load balancer rule </w:t>
            </w:r>
          </w:p>
          <w:p w14:paraId="414CDE77" w14:textId="77777777" w:rsidR="008F5917" w:rsidRDefault="008F5917" w:rsidP="008F5917">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 xml:space="preserve">Select the frontend IP address for ASCS, backend pool, and health probe you created earlier </w:t>
            </w:r>
          </w:p>
          <w:p w14:paraId="3CFF53F2" w14:textId="77777777" w:rsidR="008F5917" w:rsidRDefault="008F5917" w:rsidP="008F5917">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Select HA ports</w:t>
            </w:r>
          </w:p>
          <w:p w14:paraId="2A444727" w14:textId="77777777" w:rsidR="008F5917" w:rsidRPr="00D060A0" w:rsidRDefault="008F5917" w:rsidP="008F5917">
            <w:pPr>
              <w:pStyle w:val="ListParagraph"/>
              <w:numPr>
                <w:ilvl w:val="2"/>
                <w:numId w:val="22"/>
              </w:numP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Make sure to enable Floating IP</w:t>
            </w:r>
          </w:p>
          <w:p w14:paraId="186A6DA6" w14:textId="77777777" w:rsidR="008F5917" w:rsidRDefault="008F5917" w:rsidP="008F5917">
            <w:pPr>
              <w:pStyle w:val="ListParagraph"/>
              <w:numPr>
                <w:ilvl w:val="2"/>
                <w:numId w:val="22"/>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Click OK</w:t>
            </w:r>
          </w:p>
          <w:p w14:paraId="45FD41E9" w14:textId="77777777" w:rsidR="008F5917" w:rsidRDefault="008F5917" w:rsidP="008F5917">
            <w:pPr>
              <w:pStyle w:val="ListParagraph"/>
              <w:spacing w:after="0" w:line="240" w:lineRule="auto"/>
              <w:ind w:left="2160"/>
              <w:textAlignment w:val="center"/>
              <w:cnfStyle w:val="000000100000" w:firstRow="0" w:lastRow="0" w:firstColumn="0" w:lastColumn="0" w:oddVBand="0" w:evenVBand="0" w:oddHBand="1" w:evenHBand="0" w:firstRowFirstColumn="0" w:firstRowLastColumn="0" w:lastRowFirstColumn="0" w:lastRowLastColumn="0"/>
              <w:rPr>
                <w:lang w:val="en-GB"/>
              </w:rPr>
            </w:pPr>
          </w:p>
          <w:p w14:paraId="1FD661DC" w14:textId="77777777" w:rsidR="008F5917" w:rsidRPr="009A58D4" w:rsidRDefault="008F5917" w:rsidP="008F5917">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5A63AE88" wp14:editId="3D2B7FEF">
                  <wp:extent cx="2935551"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6469" cy="2936267"/>
                          </a:xfrm>
                          <a:prstGeom prst="rect">
                            <a:avLst/>
                          </a:prstGeom>
                        </pic:spPr>
                      </pic:pic>
                    </a:graphicData>
                  </a:graphic>
                </wp:inline>
              </w:drawing>
            </w:r>
          </w:p>
          <w:p w14:paraId="7E750312" w14:textId="77777777" w:rsidR="008F5917" w:rsidRDefault="008F5917" w:rsidP="008F5917">
            <w:pPr>
              <w:pStyle w:val="ListParagraph"/>
              <w:numPr>
                <w:ilvl w:val="0"/>
                <w:numId w:val="25"/>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Repeat the steps above to create load balancing rules for ERS</w:t>
            </w:r>
          </w:p>
          <w:p w14:paraId="6A03B4AF" w14:textId="77777777" w:rsidR="008F5917" w:rsidRDefault="008F5917" w:rsidP="008F5917">
            <w:pPr>
              <w:pStyle w:val="ListParagraph"/>
              <w:spacing w:after="0" w:line="240" w:lineRule="auto"/>
              <w:ind w:left="1440"/>
              <w:textAlignment w:val="center"/>
              <w:cnfStyle w:val="000000100000" w:firstRow="0" w:lastRow="0" w:firstColumn="0" w:lastColumn="0" w:oddVBand="0" w:evenVBand="0" w:oddHBand="1" w:evenHBand="0" w:firstRowFirstColumn="0" w:firstRowLastColumn="0" w:lastRowFirstColumn="0" w:lastRowLastColumn="0"/>
              <w:rPr>
                <w:lang w:val="en-GB"/>
              </w:rPr>
            </w:pPr>
            <w:r w:rsidRPr="00D060A0">
              <w:rPr>
                <w:lang w:val="en-GB"/>
              </w:rPr>
              <w:t xml:space="preserve"> </w:t>
            </w:r>
          </w:p>
          <w:p w14:paraId="2B379430" w14:textId="77777777" w:rsidR="008F5917" w:rsidRDefault="008F5917" w:rsidP="008F5917">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lastRenderedPageBreak/>
              <w:drawing>
                <wp:inline distT="0" distB="0" distL="0" distR="0" wp14:anchorId="48D7B636" wp14:editId="54818C52">
                  <wp:extent cx="2694305" cy="265822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2451" cy="2695856"/>
                          </a:xfrm>
                          <a:prstGeom prst="rect">
                            <a:avLst/>
                          </a:prstGeom>
                        </pic:spPr>
                      </pic:pic>
                    </a:graphicData>
                  </a:graphic>
                </wp:inline>
              </w:drawing>
            </w:r>
          </w:p>
          <w:p w14:paraId="0E3CBD86" w14:textId="77777777" w:rsidR="008F5917" w:rsidRPr="00C70E4C" w:rsidRDefault="008F5917" w:rsidP="008F5917">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p>
          <w:p w14:paraId="19281ACB" w14:textId="4B3F671D" w:rsidR="008F5917" w:rsidRPr="009A58D4" w:rsidRDefault="008F5917" w:rsidP="008F5917">
            <w:pPr>
              <w:spacing w:after="0" w:line="240" w:lineRule="auto"/>
              <w:jc w:val="center"/>
              <w:textAlignment w:val="center"/>
              <w:cnfStyle w:val="000000100000" w:firstRow="0" w:lastRow="0" w:firstColumn="0" w:lastColumn="0" w:oddVBand="0" w:evenVBand="0" w:oddHBand="1" w:evenHBand="0" w:firstRowFirstColumn="0" w:firstRowLastColumn="0" w:lastRowFirstColumn="0" w:lastRowLastColumn="0"/>
              <w:rPr>
                <w:lang w:val="en-GB"/>
              </w:rPr>
            </w:pPr>
            <w:r>
              <w:rPr>
                <w:noProof/>
              </w:rPr>
              <w:drawing>
                <wp:inline distT="0" distB="0" distL="0" distR="0" wp14:anchorId="49DA1193" wp14:editId="4DE10074">
                  <wp:extent cx="3906982" cy="85000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5056" cy="869162"/>
                          </a:xfrm>
                          <a:prstGeom prst="rect">
                            <a:avLst/>
                          </a:prstGeom>
                        </pic:spPr>
                      </pic:pic>
                    </a:graphicData>
                  </a:graphic>
                </wp:inline>
              </w:drawing>
            </w:r>
          </w:p>
        </w:tc>
      </w:tr>
    </w:tbl>
    <w:p w14:paraId="66169322" w14:textId="77777777" w:rsidR="00D37D08" w:rsidRPr="00D37D08" w:rsidRDefault="00D37D08" w:rsidP="00D37D08">
      <w:bookmarkStart w:id="10" w:name="Reference"/>
    </w:p>
    <w:p w14:paraId="13BF8869" w14:textId="77777777" w:rsidR="0045058E" w:rsidRDefault="0045058E" w:rsidP="0045058E">
      <w:pPr>
        <w:pStyle w:val="Heading2"/>
      </w:pPr>
      <w:bookmarkStart w:id="11" w:name="_Toc40804616"/>
      <w:bookmarkStart w:id="12" w:name="_Toc92310144"/>
      <w:bookmarkEnd w:id="10"/>
      <w:r w:rsidRPr="00D36174">
        <w:t>REFERENCE DOCUMENTS / LINKS</w:t>
      </w:r>
      <w:bookmarkEnd w:id="11"/>
      <w:bookmarkEnd w:id="12"/>
    </w:p>
    <w:p w14:paraId="38D1AC8B" w14:textId="7C12357E" w:rsidR="0045058E" w:rsidRDefault="00885DA3" w:rsidP="0045058E">
      <w:r>
        <w:t xml:space="preserve">               </w:t>
      </w:r>
      <w:r w:rsidR="0045058E">
        <w:t>Below are the links for documents mentioned in this document</w:t>
      </w:r>
    </w:p>
    <w:tbl>
      <w:tblPr>
        <w:tblW w:w="14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710"/>
      </w:tblGrid>
      <w:tr w:rsidR="0045058E" w14:paraId="65DD99DD" w14:textId="77777777" w:rsidTr="002F5E36">
        <w:trPr>
          <w:trHeight w:val="300"/>
        </w:trPr>
        <w:tc>
          <w:tcPr>
            <w:tcW w:w="3505" w:type="dxa"/>
            <w:shd w:val="clear" w:color="auto" w:fill="8DB3E2"/>
            <w:tcMar>
              <w:top w:w="0" w:type="dxa"/>
              <w:left w:w="108" w:type="dxa"/>
              <w:bottom w:w="0" w:type="dxa"/>
              <w:right w:w="108" w:type="dxa"/>
            </w:tcMar>
            <w:vAlign w:val="center"/>
            <w:hideMark/>
          </w:tcPr>
          <w:p w14:paraId="5ED52696" w14:textId="77777777" w:rsidR="0045058E" w:rsidRDefault="0045058E" w:rsidP="00C87127">
            <w:pPr>
              <w:spacing w:after="0"/>
              <w:rPr>
                <w:b/>
                <w:bCs/>
                <w:color w:val="000000"/>
              </w:rPr>
            </w:pPr>
            <w:r>
              <w:rPr>
                <w:b/>
                <w:bCs/>
                <w:color w:val="000000"/>
              </w:rPr>
              <w:t>Document Name</w:t>
            </w:r>
          </w:p>
        </w:tc>
        <w:tc>
          <w:tcPr>
            <w:tcW w:w="10710" w:type="dxa"/>
            <w:shd w:val="clear" w:color="auto" w:fill="8DB3E2"/>
            <w:tcMar>
              <w:top w:w="0" w:type="dxa"/>
              <w:left w:w="108" w:type="dxa"/>
              <w:bottom w:w="0" w:type="dxa"/>
              <w:right w:w="108" w:type="dxa"/>
            </w:tcMar>
            <w:vAlign w:val="center"/>
            <w:hideMark/>
          </w:tcPr>
          <w:p w14:paraId="32363D62" w14:textId="677D9F67" w:rsidR="0045058E" w:rsidRDefault="00103724" w:rsidP="00C87127">
            <w:pPr>
              <w:spacing w:after="0"/>
              <w:rPr>
                <w:b/>
                <w:bCs/>
                <w:color w:val="000000"/>
              </w:rPr>
            </w:pPr>
            <w:r>
              <w:rPr>
                <w:b/>
                <w:bCs/>
                <w:color w:val="000000"/>
              </w:rPr>
              <w:t>Microsoft Azure Documentation</w:t>
            </w:r>
            <w:r w:rsidR="0045058E">
              <w:rPr>
                <w:b/>
                <w:bCs/>
                <w:color w:val="000000"/>
              </w:rPr>
              <w:t xml:space="preserve"> Link</w:t>
            </w:r>
          </w:p>
        </w:tc>
      </w:tr>
      <w:tr w:rsidR="0045058E" w14:paraId="2C463D4D" w14:textId="77777777" w:rsidTr="002F5E36">
        <w:trPr>
          <w:trHeight w:val="899"/>
        </w:trPr>
        <w:tc>
          <w:tcPr>
            <w:tcW w:w="3505" w:type="dxa"/>
            <w:tcMar>
              <w:top w:w="0" w:type="dxa"/>
              <w:left w:w="108" w:type="dxa"/>
              <w:bottom w:w="0" w:type="dxa"/>
              <w:right w:w="108" w:type="dxa"/>
            </w:tcMar>
          </w:tcPr>
          <w:p w14:paraId="01649525" w14:textId="1D38D70D" w:rsidR="0045058E" w:rsidRDefault="00D060A0" w:rsidP="00C87127">
            <w:pPr>
              <w:spacing w:after="0"/>
              <w:rPr>
                <w:color w:val="000000"/>
              </w:rPr>
            </w:pPr>
            <w:r w:rsidRPr="00D060A0">
              <w:rPr>
                <w:color w:val="000000"/>
              </w:rPr>
              <w:t>Deploy Azure Load Balancer manually via Azure portal</w:t>
            </w:r>
          </w:p>
        </w:tc>
        <w:tc>
          <w:tcPr>
            <w:tcW w:w="10710" w:type="dxa"/>
            <w:tcMar>
              <w:top w:w="0" w:type="dxa"/>
              <w:left w:w="108" w:type="dxa"/>
              <w:bottom w:w="0" w:type="dxa"/>
              <w:right w:w="108" w:type="dxa"/>
            </w:tcMar>
          </w:tcPr>
          <w:p w14:paraId="0ABA6876" w14:textId="369D16C3" w:rsidR="00D060A0" w:rsidRDefault="00531A76" w:rsidP="00C87127">
            <w:pPr>
              <w:autoSpaceDE w:val="0"/>
              <w:autoSpaceDN w:val="0"/>
              <w:spacing w:before="40" w:after="40"/>
            </w:pPr>
            <w:hyperlink r:id="rId30" w:history="1"/>
            <w:r w:rsidR="00316A08">
              <w:rPr>
                <w:rStyle w:val="Hyperlink"/>
              </w:rPr>
              <w:t xml:space="preserve"> </w:t>
            </w:r>
            <w:hyperlink r:id="rId31" w:anchor="deploy-azure-load-balancer-manually-via-azure-portal" w:history="1">
              <w:r w:rsidR="00D060A0" w:rsidRPr="00DA4C3E">
                <w:rPr>
                  <w:rStyle w:val="Hyperlink"/>
                </w:rPr>
                <w:t>https://docs.microsoft.com/en-us/azure/virtual-machines/workloads/sap/high-availability-guide-suse-netapp-files#deploy-azure-load-balancer-manually-via-azure-portal</w:t>
              </w:r>
            </w:hyperlink>
          </w:p>
        </w:tc>
      </w:tr>
    </w:tbl>
    <w:p w14:paraId="75C7C93A" w14:textId="0DB07887" w:rsidR="00D37D08" w:rsidRDefault="00394597" w:rsidP="00394597">
      <w:pPr>
        <w:pStyle w:val="Heading1"/>
      </w:pPr>
      <w:bookmarkStart w:id="13" w:name="_Toc92310145"/>
      <w:r w:rsidRPr="00394597">
        <w:lastRenderedPageBreak/>
        <w:t>Install &amp; Configure SuSE Pacemaker cluster</w:t>
      </w:r>
      <w:bookmarkEnd w:id="13"/>
    </w:p>
    <w:p w14:paraId="42E57BE1" w14:textId="77777777" w:rsidR="008974F3" w:rsidRDefault="008974F3" w:rsidP="008974F3">
      <w:pPr>
        <w:ind w:firstLine="720"/>
        <w:jc w:val="both"/>
      </w:pPr>
      <w:r>
        <w:t xml:space="preserve">The below tasks will be followed to install &amp; configure </w:t>
      </w:r>
      <w:proofErr w:type="spellStart"/>
      <w:r>
        <w:t>SuSE</w:t>
      </w:r>
      <w:proofErr w:type="spellEnd"/>
      <w:r>
        <w:t xml:space="preserve"> Pacemaker cluster.</w:t>
      </w:r>
    </w:p>
    <w:p w14:paraId="78CE4A77" w14:textId="77777777" w:rsidR="008974F3" w:rsidRDefault="008974F3" w:rsidP="008974F3">
      <w:pPr>
        <w:jc w:val="both"/>
      </w:pPr>
    </w:p>
    <w:tbl>
      <w:tblPr>
        <w:tblStyle w:val="GridTable4-Accent14"/>
        <w:tblW w:w="14215" w:type="dxa"/>
        <w:tblLook w:val="04A0" w:firstRow="1" w:lastRow="0" w:firstColumn="1" w:lastColumn="0" w:noHBand="0" w:noVBand="1"/>
      </w:tblPr>
      <w:tblGrid>
        <w:gridCol w:w="688"/>
        <w:gridCol w:w="1525"/>
        <w:gridCol w:w="12002"/>
      </w:tblGrid>
      <w:tr w:rsidR="00394597" w:rsidRPr="00E40AE8" w14:paraId="7FA58E13" w14:textId="77777777" w:rsidTr="002F5E36">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688" w:type="dxa"/>
          </w:tcPr>
          <w:p w14:paraId="1D0BAE5E" w14:textId="77777777" w:rsidR="00394597" w:rsidRPr="00E40AE8" w:rsidRDefault="00394597" w:rsidP="00E81ABF">
            <w:pPr>
              <w:pStyle w:val="NormalWeb"/>
              <w:spacing w:before="0" w:beforeAutospacing="0" w:after="0" w:afterAutospacing="0"/>
              <w:rPr>
                <w:sz w:val="16"/>
                <w:szCs w:val="16"/>
                <w:lang w:val="en-GB"/>
              </w:rPr>
            </w:pPr>
            <w:r w:rsidRPr="00E40AE8">
              <w:rPr>
                <w:sz w:val="16"/>
                <w:szCs w:val="16"/>
                <w:lang w:val="en-GB"/>
              </w:rPr>
              <w:t>#</w:t>
            </w:r>
          </w:p>
        </w:tc>
        <w:tc>
          <w:tcPr>
            <w:tcW w:w="1525" w:type="dxa"/>
          </w:tcPr>
          <w:p w14:paraId="642D1ECB" w14:textId="77777777" w:rsidR="00394597" w:rsidRPr="00E40AE8" w:rsidRDefault="00394597" w:rsidP="00E81ABF">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12002" w:type="dxa"/>
          </w:tcPr>
          <w:p w14:paraId="32033900" w14:textId="77777777" w:rsidR="00394597" w:rsidRPr="00E40AE8" w:rsidRDefault="00394597" w:rsidP="00E81ABF">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r>
      <w:tr w:rsidR="00394597" w:rsidRPr="000F1908" w14:paraId="3EE84426"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0D4859D4" w14:textId="77777777" w:rsidR="00394597" w:rsidRDefault="00394597" w:rsidP="00E81ABF">
            <w:pPr>
              <w:ind w:left="360"/>
              <w:rPr>
                <w:lang w:val="en-GB"/>
              </w:rPr>
            </w:pPr>
            <w:r>
              <w:rPr>
                <w:lang w:val="en-GB"/>
              </w:rPr>
              <w:t>1</w:t>
            </w:r>
          </w:p>
        </w:tc>
        <w:tc>
          <w:tcPr>
            <w:tcW w:w="1525" w:type="dxa"/>
          </w:tcPr>
          <w:p w14:paraId="2BAAD549"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Ensure Admin Privileges</w:t>
            </w:r>
          </w:p>
        </w:tc>
        <w:tc>
          <w:tcPr>
            <w:tcW w:w="12002" w:type="dxa"/>
          </w:tcPr>
          <w:p w14:paraId="53C51EFF" w14:textId="77777777" w:rsidR="00394597" w:rsidRPr="4C957866" w:rsidRDefault="00394597" w:rsidP="00E81ABF">
            <w:pPr>
              <w:cnfStyle w:val="000000100000" w:firstRow="0" w:lastRow="0" w:firstColumn="0" w:lastColumn="0" w:oddVBand="0" w:evenVBand="0" w:oddHBand="1" w:evenHBand="0" w:firstRowFirstColumn="0" w:firstRowLastColumn="0" w:lastRowFirstColumn="0" w:lastRowLastColumn="0"/>
              <w:rPr>
                <w:lang w:val="en-GB"/>
              </w:rPr>
            </w:pPr>
            <w:r>
              <w:rPr>
                <w:lang w:val="en-GB"/>
              </w:rPr>
              <w:t>Admin Privileges are required to execute tasks.</w:t>
            </w:r>
          </w:p>
        </w:tc>
      </w:tr>
      <w:tr w:rsidR="00394597" w:rsidRPr="000F1908" w14:paraId="00767307"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6F8B42F0" w14:textId="77777777" w:rsidR="00394597" w:rsidRPr="006239FA" w:rsidRDefault="00394597" w:rsidP="00E81ABF">
            <w:pPr>
              <w:ind w:left="360"/>
              <w:rPr>
                <w:b w:val="0"/>
                <w:bCs w:val="0"/>
                <w:lang w:val="en-GB"/>
              </w:rPr>
            </w:pPr>
            <w:r>
              <w:rPr>
                <w:lang w:val="en-GB"/>
              </w:rPr>
              <w:lastRenderedPageBreak/>
              <w:t>2</w:t>
            </w:r>
          </w:p>
        </w:tc>
        <w:tc>
          <w:tcPr>
            <w:tcW w:w="1525" w:type="dxa"/>
          </w:tcPr>
          <w:p w14:paraId="4C93E8EC" w14:textId="77777777" w:rsidR="00394597" w:rsidRDefault="00394597" w:rsidP="00E81A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103724">
              <w:rPr>
                <w:sz w:val="24"/>
                <w:szCs w:val="22"/>
                <w:lang w:val="en-GB"/>
              </w:rPr>
              <w:t>Cluster Installation</w:t>
            </w:r>
          </w:p>
        </w:tc>
        <w:tc>
          <w:tcPr>
            <w:tcW w:w="12002" w:type="dxa"/>
          </w:tcPr>
          <w:p w14:paraId="615B89C3" w14:textId="77777777" w:rsidR="00394597" w:rsidRPr="00E81ABF" w:rsidRDefault="00394597" w:rsidP="009551DC">
            <w:pPr>
              <w:numPr>
                <w:ilvl w:val="0"/>
                <w:numId w:val="2"/>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E81ABF">
              <w:rPr>
                <w:rFonts w:asciiTheme="minorHAnsi" w:hAnsiTheme="minorHAnsi" w:cstheme="minorHAnsi"/>
                <w:szCs w:val="22"/>
              </w:rPr>
              <w:t>Update SLES on node1, node2</w:t>
            </w:r>
          </w:p>
          <w:p w14:paraId="0FC0EA7D"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w:t>
            </w:r>
            <w:proofErr w:type="spellStart"/>
            <w:r w:rsidRPr="00FC555F">
              <w:rPr>
                <w:rFonts w:ascii="Courier New" w:hAnsi="Courier New" w:cs="Courier New"/>
                <w:sz w:val="12"/>
                <w:szCs w:val="12"/>
              </w:rPr>
              <w:t>zypper</w:t>
            </w:r>
            <w:proofErr w:type="spellEnd"/>
            <w:r w:rsidRPr="00FC555F">
              <w:rPr>
                <w:rFonts w:ascii="Courier New" w:hAnsi="Courier New" w:cs="Courier New"/>
                <w:sz w:val="12"/>
                <w:szCs w:val="12"/>
              </w:rPr>
              <w:t xml:space="preserve"> update</w:t>
            </w:r>
          </w:p>
          <w:p w14:paraId="76F07F6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3552D0D" w14:textId="77777777" w:rsidR="00394597" w:rsidRPr="00E81ABF" w:rsidRDefault="00394597" w:rsidP="009551DC">
            <w:pPr>
              <w:numPr>
                <w:ilvl w:val="0"/>
                <w:numId w:val="3"/>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component, needed for cluster resources on node1, node2</w:t>
            </w:r>
          </w:p>
          <w:p w14:paraId="75AE04E4"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w:t>
            </w:r>
            <w:proofErr w:type="spellStart"/>
            <w:r w:rsidRPr="00FC555F">
              <w:rPr>
                <w:rFonts w:ascii="Courier New" w:hAnsi="Courier New" w:cs="Courier New"/>
                <w:sz w:val="12"/>
                <w:szCs w:val="12"/>
              </w:rPr>
              <w:t>zypper</w:t>
            </w:r>
            <w:proofErr w:type="spellEnd"/>
            <w:r w:rsidRPr="00FC555F">
              <w:rPr>
                <w:rFonts w:ascii="Courier New" w:hAnsi="Courier New" w:cs="Courier New"/>
                <w:sz w:val="12"/>
                <w:szCs w:val="12"/>
              </w:rPr>
              <w:t xml:space="preserve"> in </w:t>
            </w:r>
            <w:proofErr w:type="spellStart"/>
            <w:r w:rsidRPr="00FC555F">
              <w:rPr>
                <w:rFonts w:ascii="Courier New" w:hAnsi="Courier New" w:cs="Courier New"/>
                <w:sz w:val="12"/>
                <w:szCs w:val="12"/>
              </w:rPr>
              <w:t>socat</w:t>
            </w:r>
            <w:proofErr w:type="spellEnd"/>
          </w:p>
          <w:p w14:paraId="2FFE8F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3CF19AF" w14:textId="77777777" w:rsidR="00394597" w:rsidRPr="00E81ABF" w:rsidRDefault="00394597" w:rsidP="009551DC">
            <w:pPr>
              <w:numPr>
                <w:ilvl w:val="0"/>
                <w:numId w:val="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Cs w:val="22"/>
              </w:rPr>
            </w:pPr>
            <w:r w:rsidRPr="00E81ABF">
              <w:rPr>
                <w:rFonts w:asciiTheme="minorHAnsi" w:hAnsiTheme="minorHAnsi" w:cstheme="minorHAnsi"/>
                <w:szCs w:val="22"/>
              </w:rPr>
              <w:t>Install azure-</w:t>
            </w:r>
            <w:proofErr w:type="spellStart"/>
            <w:r w:rsidRPr="00E81ABF">
              <w:rPr>
                <w:rFonts w:asciiTheme="minorHAnsi" w:hAnsiTheme="minorHAnsi" w:cstheme="minorHAnsi"/>
                <w:szCs w:val="22"/>
              </w:rPr>
              <w:t>lb</w:t>
            </w:r>
            <w:proofErr w:type="spellEnd"/>
            <w:r w:rsidRPr="00E81ABF">
              <w:rPr>
                <w:rFonts w:asciiTheme="minorHAnsi" w:hAnsiTheme="minorHAnsi" w:cstheme="minorHAnsi"/>
                <w:szCs w:val="22"/>
              </w:rPr>
              <w:t xml:space="preserve"> component, needed for cluster resources on node1, node2</w:t>
            </w:r>
          </w:p>
          <w:p w14:paraId="4B19372C" w14:textId="77777777" w:rsidR="00394597" w:rsidRPr="00FC555F"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roofErr w:type="spellStart"/>
            <w:r w:rsidRPr="00FC555F">
              <w:rPr>
                <w:rFonts w:ascii="Courier New" w:hAnsi="Courier New" w:cs="Courier New"/>
                <w:sz w:val="12"/>
                <w:szCs w:val="12"/>
              </w:rPr>
              <w:t>sudo</w:t>
            </w:r>
            <w:proofErr w:type="spellEnd"/>
            <w:r w:rsidRPr="00FC555F">
              <w:rPr>
                <w:rFonts w:ascii="Courier New" w:hAnsi="Courier New" w:cs="Courier New"/>
                <w:sz w:val="12"/>
                <w:szCs w:val="12"/>
              </w:rPr>
              <w:t xml:space="preserve"> </w:t>
            </w:r>
            <w:proofErr w:type="spellStart"/>
            <w:r w:rsidRPr="00FC555F">
              <w:rPr>
                <w:rFonts w:ascii="Courier New" w:hAnsi="Courier New" w:cs="Courier New"/>
                <w:sz w:val="12"/>
                <w:szCs w:val="12"/>
              </w:rPr>
              <w:t>zypper</w:t>
            </w:r>
            <w:proofErr w:type="spellEnd"/>
            <w:r w:rsidRPr="00FC555F">
              <w:rPr>
                <w:rFonts w:ascii="Courier New" w:hAnsi="Courier New" w:cs="Courier New"/>
                <w:sz w:val="12"/>
                <w:szCs w:val="12"/>
              </w:rPr>
              <w:t xml:space="preserve"> in resource-agents</w:t>
            </w:r>
          </w:p>
          <w:p w14:paraId="216682B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B1068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Check the version of package resource-agents and make sure the minimum version requirements are met:</w:t>
            </w:r>
          </w:p>
          <w:p w14:paraId="46558D9E" w14:textId="77777777" w:rsidR="00394597" w:rsidRDefault="00394597" w:rsidP="009551DC">
            <w:pPr>
              <w:numPr>
                <w:ilvl w:val="0"/>
                <w:numId w:val="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12 SP4/SP5, the version must be at least resource-agents-4.</w:t>
            </w:r>
            <w:proofErr w:type="gramStart"/>
            <w:r>
              <w:rPr>
                <w:rFonts w:ascii="Segoe UI" w:hAnsi="Segoe UI" w:cs="Segoe UI"/>
                <w:szCs w:val="22"/>
              </w:rPr>
              <w:t>3.018.a</w:t>
            </w:r>
            <w:proofErr w:type="gramEnd"/>
            <w:r>
              <w:rPr>
                <w:rFonts w:ascii="Segoe UI" w:hAnsi="Segoe UI" w:cs="Segoe UI"/>
                <w:szCs w:val="22"/>
              </w:rPr>
              <w:t>7fb5035-3.30.1.</w:t>
            </w:r>
          </w:p>
          <w:p w14:paraId="5B26AF01" w14:textId="77777777" w:rsidR="00394597" w:rsidRDefault="00394597" w:rsidP="009551DC">
            <w:pPr>
              <w:numPr>
                <w:ilvl w:val="0"/>
                <w:numId w:val="5"/>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For SLES 15/15 SP1, the version must be at least resource-agents-4.3.0184.6ee15eb2-4.13.1.</w:t>
            </w:r>
          </w:p>
          <w:p w14:paraId="761493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E6E62EB" w14:textId="77777777" w:rsidR="00394597" w:rsidRDefault="00394597" w:rsidP="009551DC">
            <w:pPr>
              <w:numPr>
                <w:ilvl w:val="0"/>
                <w:numId w:val="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the operating system on node1, node2</w:t>
            </w:r>
          </w:p>
          <w:p w14:paraId="3BD596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 some cases, Pacemaker creates many processes and thereby exhausts the allowed number of processes. In such a case, a heartbeat between the cluster nodes might fail and lead to failover of your resources. We recommend increasing the maximum allowed processes by setting the following parameter.</w:t>
            </w:r>
          </w:p>
          <w:p w14:paraId="0BF12C8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4506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79260AE1"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systemd</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system.conf</w:t>
            </w:r>
            <w:proofErr w:type="spellEnd"/>
          </w:p>
          <w:p w14:paraId="437C4077"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0C1F046"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 xml:space="preserve"># Change the </w:t>
            </w:r>
            <w:proofErr w:type="spellStart"/>
            <w:r w:rsidRPr="00635D48">
              <w:rPr>
                <w:rFonts w:ascii="Courier New" w:hAnsi="Courier New" w:cs="Courier New"/>
                <w:sz w:val="12"/>
                <w:szCs w:val="12"/>
              </w:rPr>
              <w:t>DefaultTasksMax</w:t>
            </w:r>
            <w:proofErr w:type="spellEnd"/>
          </w:p>
          <w:p w14:paraId="7B2B5523"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635D48">
              <w:rPr>
                <w:rFonts w:ascii="Courier New" w:hAnsi="Courier New" w:cs="Courier New"/>
                <w:sz w:val="12"/>
                <w:szCs w:val="12"/>
              </w:rPr>
              <w:t>#DefaultTasksMax=512</w:t>
            </w:r>
          </w:p>
          <w:p w14:paraId="486E2A42"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DefaultTasksMax</w:t>
            </w:r>
            <w:proofErr w:type="spellEnd"/>
            <w:r w:rsidRPr="00635D48">
              <w:rPr>
                <w:rFonts w:ascii="Courier New" w:hAnsi="Courier New" w:cs="Courier New"/>
                <w:sz w:val="12"/>
                <w:szCs w:val="12"/>
              </w:rPr>
              <w:t>=4096</w:t>
            </w:r>
          </w:p>
          <w:p w14:paraId="4557FA4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B29102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#and to activate this setting</w:t>
            </w:r>
          </w:p>
          <w:p w14:paraId="515E1910"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daemon-reload</w:t>
            </w:r>
          </w:p>
          <w:p w14:paraId="21F453A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53AFE0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test if the change was successful</w:t>
            </w:r>
          </w:p>
          <w:p w14:paraId="332FEE6B"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t>sudo</w:t>
            </w:r>
            <w:proofErr w:type="spellEnd"/>
            <w:r w:rsidRPr="00635D48">
              <w:rPr>
                <w:rFonts w:ascii="Courier New" w:hAnsi="Courier New" w:cs="Courier New"/>
                <w:sz w:val="12"/>
                <w:szCs w:val="12"/>
              </w:rPr>
              <w:t xml:space="preserve"> </w:t>
            </w:r>
            <w:proofErr w:type="spellStart"/>
            <w:r w:rsidRPr="00635D48">
              <w:rPr>
                <w:rFonts w:ascii="Courier New" w:hAnsi="Courier New" w:cs="Courier New"/>
                <w:sz w:val="12"/>
                <w:szCs w:val="12"/>
              </w:rPr>
              <w:t>systemctl</w:t>
            </w:r>
            <w:proofErr w:type="spellEnd"/>
            <w:r w:rsidRPr="00635D48">
              <w:rPr>
                <w:rFonts w:ascii="Courier New" w:hAnsi="Courier New" w:cs="Courier New"/>
                <w:sz w:val="12"/>
                <w:szCs w:val="12"/>
              </w:rPr>
              <w:t xml:space="preserve"> --no-pager show | grep </w:t>
            </w:r>
            <w:proofErr w:type="spellStart"/>
            <w:r w:rsidRPr="00635D48">
              <w:rPr>
                <w:rFonts w:ascii="Courier New" w:hAnsi="Courier New" w:cs="Courier New"/>
                <w:sz w:val="12"/>
                <w:szCs w:val="12"/>
              </w:rPr>
              <w:t>DefaultTasksMax</w:t>
            </w:r>
            <w:proofErr w:type="spellEnd"/>
          </w:p>
          <w:p w14:paraId="50DA48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111A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Reduce the size of the dirty cache. For more information, see </w:t>
            </w:r>
            <w:hyperlink r:id="rId32" w:history="1">
              <w:r>
                <w:rPr>
                  <w:rStyle w:val="Hyperlink"/>
                  <w:rFonts w:ascii="Segoe UI" w:hAnsi="Segoe UI" w:cs="Segoe UI"/>
                  <w:sz w:val="22"/>
                  <w:szCs w:val="22"/>
                </w:rPr>
                <w:t>Low write performance on SLES 11/12 servers with large RAM</w:t>
              </w:r>
            </w:hyperlink>
            <w:r>
              <w:rPr>
                <w:rFonts w:ascii="Segoe UI" w:hAnsi="Segoe UI" w:cs="Segoe UI"/>
                <w:sz w:val="22"/>
                <w:szCs w:val="22"/>
              </w:rPr>
              <w:t>.</w:t>
            </w:r>
          </w:p>
          <w:p w14:paraId="7E0991D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2C3A8C" w14:textId="77777777" w:rsidR="00394597" w:rsidRPr="00635D4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35D48">
              <w:rPr>
                <w:rFonts w:ascii="Courier New" w:hAnsi="Courier New" w:cs="Courier New"/>
                <w:sz w:val="12"/>
                <w:szCs w:val="12"/>
              </w:rPr>
              <w:lastRenderedPageBreak/>
              <w:t>sudo</w:t>
            </w:r>
            <w:proofErr w:type="spellEnd"/>
            <w:r w:rsidRPr="00635D48">
              <w:rPr>
                <w:rFonts w:ascii="Courier New" w:hAnsi="Courier New" w:cs="Courier New"/>
                <w:sz w:val="12"/>
                <w:szCs w:val="12"/>
              </w:rPr>
              <w:t xml:space="preserve"> vi /</w:t>
            </w:r>
            <w:proofErr w:type="spellStart"/>
            <w:r w:rsidRPr="00635D48">
              <w:rPr>
                <w:rFonts w:ascii="Courier New" w:hAnsi="Courier New" w:cs="Courier New"/>
                <w:sz w:val="12"/>
                <w:szCs w:val="12"/>
              </w:rPr>
              <w:t>etc</w:t>
            </w:r>
            <w:proofErr w:type="spellEnd"/>
            <w:r w:rsidRPr="00635D48">
              <w:rPr>
                <w:rFonts w:ascii="Courier New" w:hAnsi="Courier New" w:cs="Courier New"/>
                <w:sz w:val="12"/>
                <w:szCs w:val="12"/>
              </w:rPr>
              <w:t>/</w:t>
            </w:r>
            <w:proofErr w:type="spellStart"/>
            <w:r w:rsidRPr="00635D48">
              <w:rPr>
                <w:rFonts w:ascii="Courier New" w:hAnsi="Courier New" w:cs="Courier New"/>
                <w:sz w:val="12"/>
                <w:szCs w:val="12"/>
              </w:rPr>
              <w:t>sysctl.conf</w:t>
            </w:r>
            <w:proofErr w:type="spellEnd"/>
          </w:p>
          <w:p w14:paraId="4BCEE01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783E14"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Change/set the following settings</w:t>
            </w:r>
          </w:p>
          <w:p w14:paraId="51F2700A"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_bytes</w:t>
            </w:r>
            <w:proofErr w:type="spellEnd"/>
            <w:r w:rsidRPr="00635D48">
              <w:rPr>
                <w:rFonts w:ascii="Courier New" w:hAnsi="Courier New" w:cs="Courier New"/>
                <w:sz w:val="12"/>
                <w:szCs w:val="12"/>
              </w:rPr>
              <w:t xml:space="preserve"> = 629145600</w:t>
            </w:r>
          </w:p>
          <w:p w14:paraId="5CC10340" w14:textId="77777777" w:rsidR="00394597" w:rsidRPr="00635D4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proofErr w:type="gramStart"/>
            <w:r w:rsidRPr="00635D48">
              <w:rPr>
                <w:rFonts w:ascii="Courier New" w:hAnsi="Courier New" w:cs="Courier New"/>
                <w:sz w:val="12"/>
                <w:szCs w:val="12"/>
              </w:rPr>
              <w:t>vm.dirty</w:t>
            </w:r>
            <w:proofErr w:type="gramEnd"/>
            <w:r w:rsidRPr="00635D48">
              <w:rPr>
                <w:rFonts w:ascii="Courier New" w:hAnsi="Courier New" w:cs="Courier New"/>
                <w:sz w:val="12"/>
                <w:szCs w:val="12"/>
              </w:rPr>
              <w:t>_background_bytes</w:t>
            </w:r>
            <w:proofErr w:type="spellEnd"/>
            <w:r w:rsidRPr="00635D48">
              <w:rPr>
                <w:rFonts w:ascii="Courier New" w:hAnsi="Courier New" w:cs="Courier New"/>
                <w:sz w:val="12"/>
                <w:szCs w:val="12"/>
              </w:rPr>
              <w:t xml:space="preserve"> = 314572800</w:t>
            </w:r>
          </w:p>
          <w:p w14:paraId="73A6A35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AD5FCF4" w14:textId="77777777" w:rsidR="00394597" w:rsidRDefault="00394597" w:rsidP="009551DC">
            <w:pPr>
              <w:numPr>
                <w:ilvl w:val="0"/>
                <w:numId w:val="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Configure cloud-</w:t>
            </w:r>
            <w:proofErr w:type="spellStart"/>
            <w:r>
              <w:rPr>
                <w:rFonts w:ascii="Segoe UI" w:hAnsi="Segoe UI" w:cs="Segoe UI"/>
                <w:szCs w:val="22"/>
              </w:rPr>
              <w:t>netconfig</w:t>
            </w:r>
            <w:proofErr w:type="spellEnd"/>
            <w:r>
              <w:rPr>
                <w:rFonts w:ascii="Segoe UI" w:hAnsi="Segoe UI" w:cs="Segoe UI"/>
                <w:szCs w:val="22"/>
              </w:rPr>
              <w:t>-azure for HA Cluster on node1, node2</w:t>
            </w:r>
          </w:p>
          <w:p w14:paraId="5E55F24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23CA59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Note</w:t>
            </w:r>
            <w:r>
              <w:rPr>
                <w:rFonts w:ascii="Segoe UI" w:hAnsi="Segoe UI" w:cs="Segoe UI"/>
                <w:sz w:val="22"/>
                <w:szCs w:val="22"/>
              </w:rPr>
              <w:br/>
              <w:t xml:space="preserve">Check the installed version of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by running </w:t>
            </w:r>
            <w:proofErr w:type="spellStart"/>
            <w:r>
              <w:rPr>
                <w:rFonts w:ascii="Segoe UI" w:hAnsi="Segoe UI" w:cs="Segoe UI"/>
                <w:b/>
                <w:bCs/>
                <w:sz w:val="22"/>
                <w:szCs w:val="22"/>
              </w:rPr>
              <w:t>zypper</w:t>
            </w:r>
            <w:proofErr w:type="spellEnd"/>
            <w:r>
              <w:rPr>
                <w:rFonts w:ascii="Segoe UI" w:hAnsi="Segoe UI" w:cs="Segoe UI"/>
                <w:b/>
                <w:bCs/>
                <w:sz w:val="22"/>
                <w:szCs w:val="22"/>
              </w:rPr>
              <w:t xml:space="preserve"> info 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If the version in your environment is 1.3 or higher, it is no longer necessary to suppress the management of network interfaces by the cloud network plugin. If the version is lower than 1.3, we suggest </w:t>
            </w:r>
            <w:proofErr w:type="gramStart"/>
            <w:r>
              <w:rPr>
                <w:rFonts w:ascii="Segoe UI" w:hAnsi="Segoe UI" w:cs="Segoe UI"/>
                <w:sz w:val="22"/>
                <w:szCs w:val="22"/>
              </w:rPr>
              <w:t>to update</w:t>
            </w:r>
            <w:proofErr w:type="gramEnd"/>
            <w:r>
              <w:rPr>
                <w:rFonts w:ascii="Segoe UI" w:hAnsi="Segoe UI" w:cs="Segoe UI"/>
                <w:sz w:val="22"/>
                <w:szCs w:val="22"/>
              </w:rPr>
              <w:t xml:space="preserve"> package </w:t>
            </w:r>
            <w:r>
              <w:rPr>
                <w:rFonts w:ascii="Segoe UI" w:hAnsi="Segoe UI" w:cs="Segoe UI"/>
                <w:b/>
                <w:bCs/>
                <w:sz w:val="22"/>
                <w:szCs w:val="22"/>
              </w:rPr>
              <w:t>cloud-</w:t>
            </w:r>
            <w:proofErr w:type="spellStart"/>
            <w:r>
              <w:rPr>
                <w:rFonts w:ascii="Segoe UI" w:hAnsi="Segoe UI" w:cs="Segoe UI"/>
                <w:b/>
                <w:bCs/>
                <w:sz w:val="22"/>
                <w:szCs w:val="22"/>
              </w:rPr>
              <w:t>netconfig</w:t>
            </w:r>
            <w:proofErr w:type="spellEnd"/>
            <w:r>
              <w:rPr>
                <w:rFonts w:ascii="Segoe UI" w:hAnsi="Segoe UI" w:cs="Segoe UI"/>
                <w:b/>
                <w:bCs/>
                <w:sz w:val="22"/>
                <w:szCs w:val="22"/>
              </w:rPr>
              <w:t>-azure</w:t>
            </w:r>
            <w:r>
              <w:rPr>
                <w:rFonts w:ascii="Segoe UI" w:hAnsi="Segoe UI" w:cs="Segoe UI"/>
                <w:sz w:val="22"/>
                <w:szCs w:val="22"/>
              </w:rPr>
              <w:t xml:space="preserve"> to the latest available version.</w:t>
            </w:r>
          </w:p>
          <w:p w14:paraId="0BA9B89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1A98A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Change the configuration file for the network interface as shown below to prevent the cloud network plugin from removing the virtual IP address (Pacemaker must control the VIP assignment). For more information, see </w:t>
            </w:r>
            <w:hyperlink r:id="rId33" w:history="1">
              <w:r>
                <w:rPr>
                  <w:rStyle w:val="Hyperlink"/>
                  <w:rFonts w:ascii="Segoe UI" w:hAnsi="Segoe UI" w:cs="Segoe UI"/>
                  <w:sz w:val="22"/>
                  <w:szCs w:val="22"/>
                </w:rPr>
                <w:t>SUSE KB 7023633</w:t>
              </w:r>
            </w:hyperlink>
            <w:r>
              <w:rPr>
                <w:rFonts w:ascii="Segoe UI" w:hAnsi="Segoe UI" w:cs="Segoe UI"/>
                <w:sz w:val="22"/>
                <w:szCs w:val="22"/>
              </w:rPr>
              <w:t>.</w:t>
            </w:r>
          </w:p>
          <w:p w14:paraId="5C5EE9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02ED61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Edit the configuration file</w:t>
            </w:r>
          </w:p>
          <w:p w14:paraId="5FD9019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w:t>
            </w:r>
            <w:proofErr w:type="spellStart"/>
            <w:r w:rsidRPr="002A3C18">
              <w:rPr>
                <w:rFonts w:ascii="Courier New" w:hAnsi="Courier New" w:cs="Courier New"/>
                <w:sz w:val="12"/>
                <w:szCs w:val="12"/>
              </w:rPr>
              <w:t>etc</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sysconfig</w:t>
            </w:r>
            <w:proofErr w:type="spellEnd"/>
            <w:r w:rsidRPr="002A3C18">
              <w:rPr>
                <w:rFonts w:ascii="Courier New" w:hAnsi="Courier New" w:cs="Courier New"/>
                <w:sz w:val="12"/>
                <w:szCs w:val="12"/>
              </w:rPr>
              <w:t xml:space="preserve">/network/ifcfg-eth0 </w:t>
            </w:r>
          </w:p>
          <w:p w14:paraId="231F86CE"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0B834B1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Change CLOUD_NETCONFIG_MANAGE</w:t>
            </w:r>
          </w:p>
          <w:p w14:paraId="46E4FC1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CLOUD_NETCONFIG_MANAGE="yes"</w:t>
            </w:r>
          </w:p>
          <w:p w14:paraId="59A8ABF1"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CLOUD_NETCONFIG_MANAGE="no"</w:t>
            </w:r>
          </w:p>
          <w:p w14:paraId="36D91A5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1D52525" w14:textId="77777777" w:rsidR="00394597" w:rsidRDefault="00394597" w:rsidP="009551DC">
            <w:pPr>
              <w:numPr>
                <w:ilvl w:val="0"/>
                <w:numId w:val="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28FEE19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21664D"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7D5E68E4"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29EAF9A0"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36774046"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17E98C68" w14:textId="77777777" w:rsidR="00394597"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2A3C18">
              <w:rPr>
                <w:rFonts w:ascii="Courier New" w:hAnsi="Courier New" w:cs="Courier New"/>
                <w:sz w:val="12"/>
                <w:szCs w:val="12"/>
              </w:rPr>
              <w:t># Enter same passphrase again: -&gt; Press ENTER</w:t>
            </w:r>
          </w:p>
          <w:p w14:paraId="75BC367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8348E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5790AA8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63EB948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FADC6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28A30797"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1166EF3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4F3F622" w14:textId="77777777" w:rsidR="00394597" w:rsidRDefault="00394597" w:rsidP="009551DC">
            <w:pPr>
              <w:numPr>
                <w:ilvl w:val="0"/>
                <w:numId w:val="9"/>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lastRenderedPageBreak/>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node2</w:t>
            </w:r>
          </w:p>
          <w:p w14:paraId="0E36587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EB6B3F"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-keygen</w:t>
            </w:r>
          </w:p>
          <w:p w14:paraId="437E3052"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w:t>
            </w:r>
          </w:p>
          <w:p w14:paraId="5B108ADC"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file in which to save the key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id_rsa</w:t>
            </w:r>
            <w:proofErr w:type="spellEnd"/>
            <w:r w:rsidRPr="002A3C18">
              <w:rPr>
                <w:rFonts w:ascii="Courier New" w:hAnsi="Courier New" w:cs="Courier New"/>
                <w:sz w:val="12"/>
                <w:szCs w:val="12"/>
              </w:rPr>
              <w:t>): -&gt; Press ENTER</w:t>
            </w:r>
          </w:p>
          <w:p w14:paraId="24AC084B"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passphrase (empty for no passphrase): -&gt; Press ENTER</w:t>
            </w:r>
          </w:p>
          <w:p w14:paraId="76C6EE13" w14:textId="77777777" w:rsidR="00394597" w:rsidRPr="002A3C1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2A3C18">
              <w:rPr>
                <w:rFonts w:ascii="Courier New" w:hAnsi="Courier New" w:cs="Courier New"/>
                <w:sz w:val="12"/>
                <w:szCs w:val="12"/>
              </w:rPr>
              <w:t># Enter same passphrase again: -&gt; Press ENTER</w:t>
            </w:r>
          </w:p>
          <w:p w14:paraId="48A83E0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9602E0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second server</w:t>
            </w:r>
          </w:p>
          <w:p w14:paraId="79D328DF"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r w:rsidRPr="002A3C18">
              <w:rPr>
                <w:rFonts w:ascii="Courier New" w:hAnsi="Courier New" w:cs="Courier New"/>
                <w:sz w:val="12"/>
                <w:szCs w:val="12"/>
              </w:rPr>
              <w:t xml:space="preserve">   </w:t>
            </w:r>
          </w:p>
          <w:p w14:paraId="34D3DAF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E8300A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copy the public key</w:t>
            </w:r>
          </w:p>
          <w:p w14:paraId="42BBF95A"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cat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/id_rsa.pub</w:t>
            </w:r>
          </w:p>
          <w:p w14:paraId="4059DBD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254BC3F" w14:textId="77777777" w:rsidR="00394597" w:rsidRDefault="00394597" w:rsidP="009551DC">
            <w:pPr>
              <w:numPr>
                <w:ilvl w:val="0"/>
                <w:numId w:val="10"/>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Enable </w:t>
            </w:r>
            <w:proofErr w:type="spellStart"/>
            <w:r>
              <w:rPr>
                <w:rFonts w:ascii="Segoe UI" w:hAnsi="Segoe UI" w:cs="Segoe UI"/>
                <w:szCs w:val="22"/>
              </w:rPr>
              <w:t>ssh</w:t>
            </w:r>
            <w:proofErr w:type="spellEnd"/>
            <w:r>
              <w:rPr>
                <w:rFonts w:ascii="Segoe UI" w:hAnsi="Segoe UI" w:cs="Segoe UI"/>
                <w:szCs w:val="22"/>
              </w:rPr>
              <w:t xml:space="preserve"> access on node1</w:t>
            </w:r>
          </w:p>
          <w:p w14:paraId="17C6AC9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insert the public key you copied in the last step into the authorized keys file on the first server</w:t>
            </w:r>
          </w:p>
          <w:p w14:paraId="3BD8897B"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vi /root/.</w:t>
            </w:r>
            <w:proofErr w:type="spellStart"/>
            <w:r w:rsidRPr="002A3C18">
              <w:rPr>
                <w:rFonts w:ascii="Courier New" w:hAnsi="Courier New" w:cs="Courier New"/>
                <w:sz w:val="12"/>
                <w:szCs w:val="12"/>
              </w:rPr>
              <w:t>ssh</w:t>
            </w:r>
            <w:proofErr w:type="spellEnd"/>
            <w:r w:rsidRPr="002A3C18">
              <w:rPr>
                <w:rFonts w:ascii="Courier New" w:hAnsi="Courier New" w:cs="Courier New"/>
                <w:sz w:val="12"/>
                <w:szCs w:val="12"/>
              </w:rPr>
              <w:t>/</w:t>
            </w:r>
            <w:proofErr w:type="spellStart"/>
            <w:r w:rsidRPr="002A3C18">
              <w:rPr>
                <w:rFonts w:ascii="Courier New" w:hAnsi="Courier New" w:cs="Courier New"/>
                <w:sz w:val="12"/>
                <w:szCs w:val="12"/>
              </w:rPr>
              <w:t>authorized_keys</w:t>
            </w:r>
            <w:proofErr w:type="spellEnd"/>
          </w:p>
          <w:p w14:paraId="7D1EFEF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928F871" w14:textId="77777777" w:rsidR="00394597" w:rsidRDefault="00394597" w:rsidP="009551DC">
            <w:pPr>
              <w:numPr>
                <w:ilvl w:val="0"/>
                <w:numId w:val="1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Fence agents on node1, node2</w:t>
            </w:r>
          </w:p>
          <w:p w14:paraId="23CFDA4C" w14:textId="77777777" w:rsidR="00394597" w:rsidRPr="002A3C1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2A3C18">
              <w:rPr>
                <w:rFonts w:ascii="Courier New" w:hAnsi="Courier New" w:cs="Courier New"/>
                <w:sz w:val="12"/>
                <w:szCs w:val="12"/>
              </w:rPr>
              <w:t>sudo</w:t>
            </w:r>
            <w:proofErr w:type="spellEnd"/>
            <w:r w:rsidRPr="002A3C18">
              <w:rPr>
                <w:rFonts w:ascii="Courier New" w:hAnsi="Courier New" w:cs="Courier New"/>
                <w:sz w:val="12"/>
                <w:szCs w:val="12"/>
              </w:rPr>
              <w:t xml:space="preserve"> </w:t>
            </w:r>
            <w:proofErr w:type="spellStart"/>
            <w:r w:rsidRPr="002A3C18">
              <w:rPr>
                <w:rFonts w:ascii="Courier New" w:hAnsi="Courier New" w:cs="Courier New"/>
                <w:sz w:val="12"/>
                <w:szCs w:val="12"/>
              </w:rPr>
              <w:t>zypper</w:t>
            </w:r>
            <w:proofErr w:type="spellEnd"/>
            <w:r w:rsidRPr="002A3C18">
              <w:rPr>
                <w:rFonts w:ascii="Courier New" w:hAnsi="Courier New" w:cs="Courier New"/>
                <w:sz w:val="12"/>
                <w:szCs w:val="12"/>
              </w:rPr>
              <w:t xml:space="preserve"> install fence-agents</w:t>
            </w:r>
          </w:p>
          <w:p w14:paraId="77F667E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2FC0D8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Important</w:t>
            </w:r>
            <w:r>
              <w:rPr>
                <w:rFonts w:ascii="Segoe UI" w:hAnsi="Segoe UI" w:cs="Segoe UI"/>
                <w:sz w:val="22"/>
                <w:szCs w:val="22"/>
              </w:rPr>
              <w:br/>
              <w:t xml:space="preserve">If using </w:t>
            </w:r>
            <w:proofErr w:type="spellStart"/>
            <w:r>
              <w:rPr>
                <w:rFonts w:ascii="Segoe UI" w:hAnsi="Segoe UI" w:cs="Segoe UI"/>
                <w:sz w:val="22"/>
                <w:szCs w:val="22"/>
              </w:rPr>
              <w:t>Suse</w:t>
            </w:r>
            <w:proofErr w:type="spellEnd"/>
            <w:r>
              <w:rPr>
                <w:rFonts w:ascii="Segoe UI" w:hAnsi="Segoe UI" w:cs="Segoe UI"/>
                <w:sz w:val="22"/>
                <w:szCs w:val="22"/>
              </w:rPr>
              <w:t xml:space="preserve"> Linux Enterprise Server for SAP 15, be aware that you need to activate additional module and install additional component, that is prerequisite for using Azure Fence Agent. To learn more about SUSE modules and extensions see </w:t>
            </w:r>
            <w:hyperlink r:id="rId34" w:history="1">
              <w:r>
                <w:rPr>
                  <w:rStyle w:val="Hyperlink"/>
                  <w:rFonts w:ascii="Segoe UI" w:hAnsi="Segoe UI" w:cs="Segoe UI"/>
                  <w:sz w:val="22"/>
                  <w:szCs w:val="22"/>
                </w:rPr>
                <w:t>Modules and Extensions explained</w:t>
              </w:r>
            </w:hyperlink>
            <w:r>
              <w:rPr>
                <w:rFonts w:ascii="Segoe UI" w:hAnsi="Segoe UI" w:cs="Segoe UI"/>
                <w:sz w:val="22"/>
                <w:szCs w:val="22"/>
              </w:rPr>
              <w:t>. Follow the instructions bellow to install Azure Python SDK.</w:t>
            </w:r>
          </w:p>
          <w:p w14:paraId="5A9F2E4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27BF7C3D"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 following instructions on how to install Azure Python SDK are only applicable for </w:t>
            </w:r>
            <w:proofErr w:type="spellStart"/>
            <w:r>
              <w:rPr>
                <w:rFonts w:ascii="Segoe UI" w:hAnsi="Segoe UI" w:cs="Segoe UI"/>
                <w:sz w:val="22"/>
                <w:szCs w:val="22"/>
              </w:rPr>
              <w:t>Suse</w:t>
            </w:r>
            <w:proofErr w:type="spellEnd"/>
            <w:r>
              <w:rPr>
                <w:rFonts w:ascii="Segoe UI" w:hAnsi="Segoe UI" w:cs="Segoe UI"/>
                <w:sz w:val="22"/>
                <w:szCs w:val="22"/>
              </w:rPr>
              <w:t xml:space="preserve"> Enterprise Server for SAP </w:t>
            </w:r>
            <w:r>
              <w:rPr>
                <w:rFonts w:ascii="Segoe UI" w:hAnsi="Segoe UI" w:cs="Segoe UI"/>
                <w:b/>
                <w:bCs/>
                <w:sz w:val="22"/>
                <w:szCs w:val="22"/>
              </w:rPr>
              <w:t>15</w:t>
            </w:r>
            <w:r>
              <w:rPr>
                <w:rFonts w:ascii="Segoe UI" w:hAnsi="Segoe UI" w:cs="Segoe UI"/>
                <w:sz w:val="22"/>
                <w:szCs w:val="22"/>
              </w:rPr>
              <w:t>.</w:t>
            </w:r>
          </w:p>
          <w:p w14:paraId="780E0234" w14:textId="77777777" w:rsidR="00394597" w:rsidRDefault="00394597" w:rsidP="009551DC">
            <w:pPr>
              <w:numPr>
                <w:ilvl w:val="0"/>
                <w:numId w:val="12"/>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t>If you are using Bring-Your-Own-Subscription, follow these instructions</w:t>
            </w:r>
          </w:p>
          <w:p w14:paraId="4C77811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FA16266"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0D48984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SUSEConnect</w:t>
            </w:r>
            <w:proofErr w:type="spellEnd"/>
            <w:r>
              <w:rPr>
                <w:rFonts w:ascii="Calibri" w:hAnsi="Calibri" w:cs="Calibri"/>
                <w:sz w:val="22"/>
                <w:szCs w:val="22"/>
              </w:rPr>
              <w:t xml:space="preserve"> -p </w:t>
            </w:r>
            <w:proofErr w:type="spellStart"/>
            <w:r>
              <w:rPr>
                <w:rFonts w:ascii="Calibri" w:hAnsi="Calibri" w:cs="Calibri"/>
                <w:sz w:val="22"/>
                <w:szCs w:val="22"/>
              </w:rPr>
              <w:t>PackageHub</w:t>
            </w:r>
            <w:proofErr w:type="spellEnd"/>
            <w:r>
              <w:rPr>
                <w:rFonts w:ascii="Calibri" w:hAnsi="Calibri" w:cs="Calibri"/>
                <w:sz w:val="22"/>
                <w:szCs w:val="22"/>
              </w:rPr>
              <w:t>/15/x86_64</w:t>
            </w:r>
          </w:p>
          <w:p w14:paraId="3505CE1B"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3AC0A924"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zypper</w:t>
            </w:r>
            <w:proofErr w:type="spellEnd"/>
            <w:r>
              <w:rPr>
                <w:rFonts w:ascii="Calibri" w:hAnsi="Calibri" w:cs="Calibri"/>
                <w:sz w:val="22"/>
                <w:szCs w:val="22"/>
              </w:rPr>
              <w:t xml:space="preserve"> in python3-azure-sdk</w:t>
            </w:r>
          </w:p>
          <w:p w14:paraId="0C25A0EC"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A9B4538" w14:textId="77777777" w:rsidR="00394597" w:rsidRDefault="00394597" w:rsidP="009551DC">
            <w:pPr>
              <w:numPr>
                <w:ilvl w:val="0"/>
                <w:numId w:val="13"/>
              </w:numPr>
              <w:spacing w:after="0" w:line="240" w:lineRule="auto"/>
              <w:ind w:left="1080"/>
              <w:textAlignment w:val="center"/>
              <w:cnfStyle w:val="000000000000" w:firstRow="0" w:lastRow="0" w:firstColumn="0" w:lastColumn="0" w:oddVBand="0" w:evenVBand="0" w:oddHBand="0" w:evenHBand="0" w:firstRowFirstColumn="0" w:firstRowLastColumn="0" w:lastRowFirstColumn="0" w:lastRowLastColumn="0"/>
              <w:rPr>
                <w:rFonts w:cs="Calibri"/>
                <w:szCs w:val="22"/>
              </w:rPr>
            </w:pPr>
            <w:r>
              <w:rPr>
                <w:rFonts w:ascii="Segoe UI" w:hAnsi="Segoe UI" w:cs="Segoe UI"/>
                <w:szCs w:val="22"/>
              </w:rPr>
              <w:lastRenderedPageBreak/>
              <w:t>If you are using Pay-As-You-Go subscription, follow these instructions</w:t>
            </w:r>
          </w:p>
          <w:p w14:paraId="51BB33C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5BD7F1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#Activate module </w:t>
            </w:r>
            <w:proofErr w:type="spellStart"/>
            <w:r>
              <w:rPr>
                <w:rFonts w:ascii="Calibri" w:hAnsi="Calibri" w:cs="Calibri"/>
                <w:sz w:val="22"/>
                <w:szCs w:val="22"/>
              </w:rPr>
              <w:t>PackageHub</w:t>
            </w:r>
            <w:proofErr w:type="spellEnd"/>
            <w:r>
              <w:rPr>
                <w:rFonts w:ascii="Calibri" w:hAnsi="Calibri" w:cs="Calibri"/>
                <w:sz w:val="22"/>
                <w:szCs w:val="22"/>
              </w:rPr>
              <w:t>/15/x86_64</w:t>
            </w:r>
          </w:p>
          <w:p w14:paraId="21C107CC"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zypper</w:t>
            </w:r>
            <w:proofErr w:type="spellEnd"/>
            <w:r>
              <w:rPr>
                <w:rFonts w:ascii="Calibri" w:hAnsi="Calibri" w:cs="Calibri"/>
                <w:sz w:val="22"/>
                <w:szCs w:val="22"/>
              </w:rPr>
              <w:t xml:space="preserve"> </w:t>
            </w:r>
            <w:proofErr w:type="spellStart"/>
            <w:r>
              <w:rPr>
                <w:rFonts w:ascii="Calibri" w:hAnsi="Calibri" w:cs="Calibri"/>
                <w:sz w:val="22"/>
                <w:szCs w:val="22"/>
              </w:rPr>
              <w:t>ar</w:t>
            </w:r>
            <w:proofErr w:type="spellEnd"/>
            <w:r>
              <w:rPr>
                <w:rFonts w:ascii="Calibri" w:hAnsi="Calibri" w:cs="Calibri"/>
                <w:sz w:val="22"/>
                <w:szCs w:val="22"/>
              </w:rPr>
              <w:t xml:space="preserve"> </w:t>
            </w:r>
            <w:hyperlink r:id="rId35" w:history="1">
              <w:r>
                <w:rPr>
                  <w:rStyle w:val="Hyperlink"/>
                  <w:rFonts w:cs="Calibri"/>
                  <w:sz w:val="22"/>
                  <w:szCs w:val="22"/>
                </w:rPr>
                <w:t>https://download.opensuse.org/repositories/openSUSE:/Backports:/SLE-15/standard/</w:t>
              </w:r>
            </w:hyperlink>
            <w:r>
              <w:rPr>
                <w:rFonts w:ascii="Calibri" w:hAnsi="Calibri" w:cs="Calibri"/>
                <w:sz w:val="22"/>
                <w:szCs w:val="22"/>
              </w:rPr>
              <w:t xml:space="preserve"> SLE15-PackageHub</w:t>
            </w:r>
          </w:p>
          <w:p w14:paraId="0554D54F"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#Install Azure Python SDK</w:t>
            </w:r>
          </w:p>
          <w:p w14:paraId="2287F405"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sudo</w:t>
            </w:r>
            <w:proofErr w:type="spellEnd"/>
            <w:r>
              <w:rPr>
                <w:rFonts w:ascii="Calibri" w:hAnsi="Calibri" w:cs="Calibri"/>
                <w:sz w:val="22"/>
                <w:szCs w:val="22"/>
              </w:rPr>
              <w:t xml:space="preserve"> </w:t>
            </w:r>
            <w:proofErr w:type="spellStart"/>
            <w:r>
              <w:rPr>
                <w:rFonts w:ascii="Calibri" w:hAnsi="Calibri" w:cs="Calibri"/>
                <w:sz w:val="22"/>
                <w:szCs w:val="22"/>
              </w:rPr>
              <w:t>zypper</w:t>
            </w:r>
            <w:proofErr w:type="spellEnd"/>
            <w:r>
              <w:rPr>
                <w:rFonts w:ascii="Calibri" w:hAnsi="Calibri" w:cs="Calibri"/>
                <w:sz w:val="22"/>
                <w:szCs w:val="22"/>
              </w:rPr>
              <w:t xml:space="preserve"> in python3-azure-sdk</w:t>
            </w:r>
          </w:p>
          <w:p w14:paraId="54A91FC2" w14:textId="77777777" w:rsidR="00394597" w:rsidRDefault="00394597" w:rsidP="00E81ABF">
            <w:pPr>
              <w:pStyle w:val="NormalWeb"/>
              <w:spacing w:before="0" w:beforeAutospacing="0" w:after="0" w:afterAutospacing="0"/>
              <w:ind w:left="108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7343B4D" w14:textId="77777777" w:rsidR="00394597" w:rsidRDefault="00394597" w:rsidP="009551DC">
            <w:pPr>
              <w:numPr>
                <w:ilvl w:val="0"/>
                <w:numId w:val="14"/>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Setup host name resolution on node1, node2</w:t>
            </w:r>
          </w:p>
          <w:p w14:paraId="29D3F3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You can either use a DNS server or modify the /</w:t>
            </w:r>
            <w:proofErr w:type="spellStart"/>
            <w:r>
              <w:rPr>
                <w:rFonts w:ascii="Segoe UI" w:hAnsi="Segoe UI" w:cs="Segoe UI"/>
                <w:sz w:val="22"/>
                <w:szCs w:val="22"/>
              </w:rPr>
              <w:t>etc</w:t>
            </w:r>
            <w:proofErr w:type="spellEnd"/>
            <w:r>
              <w:rPr>
                <w:rFonts w:ascii="Segoe UI" w:hAnsi="Segoe UI" w:cs="Segoe UI"/>
                <w:sz w:val="22"/>
                <w:szCs w:val="22"/>
              </w:rPr>
              <w:t>/hosts on all nodes. This example shows how to use the /</w:t>
            </w:r>
            <w:proofErr w:type="spellStart"/>
            <w:r>
              <w:rPr>
                <w:rFonts w:ascii="Segoe UI" w:hAnsi="Segoe UI" w:cs="Segoe UI"/>
                <w:sz w:val="22"/>
                <w:szCs w:val="22"/>
              </w:rPr>
              <w:t>etc</w:t>
            </w:r>
            <w:proofErr w:type="spellEnd"/>
            <w:r>
              <w:rPr>
                <w:rFonts w:ascii="Segoe UI" w:hAnsi="Segoe UI" w:cs="Segoe UI"/>
                <w:sz w:val="22"/>
                <w:szCs w:val="22"/>
              </w:rPr>
              <w:t>/hosts file. Replace the IP address and the hostname in the following commands. The benefit of using /</w:t>
            </w:r>
            <w:proofErr w:type="spellStart"/>
            <w:r>
              <w:rPr>
                <w:rFonts w:ascii="Segoe UI" w:hAnsi="Segoe UI" w:cs="Segoe UI"/>
                <w:sz w:val="22"/>
                <w:szCs w:val="22"/>
              </w:rPr>
              <w:t>etc</w:t>
            </w:r>
            <w:proofErr w:type="spellEnd"/>
            <w:r>
              <w:rPr>
                <w:rFonts w:ascii="Segoe UI" w:hAnsi="Segoe UI" w:cs="Segoe UI"/>
                <w:sz w:val="22"/>
                <w:szCs w:val="22"/>
              </w:rPr>
              <w:t>/hosts is that your cluster becomes independent of DNS, which could be a single point of failures too.</w:t>
            </w:r>
          </w:p>
          <w:p w14:paraId="432DAF21"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AA4505E"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Style w:val="HTMLCite"/>
                <w:rFonts w:ascii="Calibri" w:hAnsi="Calibri" w:cs="Calibri"/>
                <w:color w:val="595959"/>
                <w:sz w:val="18"/>
                <w:szCs w:val="18"/>
              </w:rPr>
              <w:t>sudo</w:t>
            </w:r>
            <w:proofErr w:type="spellEnd"/>
            <w:r>
              <w:rPr>
                <w:rStyle w:val="HTMLCite"/>
                <w:rFonts w:ascii="Calibri" w:hAnsi="Calibri" w:cs="Calibri"/>
                <w:color w:val="595959"/>
                <w:sz w:val="18"/>
                <w:szCs w:val="18"/>
              </w:rPr>
              <w:t xml:space="preserve"> vi /</w:t>
            </w:r>
            <w:proofErr w:type="spellStart"/>
            <w:r>
              <w:rPr>
                <w:rStyle w:val="HTMLCite"/>
                <w:rFonts w:ascii="Calibri" w:hAnsi="Calibri" w:cs="Calibri"/>
                <w:color w:val="595959"/>
                <w:sz w:val="18"/>
                <w:szCs w:val="18"/>
              </w:rPr>
              <w:t>etc</w:t>
            </w:r>
            <w:proofErr w:type="spellEnd"/>
            <w:r>
              <w:rPr>
                <w:rStyle w:val="HTMLCite"/>
                <w:rFonts w:ascii="Calibri" w:hAnsi="Calibri" w:cs="Calibri"/>
                <w:color w:val="595959"/>
                <w:sz w:val="18"/>
                <w:szCs w:val="18"/>
              </w:rPr>
              <w:t>/hosts</w:t>
            </w:r>
          </w:p>
          <w:p w14:paraId="1CABF5A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Insert the following lines to /</w:t>
            </w:r>
            <w:proofErr w:type="spellStart"/>
            <w:r>
              <w:rPr>
                <w:rFonts w:ascii="Segoe UI" w:hAnsi="Segoe UI" w:cs="Segoe UI"/>
                <w:sz w:val="22"/>
                <w:szCs w:val="22"/>
              </w:rPr>
              <w:t>etc</w:t>
            </w:r>
            <w:proofErr w:type="spellEnd"/>
            <w:r>
              <w:rPr>
                <w:rFonts w:ascii="Segoe UI" w:hAnsi="Segoe UI" w:cs="Segoe UI"/>
                <w:sz w:val="22"/>
                <w:szCs w:val="22"/>
              </w:rPr>
              <w:t>/hosts. Change the IP address and hostname to match your environment</w:t>
            </w:r>
          </w:p>
          <w:p w14:paraId="0BFBB06F" w14:textId="77777777" w:rsidR="00394597" w:rsidRDefault="00394597" w:rsidP="00E81ABF">
            <w:pPr>
              <w:pStyle w:val="NormalWeb"/>
              <w:spacing w:before="0" w:after="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Style w:val="HTMLCite"/>
                <w:rFonts w:ascii="Calibri" w:hAnsi="Calibri" w:cs="Calibri"/>
                <w:color w:val="595959"/>
                <w:sz w:val="18"/>
                <w:szCs w:val="18"/>
              </w:rPr>
              <w:t> </w:t>
            </w:r>
          </w:p>
          <w:p w14:paraId="51AC3E9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first cluster node</w:t>
            </w:r>
          </w:p>
          <w:p w14:paraId="57EAA78F"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Ip_node1 node1</w:t>
            </w:r>
          </w:p>
          <w:p w14:paraId="602AFE5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of the second cluster node</w:t>
            </w:r>
          </w:p>
          <w:p w14:paraId="6C6BAD23"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Ip_node2 node2</w:t>
            </w:r>
          </w:p>
          <w:p w14:paraId="79DE02A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1808D8" w14:textId="77777777" w:rsidR="00394597" w:rsidRDefault="00394597" w:rsidP="009551DC">
            <w:pPr>
              <w:numPr>
                <w:ilvl w:val="0"/>
                <w:numId w:val="15"/>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Install Cluster on node1</w:t>
            </w:r>
          </w:p>
          <w:p w14:paraId="16183A6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A849B5E"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w:t>
            </w:r>
            <w:proofErr w:type="spellStart"/>
            <w:r w:rsidRPr="008053B3">
              <w:rPr>
                <w:rFonts w:ascii="Courier New" w:hAnsi="Courier New" w:cs="Courier New"/>
                <w:sz w:val="12"/>
                <w:szCs w:val="12"/>
              </w:rPr>
              <w:t>init</w:t>
            </w:r>
            <w:proofErr w:type="spellEnd"/>
            <w:r w:rsidRPr="008053B3">
              <w:rPr>
                <w:rFonts w:ascii="Courier New" w:hAnsi="Courier New" w:cs="Courier New"/>
                <w:sz w:val="12"/>
                <w:szCs w:val="12"/>
              </w:rPr>
              <w:t xml:space="preserve"> -u</w:t>
            </w:r>
          </w:p>
          <w:p w14:paraId="0C492FD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6EBD9BB4"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 NTP is not configured to start at system boot.</w:t>
            </w:r>
          </w:p>
          <w:p w14:paraId="7B0B3C9A"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7920D5A8"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7BB175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Address for ring0 [10.0.0.6] Press ENTER</w:t>
            </w:r>
          </w:p>
          <w:p w14:paraId="61FB8FF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Port for ring0 [5405] Press ENTER</w:t>
            </w:r>
          </w:p>
          <w:p w14:paraId="0ACEB9C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SBD is already configured to use /dev/disk/by-id/scsi-36001405639245768818458b930abdf69;/dev/disk/by-id/scsi-36001405afb0ba8d3a3c413b8cc2cca03;/dev/disk/by-id/scsi-36001405f88f30e7c9684678bc87fe7bf - overwrite (y/n)? n</w:t>
            </w:r>
          </w:p>
          <w:p w14:paraId="37BA6A0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wish to configure an administration IP (y/n)? n</w:t>
            </w:r>
          </w:p>
          <w:p w14:paraId="05825AC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4E020CF" w14:textId="77777777" w:rsidR="00394597" w:rsidRDefault="00394597" w:rsidP="009551DC">
            <w:pPr>
              <w:numPr>
                <w:ilvl w:val="0"/>
                <w:numId w:val="16"/>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b/>
                <w:bCs/>
                <w:szCs w:val="22"/>
              </w:rPr>
              <w:t>A</w:t>
            </w:r>
            <w:r>
              <w:rPr>
                <w:rFonts w:ascii="Segoe UI" w:hAnsi="Segoe UI" w:cs="Segoe UI"/>
                <w:szCs w:val="22"/>
              </w:rPr>
              <w:t>dd node2 to cluster</w:t>
            </w:r>
          </w:p>
          <w:p w14:paraId="555793B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BCAD0B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8053B3">
              <w:rPr>
                <w:rFonts w:ascii="Courier New" w:hAnsi="Courier New" w:cs="Courier New"/>
                <w:sz w:val="12"/>
                <w:szCs w:val="12"/>
              </w:rPr>
              <w:t>sudo</w:t>
            </w:r>
            <w:proofErr w:type="spellEnd"/>
            <w:r w:rsidRPr="008053B3">
              <w:rPr>
                <w:rFonts w:ascii="Courier New" w:hAnsi="Courier New" w:cs="Courier New"/>
                <w:sz w:val="12"/>
                <w:szCs w:val="12"/>
              </w:rPr>
              <w:t xml:space="preserve"> ha-cluster-join</w:t>
            </w:r>
          </w:p>
          <w:p w14:paraId="4EB4B76B"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w:t>
            </w:r>
          </w:p>
          <w:p w14:paraId="05ED68A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lastRenderedPageBreak/>
              <w:t># ! NTP is not configured to start at system boot.</w:t>
            </w:r>
          </w:p>
          <w:p w14:paraId="7FD48DE7"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Do you want to continue anyway (y/n)? y</w:t>
            </w:r>
          </w:p>
          <w:p w14:paraId="1854E2D0"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IP address or hostname of existing node (e.g.: 192.168.1.1) [] ip_node1</w:t>
            </w:r>
          </w:p>
          <w:p w14:paraId="0B8DFDD6" w14:textId="77777777" w:rsidR="00394597" w:rsidRPr="008053B3"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8053B3">
              <w:rPr>
                <w:rFonts w:ascii="Courier New" w:hAnsi="Courier New" w:cs="Courier New"/>
                <w:sz w:val="12"/>
                <w:szCs w:val="12"/>
              </w:rPr>
              <w:t># /root/.</w:t>
            </w:r>
            <w:proofErr w:type="spellStart"/>
            <w:r w:rsidRPr="008053B3">
              <w:rPr>
                <w:rFonts w:ascii="Courier New" w:hAnsi="Courier New" w:cs="Courier New"/>
                <w:sz w:val="12"/>
                <w:szCs w:val="12"/>
              </w:rPr>
              <w:t>ssh</w:t>
            </w:r>
            <w:proofErr w:type="spellEnd"/>
            <w:r w:rsidRPr="008053B3">
              <w:rPr>
                <w:rFonts w:ascii="Courier New" w:hAnsi="Courier New" w:cs="Courier New"/>
                <w:sz w:val="12"/>
                <w:szCs w:val="12"/>
              </w:rPr>
              <w:t>/</w:t>
            </w:r>
            <w:proofErr w:type="spellStart"/>
            <w:r w:rsidRPr="008053B3">
              <w:rPr>
                <w:rFonts w:ascii="Courier New" w:hAnsi="Courier New" w:cs="Courier New"/>
                <w:sz w:val="12"/>
                <w:szCs w:val="12"/>
              </w:rPr>
              <w:t>id_rsa</w:t>
            </w:r>
            <w:proofErr w:type="spellEnd"/>
            <w:r w:rsidRPr="008053B3">
              <w:rPr>
                <w:rFonts w:ascii="Courier New" w:hAnsi="Courier New" w:cs="Courier New"/>
                <w:sz w:val="12"/>
                <w:szCs w:val="12"/>
              </w:rPr>
              <w:t xml:space="preserve"> already exists - overwrite (y/n)? n</w:t>
            </w:r>
          </w:p>
          <w:p w14:paraId="614FBE0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4B39F0BA" w14:textId="77777777" w:rsidR="00394597" w:rsidRDefault="00394597" w:rsidP="009551DC">
            <w:pPr>
              <w:numPr>
                <w:ilvl w:val="0"/>
                <w:numId w:val="17"/>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Change </w:t>
            </w:r>
            <w:proofErr w:type="spellStart"/>
            <w:r>
              <w:rPr>
                <w:rFonts w:ascii="Segoe UI" w:hAnsi="Segoe UI" w:cs="Segoe UI"/>
                <w:szCs w:val="22"/>
              </w:rPr>
              <w:t>hacluster</w:t>
            </w:r>
            <w:proofErr w:type="spellEnd"/>
            <w:r>
              <w:rPr>
                <w:rFonts w:ascii="Segoe UI" w:hAnsi="Segoe UI" w:cs="Segoe UI"/>
                <w:szCs w:val="22"/>
              </w:rPr>
              <w:t xml:space="preserve"> password to the same password on node1, node2</w:t>
            </w:r>
          </w:p>
          <w:p w14:paraId="08D4F5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Fonts w:ascii="Calibri" w:hAnsi="Calibri" w:cs="Calibri"/>
                <w:sz w:val="22"/>
                <w:szCs w:val="22"/>
              </w:rPr>
              <w:t>sudo</w:t>
            </w:r>
            <w:proofErr w:type="spellEnd"/>
            <w:r>
              <w:rPr>
                <w:rFonts w:ascii="Calibri" w:hAnsi="Calibri" w:cs="Calibri"/>
                <w:sz w:val="22"/>
                <w:szCs w:val="22"/>
              </w:rPr>
              <w:t xml:space="preserve"> passwd </w:t>
            </w:r>
            <w:proofErr w:type="spellStart"/>
            <w:r>
              <w:rPr>
                <w:rFonts w:ascii="Calibri" w:hAnsi="Calibri" w:cs="Calibri"/>
                <w:sz w:val="22"/>
                <w:szCs w:val="22"/>
              </w:rPr>
              <w:t>hacluster</w:t>
            </w:r>
            <w:proofErr w:type="spellEnd"/>
          </w:p>
          <w:p w14:paraId="6CE57D7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3B0B9546" w14:textId="77777777" w:rsidR="00394597" w:rsidRDefault="00394597" w:rsidP="009551DC">
            <w:pPr>
              <w:numPr>
                <w:ilvl w:val="0"/>
                <w:numId w:val="18"/>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szCs w:val="22"/>
              </w:rPr>
            </w:pPr>
            <w:r>
              <w:rPr>
                <w:rFonts w:ascii="Segoe UI" w:hAnsi="Segoe UI" w:cs="Segoe UI"/>
                <w:szCs w:val="22"/>
              </w:rPr>
              <w:t xml:space="preserve">Adjust </w:t>
            </w:r>
            <w:proofErr w:type="spellStart"/>
            <w:r>
              <w:rPr>
                <w:rFonts w:ascii="Segoe UI" w:hAnsi="Segoe UI" w:cs="Segoe UI"/>
                <w:szCs w:val="22"/>
              </w:rPr>
              <w:t>corosync</w:t>
            </w:r>
            <w:proofErr w:type="spellEnd"/>
            <w:r>
              <w:rPr>
                <w:rFonts w:ascii="Segoe UI" w:hAnsi="Segoe UI" w:cs="Segoe UI"/>
                <w:szCs w:val="22"/>
              </w:rPr>
              <w:t xml:space="preserve"> settings on node1, node2</w:t>
            </w:r>
          </w:p>
          <w:p w14:paraId="466A844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7F60AC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Add the following bold content to the file if the values are not there or different. Make sure to change the token to 30000 to allow Memory preserving maintenance. For more information, see </w:t>
            </w:r>
            <w:hyperlink r:id="rId36" w:anchor="maintenance-that-doesnt-require-a-reboot" w:history="1">
              <w:r>
                <w:rPr>
                  <w:rStyle w:val="Hyperlink"/>
                  <w:rFonts w:ascii="Segoe UI" w:hAnsi="Segoe UI" w:cs="Segoe UI"/>
                  <w:sz w:val="22"/>
                  <w:szCs w:val="22"/>
                </w:rPr>
                <w:t>this article for Linux</w:t>
              </w:r>
            </w:hyperlink>
            <w:r>
              <w:rPr>
                <w:rFonts w:ascii="Segoe UI" w:hAnsi="Segoe UI" w:cs="Segoe UI"/>
                <w:sz w:val="22"/>
                <w:szCs w:val="22"/>
              </w:rPr>
              <w:t xml:space="preserve"> or </w:t>
            </w:r>
            <w:hyperlink r:id="rId37" w:anchor="maintenance-that-doesnt-require-a-reboot" w:history="1">
              <w:r>
                <w:rPr>
                  <w:rStyle w:val="Hyperlink"/>
                  <w:rFonts w:ascii="Segoe UI" w:hAnsi="Segoe UI" w:cs="Segoe UI"/>
                  <w:sz w:val="22"/>
                  <w:szCs w:val="22"/>
                </w:rPr>
                <w:t>Windows</w:t>
              </w:r>
            </w:hyperlink>
            <w:r>
              <w:rPr>
                <w:rFonts w:ascii="Segoe UI" w:hAnsi="Segoe UI" w:cs="Segoe UI"/>
                <w:sz w:val="22"/>
                <w:szCs w:val="22"/>
              </w:rPr>
              <w:t>.</w:t>
            </w:r>
          </w:p>
          <w:p w14:paraId="3AB51A8E"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C89D7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w:t>
            </w:r>
          </w:p>
          <w:p w14:paraId="3B4DBCF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token:          30000</w:t>
            </w:r>
          </w:p>
          <w:p w14:paraId="305633C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token_retransmits_before_loss_const</w:t>
            </w:r>
            <w:proofErr w:type="spellEnd"/>
            <w:r w:rsidRPr="000F29E8">
              <w:rPr>
                <w:rFonts w:ascii="Courier New" w:hAnsi="Courier New" w:cs="Courier New"/>
                <w:b/>
                <w:bCs/>
                <w:sz w:val="12"/>
                <w:szCs w:val="12"/>
              </w:rPr>
              <w:t>: 10</w:t>
            </w:r>
          </w:p>
          <w:p w14:paraId="760E3FE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join:           60</w:t>
            </w:r>
          </w:p>
          <w:p w14:paraId="1BB641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consensus:      36000</w:t>
            </w:r>
          </w:p>
          <w:p w14:paraId="39ED827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b/>
                <w:bCs/>
                <w:sz w:val="12"/>
                <w:szCs w:val="12"/>
              </w:rPr>
              <w:t xml:space="preserve">  </w:t>
            </w:r>
            <w:proofErr w:type="spellStart"/>
            <w:r w:rsidRPr="000F29E8">
              <w:rPr>
                <w:rFonts w:ascii="Courier New" w:hAnsi="Courier New" w:cs="Courier New"/>
                <w:b/>
                <w:bCs/>
                <w:sz w:val="12"/>
                <w:szCs w:val="12"/>
              </w:rPr>
              <w:t>max_messages</w:t>
            </w:r>
            <w:proofErr w:type="spellEnd"/>
            <w:r w:rsidRPr="000F29E8">
              <w:rPr>
                <w:rFonts w:ascii="Courier New" w:hAnsi="Courier New" w:cs="Courier New"/>
                <w:b/>
                <w:bCs/>
                <w:sz w:val="12"/>
                <w:szCs w:val="12"/>
              </w:rPr>
              <w:t>:   20</w:t>
            </w:r>
          </w:p>
          <w:p w14:paraId="67B2727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43DDD5EF"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interface { </w:t>
            </w:r>
          </w:p>
          <w:p w14:paraId="30650D1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2FB3E7F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23D7134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transport:      </w:t>
            </w:r>
            <w:proofErr w:type="spellStart"/>
            <w:r w:rsidRPr="000F29E8">
              <w:rPr>
                <w:rFonts w:ascii="Courier New" w:hAnsi="Courier New" w:cs="Courier New"/>
                <w:sz w:val="12"/>
                <w:szCs w:val="12"/>
              </w:rPr>
              <w:t>udpu</w:t>
            </w:r>
            <w:proofErr w:type="spellEnd"/>
          </w:p>
          <w:p w14:paraId="0D0B39C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02B43680"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t>nodelist</w:t>
            </w:r>
            <w:proofErr w:type="spellEnd"/>
            <w:r w:rsidRPr="000F29E8">
              <w:rPr>
                <w:rFonts w:ascii="Courier New" w:hAnsi="Courier New" w:cs="Courier New"/>
                <w:sz w:val="12"/>
                <w:szCs w:val="12"/>
              </w:rPr>
              <w:t xml:space="preserve"> {</w:t>
            </w:r>
          </w:p>
          <w:p w14:paraId="569B90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29078EC9"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ring0_addr:10.0.0.6</w:t>
            </w:r>
          </w:p>
          <w:p w14:paraId="21FD84E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15E010C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node {</w:t>
            </w:r>
          </w:p>
          <w:p w14:paraId="4FF1202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ring0_addr:10.0.0.7</w:t>
            </w:r>
          </w:p>
          <w:p w14:paraId="706B3AE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w:t>
            </w:r>
          </w:p>
          <w:p w14:paraId="5CC0903B"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26A0445"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logging {</w:t>
            </w:r>
          </w:p>
          <w:p w14:paraId="1832A6EE"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
          <w:p w14:paraId="6A3AC676"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6BDC7A13"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quorum {</w:t>
            </w:r>
          </w:p>
          <w:p w14:paraId="0444299C"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Enable and configure quorum subsystem (default: off)</w:t>
            </w:r>
          </w:p>
          <w:p w14:paraId="45FCFF2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 see also corosync.conf.5 and votequorum.5</w:t>
            </w:r>
          </w:p>
          <w:p w14:paraId="15D4EE22"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provider: </w:t>
            </w:r>
            <w:proofErr w:type="spellStart"/>
            <w:r w:rsidRPr="000F29E8">
              <w:rPr>
                <w:rFonts w:ascii="Courier New" w:hAnsi="Courier New" w:cs="Courier New"/>
                <w:sz w:val="12"/>
                <w:szCs w:val="12"/>
              </w:rPr>
              <w:t>corosync_votequorum</w:t>
            </w:r>
            <w:proofErr w:type="spellEnd"/>
          </w:p>
          <w:p w14:paraId="24C050F7"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expected_votes</w:t>
            </w:r>
            <w:proofErr w:type="spellEnd"/>
            <w:r w:rsidRPr="000F29E8">
              <w:rPr>
                <w:rFonts w:ascii="Courier New" w:hAnsi="Courier New" w:cs="Courier New"/>
                <w:sz w:val="12"/>
                <w:szCs w:val="12"/>
              </w:rPr>
              <w:t>: 2</w:t>
            </w:r>
          </w:p>
          <w:p w14:paraId="00EED991"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xml:space="preserve">     </w:t>
            </w:r>
            <w:proofErr w:type="spellStart"/>
            <w:r w:rsidRPr="000F29E8">
              <w:rPr>
                <w:rFonts w:ascii="Courier New" w:hAnsi="Courier New" w:cs="Courier New"/>
                <w:sz w:val="12"/>
                <w:szCs w:val="12"/>
              </w:rPr>
              <w:t>two_node</w:t>
            </w:r>
            <w:proofErr w:type="spellEnd"/>
            <w:r w:rsidRPr="000F29E8">
              <w:rPr>
                <w:rFonts w:ascii="Courier New" w:hAnsi="Courier New" w:cs="Courier New"/>
                <w:sz w:val="12"/>
                <w:szCs w:val="12"/>
              </w:rPr>
              <w:t>: 1</w:t>
            </w:r>
          </w:p>
          <w:p w14:paraId="661D4E3D"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w:t>
            </w:r>
          </w:p>
          <w:p w14:paraId="0D4F6DB4" w14:textId="77777777" w:rsidR="00394597" w:rsidRPr="000F29E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r w:rsidRPr="000F29E8">
              <w:rPr>
                <w:rFonts w:ascii="Courier New" w:hAnsi="Courier New" w:cs="Courier New"/>
                <w:sz w:val="12"/>
                <w:szCs w:val="12"/>
              </w:rPr>
              <w:t> </w:t>
            </w:r>
          </w:p>
          <w:p w14:paraId="3B3054C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Then restart the </w:t>
            </w:r>
            <w:proofErr w:type="spellStart"/>
            <w:r>
              <w:rPr>
                <w:rFonts w:ascii="Segoe UI" w:hAnsi="Segoe UI" w:cs="Segoe UI"/>
                <w:sz w:val="22"/>
                <w:szCs w:val="22"/>
              </w:rPr>
              <w:t>corosync</w:t>
            </w:r>
            <w:proofErr w:type="spellEnd"/>
            <w:r>
              <w:rPr>
                <w:rFonts w:ascii="Segoe UI" w:hAnsi="Segoe UI" w:cs="Segoe UI"/>
                <w:sz w:val="22"/>
                <w:szCs w:val="22"/>
              </w:rPr>
              <w:t xml:space="preserve"> service</w:t>
            </w:r>
          </w:p>
          <w:p w14:paraId="48312D9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w:t>
            </w:r>
          </w:p>
          <w:p w14:paraId="0168CB0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0F29E8">
              <w:rPr>
                <w:rFonts w:ascii="Courier New" w:hAnsi="Courier New" w:cs="Courier New"/>
                <w:sz w:val="12"/>
                <w:szCs w:val="12"/>
              </w:rPr>
              <w:t>sudo</w:t>
            </w:r>
            <w:proofErr w:type="spellEnd"/>
            <w:r w:rsidRPr="000F29E8">
              <w:rPr>
                <w:rFonts w:ascii="Courier New" w:hAnsi="Courier New" w:cs="Courier New"/>
                <w:sz w:val="12"/>
                <w:szCs w:val="12"/>
              </w:rPr>
              <w:t xml:space="preserve"> service </w:t>
            </w:r>
            <w:proofErr w:type="spellStart"/>
            <w:r w:rsidRPr="000F29E8">
              <w:rPr>
                <w:rFonts w:ascii="Courier New" w:hAnsi="Courier New" w:cs="Courier New"/>
                <w:sz w:val="12"/>
                <w:szCs w:val="12"/>
              </w:rPr>
              <w:t>corosync</w:t>
            </w:r>
            <w:proofErr w:type="spellEnd"/>
            <w:r w:rsidRPr="000F29E8">
              <w:rPr>
                <w:rFonts w:ascii="Courier New" w:hAnsi="Courier New" w:cs="Courier New"/>
                <w:sz w:val="12"/>
                <w:szCs w:val="12"/>
              </w:rPr>
              <w:t xml:space="preserve"> restart</w:t>
            </w:r>
          </w:p>
          <w:p w14:paraId="0DC599AB" w14:textId="211A1A1F" w:rsidR="00E81ABF" w:rsidRPr="00E81ABF" w:rsidRDefault="00E81ABF"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394597" w:rsidRPr="000F1908" w14:paraId="761317C9" w14:textId="77777777" w:rsidTr="002F5E36">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B277E07" w14:textId="77777777" w:rsidR="00394597" w:rsidRDefault="00394597" w:rsidP="00E81ABF">
            <w:pPr>
              <w:ind w:left="360"/>
              <w:rPr>
                <w:lang w:val="en-GB"/>
              </w:rPr>
            </w:pPr>
          </w:p>
        </w:tc>
        <w:tc>
          <w:tcPr>
            <w:tcW w:w="1525" w:type="dxa"/>
          </w:tcPr>
          <w:p w14:paraId="151AAC03" w14:textId="77777777" w:rsidR="00394597" w:rsidRPr="00E81ABF"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shd w:val="clear" w:color="auto" w:fill="FFFFFF"/>
              </w:rPr>
              <w:t xml:space="preserve">Default Pacemaker configuration for Azure fence agent </w:t>
            </w:r>
          </w:p>
          <w:p w14:paraId="3B45A962" w14:textId="77777777" w:rsidR="00394597" w:rsidRDefault="00394597" w:rsidP="00E81ABF">
            <w:pPr>
              <w:cnfStyle w:val="000000100000" w:firstRow="0" w:lastRow="0" w:firstColumn="0" w:lastColumn="0" w:oddVBand="0" w:evenVBand="0" w:oddHBand="1" w:evenHBand="0" w:firstRowFirstColumn="0" w:firstRowLastColumn="0" w:lastRowFirstColumn="0" w:lastRowLastColumn="0"/>
              <w:rPr>
                <w:lang w:val="en-GB"/>
              </w:rPr>
            </w:pPr>
          </w:p>
        </w:tc>
        <w:tc>
          <w:tcPr>
            <w:tcW w:w="12002" w:type="dxa"/>
          </w:tcPr>
          <w:p w14:paraId="7A7FFA93" w14:textId="77777777" w:rsidR="00394597" w:rsidRDefault="00394597" w:rsidP="009551DC">
            <w:pPr>
              <w:numPr>
                <w:ilvl w:val="1"/>
                <w:numId w:val="19"/>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Enable the use of a STONITH device and set the fence delay on node1</w:t>
            </w:r>
          </w:p>
          <w:p w14:paraId="1ABCE1C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-timeout=144</w:t>
            </w:r>
          </w:p>
          <w:p w14:paraId="5B2E32E2"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w:t>
            </w:r>
            <w:proofErr w:type="spellStart"/>
            <w:r w:rsidRPr="003F4C08">
              <w:rPr>
                <w:rFonts w:ascii="Courier New" w:hAnsi="Courier New" w:cs="Courier New"/>
                <w:sz w:val="12"/>
                <w:szCs w:val="12"/>
              </w:rPr>
              <w:t>stonith</w:t>
            </w:r>
            <w:proofErr w:type="spellEnd"/>
            <w:r w:rsidRPr="003F4C08">
              <w:rPr>
                <w:rFonts w:ascii="Courier New" w:hAnsi="Courier New" w:cs="Courier New"/>
                <w:sz w:val="12"/>
                <w:szCs w:val="12"/>
              </w:rPr>
              <w:t>-enabled=true</w:t>
            </w:r>
          </w:p>
          <w:p w14:paraId="1662ECA8" w14:textId="77777777" w:rsidR="00394597" w:rsidRDefault="00394597" w:rsidP="00E81ABF">
            <w:pPr>
              <w:pStyle w:val="NormalWeb"/>
              <w:spacing w:before="0" w:beforeAutospacing="0" w:after="0" w:afterAutospacing="0"/>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Pr>
                <w:rFonts w:ascii="Courier New" w:hAnsi="Courier New" w:cs="Courier New"/>
                <w:sz w:val="22"/>
                <w:szCs w:val="22"/>
              </w:rPr>
              <w:t> </w:t>
            </w:r>
          </w:p>
          <w:p w14:paraId="6C1DB9BA" w14:textId="77777777" w:rsidR="00394597" w:rsidRDefault="00394597" w:rsidP="009551DC">
            <w:pPr>
              <w:numPr>
                <w:ilvl w:val="0"/>
                <w:numId w:val="20"/>
              </w:numPr>
              <w:spacing w:after="0" w:line="240" w:lineRule="auto"/>
              <w:ind w:left="1080"/>
              <w:textAlignment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171717"/>
                <w:sz w:val="24"/>
                <w:szCs w:val="24"/>
              </w:rPr>
            </w:pPr>
            <w:r>
              <w:rPr>
                <w:rFonts w:ascii="Segoe UI" w:hAnsi="Segoe UI" w:cs="Segoe UI"/>
                <w:color w:val="171717"/>
                <w:shd w:val="clear" w:color="auto" w:fill="FFFFFF"/>
              </w:rPr>
              <w:t># List the resources to find the name of the SBD device</w:t>
            </w:r>
          </w:p>
          <w:p w14:paraId="4B6B0676"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list</w:t>
            </w:r>
          </w:p>
          <w:p w14:paraId="63E3BA4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resource stop </w:t>
            </w:r>
            <w:proofErr w:type="spellStart"/>
            <w:r w:rsidRPr="003F4C08">
              <w:rPr>
                <w:rFonts w:ascii="Courier New" w:hAnsi="Courier New" w:cs="Courier New"/>
                <w:sz w:val="12"/>
                <w:szCs w:val="12"/>
              </w:rPr>
              <w:t>stonith-sbd</w:t>
            </w:r>
            <w:proofErr w:type="spellEnd"/>
          </w:p>
          <w:p w14:paraId="326F0938"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delete </w:t>
            </w:r>
            <w:proofErr w:type="spellStart"/>
            <w:r w:rsidRPr="003F4C08">
              <w:rPr>
                <w:rFonts w:ascii="Courier New" w:hAnsi="Courier New" w:cs="Courier New"/>
                <w:sz w:val="12"/>
                <w:szCs w:val="12"/>
              </w:rPr>
              <w:t>stonith-sbd</w:t>
            </w:r>
            <w:proofErr w:type="spellEnd"/>
          </w:p>
          <w:p w14:paraId="68C17CBD"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stonith-sbd</w:t>
            </w:r>
            <w:proofErr w:type="spellEnd"/>
            <w:r w:rsidRPr="003F4C08">
              <w:rPr>
                <w:rFonts w:ascii="Courier New" w:hAnsi="Courier New" w:cs="Courier New"/>
                <w:sz w:val="12"/>
                <w:szCs w:val="12"/>
              </w:rPr>
              <w:t xml:space="preserve"> </w:t>
            </w:r>
            <w:proofErr w:type="spellStart"/>
            <w:proofErr w:type="gramStart"/>
            <w:r w:rsidRPr="003F4C08">
              <w:rPr>
                <w:rFonts w:ascii="Courier New" w:hAnsi="Courier New" w:cs="Courier New"/>
                <w:sz w:val="12"/>
                <w:szCs w:val="12"/>
              </w:rPr>
              <w:t>stonith:external</w:t>
            </w:r>
            <w:proofErr w:type="spellEnd"/>
            <w:proofErr w:type="gramEnd"/>
            <w:r w:rsidRPr="003F4C08">
              <w:rPr>
                <w:rFonts w:ascii="Courier New" w:hAnsi="Courier New" w:cs="Courier New"/>
                <w:sz w:val="12"/>
                <w:szCs w:val="12"/>
              </w:rPr>
              <w:t>/</w:t>
            </w:r>
            <w:proofErr w:type="spellStart"/>
            <w:r w:rsidRPr="003F4C08">
              <w:rPr>
                <w:rFonts w:ascii="Courier New" w:hAnsi="Courier New" w:cs="Courier New"/>
                <w:sz w:val="12"/>
                <w:szCs w:val="12"/>
              </w:rPr>
              <w:t>sbd</w:t>
            </w:r>
            <w:proofErr w:type="spellEnd"/>
            <w:r w:rsidRPr="003F4C08">
              <w:rPr>
                <w:rFonts w:ascii="Courier New" w:hAnsi="Courier New" w:cs="Courier New"/>
                <w:sz w:val="12"/>
                <w:szCs w:val="12"/>
              </w:rPr>
              <w:t xml:space="preserve"> \</w:t>
            </w:r>
          </w:p>
          <w:p w14:paraId="61DB3EDE" w14:textId="77777777" w:rsidR="00394597" w:rsidRPr="003F4C08"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params </w:t>
            </w:r>
            <w:proofErr w:type="spellStart"/>
            <w:r w:rsidRPr="003F4C08">
              <w:rPr>
                <w:rFonts w:ascii="Courier New" w:hAnsi="Courier New" w:cs="Courier New"/>
                <w:sz w:val="12"/>
                <w:szCs w:val="12"/>
              </w:rPr>
              <w:t>pcmk_delay_max</w:t>
            </w:r>
            <w:proofErr w:type="spellEnd"/>
            <w:r w:rsidRPr="003F4C08">
              <w:rPr>
                <w:rFonts w:ascii="Courier New" w:hAnsi="Courier New" w:cs="Courier New"/>
                <w:sz w:val="12"/>
                <w:szCs w:val="12"/>
              </w:rPr>
              <w:t>="15" \</w:t>
            </w:r>
          </w:p>
          <w:p w14:paraId="3307AD2E" w14:textId="77777777" w:rsidR="00394597" w:rsidRDefault="00394597" w:rsidP="00E81ABF">
            <w:pPr>
              <w:pStyle w:val="NormalWeb"/>
              <w:spacing w:before="0" w:beforeAutospacing="0" w:after="0" w:afterAutospacing="0" w:line="240" w:lineRule="auto"/>
              <w:ind w:left="1080"/>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3F4C08">
              <w:rPr>
                <w:rFonts w:ascii="Courier New" w:hAnsi="Courier New" w:cs="Courier New"/>
                <w:sz w:val="12"/>
                <w:szCs w:val="12"/>
              </w:rPr>
              <w:t xml:space="preserve">   </w:t>
            </w:r>
            <w:proofErr w:type="gramStart"/>
            <w:r w:rsidRPr="003F4C08">
              <w:rPr>
                <w:rFonts w:ascii="Courier New" w:hAnsi="Courier New" w:cs="Courier New"/>
                <w:sz w:val="12"/>
                <w:szCs w:val="12"/>
              </w:rPr>
              <w:t>op</w:t>
            </w:r>
            <w:proofErr w:type="gramEnd"/>
            <w:r w:rsidRPr="003F4C08">
              <w:rPr>
                <w:rFonts w:ascii="Courier New" w:hAnsi="Courier New" w:cs="Courier New"/>
                <w:sz w:val="12"/>
                <w:szCs w:val="12"/>
              </w:rPr>
              <w:t xml:space="preserve"> monitor interval="15" timeout="15"</w:t>
            </w:r>
          </w:p>
          <w:p w14:paraId="488B9214" w14:textId="77777777" w:rsidR="00394597" w:rsidRDefault="00394597" w:rsidP="00E81ABF">
            <w:pPr>
              <w:pStyle w:val="NormalWeb"/>
              <w:spacing w:before="0" w:beforeAutospacing="0" w:after="0" w:afterAutospacing="0" w:line="240"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2D6FF756" w14:textId="77777777" w:rsidR="00394597" w:rsidRPr="009853FD" w:rsidRDefault="00394597" w:rsidP="009551DC">
            <w:pPr>
              <w:pStyle w:val="ListParagraph"/>
              <w:numPr>
                <w:ilvl w:val="0"/>
                <w:numId w:val="20"/>
              </w:num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Segoe UI" w:hAnsi="Segoe UI" w:cs="Segoe UI"/>
                <w:color w:val="171717"/>
                <w:shd w:val="clear" w:color="auto" w:fill="FFFFFF"/>
              </w:rPr>
              <w:t xml:space="preserve"> Execute following </w:t>
            </w:r>
            <w:proofErr w:type="gramStart"/>
            <w:r w:rsidRPr="009853FD">
              <w:rPr>
                <w:rFonts w:ascii="Segoe UI" w:hAnsi="Segoe UI" w:cs="Segoe UI"/>
                <w:color w:val="171717"/>
                <w:shd w:val="clear" w:color="auto" w:fill="FFFFFF"/>
              </w:rPr>
              <w:t>commands, if</w:t>
            </w:r>
            <w:proofErr w:type="gramEnd"/>
            <w:r w:rsidRPr="009853FD">
              <w:rPr>
                <w:rFonts w:ascii="Segoe UI" w:hAnsi="Segoe UI" w:cs="Segoe UI"/>
                <w:color w:val="171717"/>
                <w:shd w:val="clear" w:color="auto" w:fill="FFFFFF"/>
              </w:rPr>
              <w:t xml:space="preserve"> you are using Azure fence agent as STONITH. After assigning roles to both cluster nodes, you can configure the STONITH devices in the cluster.</w:t>
            </w:r>
          </w:p>
          <w:p w14:paraId="3B707190"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-enabled=true</w:t>
            </w:r>
          </w:p>
          <w:p w14:paraId="63C17A8D"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gramStart"/>
            <w:r w:rsidRPr="009853FD">
              <w:rPr>
                <w:rFonts w:ascii="Courier New" w:hAnsi="Courier New" w:cs="Courier New"/>
                <w:sz w:val="12"/>
                <w:szCs w:val="12"/>
              </w:rPr>
              <w:t>concurrent-fencing</w:t>
            </w:r>
            <w:proofErr w:type="gramEnd"/>
            <w:r w:rsidRPr="009853FD">
              <w:rPr>
                <w:rFonts w:ascii="Courier New" w:hAnsi="Courier New" w:cs="Courier New"/>
                <w:sz w:val="12"/>
                <w:szCs w:val="12"/>
              </w:rPr>
              <w:t>=true</w:t>
            </w:r>
          </w:p>
          <w:p w14:paraId="108759E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338FBA5F"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replace the bold string with your subscription ID, resource group of the VM, tenant ID, service principal application ID and password</w:t>
            </w:r>
          </w:p>
          <w:p w14:paraId="2BED99BE"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552FCF96"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primitive </w:t>
            </w:r>
            <w:proofErr w:type="spellStart"/>
            <w:r w:rsidRPr="009853FD">
              <w:rPr>
                <w:rFonts w:ascii="Courier New" w:hAnsi="Courier New" w:cs="Courier New"/>
                <w:sz w:val="12"/>
                <w:szCs w:val="12"/>
              </w:rPr>
              <w:t>rsc_st_azure</w:t>
            </w:r>
            <w:proofErr w:type="spellEnd"/>
            <w:r w:rsidRPr="009853FD">
              <w:rPr>
                <w:rFonts w:ascii="Courier New" w:hAnsi="Courier New" w:cs="Courier New"/>
                <w:sz w:val="12"/>
                <w:szCs w:val="12"/>
              </w:rPr>
              <w:t xml:space="preserve"> </w:t>
            </w:r>
            <w:proofErr w:type="spellStart"/>
            <w:proofErr w:type="gramStart"/>
            <w:r w:rsidRPr="009853FD">
              <w:rPr>
                <w:rFonts w:ascii="Courier New" w:hAnsi="Courier New" w:cs="Courier New"/>
                <w:sz w:val="12"/>
                <w:szCs w:val="12"/>
              </w:rPr>
              <w:t>stonith:fence</w:t>
            </w:r>
            <w:proofErr w:type="gramEnd"/>
            <w:r w:rsidRPr="009853FD">
              <w:rPr>
                <w:rFonts w:ascii="Courier New" w:hAnsi="Courier New" w:cs="Courier New"/>
                <w:sz w:val="12"/>
                <w:szCs w:val="12"/>
              </w:rPr>
              <w:t>_azure_arm</w:t>
            </w:r>
            <w:proofErr w:type="spellEnd"/>
            <w:r w:rsidRPr="009853FD">
              <w:rPr>
                <w:rFonts w:ascii="Courier New" w:hAnsi="Courier New" w:cs="Courier New"/>
                <w:sz w:val="12"/>
                <w:szCs w:val="12"/>
              </w:rPr>
              <w:t xml:space="preserve"> \</w:t>
            </w:r>
          </w:p>
          <w:p w14:paraId="263B84DC"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r w:rsidRPr="009853FD">
              <w:rPr>
                <w:rFonts w:ascii="Courier New" w:hAnsi="Courier New" w:cs="Courier New"/>
                <w:sz w:val="12"/>
                <w:szCs w:val="12"/>
              </w:rPr>
              <w:t xml:space="preserve">params </w:t>
            </w:r>
            <w:proofErr w:type="spellStart"/>
            <w:r w:rsidRPr="009853FD">
              <w:rPr>
                <w:rFonts w:ascii="Courier New" w:hAnsi="Courier New" w:cs="Courier New"/>
                <w:sz w:val="12"/>
                <w:szCs w:val="12"/>
              </w:rPr>
              <w:t>subscriptionId</w:t>
            </w:r>
            <w:proofErr w:type="spellEnd"/>
            <w:r w:rsidRPr="009853FD">
              <w:rPr>
                <w:rFonts w:ascii="Courier New" w:hAnsi="Courier New" w:cs="Courier New"/>
                <w:sz w:val="12"/>
                <w:szCs w:val="12"/>
              </w:rPr>
              <w:t xml:space="preserve">="subscription ID" </w:t>
            </w:r>
            <w:proofErr w:type="spellStart"/>
            <w:r w:rsidRPr="009853FD">
              <w:rPr>
                <w:rFonts w:ascii="Courier New" w:hAnsi="Courier New" w:cs="Courier New"/>
                <w:sz w:val="12"/>
                <w:szCs w:val="12"/>
              </w:rPr>
              <w:t>resourceGroup</w:t>
            </w:r>
            <w:proofErr w:type="spellEnd"/>
            <w:r w:rsidRPr="009853FD">
              <w:rPr>
                <w:rFonts w:ascii="Courier New" w:hAnsi="Courier New" w:cs="Courier New"/>
                <w:sz w:val="12"/>
                <w:szCs w:val="12"/>
              </w:rPr>
              <w:t xml:space="preserve">="resource group" </w:t>
            </w:r>
            <w:proofErr w:type="spellStart"/>
            <w:r w:rsidRPr="009853FD">
              <w:rPr>
                <w:rFonts w:ascii="Courier New" w:hAnsi="Courier New" w:cs="Courier New"/>
                <w:sz w:val="12"/>
                <w:szCs w:val="12"/>
              </w:rPr>
              <w:t>tenantId</w:t>
            </w:r>
            <w:proofErr w:type="spellEnd"/>
            <w:r w:rsidRPr="009853FD">
              <w:rPr>
                <w:rFonts w:ascii="Courier New" w:hAnsi="Courier New" w:cs="Courier New"/>
                <w:sz w:val="12"/>
                <w:szCs w:val="12"/>
              </w:rPr>
              <w:t>="tenant ID" login="application ID" passwd="password" \</w:t>
            </w:r>
          </w:p>
          <w:p w14:paraId="5464BDD1"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pcmk_monitor_retries</w:t>
            </w:r>
            <w:proofErr w:type="spellEnd"/>
            <w:r w:rsidRPr="009853FD">
              <w:rPr>
                <w:rFonts w:ascii="Courier New" w:hAnsi="Courier New" w:cs="Courier New"/>
                <w:sz w:val="12"/>
                <w:szCs w:val="12"/>
              </w:rPr>
              <w:t xml:space="preserve">=4 </w:t>
            </w:r>
            <w:proofErr w:type="spellStart"/>
            <w:r w:rsidRPr="009853FD">
              <w:rPr>
                <w:rFonts w:ascii="Courier New" w:hAnsi="Courier New" w:cs="Courier New"/>
                <w:sz w:val="12"/>
                <w:szCs w:val="12"/>
              </w:rPr>
              <w:t>pcmk_action_limit</w:t>
            </w:r>
            <w:proofErr w:type="spellEnd"/>
            <w:r w:rsidRPr="009853FD">
              <w:rPr>
                <w:rFonts w:ascii="Courier New" w:hAnsi="Courier New" w:cs="Courier New"/>
                <w:sz w:val="12"/>
                <w:szCs w:val="12"/>
              </w:rPr>
              <w:t xml:space="preserve">=3 </w:t>
            </w:r>
            <w:proofErr w:type="spellStart"/>
            <w:r w:rsidRPr="009853FD">
              <w:rPr>
                <w:rFonts w:ascii="Courier New" w:hAnsi="Courier New" w:cs="Courier New"/>
                <w:sz w:val="12"/>
                <w:szCs w:val="12"/>
              </w:rPr>
              <w:t>power_timeout</w:t>
            </w:r>
            <w:proofErr w:type="spellEnd"/>
            <w:r w:rsidRPr="009853FD">
              <w:rPr>
                <w:rFonts w:ascii="Courier New" w:hAnsi="Courier New" w:cs="Courier New"/>
                <w:sz w:val="12"/>
                <w:szCs w:val="12"/>
              </w:rPr>
              <w:t xml:space="preserve">=240 </w:t>
            </w:r>
            <w:proofErr w:type="spellStart"/>
            <w:r w:rsidRPr="009853FD">
              <w:rPr>
                <w:rFonts w:ascii="Courier New" w:hAnsi="Courier New" w:cs="Courier New"/>
                <w:sz w:val="12"/>
                <w:szCs w:val="12"/>
              </w:rPr>
              <w:t>pcmk_reboot_timeout</w:t>
            </w:r>
            <w:proofErr w:type="spellEnd"/>
            <w:r w:rsidRPr="009853FD">
              <w:rPr>
                <w:rFonts w:ascii="Courier New" w:hAnsi="Courier New" w:cs="Courier New"/>
                <w:sz w:val="12"/>
                <w:szCs w:val="12"/>
              </w:rPr>
              <w:t>=900 pcmk_host_map="prod-cl1-</w:t>
            </w:r>
            <w:proofErr w:type="gramStart"/>
            <w:r w:rsidRPr="009853FD">
              <w:rPr>
                <w:rFonts w:ascii="Courier New" w:hAnsi="Courier New" w:cs="Courier New"/>
                <w:sz w:val="12"/>
                <w:szCs w:val="12"/>
              </w:rPr>
              <w:t>0:prod</w:t>
            </w:r>
            <w:proofErr w:type="gramEnd"/>
            <w:r w:rsidRPr="009853FD">
              <w:rPr>
                <w:rFonts w:ascii="Courier New" w:hAnsi="Courier New" w:cs="Courier New"/>
                <w:sz w:val="12"/>
                <w:szCs w:val="12"/>
              </w:rPr>
              <w:t>-cl1-0-vm-name;prod-cl1-1:prod-cl1-1-vm-name" \</w:t>
            </w:r>
          </w:p>
          <w:p w14:paraId="37D2E93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gramStart"/>
            <w:r w:rsidRPr="009853FD">
              <w:rPr>
                <w:rFonts w:ascii="Courier New" w:hAnsi="Courier New" w:cs="Courier New"/>
                <w:sz w:val="12"/>
                <w:szCs w:val="12"/>
              </w:rPr>
              <w:t>op</w:t>
            </w:r>
            <w:proofErr w:type="gramEnd"/>
            <w:r w:rsidRPr="009853FD">
              <w:rPr>
                <w:rFonts w:ascii="Courier New" w:hAnsi="Courier New" w:cs="Courier New"/>
                <w:sz w:val="12"/>
                <w:szCs w:val="12"/>
              </w:rPr>
              <w:t xml:space="preserve"> monitor interval=3600 timeout=120</w:t>
            </w:r>
          </w:p>
          <w:p w14:paraId="3149F192"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
          <w:p w14:paraId="7CC53AE9" w14:textId="77777777" w:rsidR="00394597" w:rsidRPr="009853FD" w:rsidRDefault="00394597" w:rsidP="00E81ABF">
            <w:pPr>
              <w:pStyle w:val="ListParagraph"/>
              <w:spacing w:after="0" w:line="240" w:lineRule="auto"/>
              <w:ind w:left="1170"/>
              <w:textAlignment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2"/>
                <w:szCs w:val="12"/>
              </w:rPr>
            </w:pPr>
            <w:proofErr w:type="spellStart"/>
            <w:r w:rsidRPr="009853FD">
              <w:rPr>
                <w:rFonts w:ascii="Courier New" w:hAnsi="Courier New" w:cs="Courier New"/>
                <w:sz w:val="12"/>
                <w:szCs w:val="12"/>
              </w:rPr>
              <w:t>sudo</w:t>
            </w:r>
            <w:proofErr w:type="spellEnd"/>
            <w:r w:rsidRPr="009853FD">
              <w:rPr>
                <w:rFonts w:ascii="Courier New" w:hAnsi="Courier New" w:cs="Courier New"/>
                <w:sz w:val="12"/>
                <w:szCs w:val="12"/>
              </w:rPr>
              <w:t xml:space="preserve"> </w:t>
            </w:r>
            <w:proofErr w:type="spellStart"/>
            <w:r w:rsidRPr="009853FD">
              <w:rPr>
                <w:rFonts w:ascii="Courier New" w:hAnsi="Courier New" w:cs="Courier New"/>
                <w:sz w:val="12"/>
                <w:szCs w:val="12"/>
              </w:rPr>
              <w:t>crm</w:t>
            </w:r>
            <w:proofErr w:type="spellEnd"/>
            <w:r w:rsidRPr="009853FD">
              <w:rPr>
                <w:rFonts w:ascii="Courier New" w:hAnsi="Courier New" w:cs="Courier New"/>
                <w:sz w:val="12"/>
                <w:szCs w:val="12"/>
              </w:rPr>
              <w:t xml:space="preserve"> configure property </w:t>
            </w:r>
            <w:proofErr w:type="spellStart"/>
            <w:r w:rsidRPr="009853FD">
              <w:rPr>
                <w:rFonts w:ascii="Courier New" w:hAnsi="Courier New" w:cs="Courier New"/>
                <w:sz w:val="12"/>
                <w:szCs w:val="12"/>
              </w:rPr>
              <w:t>stonith</w:t>
            </w:r>
            <w:proofErr w:type="spellEnd"/>
            <w:r w:rsidRPr="009853FD">
              <w:rPr>
                <w:rFonts w:ascii="Courier New" w:hAnsi="Courier New" w:cs="Courier New"/>
                <w:sz w:val="12"/>
                <w:szCs w:val="12"/>
              </w:rPr>
              <w:t>-timeout=900</w:t>
            </w:r>
          </w:p>
          <w:p w14:paraId="35720AC9" w14:textId="77777777" w:rsidR="00394597" w:rsidRDefault="00394597" w:rsidP="00E81ABF">
            <w:pPr>
              <w:spacing w:after="0" w:line="240" w:lineRule="auto"/>
              <w:textAlignment w:val="center"/>
              <w:cnfStyle w:val="000000100000" w:firstRow="0" w:lastRow="0" w:firstColumn="0" w:lastColumn="0" w:oddVBand="0" w:evenVBand="0" w:oddHBand="1" w:evenHBand="0" w:firstRowFirstColumn="0" w:firstRowLastColumn="0" w:lastRowFirstColumn="0" w:lastRowLastColumn="0"/>
              <w:rPr>
                <w:lang w:val="en-GB"/>
              </w:rPr>
            </w:pPr>
          </w:p>
        </w:tc>
      </w:tr>
      <w:tr w:rsidR="00394597" w:rsidRPr="000F1908" w14:paraId="576E8AC1" w14:textId="77777777" w:rsidTr="002F5E36">
        <w:trPr>
          <w:cantSplit/>
          <w:trHeight w:val="351"/>
        </w:trPr>
        <w:tc>
          <w:tcPr>
            <w:cnfStyle w:val="001000000000" w:firstRow="0" w:lastRow="0" w:firstColumn="1" w:lastColumn="0" w:oddVBand="0" w:evenVBand="0" w:oddHBand="0" w:evenHBand="0" w:firstRowFirstColumn="0" w:firstRowLastColumn="0" w:lastRowFirstColumn="0" w:lastRowLastColumn="0"/>
            <w:tcW w:w="688" w:type="dxa"/>
          </w:tcPr>
          <w:p w14:paraId="55846371" w14:textId="77777777" w:rsidR="00394597" w:rsidRDefault="00394597" w:rsidP="00E81ABF">
            <w:pPr>
              <w:ind w:left="360"/>
              <w:rPr>
                <w:lang w:val="en-GB"/>
              </w:rPr>
            </w:pPr>
          </w:p>
        </w:tc>
        <w:tc>
          <w:tcPr>
            <w:tcW w:w="1525" w:type="dxa"/>
          </w:tcPr>
          <w:p w14:paraId="52E7D5C5" w14:textId="77777777" w:rsidR="00394597" w:rsidRPr="00E81ABF" w:rsidRDefault="00394597" w:rsidP="00E81ABF">
            <w:pPr>
              <w:spacing w:before="480" w:after="180" w:line="240" w:lineRule="auto"/>
              <w:textAlignment w:val="center"/>
              <w:cnfStyle w:val="000000000000" w:firstRow="0" w:lastRow="0" w:firstColumn="0" w:lastColumn="0" w:oddVBand="0" w:evenVBand="0" w:oddHBand="0" w:evenHBand="0" w:firstRowFirstColumn="0" w:firstRowLastColumn="0" w:lastRowFirstColumn="0" w:lastRowLastColumn="0"/>
              <w:rPr>
                <w:rFonts w:asciiTheme="minorHAnsi" w:hAnsiTheme="minorHAnsi" w:cs="Calibri Light"/>
                <w:color w:val="171717"/>
                <w:sz w:val="24"/>
                <w:szCs w:val="24"/>
              </w:rPr>
            </w:pPr>
            <w:r w:rsidRPr="00E81ABF">
              <w:rPr>
                <w:rFonts w:asciiTheme="minorHAnsi" w:hAnsiTheme="minorHAnsi" w:cs="Calibri Light"/>
                <w:color w:val="171717"/>
                <w:sz w:val="24"/>
                <w:szCs w:val="24"/>
              </w:rPr>
              <w:t>Pacemaker configuration for Azure scheduled events</w:t>
            </w:r>
          </w:p>
          <w:p w14:paraId="2300B9BD"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171717"/>
                <w:sz w:val="40"/>
                <w:szCs w:val="40"/>
                <w:shd w:val="clear" w:color="auto" w:fill="FFFFFF"/>
              </w:rPr>
            </w:pPr>
          </w:p>
        </w:tc>
        <w:tc>
          <w:tcPr>
            <w:tcW w:w="12002" w:type="dxa"/>
          </w:tcPr>
          <w:p w14:paraId="6DE252F6"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Azure offers </w:t>
            </w:r>
            <w:hyperlink r:id="rId38" w:history="1">
              <w:r>
                <w:rPr>
                  <w:rStyle w:val="Hyperlink"/>
                  <w:rFonts w:ascii="Segoe UI" w:hAnsi="Segoe UI" w:cs="Segoe UI"/>
                  <w:shd w:val="clear" w:color="auto" w:fill="FFFFFF"/>
                </w:rPr>
                <w:t>scheduled events</w:t>
              </w:r>
            </w:hyperlink>
            <w:r>
              <w:rPr>
                <w:rFonts w:ascii="Calibri" w:hAnsi="Calibri" w:cs="Calibri"/>
                <w:sz w:val="22"/>
                <w:szCs w:val="22"/>
              </w:rPr>
              <w:t>. Scheduled events are provided via meta-data service and allow time for the application to prepare for events like VM shutdown, VM redeployment, etc. Resource agent </w:t>
            </w:r>
            <w:hyperlink r:id="rId39" w:history="1">
              <w:r>
                <w:rPr>
                  <w:rStyle w:val="Hyperlink"/>
                  <w:rFonts w:ascii="Segoe UI" w:hAnsi="Segoe UI" w:cs="Segoe UI"/>
                  <w:b/>
                  <w:bCs/>
                  <w:shd w:val="clear" w:color="auto" w:fill="FFFFFF"/>
                </w:rPr>
                <w:t>azure-events</w:t>
              </w:r>
            </w:hyperlink>
            <w:r>
              <w:rPr>
                <w:rFonts w:ascii="Calibri" w:hAnsi="Calibri" w:cs="Calibri"/>
                <w:sz w:val="22"/>
                <w:szCs w:val="22"/>
              </w:rPr>
              <w:t> monitors for scheduled Azure events. If events are detected, the agent will attempt to stop all resources on the impacted VM and move them to another node in the cluster. To achieve that additional Pacemaker resources must be configured.</w:t>
            </w:r>
          </w:p>
          <w:p w14:paraId="1E959643"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BB25B95" w14:textId="77777777" w:rsidR="00394597" w:rsidRDefault="00394597" w:rsidP="009551DC">
            <w:pPr>
              <w:numPr>
                <w:ilvl w:val="0"/>
                <w:numId w:val="21"/>
              </w:numPr>
              <w:spacing w:after="0" w:line="240" w:lineRule="auto"/>
              <w:ind w:left="540"/>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171717"/>
                <w:sz w:val="24"/>
                <w:szCs w:val="24"/>
              </w:rPr>
            </w:pPr>
            <w:r>
              <w:rPr>
                <w:rFonts w:cs="Calibri"/>
                <w:color w:val="000000"/>
                <w:szCs w:val="22"/>
              </w:rPr>
              <w:t>Make sure the package for the </w:t>
            </w:r>
            <w:r>
              <w:rPr>
                <w:rFonts w:ascii="Segoe UI" w:hAnsi="Segoe UI" w:cs="Segoe UI"/>
                <w:b/>
                <w:bCs/>
                <w:color w:val="171717"/>
                <w:shd w:val="clear" w:color="auto" w:fill="FFFFFF"/>
              </w:rPr>
              <w:t>azure-events</w:t>
            </w:r>
            <w:r>
              <w:rPr>
                <w:rFonts w:cs="Calibri"/>
                <w:color w:val="000000"/>
                <w:szCs w:val="22"/>
              </w:rPr>
              <w:t xml:space="preserve"> agent is already installed on node1, node2 and up to date </w:t>
            </w:r>
          </w:p>
          <w:p w14:paraId="34705BC4"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57D32C3"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zypper</w:t>
            </w:r>
            <w:proofErr w:type="spellEnd"/>
            <w:r w:rsidRPr="003F4C08">
              <w:rPr>
                <w:rFonts w:ascii="Courier New" w:hAnsi="Courier New" w:cs="Courier New"/>
                <w:sz w:val="12"/>
                <w:szCs w:val="12"/>
              </w:rPr>
              <w:t xml:space="preserve"> info resource-agents</w:t>
            </w:r>
          </w:p>
          <w:p w14:paraId="3F114466"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1479C391" w14:textId="77777777" w:rsidR="00394597" w:rsidRDefault="00394597" w:rsidP="00E81A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Segoe UI" w:hAnsi="Segoe UI" w:cs="Segoe UI"/>
                <w:b/>
                <w:bCs/>
                <w:color w:val="171717"/>
                <w:shd w:val="clear" w:color="auto" w:fill="FFFFFF"/>
              </w:rPr>
              <w:t xml:space="preserve">2. </w:t>
            </w:r>
            <w:r>
              <w:rPr>
                <w:rFonts w:ascii="Calibri" w:hAnsi="Calibri" w:cs="Calibri"/>
                <w:sz w:val="22"/>
                <w:szCs w:val="22"/>
              </w:rPr>
              <w:t>Configure the resources in Pacemaker on node1</w:t>
            </w:r>
          </w:p>
          <w:p w14:paraId="1E50423B"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8099FE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#Place the cluster in maintenance mode</w:t>
            </w:r>
          </w:p>
          <w:p w14:paraId="744781C2" w14:textId="77777777" w:rsidR="00394597" w:rsidRPr="003F4C08"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property maintenance-mode=true</w:t>
            </w:r>
          </w:p>
          <w:p w14:paraId="7649D57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098EA53A"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#Create Pacemaker resources for the Azure agent</w:t>
            </w:r>
          </w:p>
          <w:p w14:paraId="40654CB4"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primitive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 xml:space="preserve">-events </w:t>
            </w:r>
            <w:proofErr w:type="spellStart"/>
            <w:proofErr w:type="gramStart"/>
            <w:r w:rsidRPr="003F4C08">
              <w:rPr>
                <w:rFonts w:ascii="Courier New" w:hAnsi="Courier New" w:cs="Courier New"/>
                <w:sz w:val="12"/>
                <w:szCs w:val="12"/>
              </w:rPr>
              <w:t>ocf:heartbeat</w:t>
            </w:r>
            <w:proofErr w:type="gramEnd"/>
            <w:r w:rsidRPr="003F4C08">
              <w:rPr>
                <w:rFonts w:ascii="Courier New" w:hAnsi="Courier New" w:cs="Courier New"/>
                <w:sz w:val="12"/>
                <w:szCs w:val="12"/>
              </w:rPr>
              <w:t>:azure-events</w:t>
            </w:r>
            <w:proofErr w:type="spellEnd"/>
            <w:r w:rsidRPr="003F4C08">
              <w:rPr>
                <w:rFonts w:ascii="Courier New" w:hAnsi="Courier New" w:cs="Courier New"/>
                <w:sz w:val="12"/>
                <w:szCs w:val="12"/>
              </w:rPr>
              <w:t xml:space="preserve"> op monitor interval=10s</w:t>
            </w:r>
          </w:p>
          <w:p w14:paraId="093C7CCC" w14:textId="77777777" w:rsidR="00394597" w:rsidRPr="003F4C08"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3F4C08">
              <w:rPr>
                <w:rFonts w:ascii="Courier New" w:hAnsi="Courier New" w:cs="Courier New"/>
                <w:sz w:val="12"/>
                <w:szCs w:val="12"/>
              </w:rPr>
              <w:t>sudo</w:t>
            </w:r>
            <w:proofErr w:type="spellEnd"/>
            <w:r w:rsidRPr="003F4C08">
              <w:rPr>
                <w:rFonts w:ascii="Courier New" w:hAnsi="Courier New" w:cs="Courier New"/>
                <w:sz w:val="12"/>
                <w:szCs w:val="12"/>
              </w:rPr>
              <w:t xml:space="preserve"> </w:t>
            </w:r>
            <w:proofErr w:type="spellStart"/>
            <w:r w:rsidRPr="003F4C08">
              <w:rPr>
                <w:rFonts w:ascii="Courier New" w:hAnsi="Courier New" w:cs="Courier New"/>
                <w:sz w:val="12"/>
                <w:szCs w:val="12"/>
              </w:rPr>
              <w:t>crm</w:t>
            </w:r>
            <w:proofErr w:type="spellEnd"/>
            <w:r w:rsidRPr="003F4C08">
              <w:rPr>
                <w:rFonts w:ascii="Courier New" w:hAnsi="Courier New" w:cs="Courier New"/>
                <w:sz w:val="12"/>
                <w:szCs w:val="12"/>
              </w:rPr>
              <w:t xml:space="preserve"> configure clone </w:t>
            </w:r>
            <w:proofErr w:type="spellStart"/>
            <w:r w:rsidRPr="003F4C08">
              <w:rPr>
                <w:rFonts w:ascii="Courier New" w:hAnsi="Courier New" w:cs="Courier New"/>
                <w:sz w:val="12"/>
                <w:szCs w:val="12"/>
              </w:rPr>
              <w:t>cln_azure</w:t>
            </w:r>
            <w:proofErr w:type="spellEnd"/>
            <w:r w:rsidRPr="003F4C08">
              <w:rPr>
                <w:rFonts w:ascii="Courier New" w:hAnsi="Courier New" w:cs="Courier New"/>
                <w:sz w:val="12"/>
                <w:szCs w:val="12"/>
              </w:rPr>
              <w:t xml:space="preserve">-events </w:t>
            </w:r>
            <w:proofErr w:type="spellStart"/>
            <w:r w:rsidRPr="003F4C08">
              <w:rPr>
                <w:rFonts w:ascii="Courier New" w:hAnsi="Courier New" w:cs="Courier New"/>
                <w:sz w:val="12"/>
                <w:szCs w:val="12"/>
              </w:rPr>
              <w:t>rsc_azure</w:t>
            </w:r>
            <w:proofErr w:type="spellEnd"/>
            <w:r w:rsidRPr="003F4C08">
              <w:rPr>
                <w:rFonts w:ascii="Courier New" w:hAnsi="Courier New" w:cs="Courier New"/>
                <w:sz w:val="12"/>
                <w:szCs w:val="12"/>
              </w:rPr>
              <w:t>-events</w:t>
            </w:r>
          </w:p>
          <w:p w14:paraId="708C44B2"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50344F68"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#Take the cluster out of maintenance mode</w:t>
            </w:r>
          </w:p>
          <w:p w14:paraId="01D7349B" w14:textId="77777777" w:rsidR="00394597" w:rsidRPr="006F1869" w:rsidRDefault="00394597" w:rsidP="00E81ABF">
            <w:pPr>
              <w:pStyle w:val="NormalWeb"/>
              <w:spacing w:before="0" w:beforeAutospacing="0" w:after="0" w:afterAutospacing="0" w:line="240" w:lineRule="auto"/>
              <w:ind w:left="540"/>
              <w:cnfStyle w:val="000000000000" w:firstRow="0" w:lastRow="0" w:firstColumn="0" w:lastColumn="0" w:oddVBand="0" w:evenVBand="0" w:oddHBand="0" w:evenHBand="0" w:firstRowFirstColumn="0" w:firstRowLastColumn="0" w:lastRowFirstColumn="0" w:lastRowLastColumn="0"/>
              <w:rPr>
                <w:rFonts w:ascii="Courier New" w:hAnsi="Courier New" w:cs="Courier New"/>
                <w:sz w:val="12"/>
                <w:szCs w:val="12"/>
              </w:rPr>
            </w:pPr>
            <w:proofErr w:type="spellStart"/>
            <w:r w:rsidRPr="006F1869">
              <w:rPr>
                <w:rFonts w:ascii="Courier New" w:hAnsi="Courier New" w:cs="Courier New"/>
                <w:sz w:val="12"/>
                <w:szCs w:val="12"/>
              </w:rPr>
              <w:t>sudo</w:t>
            </w:r>
            <w:proofErr w:type="spellEnd"/>
            <w:r w:rsidRPr="006F1869">
              <w:rPr>
                <w:rFonts w:ascii="Courier New" w:hAnsi="Courier New" w:cs="Courier New"/>
                <w:sz w:val="12"/>
                <w:szCs w:val="12"/>
              </w:rPr>
              <w:t xml:space="preserve"> </w:t>
            </w:r>
            <w:proofErr w:type="spellStart"/>
            <w:r w:rsidRPr="006F1869">
              <w:rPr>
                <w:rFonts w:ascii="Courier New" w:hAnsi="Courier New" w:cs="Courier New"/>
                <w:sz w:val="12"/>
                <w:szCs w:val="12"/>
              </w:rPr>
              <w:t>crm</w:t>
            </w:r>
            <w:proofErr w:type="spellEnd"/>
            <w:r w:rsidRPr="006F1869">
              <w:rPr>
                <w:rFonts w:ascii="Courier New" w:hAnsi="Courier New" w:cs="Courier New"/>
                <w:sz w:val="12"/>
                <w:szCs w:val="12"/>
              </w:rPr>
              <w:t xml:space="preserve"> configure property maintenance-mode=false</w:t>
            </w:r>
          </w:p>
          <w:p w14:paraId="3809E065"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w:t>
            </w:r>
          </w:p>
          <w:p w14:paraId="6DF26479"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Note</w:t>
            </w:r>
          </w:p>
          <w:p w14:paraId="07056860"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After you configure the Pacemaker resources for azure-events agent, when you place the cluster in or out of maintenance mode, you may get warning messages like:</w:t>
            </w:r>
          </w:p>
          <w:p w14:paraId="7581EC6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14585C0F"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'azure-</w:t>
            </w:r>
            <w:proofErr w:type="spellStart"/>
            <w:r>
              <w:rPr>
                <w:rFonts w:ascii="Segoe UI" w:hAnsi="Segoe UI" w:cs="Segoe UI"/>
                <w:color w:val="171717"/>
              </w:rPr>
              <w:t>events_globalPullState</w:t>
            </w:r>
            <w:proofErr w:type="spellEnd"/>
            <w:r>
              <w:rPr>
                <w:rFonts w:ascii="Segoe UI" w:hAnsi="Segoe UI" w:cs="Segoe UI"/>
                <w:color w:val="171717"/>
              </w:rPr>
              <w:t>'</w:t>
            </w:r>
          </w:p>
          <w:p w14:paraId="1CD05723"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 xml:space="preserve">WARNING: </w:t>
            </w:r>
            <w:proofErr w:type="spellStart"/>
            <w:r>
              <w:rPr>
                <w:rFonts w:ascii="Segoe UI" w:hAnsi="Segoe UI" w:cs="Segoe UI"/>
                <w:color w:val="171717"/>
              </w:rPr>
              <w:t>cib</w:t>
            </w:r>
            <w:proofErr w:type="spellEnd"/>
            <w:r>
              <w:rPr>
                <w:rFonts w:ascii="Segoe UI" w:hAnsi="Segoe UI" w:cs="Segoe UI"/>
                <w:color w:val="171717"/>
              </w:rPr>
              <w:t>-bootstrap-options: unknown attribute '</w:t>
            </w:r>
            <w:proofErr w:type="spellStart"/>
            <w:r>
              <w:rPr>
                <w:rFonts w:ascii="Segoe UI" w:hAnsi="Segoe UI" w:cs="Segoe UI"/>
                <w:color w:val="171717"/>
              </w:rPr>
              <w:t>hostName</w:t>
            </w:r>
            <w:proofErr w:type="spellEnd"/>
            <w:r>
              <w:rPr>
                <w:rFonts w:ascii="Segoe UI" w:hAnsi="Segoe UI" w:cs="Segoe UI"/>
                <w:color w:val="171717"/>
              </w:rPr>
              <w:t>_ </w:t>
            </w:r>
            <w:r>
              <w:rPr>
                <w:rFonts w:ascii="Segoe UI" w:hAnsi="Segoe UI" w:cs="Segoe UI"/>
                <w:b/>
                <w:bCs/>
                <w:color w:val="171717"/>
              </w:rPr>
              <w:t>hostname</w:t>
            </w:r>
            <w:r>
              <w:rPr>
                <w:rFonts w:ascii="Segoe UI" w:hAnsi="Segoe UI" w:cs="Segoe UI"/>
                <w:color w:val="171717"/>
              </w:rPr>
              <w:t>'</w:t>
            </w:r>
          </w:p>
          <w:p w14:paraId="7FAB8937" w14:textId="77777777" w:rsidR="00394597" w:rsidRDefault="00394597" w:rsidP="00E81ABF">
            <w:pPr>
              <w:pStyle w:val="NormalWeb"/>
              <w:spacing w:before="0" w:beforeAutospacing="0" w:after="0" w:afterAutospacing="0"/>
              <w:ind w:left="540"/>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rPr>
            </w:pPr>
            <w:r>
              <w:rPr>
                <w:rFonts w:ascii="Segoe UI" w:hAnsi="Segoe UI" w:cs="Segoe UI"/>
                <w:color w:val="171717"/>
              </w:rPr>
              <w:t>These warning messages can be ignored.</w:t>
            </w:r>
          </w:p>
          <w:p w14:paraId="72BC0953" w14:textId="77777777" w:rsidR="00394597" w:rsidRDefault="00394597" w:rsidP="00E81ABF">
            <w:pPr>
              <w:spacing w:after="0" w:line="240" w:lineRule="auto"/>
              <w:textAlignment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171717"/>
                <w:shd w:val="clear" w:color="auto" w:fill="FFFFFF"/>
              </w:rPr>
            </w:pPr>
          </w:p>
        </w:tc>
      </w:tr>
    </w:tbl>
    <w:p w14:paraId="46CDFDE8" w14:textId="460C7955" w:rsidR="008974F3" w:rsidRDefault="008974F3" w:rsidP="008974F3">
      <w:pPr>
        <w:rPr>
          <w:rFonts w:eastAsia="Batang" w:cs="Calibri"/>
          <w:b/>
          <w:caps/>
          <w:color w:val="365F91"/>
          <w:kern w:val="28"/>
          <w:sz w:val="28"/>
        </w:rPr>
      </w:pPr>
    </w:p>
    <w:p w14:paraId="14E0EF2C" w14:textId="77777777" w:rsidR="00394597" w:rsidRDefault="00394597" w:rsidP="008974F3">
      <w:pPr>
        <w:rPr>
          <w:rFonts w:eastAsia="Batang" w:cs="Calibri"/>
          <w:b/>
          <w:caps/>
          <w:color w:val="365F91"/>
          <w:kern w:val="28"/>
          <w:sz w:val="28"/>
        </w:rPr>
      </w:pPr>
    </w:p>
    <w:p w14:paraId="73C60818" w14:textId="0C5E3A74" w:rsidR="00394597" w:rsidRDefault="00394597" w:rsidP="008974F3">
      <w:pPr>
        <w:pStyle w:val="Heading2"/>
      </w:pPr>
      <w:bookmarkStart w:id="14" w:name="_Toc92310146"/>
      <w:r>
        <w:lastRenderedPageBreak/>
        <w:t>CRM Configuration</w:t>
      </w:r>
      <w:bookmarkEnd w:id="14"/>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394597" w14:paraId="0D24C5DF" w14:textId="77777777" w:rsidTr="00352162">
        <w:trPr>
          <w:trHeight w:val="300"/>
        </w:trPr>
        <w:tc>
          <w:tcPr>
            <w:tcW w:w="3505" w:type="dxa"/>
            <w:shd w:val="clear" w:color="auto" w:fill="8DB3E2"/>
            <w:tcMar>
              <w:top w:w="0" w:type="dxa"/>
              <w:left w:w="108" w:type="dxa"/>
              <w:bottom w:w="0" w:type="dxa"/>
              <w:right w:w="108" w:type="dxa"/>
            </w:tcMar>
            <w:vAlign w:val="center"/>
            <w:hideMark/>
          </w:tcPr>
          <w:p w14:paraId="57405871" w14:textId="6A2C7ECC" w:rsidR="00394597" w:rsidRDefault="00394597" w:rsidP="00E81ABF">
            <w:pPr>
              <w:spacing w:after="0"/>
              <w:rPr>
                <w:b/>
                <w:bCs/>
                <w:color w:val="000000"/>
              </w:rPr>
            </w:pPr>
            <w:r>
              <w:rPr>
                <w:b/>
                <w:bCs/>
                <w:color w:val="000000"/>
              </w:rPr>
              <w:t>Step</w:t>
            </w:r>
          </w:p>
        </w:tc>
        <w:tc>
          <w:tcPr>
            <w:tcW w:w="10440" w:type="dxa"/>
            <w:shd w:val="clear" w:color="auto" w:fill="8DB3E2"/>
            <w:tcMar>
              <w:top w:w="0" w:type="dxa"/>
              <w:left w:w="108" w:type="dxa"/>
              <w:bottom w:w="0" w:type="dxa"/>
              <w:right w:w="108" w:type="dxa"/>
            </w:tcMar>
            <w:vAlign w:val="center"/>
            <w:hideMark/>
          </w:tcPr>
          <w:p w14:paraId="5A8DCE00" w14:textId="36B11895" w:rsidR="00394597" w:rsidRDefault="00394597" w:rsidP="00E81ABF">
            <w:pPr>
              <w:spacing w:after="0"/>
              <w:rPr>
                <w:b/>
                <w:bCs/>
                <w:color w:val="000000"/>
              </w:rPr>
            </w:pPr>
            <w:r>
              <w:rPr>
                <w:b/>
                <w:bCs/>
                <w:color w:val="000000"/>
              </w:rPr>
              <w:t>Notes</w:t>
            </w:r>
          </w:p>
        </w:tc>
      </w:tr>
      <w:tr w:rsidR="00394597" w14:paraId="0D1DBE6B" w14:textId="77777777" w:rsidTr="00352162">
        <w:trPr>
          <w:trHeight w:val="899"/>
        </w:trPr>
        <w:tc>
          <w:tcPr>
            <w:tcW w:w="3505" w:type="dxa"/>
            <w:tcMar>
              <w:top w:w="0" w:type="dxa"/>
              <w:left w:w="108" w:type="dxa"/>
              <w:bottom w:w="0" w:type="dxa"/>
              <w:right w:w="108" w:type="dxa"/>
            </w:tcMar>
          </w:tcPr>
          <w:p w14:paraId="56C7B6C1" w14:textId="6886A589" w:rsidR="00394597" w:rsidRDefault="00394597" w:rsidP="00E81ABF">
            <w:pPr>
              <w:spacing w:after="0"/>
              <w:rPr>
                <w:color w:val="000000"/>
              </w:rPr>
            </w:pPr>
            <w:r>
              <w:rPr>
                <w:color w:val="000000"/>
              </w:rPr>
              <w:t xml:space="preserve"># </w:t>
            </w:r>
            <w:proofErr w:type="spellStart"/>
            <w:r>
              <w:rPr>
                <w:color w:val="000000"/>
              </w:rPr>
              <w:t>crm</w:t>
            </w:r>
            <w:proofErr w:type="spellEnd"/>
            <w:r>
              <w:rPr>
                <w:color w:val="000000"/>
              </w:rPr>
              <w:t xml:space="preserve"> config show</w:t>
            </w:r>
          </w:p>
        </w:tc>
        <w:tc>
          <w:tcPr>
            <w:tcW w:w="10440" w:type="dxa"/>
            <w:tcMar>
              <w:top w:w="0" w:type="dxa"/>
              <w:left w:w="108" w:type="dxa"/>
              <w:bottom w:w="0" w:type="dxa"/>
              <w:right w:w="108" w:type="dxa"/>
            </w:tcMar>
          </w:tcPr>
          <w:p w14:paraId="1B1504D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node 1: fipcs01use2pr \</w:t>
            </w:r>
          </w:p>
          <w:p w14:paraId="1068AC6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attributes </w:t>
            </w:r>
            <w:proofErr w:type="spellStart"/>
            <w:r w:rsidRPr="0032264D">
              <w:rPr>
                <w:rFonts w:asciiTheme="minorHAnsi" w:hAnsiTheme="minorHAnsi" w:cstheme="minorHAnsi"/>
                <w:sz w:val="20"/>
              </w:rPr>
              <w:t>azName</w:t>
            </w:r>
            <w:proofErr w:type="spellEnd"/>
            <w:r w:rsidRPr="0032264D">
              <w:rPr>
                <w:rFonts w:asciiTheme="minorHAnsi" w:hAnsiTheme="minorHAnsi" w:cstheme="minorHAnsi"/>
                <w:sz w:val="20"/>
              </w:rPr>
              <w:t>=fipcs01use2pr standby=off</w:t>
            </w:r>
          </w:p>
          <w:p w14:paraId="1AAB2A5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node 2: fipcs02use2pr \</w:t>
            </w:r>
          </w:p>
          <w:p w14:paraId="3383F83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attributes standby=off </w:t>
            </w:r>
            <w:proofErr w:type="spellStart"/>
            <w:r w:rsidRPr="0032264D">
              <w:rPr>
                <w:rFonts w:asciiTheme="minorHAnsi" w:hAnsiTheme="minorHAnsi" w:cstheme="minorHAnsi"/>
                <w:sz w:val="20"/>
              </w:rPr>
              <w:t>azName</w:t>
            </w:r>
            <w:proofErr w:type="spellEnd"/>
            <w:r w:rsidRPr="0032264D">
              <w:rPr>
                <w:rFonts w:asciiTheme="minorHAnsi" w:hAnsiTheme="minorHAnsi" w:cstheme="minorHAnsi"/>
                <w:sz w:val="20"/>
              </w:rPr>
              <w:t>=fipcs02use2pr</w:t>
            </w:r>
          </w:p>
          <w:p w14:paraId="68D52632"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fs_FIP_ASCS01 Filesystem \</w:t>
            </w:r>
          </w:p>
          <w:p w14:paraId="5427476C"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params device="10.213.32.103:/ascsers-use2-pr/FIP/ASCS" directory="/</w:t>
            </w:r>
            <w:proofErr w:type="spellStart"/>
            <w:r w:rsidRPr="0032264D">
              <w:rPr>
                <w:rFonts w:asciiTheme="minorHAnsi" w:hAnsiTheme="minorHAnsi" w:cstheme="minorHAnsi"/>
                <w:sz w:val="20"/>
              </w:rPr>
              <w:t>usr</w:t>
            </w:r>
            <w:proofErr w:type="spellEnd"/>
            <w:r w:rsidRPr="0032264D">
              <w:rPr>
                <w:rFonts w:asciiTheme="minorHAnsi" w:hAnsiTheme="minorHAnsi" w:cstheme="minorHAnsi"/>
                <w:sz w:val="20"/>
              </w:rPr>
              <w:t xml:space="preserve">/sap/FIP/ASCS01" </w:t>
            </w:r>
            <w:proofErr w:type="spellStart"/>
            <w:r w:rsidRPr="0032264D">
              <w:rPr>
                <w:rFonts w:asciiTheme="minorHAnsi" w:hAnsiTheme="minorHAnsi" w:cstheme="minorHAnsi"/>
                <w:sz w:val="20"/>
              </w:rPr>
              <w:t>fstype</w:t>
            </w:r>
            <w:proofErr w:type="spellEnd"/>
            <w:r w:rsidRPr="0032264D">
              <w:rPr>
                <w:rFonts w:asciiTheme="minorHAnsi" w:hAnsiTheme="minorHAnsi" w:cstheme="minorHAnsi"/>
                <w:sz w:val="20"/>
              </w:rPr>
              <w:t>=</w:t>
            </w:r>
            <w:proofErr w:type="spellStart"/>
            <w:r w:rsidRPr="0032264D">
              <w:rPr>
                <w:rFonts w:asciiTheme="minorHAnsi" w:hAnsiTheme="minorHAnsi" w:cstheme="minorHAnsi"/>
                <w:sz w:val="20"/>
              </w:rPr>
              <w:t>nfs</w:t>
            </w:r>
            <w:proofErr w:type="spellEnd"/>
            <w:r w:rsidRPr="0032264D">
              <w:rPr>
                <w:rFonts w:asciiTheme="minorHAnsi" w:hAnsiTheme="minorHAnsi" w:cstheme="minorHAnsi"/>
                <w:sz w:val="20"/>
              </w:rPr>
              <w:t xml:space="preserve"> options="sec=</w:t>
            </w:r>
            <w:proofErr w:type="spellStart"/>
            <w:proofErr w:type="gramStart"/>
            <w:r w:rsidRPr="0032264D">
              <w:rPr>
                <w:rFonts w:asciiTheme="minorHAnsi" w:hAnsiTheme="minorHAnsi" w:cstheme="minorHAnsi"/>
                <w:sz w:val="20"/>
              </w:rPr>
              <w:t>sys,vers</w:t>
            </w:r>
            <w:proofErr w:type="spellEnd"/>
            <w:proofErr w:type="gramEnd"/>
            <w:r w:rsidRPr="0032264D">
              <w:rPr>
                <w:rFonts w:asciiTheme="minorHAnsi" w:hAnsiTheme="minorHAnsi" w:cstheme="minorHAnsi"/>
                <w:sz w:val="20"/>
              </w:rPr>
              <w:t>=4.1" \</w:t>
            </w:r>
          </w:p>
          <w:p w14:paraId="01EBCC5C"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start timeout=60s interval=0 \</w:t>
            </w:r>
          </w:p>
          <w:p w14:paraId="4E0B9BE5"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stop timeout=60s interval=0 \</w:t>
            </w:r>
          </w:p>
          <w:p w14:paraId="2E687C0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interval=20s timeout=40s</w:t>
            </w:r>
          </w:p>
          <w:p w14:paraId="796C0A1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fs_FIP_ERS10 Filesystem \</w:t>
            </w:r>
          </w:p>
          <w:p w14:paraId="40CBE88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params device="10.213.32.103:/ascsers-use2-pr/FIP/ERS" directory="/</w:t>
            </w:r>
            <w:proofErr w:type="spellStart"/>
            <w:r w:rsidRPr="0032264D">
              <w:rPr>
                <w:rFonts w:asciiTheme="minorHAnsi" w:hAnsiTheme="minorHAnsi" w:cstheme="minorHAnsi"/>
                <w:sz w:val="20"/>
              </w:rPr>
              <w:t>usr</w:t>
            </w:r>
            <w:proofErr w:type="spellEnd"/>
            <w:r w:rsidRPr="0032264D">
              <w:rPr>
                <w:rFonts w:asciiTheme="minorHAnsi" w:hAnsiTheme="minorHAnsi" w:cstheme="minorHAnsi"/>
                <w:sz w:val="20"/>
              </w:rPr>
              <w:t xml:space="preserve">/sap/FIP/ERS10" </w:t>
            </w:r>
            <w:proofErr w:type="spellStart"/>
            <w:r w:rsidRPr="0032264D">
              <w:rPr>
                <w:rFonts w:asciiTheme="minorHAnsi" w:hAnsiTheme="minorHAnsi" w:cstheme="minorHAnsi"/>
                <w:sz w:val="20"/>
              </w:rPr>
              <w:t>fstype</w:t>
            </w:r>
            <w:proofErr w:type="spellEnd"/>
            <w:r w:rsidRPr="0032264D">
              <w:rPr>
                <w:rFonts w:asciiTheme="minorHAnsi" w:hAnsiTheme="minorHAnsi" w:cstheme="minorHAnsi"/>
                <w:sz w:val="20"/>
              </w:rPr>
              <w:t>=</w:t>
            </w:r>
            <w:proofErr w:type="spellStart"/>
            <w:r w:rsidRPr="0032264D">
              <w:rPr>
                <w:rFonts w:asciiTheme="minorHAnsi" w:hAnsiTheme="minorHAnsi" w:cstheme="minorHAnsi"/>
                <w:sz w:val="20"/>
              </w:rPr>
              <w:t>nfs</w:t>
            </w:r>
            <w:proofErr w:type="spellEnd"/>
            <w:r w:rsidRPr="0032264D">
              <w:rPr>
                <w:rFonts w:asciiTheme="minorHAnsi" w:hAnsiTheme="minorHAnsi" w:cstheme="minorHAnsi"/>
                <w:sz w:val="20"/>
              </w:rPr>
              <w:t xml:space="preserve"> options="sec=</w:t>
            </w:r>
            <w:proofErr w:type="spellStart"/>
            <w:proofErr w:type="gramStart"/>
            <w:r w:rsidRPr="0032264D">
              <w:rPr>
                <w:rFonts w:asciiTheme="minorHAnsi" w:hAnsiTheme="minorHAnsi" w:cstheme="minorHAnsi"/>
                <w:sz w:val="20"/>
              </w:rPr>
              <w:t>sys,vers</w:t>
            </w:r>
            <w:proofErr w:type="spellEnd"/>
            <w:proofErr w:type="gramEnd"/>
            <w:r w:rsidRPr="0032264D">
              <w:rPr>
                <w:rFonts w:asciiTheme="minorHAnsi" w:hAnsiTheme="minorHAnsi" w:cstheme="minorHAnsi"/>
                <w:sz w:val="20"/>
              </w:rPr>
              <w:t>=4.1" \</w:t>
            </w:r>
          </w:p>
          <w:p w14:paraId="69A34FBD"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start timeout=60s interval=0 \</w:t>
            </w:r>
          </w:p>
          <w:p w14:paraId="3936EC5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stop timeout=60s interval=0 \</w:t>
            </w:r>
          </w:p>
          <w:p w14:paraId="0B148D1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interval=20s timeout=40s</w:t>
            </w:r>
          </w:p>
          <w:p w14:paraId="2E7443AE"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nc_FIP_ASCS01 azure-</w:t>
            </w:r>
            <w:proofErr w:type="spellStart"/>
            <w:r w:rsidRPr="0032264D">
              <w:rPr>
                <w:rFonts w:asciiTheme="minorHAnsi" w:hAnsiTheme="minorHAnsi" w:cstheme="minorHAnsi"/>
                <w:sz w:val="20"/>
              </w:rPr>
              <w:t>lb</w:t>
            </w:r>
            <w:proofErr w:type="spellEnd"/>
            <w:r w:rsidRPr="0032264D">
              <w:rPr>
                <w:rFonts w:asciiTheme="minorHAnsi" w:hAnsiTheme="minorHAnsi" w:cstheme="minorHAnsi"/>
                <w:sz w:val="20"/>
              </w:rPr>
              <w:t xml:space="preserve"> \</w:t>
            </w:r>
          </w:p>
          <w:p w14:paraId="3D552BC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params port=62001</w:t>
            </w:r>
          </w:p>
          <w:p w14:paraId="077D224D"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nc_FIP_ERS10 azure-</w:t>
            </w:r>
            <w:proofErr w:type="spellStart"/>
            <w:r w:rsidRPr="0032264D">
              <w:rPr>
                <w:rFonts w:asciiTheme="minorHAnsi" w:hAnsiTheme="minorHAnsi" w:cstheme="minorHAnsi"/>
                <w:sz w:val="20"/>
              </w:rPr>
              <w:t>lb</w:t>
            </w:r>
            <w:proofErr w:type="spellEnd"/>
            <w:r w:rsidRPr="0032264D">
              <w:rPr>
                <w:rFonts w:asciiTheme="minorHAnsi" w:hAnsiTheme="minorHAnsi" w:cstheme="minorHAnsi"/>
                <w:sz w:val="20"/>
              </w:rPr>
              <w:t xml:space="preserve"> \</w:t>
            </w:r>
          </w:p>
          <w:p w14:paraId="66998F8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params port=62110</w:t>
            </w:r>
          </w:p>
          <w:p w14:paraId="2C233629"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primitive </w:t>
            </w:r>
            <w:proofErr w:type="spellStart"/>
            <w:r w:rsidRPr="0032264D">
              <w:rPr>
                <w:rFonts w:asciiTheme="minorHAnsi" w:hAnsiTheme="minorHAnsi" w:cstheme="minorHAnsi"/>
                <w:sz w:val="20"/>
              </w:rPr>
              <w:t>rsc_azure</w:t>
            </w:r>
            <w:proofErr w:type="spellEnd"/>
            <w:r w:rsidRPr="0032264D">
              <w:rPr>
                <w:rFonts w:asciiTheme="minorHAnsi" w:hAnsiTheme="minorHAnsi" w:cstheme="minorHAnsi"/>
                <w:sz w:val="20"/>
              </w:rPr>
              <w:t>-events azure-events \</w:t>
            </w:r>
          </w:p>
          <w:p w14:paraId="5DE184C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interval=10s</w:t>
            </w:r>
          </w:p>
          <w:p w14:paraId="2FAED35B"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primitive rsc_sap_FIP_ASCS01 </w:t>
            </w:r>
            <w:proofErr w:type="spellStart"/>
            <w:r w:rsidRPr="0032264D">
              <w:rPr>
                <w:rFonts w:asciiTheme="minorHAnsi" w:hAnsiTheme="minorHAnsi" w:cstheme="minorHAnsi"/>
                <w:sz w:val="20"/>
              </w:rPr>
              <w:t>SAPInstance</w:t>
            </w:r>
            <w:proofErr w:type="spellEnd"/>
            <w:r w:rsidRPr="0032264D">
              <w:rPr>
                <w:rFonts w:asciiTheme="minorHAnsi" w:hAnsiTheme="minorHAnsi" w:cstheme="minorHAnsi"/>
                <w:sz w:val="20"/>
              </w:rPr>
              <w:t xml:space="preserve"> \</w:t>
            </w:r>
          </w:p>
          <w:p w14:paraId="60EF0B78"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operations $id=rsc_sap_FIP_ASCS01-operations \</w:t>
            </w:r>
          </w:p>
          <w:p w14:paraId="4D97EA63"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interval=11 timeout=60 on-fail=restart \</w:t>
            </w:r>
          </w:p>
          <w:p w14:paraId="5807B21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params </w:t>
            </w:r>
            <w:proofErr w:type="spellStart"/>
            <w:r w:rsidRPr="0032264D">
              <w:rPr>
                <w:rFonts w:asciiTheme="minorHAnsi" w:hAnsiTheme="minorHAnsi" w:cstheme="minorHAnsi"/>
                <w:sz w:val="20"/>
              </w:rPr>
              <w:t>InstanceName</w:t>
            </w:r>
            <w:proofErr w:type="spellEnd"/>
            <w:r w:rsidRPr="0032264D">
              <w:rPr>
                <w:rFonts w:asciiTheme="minorHAnsi" w:hAnsiTheme="minorHAnsi" w:cstheme="minorHAnsi"/>
                <w:sz w:val="20"/>
              </w:rPr>
              <w:t>=FIP_ASCS01_sapfipcs01pr START_PROFILE="/</w:t>
            </w:r>
            <w:proofErr w:type="spellStart"/>
            <w:r w:rsidRPr="0032264D">
              <w:rPr>
                <w:rFonts w:asciiTheme="minorHAnsi" w:hAnsiTheme="minorHAnsi" w:cstheme="minorHAnsi"/>
                <w:sz w:val="20"/>
              </w:rPr>
              <w:t>sapmnt</w:t>
            </w:r>
            <w:proofErr w:type="spellEnd"/>
            <w:r w:rsidRPr="0032264D">
              <w:rPr>
                <w:rFonts w:asciiTheme="minorHAnsi" w:hAnsiTheme="minorHAnsi" w:cstheme="minorHAnsi"/>
                <w:sz w:val="20"/>
              </w:rPr>
              <w:t>/FIP/profile/FIP_ASCS01_sapfipcs01pr" AUTOMATIC_RECOVER=false \</w:t>
            </w:r>
          </w:p>
          <w:p w14:paraId="3A487CFE"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lastRenderedPageBreak/>
              <w:tab/>
              <w:t>meta resource-stickiness=5000 failure-timeout=60 migration-threshold=1 priority=10 target-role=Started</w:t>
            </w:r>
          </w:p>
          <w:p w14:paraId="09EFE52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primitive rsc_sap_FIP_ERS10 </w:t>
            </w:r>
            <w:proofErr w:type="spellStart"/>
            <w:r w:rsidRPr="0032264D">
              <w:rPr>
                <w:rFonts w:asciiTheme="minorHAnsi" w:hAnsiTheme="minorHAnsi" w:cstheme="minorHAnsi"/>
                <w:sz w:val="20"/>
              </w:rPr>
              <w:t>SAPInstance</w:t>
            </w:r>
            <w:proofErr w:type="spellEnd"/>
            <w:r w:rsidRPr="0032264D">
              <w:rPr>
                <w:rFonts w:asciiTheme="minorHAnsi" w:hAnsiTheme="minorHAnsi" w:cstheme="minorHAnsi"/>
                <w:sz w:val="20"/>
              </w:rPr>
              <w:t xml:space="preserve"> \</w:t>
            </w:r>
          </w:p>
          <w:p w14:paraId="5337E56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operations $id=rsc_sap_FIP_ERS10-operations \</w:t>
            </w:r>
          </w:p>
          <w:p w14:paraId="2269B75B"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interval=11 timeout=60 on-fail=restart \</w:t>
            </w:r>
          </w:p>
          <w:p w14:paraId="4CABE457"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params </w:t>
            </w:r>
            <w:proofErr w:type="spellStart"/>
            <w:r w:rsidRPr="0032264D">
              <w:rPr>
                <w:rFonts w:asciiTheme="minorHAnsi" w:hAnsiTheme="minorHAnsi" w:cstheme="minorHAnsi"/>
                <w:sz w:val="20"/>
              </w:rPr>
              <w:t>InstanceName</w:t>
            </w:r>
            <w:proofErr w:type="spellEnd"/>
            <w:r w:rsidRPr="0032264D">
              <w:rPr>
                <w:rFonts w:asciiTheme="minorHAnsi" w:hAnsiTheme="minorHAnsi" w:cstheme="minorHAnsi"/>
                <w:sz w:val="20"/>
              </w:rPr>
              <w:t>=FIP_ERS10_sapfipcs02pr START_PROFILE="/</w:t>
            </w:r>
            <w:proofErr w:type="spellStart"/>
            <w:r w:rsidRPr="0032264D">
              <w:rPr>
                <w:rFonts w:asciiTheme="minorHAnsi" w:hAnsiTheme="minorHAnsi" w:cstheme="minorHAnsi"/>
                <w:sz w:val="20"/>
              </w:rPr>
              <w:t>sapmnt</w:t>
            </w:r>
            <w:proofErr w:type="spellEnd"/>
            <w:r w:rsidRPr="0032264D">
              <w:rPr>
                <w:rFonts w:asciiTheme="minorHAnsi" w:hAnsiTheme="minorHAnsi" w:cstheme="minorHAnsi"/>
                <w:sz w:val="20"/>
              </w:rPr>
              <w:t>/FIP/profile/FIP_ERS10_sapfipcs02pr" AUTOMATIC_RECOVER=false IS_ERS=true \</w:t>
            </w:r>
          </w:p>
          <w:p w14:paraId="7963C5F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meta priority=1000 target-role=Started</w:t>
            </w:r>
          </w:p>
          <w:p w14:paraId="03AF090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primitive </w:t>
            </w:r>
            <w:proofErr w:type="spellStart"/>
            <w:r w:rsidRPr="0032264D">
              <w:rPr>
                <w:rFonts w:asciiTheme="minorHAnsi" w:hAnsiTheme="minorHAnsi" w:cstheme="minorHAnsi"/>
                <w:sz w:val="20"/>
              </w:rPr>
              <w:t>rsc_st_azure</w:t>
            </w:r>
            <w:proofErr w:type="spellEnd"/>
            <w:r w:rsidRPr="0032264D">
              <w:rPr>
                <w:rFonts w:asciiTheme="minorHAnsi" w:hAnsiTheme="minorHAnsi" w:cstheme="minorHAnsi"/>
                <w:sz w:val="20"/>
              </w:rPr>
              <w:t xml:space="preserve"> </w:t>
            </w:r>
            <w:proofErr w:type="spellStart"/>
            <w:proofErr w:type="gramStart"/>
            <w:r w:rsidRPr="0032264D">
              <w:rPr>
                <w:rFonts w:asciiTheme="minorHAnsi" w:hAnsiTheme="minorHAnsi" w:cstheme="minorHAnsi"/>
                <w:sz w:val="20"/>
              </w:rPr>
              <w:t>stonith:fence</w:t>
            </w:r>
            <w:proofErr w:type="gramEnd"/>
            <w:r w:rsidRPr="0032264D">
              <w:rPr>
                <w:rFonts w:asciiTheme="minorHAnsi" w:hAnsiTheme="minorHAnsi" w:cstheme="minorHAnsi"/>
                <w:sz w:val="20"/>
              </w:rPr>
              <w:t>_azure_arm</w:t>
            </w:r>
            <w:proofErr w:type="spellEnd"/>
            <w:r w:rsidRPr="0032264D">
              <w:rPr>
                <w:rFonts w:asciiTheme="minorHAnsi" w:hAnsiTheme="minorHAnsi" w:cstheme="minorHAnsi"/>
                <w:sz w:val="20"/>
              </w:rPr>
              <w:t xml:space="preserve"> \</w:t>
            </w:r>
          </w:p>
          <w:p w14:paraId="6CF8FE2B"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params </w:t>
            </w:r>
            <w:proofErr w:type="spellStart"/>
            <w:r w:rsidRPr="0032264D">
              <w:rPr>
                <w:rFonts w:asciiTheme="minorHAnsi" w:hAnsiTheme="minorHAnsi" w:cstheme="minorHAnsi"/>
                <w:sz w:val="20"/>
              </w:rPr>
              <w:t>subscriptionId</w:t>
            </w:r>
            <w:proofErr w:type="spellEnd"/>
            <w:r w:rsidRPr="0032264D">
              <w:rPr>
                <w:rFonts w:asciiTheme="minorHAnsi" w:hAnsiTheme="minorHAnsi" w:cstheme="minorHAnsi"/>
                <w:sz w:val="20"/>
              </w:rPr>
              <w:t xml:space="preserve">=94d6ed7c-2ce4-4292-b7a1-aa60e5aab40a </w:t>
            </w:r>
            <w:proofErr w:type="spellStart"/>
            <w:r w:rsidRPr="0032264D">
              <w:rPr>
                <w:rFonts w:asciiTheme="minorHAnsi" w:hAnsiTheme="minorHAnsi" w:cstheme="minorHAnsi"/>
                <w:sz w:val="20"/>
              </w:rPr>
              <w:t>resourceGroup</w:t>
            </w:r>
            <w:proofErr w:type="spellEnd"/>
            <w:r w:rsidRPr="0032264D">
              <w:rPr>
                <w:rFonts w:asciiTheme="minorHAnsi" w:hAnsiTheme="minorHAnsi" w:cstheme="minorHAnsi"/>
                <w:sz w:val="20"/>
              </w:rPr>
              <w:t xml:space="preserve">=sap-rg-fip-use2-pr </w:t>
            </w:r>
            <w:proofErr w:type="spellStart"/>
            <w:r w:rsidRPr="0032264D">
              <w:rPr>
                <w:rFonts w:asciiTheme="minorHAnsi" w:hAnsiTheme="minorHAnsi" w:cstheme="minorHAnsi"/>
                <w:sz w:val="20"/>
              </w:rPr>
              <w:t>tenantId</w:t>
            </w:r>
            <w:proofErr w:type="spellEnd"/>
            <w:r w:rsidRPr="0032264D">
              <w:rPr>
                <w:rFonts w:asciiTheme="minorHAnsi" w:hAnsiTheme="minorHAnsi" w:cstheme="minorHAnsi"/>
                <w:sz w:val="20"/>
              </w:rPr>
              <w:t xml:space="preserve">=2658e698-ac38-4347-a56f-3f96a6bfa8ff login=570ed24c-105d-400b-a83e-6fd8043b19ea passwd="******" </w:t>
            </w:r>
            <w:proofErr w:type="spellStart"/>
            <w:r w:rsidRPr="0032264D">
              <w:rPr>
                <w:rFonts w:asciiTheme="minorHAnsi" w:hAnsiTheme="minorHAnsi" w:cstheme="minorHAnsi"/>
                <w:sz w:val="20"/>
              </w:rPr>
              <w:t>pcmk_monitor_retries</w:t>
            </w:r>
            <w:proofErr w:type="spellEnd"/>
            <w:r w:rsidRPr="0032264D">
              <w:rPr>
                <w:rFonts w:asciiTheme="minorHAnsi" w:hAnsiTheme="minorHAnsi" w:cstheme="minorHAnsi"/>
                <w:sz w:val="20"/>
              </w:rPr>
              <w:t xml:space="preserve">=4 </w:t>
            </w:r>
            <w:proofErr w:type="spellStart"/>
            <w:r w:rsidRPr="0032264D">
              <w:rPr>
                <w:rFonts w:asciiTheme="minorHAnsi" w:hAnsiTheme="minorHAnsi" w:cstheme="minorHAnsi"/>
                <w:sz w:val="20"/>
              </w:rPr>
              <w:t>pcmk_action_limit</w:t>
            </w:r>
            <w:proofErr w:type="spellEnd"/>
            <w:r w:rsidRPr="0032264D">
              <w:rPr>
                <w:rFonts w:asciiTheme="minorHAnsi" w:hAnsiTheme="minorHAnsi" w:cstheme="minorHAnsi"/>
                <w:sz w:val="20"/>
              </w:rPr>
              <w:t xml:space="preserve">=3 </w:t>
            </w:r>
            <w:proofErr w:type="spellStart"/>
            <w:r w:rsidRPr="0032264D">
              <w:rPr>
                <w:rFonts w:asciiTheme="minorHAnsi" w:hAnsiTheme="minorHAnsi" w:cstheme="minorHAnsi"/>
                <w:sz w:val="20"/>
              </w:rPr>
              <w:t>power_timeout</w:t>
            </w:r>
            <w:proofErr w:type="spellEnd"/>
            <w:r w:rsidRPr="0032264D">
              <w:rPr>
                <w:rFonts w:asciiTheme="minorHAnsi" w:hAnsiTheme="minorHAnsi" w:cstheme="minorHAnsi"/>
                <w:sz w:val="20"/>
              </w:rPr>
              <w:t xml:space="preserve">=240 </w:t>
            </w:r>
            <w:proofErr w:type="spellStart"/>
            <w:r w:rsidRPr="0032264D">
              <w:rPr>
                <w:rFonts w:asciiTheme="minorHAnsi" w:hAnsiTheme="minorHAnsi" w:cstheme="minorHAnsi"/>
                <w:sz w:val="20"/>
              </w:rPr>
              <w:t>pcmk_reboot_timeout</w:t>
            </w:r>
            <w:proofErr w:type="spellEnd"/>
            <w:r w:rsidRPr="0032264D">
              <w:rPr>
                <w:rFonts w:asciiTheme="minorHAnsi" w:hAnsiTheme="minorHAnsi" w:cstheme="minorHAnsi"/>
                <w:sz w:val="20"/>
              </w:rPr>
              <w:t>=900 \</w:t>
            </w:r>
          </w:p>
          <w:p w14:paraId="273BA82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interval=3600 timeout=120</w:t>
            </w:r>
          </w:p>
          <w:p w14:paraId="36AF268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vip_FIP_ASCS01 IPaddr2 \</w:t>
            </w:r>
          </w:p>
          <w:p w14:paraId="7864F522"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params </w:t>
            </w:r>
            <w:proofErr w:type="spellStart"/>
            <w:r w:rsidRPr="0032264D">
              <w:rPr>
                <w:rFonts w:asciiTheme="minorHAnsi" w:hAnsiTheme="minorHAnsi" w:cstheme="minorHAnsi"/>
                <w:sz w:val="20"/>
              </w:rPr>
              <w:t>ip</w:t>
            </w:r>
            <w:proofErr w:type="spellEnd"/>
            <w:r w:rsidRPr="0032264D">
              <w:rPr>
                <w:rFonts w:asciiTheme="minorHAnsi" w:hAnsiTheme="minorHAnsi" w:cstheme="minorHAnsi"/>
                <w:sz w:val="20"/>
              </w:rPr>
              <w:t xml:space="preserve">=10.213.34.32 </w:t>
            </w:r>
            <w:proofErr w:type="spellStart"/>
            <w:r w:rsidRPr="0032264D">
              <w:rPr>
                <w:rFonts w:asciiTheme="minorHAnsi" w:hAnsiTheme="minorHAnsi" w:cstheme="minorHAnsi"/>
                <w:sz w:val="20"/>
              </w:rPr>
              <w:t>cidr_netmask</w:t>
            </w:r>
            <w:proofErr w:type="spellEnd"/>
            <w:r w:rsidRPr="0032264D">
              <w:rPr>
                <w:rFonts w:asciiTheme="minorHAnsi" w:hAnsiTheme="minorHAnsi" w:cstheme="minorHAnsi"/>
                <w:sz w:val="20"/>
              </w:rPr>
              <w:t xml:space="preserve">=24 </w:t>
            </w:r>
            <w:proofErr w:type="spellStart"/>
            <w:r w:rsidRPr="0032264D">
              <w:rPr>
                <w:rFonts w:asciiTheme="minorHAnsi" w:hAnsiTheme="minorHAnsi" w:cstheme="minorHAnsi"/>
                <w:sz w:val="20"/>
              </w:rPr>
              <w:t>nic</w:t>
            </w:r>
            <w:proofErr w:type="spellEnd"/>
            <w:r w:rsidRPr="0032264D">
              <w:rPr>
                <w:rFonts w:asciiTheme="minorHAnsi" w:hAnsiTheme="minorHAnsi" w:cstheme="minorHAnsi"/>
                <w:sz w:val="20"/>
              </w:rPr>
              <w:t>=eth0 \</w:t>
            </w:r>
          </w:p>
          <w:p w14:paraId="541D042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interval=10 timeout=20</w:t>
            </w:r>
          </w:p>
          <w:p w14:paraId="7834135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primitive vip_FIP_ERS10 IPaddr2 \</w:t>
            </w:r>
          </w:p>
          <w:p w14:paraId="00D60683"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 xml:space="preserve">params </w:t>
            </w:r>
            <w:proofErr w:type="spellStart"/>
            <w:r w:rsidRPr="0032264D">
              <w:rPr>
                <w:rFonts w:asciiTheme="minorHAnsi" w:hAnsiTheme="minorHAnsi" w:cstheme="minorHAnsi"/>
                <w:sz w:val="20"/>
              </w:rPr>
              <w:t>ip</w:t>
            </w:r>
            <w:proofErr w:type="spellEnd"/>
            <w:r w:rsidRPr="0032264D">
              <w:rPr>
                <w:rFonts w:asciiTheme="minorHAnsi" w:hAnsiTheme="minorHAnsi" w:cstheme="minorHAnsi"/>
                <w:sz w:val="20"/>
              </w:rPr>
              <w:t xml:space="preserve">=10.213.34.34 </w:t>
            </w:r>
            <w:proofErr w:type="spellStart"/>
            <w:r w:rsidRPr="0032264D">
              <w:rPr>
                <w:rFonts w:asciiTheme="minorHAnsi" w:hAnsiTheme="minorHAnsi" w:cstheme="minorHAnsi"/>
                <w:sz w:val="20"/>
              </w:rPr>
              <w:t>cidr_netmask</w:t>
            </w:r>
            <w:proofErr w:type="spellEnd"/>
            <w:r w:rsidRPr="0032264D">
              <w:rPr>
                <w:rFonts w:asciiTheme="minorHAnsi" w:hAnsiTheme="minorHAnsi" w:cstheme="minorHAnsi"/>
                <w:sz w:val="20"/>
              </w:rPr>
              <w:t xml:space="preserve">=24 </w:t>
            </w:r>
            <w:proofErr w:type="spellStart"/>
            <w:r w:rsidRPr="0032264D">
              <w:rPr>
                <w:rFonts w:asciiTheme="minorHAnsi" w:hAnsiTheme="minorHAnsi" w:cstheme="minorHAnsi"/>
                <w:sz w:val="20"/>
              </w:rPr>
              <w:t>nic</w:t>
            </w:r>
            <w:proofErr w:type="spellEnd"/>
            <w:r w:rsidRPr="0032264D">
              <w:rPr>
                <w:rFonts w:asciiTheme="minorHAnsi" w:hAnsiTheme="minorHAnsi" w:cstheme="minorHAnsi"/>
                <w:sz w:val="20"/>
              </w:rPr>
              <w:t>=eth0 \</w:t>
            </w:r>
          </w:p>
          <w:p w14:paraId="2DC47B4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gramStart"/>
            <w:r w:rsidRPr="0032264D">
              <w:rPr>
                <w:rFonts w:asciiTheme="minorHAnsi" w:hAnsiTheme="minorHAnsi" w:cstheme="minorHAnsi"/>
                <w:sz w:val="20"/>
              </w:rPr>
              <w:t>op</w:t>
            </w:r>
            <w:proofErr w:type="gramEnd"/>
            <w:r w:rsidRPr="0032264D">
              <w:rPr>
                <w:rFonts w:asciiTheme="minorHAnsi" w:hAnsiTheme="minorHAnsi" w:cstheme="minorHAnsi"/>
                <w:sz w:val="20"/>
              </w:rPr>
              <w:t xml:space="preserve"> monitor interval=10 timeout=20</w:t>
            </w:r>
          </w:p>
          <w:p w14:paraId="65BA024C"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group SAP-FIP_ASCS01 fs_FIP_ASCS01 nc_FIP_ASCS01 vip_FIP_ASCS01 rsc_sap_FIP_ASCS01 \</w:t>
            </w:r>
          </w:p>
          <w:p w14:paraId="2BF70918"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meta resource-stickiness=3000</w:t>
            </w:r>
          </w:p>
          <w:p w14:paraId="3F24BA08"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group SAP-FIP_ERS10 fs_FIP_ERS10 nc_FIP_ERS10 vip_FIP_ERS10 rsc_sap_FIP_ERS10</w:t>
            </w:r>
          </w:p>
          <w:p w14:paraId="7F01965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clone </w:t>
            </w:r>
            <w:proofErr w:type="spellStart"/>
            <w:r w:rsidRPr="0032264D">
              <w:rPr>
                <w:rFonts w:asciiTheme="minorHAnsi" w:hAnsiTheme="minorHAnsi" w:cstheme="minorHAnsi"/>
                <w:sz w:val="20"/>
              </w:rPr>
              <w:t>cln_azure</w:t>
            </w:r>
            <w:proofErr w:type="spellEnd"/>
            <w:r w:rsidRPr="0032264D">
              <w:rPr>
                <w:rFonts w:asciiTheme="minorHAnsi" w:hAnsiTheme="minorHAnsi" w:cstheme="minorHAnsi"/>
                <w:sz w:val="20"/>
              </w:rPr>
              <w:t xml:space="preserve">-events </w:t>
            </w:r>
            <w:proofErr w:type="spellStart"/>
            <w:r w:rsidRPr="0032264D">
              <w:rPr>
                <w:rFonts w:asciiTheme="minorHAnsi" w:hAnsiTheme="minorHAnsi" w:cstheme="minorHAnsi"/>
                <w:sz w:val="20"/>
              </w:rPr>
              <w:t>rsc_azure</w:t>
            </w:r>
            <w:proofErr w:type="spellEnd"/>
            <w:r w:rsidRPr="0032264D">
              <w:rPr>
                <w:rFonts w:asciiTheme="minorHAnsi" w:hAnsiTheme="minorHAnsi" w:cstheme="minorHAnsi"/>
                <w:sz w:val="20"/>
              </w:rPr>
              <w:t>-events</w:t>
            </w:r>
          </w:p>
          <w:p w14:paraId="7AF1E58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colocation </w:t>
            </w:r>
            <w:proofErr w:type="spellStart"/>
            <w:r w:rsidRPr="0032264D">
              <w:rPr>
                <w:rFonts w:asciiTheme="minorHAnsi" w:hAnsiTheme="minorHAnsi" w:cstheme="minorHAnsi"/>
                <w:sz w:val="20"/>
              </w:rPr>
              <w:t>col_sap_FIP_no_both</w:t>
            </w:r>
            <w:proofErr w:type="spellEnd"/>
            <w:r w:rsidRPr="0032264D">
              <w:rPr>
                <w:rFonts w:asciiTheme="minorHAnsi" w:hAnsiTheme="minorHAnsi" w:cstheme="minorHAnsi"/>
                <w:sz w:val="20"/>
              </w:rPr>
              <w:t xml:space="preserve"> -5000: SAP-FIP_ERS10 SAP-FIP_ASCS01</w:t>
            </w:r>
          </w:p>
          <w:p w14:paraId="2CFFE03C"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order </w:t>
            </w:r>
            <w:proofErr w:type="spellStart"/>
            <w:r w:rsidRPr="0032264D">
              <w:rPr>
                <w:rFonts w:asciiTheme="minorHAnsi" w:hAnsiTheme="minorHAnsi" w:cstheme="minorHAnsi"/>
                <w:sz w:val="20"/>
              </w:rPr>
              <w:t>ord_sap_FIP_first_start_ascs</w:t>
            </w:r>
            <w:proofErr w:type="spellEnd"/>
            <w:r w:rsidRPr="0032264D">
              <w:rPr>
                <w:rFonts w:asciiTheme="minorHAnsi" w:hAnsiTheme="minorHAnsi" w:cstheme="minorHAnsi"/>
                <w:sz w:val="20"/>
              </w:rPr>
              <w:t xml:space="preserve"> Optional: rsc_sap_FIP_ASCS</w:t>
            </w:r>
            <w:proofErr w:type="gramStart"/>
            <w:r w:rsidRPr="0032264D">
              <w:rPr>
                <w:rFonts w:asciiTheme="minorHAnsi" w:hAnsiTheme="minorHAnsi" w:cstheme="minorHAnsi"/>
                <w:sz w:val="20"/>
              </w:rPr>
              <w:t>01:start</w:t>
            </w:r>
            <w:proofErr w:type="gramEnd"/>
            <w:r w:rsidRPr="0032264D">
              <w:rPr>
                <w:rFonts w:asciiTheme="minorHAnsi" w:hAnsiTheme="minorHAnsi" w:cstheme="minorHAnsi"/>
                <w:sz w:val="20"/>
              </w:rPr>
              <w:t xml:space="preserve"> rsc_sap_FIP_ERS10:stop symmetrical=false</w:t>
            </w:r>
          </w:p>
          <w:p w14:paraId="6F4A366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 xml:space="preserve">property </w:t>
            </w:r>
            <w:proofErr w:type="spellStart"/>
            <w:r w:rsidRPr="0032264D">
              <w:rPr>
                <w:rFonts w:asciiTheme="minorHAnsi" w:hAnsiTheme="minorHAnsi" w:cstheme="minorHAnsi"/>
                <w:sz w:val="20"/>
              </w:rPr>
              <w:t>cib</w:t>
            </w:r>
            <w:proofErr w:type="spellEnd"/>
            <w:r w:rsidRPr="0032264D">
              <w:rPr>
                <w:rFonts w:asciiTheme="minorHAnsi" w:hAnsiTheme="minorHAnsi" w:cstheme="minorHAnsi"/>
                <w:sz w:val="20"/>
              </w:rPr>
              <w:t>-bootstrap-options: \</w:t>
            </w:r>
          </w:p>
          <w:p w14:paraId="0D173BF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have-watchdog=false \</w:t>
            </w:r>
          </w:p>
          <w:p w14:paraId="4F63F4C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dc-version="1.</w:t>
            </w:r>
            <w:proofErr w:type="gramStart"/>
            <w:r w:rsidRPr="0032264D">
              <w:rPr>
                <w:rFonts w:asciiTheme="minorHAnsi" w:hAnsiTheme="minorHAnsi" w:cstheme="minorHAnsi"/>
                <w:sz w:val="20"/>
              </w:rPr>
              <w:t>1.19+20181105.ccd</w:t>
            </w:r>
            <w:proofErr w:type="gramEnd"/>
            <w:r w:rsidRPr="0032264D">
              <w:rPr>
                <w:rFonts w:asciiTheme="minorHAnsi" w:hAnsiTheme="minorHAnsi" w:cstheme="minorHAnsi"/>
                <w:sz w:val="20"/>
              </w:rPr>
              <w:t>6b5b10-3.28.1-1.1.19+20181105.ccd6b5b10" \</w:t>
            </w:r>
          </w:p>
          <w:p w14:paraId="48B16648"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cluster-infrastructure=</w:t>
            </w:r>
            <w:proofErr w:type="spellStart"/>
            <w:r w:rsidRPr="0032264D">
              <w:rPr>
                <w:rFonts w:asciiTheme="minorHAnsi" w:hAnsiTheme="minorHAnsi" w:cstheme="minorHAnsi"/>
                <w:sz w:val="20"/>
              </w:rPr>
              <w:t>corosync</w:t>
            </w:r>
            <w:proofErr w:type="spellEnd"/>
            <w:r w:rsidRPr="0032264D">
              <w:rPr>
                <w:rFonts w:asciiTheme="minorHAnsi" w:hAnsiTheme="minorHAnsi" w:cstheme="minorHAnsi"/>
                <w:sz w:val="20"/>
              </w:rPr>
              <w:t xml:space="preserve"> \</w:t>
            </w:r>
          </w:p>
          <w:p w14:paraId="58ADADA6"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cluster-name=</w:t>
            </w:r>
            <w:proofErr w:type="spellStart"/>
            <w:r w:rsidRPr="0032264D">
              <w:rPr>
                <w:rFonts w:asciiTheme="minorHAnsi" w:hAnsiTheme="minorHAnsi" w:cstheme="minorHAnsi"/>
                <w:sz w:val="20"/>
              </w:rPr>
              <w:t>hacluster</w:t>
            </w:r>
            <w:proofErr w:type="spellEnd"/>
            <w:r w:rsidRPr="0032264D">
              <w:rPr>
                <w:rFonts w:asciiTheme="minorHAnsi" w:hAnsiTheme="minorHAnsi" w:cstheme="minorHAnsi"/>
                <w:sz w:val="20"/>
              </w:rPr>
              <w:t xml:space="preserve"> \</w:t>
            </w:r>
          </w:p>
          <w:p w14:paraId="19EB9CD0"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lastRenderedPageBreak/>
              <w:tab/>
            </w:r>
            <w:proofErr w:type="spellStart"/>
            <w:r w:rsidRPr="0032264D">
              <w:rPr>
                <w:rFonts w:asciiTheme="minorHAnsi" w:hAnsiTheme="minorHAnsi" w:cstheme="minorHAnsi"/>
                <w:sz w:val="20"/>
              </w:rPr>
              <w:t>stonith</w:t>
            </w:r>
            <w:proofErr w:type="spellEnd"/>
            <w:r w:rsidRPr="0032264D">
              <w:rPr>
                <w:rFonts w:asciiTheme="minorHAnsi" w:hAnsiTheme="minorHAnsi" w:cstheme="minorHAnsi"/>
                <w:sz w:val="20"/>
              </w:rPr>
              <w:t>-enabled=true \</w:t>
            </w:r>
          </w:p>
          <w:p w14:paraId="7EEB936D"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maintenance-mode=false \</w:t>
            </w:r>
          </w:p>
          <w:p w14:paraId="2E83C1D2"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no-quorum-policy=ignore \</w:t>
            </w:r>
          </w:p>
          <w:p w14:paraId="0FAF6DA2"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r>
            <w:proofErr w:type="spellStart"/>
            <w:r w:rsidRPr="0032264D">
              <w:rPr>
                <w:rFonts w:asciiTheme="minorHAnsi" w:hAnsiTheme="minorHAnsi" w:cstheme="minorHAnsi"/>
                <w:sz w:val="20"/>
              </w:rPr>
              <w:t>stonith</w:t>
            </w:r>
            <w:proofErr w:type="spellEnd"/>
            <w:r w:rsidRPr="0032264D">
              <w:rPr>
                <w:rFonts w:asciiTheme="minorHAnsi" w:hAnsiTheme="minorHAnsi" w:cstheme="minorHAnsi"/>
                <w:sz w:val="20"/>
              </w:rPr>
              <w:t>-timeout=150s \</w:t>
            </w:r>
          </w:p>
          <w:p w14:paraId="580D993F"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startup-fencing=true \</w:t>
            </w:r>
          </w:p>
          <w:p w14:paraId="1CBCE4F9"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hostName_fipcs01use2pr=fipcs01use2pr \</w:t>
            </w:r>
          </w:p>
          <w:p w14:paraId="15A8EB31"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hostName_fipcs02use2pr=fipcs02use2pr \</w:t>
            </w:r>
          </w:p>
          <w:p w14:paraId="0C537C43"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azure-</w:t>
            </w:r>
            <w:proofErr w:type="spellStart"/>
            <w:r w:rsidRPr="0032264D">
              <w:rPr>
                <w:rFonts w:asciiTheme="minorHAnsi" w:hAnsiTheme="minorHAnsi" w:cstheme="minorHAnsi"/>
                <w:sz w:val="20"/>
              </w:rPr>
              <w:t>events_globalPullState</w:t>
            </w:r>
            <w:proofErr w:type="spellEnd"/>
            <w:r w:rsidRPr="0032264D">
              <w:rPr>
                <w:rFonts w:asciiTheme="minorHAnsi" w:hAnsiTheme="minorHAnsi" w:cstheme="minorHAnsi"/>
                <w:sz w:val="20"/>
              </w:rPr>
              <w:t>=IDLE \</w:t>
            </w:r>
          </w:p>
          <w:p w14:paraId="79D2D86C"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last-</w:t>
            </w:r>
            <w:proofErr w:type="spellStart"/>
            <w:r w:rsidRPr="0032264D">
              <w:rPr>
                <w:rFonts w:asciiTheme="minorHAnsi" w:hAnsiTheme="minorHAnsi" w:cstheme="minorHAnsi"/>
                <w:sz w:val="20"/>
              </w:rPr>
              <w:t>lrm</w:t>
            </w:r>
            <w:proofErr w:type="spellEnd"/>
            <w:r w:rsidRPr="0032264D">
              <w:rPr>
                <w:rFonts w:asciiTheme="minorHAnsi" w:hAnsiTheme="minorHAnsi" w:cstheme="minorHAnsi"/>
                <w:sz w:val="20"/>
              </w:rPr>
              <w:t>-refresh=1634208646</w:t>
            </w:r>
          </w:p>
          <w:p w14:paraId="28C5AF61" w14:textId="77777777" w:rsidR="0032264D" w:rsidRPr="0032264D" w:rsidRDefault="0032264D" w:rsidP="0032264D">
            <w:pPr>
              <w:autoSpaceDE w:val="0"/>
              <w:autoSpaceDN w:val="0"/>
              <w:spacing w:before="40" w:after="40"/>
              <w:rPr>
                <w:rFonts w:asciiTheme="minorHAnsi" w:hAnsiTheme="minorHAnsi" w:cstheme="minorHAnsi"/>
                <w:sz w:val="20"/>
              </w:rPr>
            </w:pPr>
            <w:proofErr w:type="spellStart"/>
            <w:r w:rsidRPr="0032264D">
              <w:rPr>
                <w:rFonts w:asciiTheme="minorHAnsi" w:hAnsiTheme="minorHAnsi" w:cstheme="minorHAnsi"/>
                <w:sz w:val="20"/>
              </w:rPr>
              <w:t>rsc_defaults</w:t>
            </w:r>
            <w:proofErr w:type="spellEnd"/>
            <w:r w:rsidRPr="0032264D">
              <w:rPr>
                <w:rFonts w:asciiTheme="minorHAnsi" w:hAnsiTheme="minorHAnsi" w:cstheme="minorHAnsi"/>
                <w:sz w:val="20"/>
              </w:rPr>
              <w:t xml:space="preserve"> </w:t>
            </w:r>
            <w:proofErr w:type="spellStart"/>
            <w:r w:rsidRPr="0032264D">
              <w:rPr>
                <w:rFonts w:asciiTheme="minorHAnsi" w:hAnsiTheme="minorHAnsi" w:cstheme="minorHAnsi"/>
                <w:sz w:val="20"/>
              </w:rPr>
              <w:t>rsc</w:t>
            </w:r>
            <w:proofErr w:type="spellEnd"/>
            <w:r w:rsidRPr="0032264D">
              <w:rPr>
                <w:rFonts w:asciiTheme="minorHAnsi" w:hAnsiTheme="minorHAnsi" w:cstheme="minorHAnsi"/>
                <w:sz w:val="20"/>
              </w:rPr>
              <w:t>-options: \</w:t>
            </w:r>
          </w:p>
          <w:p w14:paraId="42E5F7BA"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resource-stickiness=1 \</w:t>
            </w:r>
          </w:p>
          <w:p w14:paraId="0B5D6C19"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migration-threshold=3</w:t>
            </w:r>
          </w:p>
          <w:p w14:paraId="1A08A02D" w14:textId="77777777" w:rsidR="0032264D" w:rsidRPr="0032264D" w:rsidRDefault="0032264D" w:rsidP="0032264D">
            <w:pPr>
              <w:autoSpaceDE w:val="0"/>
              <w:autoSpaceDN w:val="0"/>
              <w:spacing w:before="40" w:after="40"/>
              <w:rPr>
                <w:rFonts w:asciiTheme="minorHAnsi" w:hAnsiTheme="minorHAnsi" w:cstheme="minorHAnsi"/>
                <w:sz w:val="20"/>
              </w:rPr>
            </w:pPr>
            <w:proofErr w:type="spellStart"/>
            <w:r w:rsidRPr="0032264D">
              <w:rPr>
                <w:rFonts w:asciiTheme="minorHAnsi" w:hAnsiTheme="minorHAnsi" w:cstheme="minorHAnsi"/>
                <w:sz w:val="20"/>
              </w:rPr>
              <w:t>op_defaults</w:t>
            </w:r>
            <w:proofErr w:type="spellEnd"/>
            <w:r w:rsidRPr="0032264D">
              <w:rPr>
                <w:rFonts w:asciiTheme="minorHAnsi" w:hAnsiTheme="minorHAnsi" w:cstheme="minorHAnsi"/>
                <w:sz w:val="20"/>
              </w:rPr>
              <w:t xml:space="preserve"> op-options: \</w:t>
            </w:r>
          </w:p>
          <w:p w14:paraId="57F58E73" w14:textId="77777777" w:rsidR="0032264D" w:rsidRPr="0032264D" w:rsidRDefault="0032264D" w:rsidP="0032264D">
            <w:pPr>
              <w:autoSpaceDE w:val="0"/>
              <w:autoSpaceDN w:val="0"/>
              <w:spacing w:before="40" w:after="40"/>
              <w:rPr>
                <w:rFonts w:asciiTheme="minorHAnsi" w:hAnsiTheme="minorHAnsi" w:cstheme="minorHAnsi"/>
                <w:sz w:val="20"/>
              </w:rPr>
            </w:pPr>
            <w:r w:rsidRPr="0032264D">
              <w:rPr>
                <w:rFonts w:asciiTheme="minorHAnsi" w:hAnsiTheme="minorHAnsi" w:cstheme="minorHAnsi"/>
                <w:sz w:val="20"/>
              </w:rPr>
              <w:tab/>
              <w:t>timeout=600 \</w:t>
            </w:r>
          </w:p>
          <w:p w14:paraId="46BAF38A" w14:textId="0266C326" w:rsidR="00394597" w:rsidRDefault="0032264D" w:rsidP="0032264D">
            <w:pPr>
              <w:autoSpaceDE w:val="0"/>
              <w:autoSpaceDN w:val="0"/>
              <w:spacing w:before="40" w:after="40"/>
            </w:pPr>
            <w:r w:rsidRPr="0032264D">
              <w:rPr>
                <w:rFonts w:asciiTheme="minorHAnsi" w:hAnsiTheme="minorHAnsi" w:cstheme="minorHAnsi"/>
                <w:sz w:val="20"/>
              </w:rPr>
              <w:tab/>
              <w:t>record-pending=true</w:t>
            </w:r>
          </w:p>
        </w:tc>
      </w:tr>
      <w:tr w:rsidR="00394597" w14:paraId="100D81FD" w14:textId="77777777" w:rsidTr="00352162">
        <w:trPr>
          <w:trHeight w:val="899"/>
        </w:trPr>
        <w:tc>
          <w:tcPr>
            <w:tcW w:w="3505" w:type="dxa"/>
            <w:tcMar>
              <w:top w:w="0" w:type="dxa"/>
              <w:left w:w="108" w:type="dxa"/>
              <w:bottom w:w="0" w:type="dxa"/>
              <w:right w:w="108" w:type="dxa"/>
            </w:tcMar>
          </w:tcPr>
          <w:p w14:paraId="03A83738" w14:textId="01F61C89" w:rsidR="00394597" w:rsidRDefault="00394597" w:rsidP="00E81ABF">
            <w:pPr>
              <w:spacing w:after="0"/>
              <w:rPr>
                <w:color w:val="000000"/>
              </w:rPr>
            </w:pPr>
            <w:r>
              <w:rPr>
                <w:color w:val="000000"/>
              </w:rPr>
              <w:lastRenderedPageBreak/>
              <w:t xml:space="preserve"># </w:t>
            </w:r>
            <w:proofErr w:type="spellStart"/>
            <w:r>
              <w:rPr>
                <w:color w:val="000000"/>
              </w:rPr>
              <w:t>crm</w:t>
            </w:r>
            <w:proofErr w:type="spellEnd"/>
            <w:r>
              <w:rPr>
                <w:color w:val="000000"/>
              </w:rPr>
              <w:t xml:space="preserve"> stat </w:t>
            </w:r>
          </w:p>
          <w:p w14:paraId="015861E9" w14:textId="77777777" w:rsidR="00394597" w:rsidRDefault="00394597" w:rsidP="00E81ABF">
            <w:pPr>
              <w:spacing w:after="0"/>
              <w:rPr>
                <w:color w:val="000000"/>
              </w:rPr>
            </w:pPr>
            <w:r>
              <w:rPr>
                <w:color w:val="000000"/>
              </w:rPr>
              <w:t>On node 1</w:t>
            </w:r>
          </w:p>
          <w:p w14:paraId="38A253A5" w14:textId="77777777" w:rsidR="00322A75" w:rsidRPr="00322A75" w:rsidRDefault="00322A75" w:rsidP="00322A75"/>
          <w:p w14:paraId="457D51ED" w14:textId="77777777" w:rsidR="00322A75" w:rsidRPr="00322A75" w:rsidRDefault="00322A75" w:rsidP="00322A75"/>
          <w:p w14:paraId="2C57CFA5" w14:textId="77777777" w:rsidR="00322A75" w:rsidRPr="00322A75" w:rsidRDefault="00322A75" w:rsidP="00322A75"/>
          <w:p w14:paraId="2133FAA8" w14:textId="77777777" w:rsidR="00322A75" w:rsidRPr="00322A75" w:rsidRDefault="00322A75" w:rsidP="00322A75"/>
          <w:p w14:paraId="13D0B9DC" w14:textId="77777777" w:rsidR="00322A75" w:rsidRPr="00322A75" w:rsidRDefault="00322A75" w:rsidP="00322A75"/>
          <w:p w14:paraId="722F27D8" w14:textId="77777777" w:rsidR="00322A75" w:rsidRPr="00322A75" w:rsidRDefault="00322A75" w:rsidP="00322A75"/>
          <w:p w14:paraId="42670B45" w14:textId="77777777" w:rsidR="00322A75" w:rsidRPr="00322A75" w:rsidRDefault="00322A75" w:rsidP="00322A75"/>
          <w:p w14:paraId="51212DAA" w14:textId="77777777" w:rsidR="00322A75" w:rsidRPr="00322A75" w:rsidRDefault="00322A75" w:rsidP="00322A75"/>
          <w:p w14:paraId="3F5EE04C" w14:textId="77777777" w:rsidR="00322A75" w:rsidRPr="00322A75" w:rsidRDefault="00322A75" w:rsidP="00322A75"/>
          <w:p w14:paraId="7BBB1922" w14:textId="7424B5C9" w:rsidR="00322A75" w:rsidRPr="00322A75" w:rsidRDefault="00322A75" w:rsidP="00322A75"/>
        </w:tc>
        <w:tc>
          <w:tcPr>
            <w:tcW w:w="10440" w:type="dxa"/>
            <w:tcMar>
              <w:top w:w="0" w:type="dxa"/>
              <w:left w:w="108" w:type="dxa"/>
              <w:bottom w:w="0" w:type="dxa"/>
              <w:right w:w="108" w:type="dxa"/>
            </w:tcMar>
          </w:tcPr>
          <w:p w14:paraId="53C03712" w14:textId="11BC1AD5" w:rsidR="00394597" w:rsidRDefault="00514585" w:rsidP="00E81ABF">
            <w:pPr>
              <w:autoSpaceDE w:val="0"/>
              <w:autoSpaceDN w:val="0"/>
              <w:spacing w:before="40" w:after="40"/>
            </w:pPr>
            <w:r>
              <w:rPr>
                <w:noProof/>
              </w:rPr>
              <w:drawing>
                <wp:inline distT="0" distB="0" distL="0" distR="0" wp14:anchorId="785E192B" wp14:editId="435FB36C">
                  <wp:extent cx="6229350" cy="27411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236951" cy="2744527"/>
                          </a:xfrm>
                          <a:prstGeom prst="rect">
                            <a:avLst/>
                          </a:prstGeom>
                        </pic:spPr>
                      </pic:pic>
                    </a:graphicData>
                  </a:graphic>
                </wp:inline>
              </w:drawing>
            </w:r>
          </w:p>
        </w:tc>
      </w:tr>
      <w:tr w:rsidR="00394597" w14:paraId="1BC892E9" w14:textId="77777777" w:rsidTr="00352162">
        <w:trPr>
          <w:trHeight w:val="899"/>
        </w:trPr>
        <w:tc>
          <w:tcPr>
            <w:tcW w:w="3505" w:type="dxa"/>
            <w:tcMar>
              <w:top w:w="0" w:type="dxa"/>
              <w:left w:w="108" w:type="dxa"/>
              <w:bottom w:w="0" w:type="dxa"/>
              <w:right w:w="108" w:type="dxa"/>
            </w:tcMar>
          </w:tcPr>
          <w:p w14:paraId="6D7A3443" w14:textId="77777777" w:rsidR="00394597" w:rsidRDefault="00394597" w:rsidP="00394597">
            <w:pPr>
              <w:spacing w:after="0"/>
              <w:rPr>
                <w:color w:val="000000"/>
              </w:rPr>
            </w:pPr>
            <w:r>
              <w:rPr>
                <w:color w:val="000000"/>
              </w:rPr>
              <w:lastRenderedPageBreak/>
              <w:t xml:space="preserve"># </w:t>
            </w:r>
            <w:proofErr w:type="spellStart"/>
            <w:r>
              <w:rPr>
                <w:color w:val="000000"/>
              </w:rPr>
              <w:t>crm</w:t>
            </w:r>
            <w:proofErr w:type="spellEnd"/>
            <w:r>
              <w:rPr>
                <w:color w:val="000000"/>
              </w:rPr>
              <w:t xml:space="preserve"> stat </w:t>
            </w:r>
          </w:p>
          <w:p w14:paraId="00BC8FD6" w14:textId="4028D0C3" w:rsidR="00394597" w:rsidRDefault="00394597" w:rsidP="00394597">
            <w:pPr>
              <w:spacing w:after="0"/>
              <w:rPr>
                <w:color w:val="000000"/>
              </w:rPr>
            </w:pPr>
            <w:r>
              <w:rPr>
                <w:color w:val="000000"/>
              </w:rPr>
              <w:t>On node 2</w:t>
            </w:r>
          </w:p>
        </w:tc>
        <w:tc>
          <w:tcPr>
            <w:tcW w:w="10440" w:type="dxa"/>
            <w:tcMar>
              <w:top w:w="0" w:type="dxa"/>
              <w:left w:w="108" w:type="dxa"/>
              <w:bottom w:w="0" w:type="dxa"/>
              <w:right w:w="108" w:type="dxa"/>
            </w:tcMar>
          </w:tcPr>
          <w:p w14:paraId="5CE6C2B5" w14:textId="04D12EFD" w:rsidR="00394597" w:rsidRDefault="004D0111" w:rsidP="00E81ABF">
            <w:pPr>
              <w:autoSpaceDE w:val="0"/>
              <w:autoSpaceDN w:val="0"/>
              <w:spacing w:before="40" w:after="40"/>
              <w:rPr>
                <w:noProof/>
              </w:rPr>
            </w:pPr>
            <w:r>
              <w:rPr>
                <w:noProof/>
              </w:rPr>
              <w:drawing>
                <wp:inline distT="0" distB="0" distL="0" distR="0" wp14:anchorId="68044BBE" wp14:editId="5A6CE88E">
                  <wp:extent cx="6280150" cy="28034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88944" cy="2807389"/>
                          </a:xfrm>
                          <a:prstGeom prst="rect">
                            <a:avLst/>
                          </a:prstGeom>
                        </pic:spPr>
                      </pic:pic>
                    </a:graphicData>
                  </a:graphic>
                </wp:inline>
              </w:drawing>
            </w:r>
          </w:p>
        </w:tc>
      </w:tr>
    </w:tbl>
    <w:p w14:paraId="15F52320" w14:textId="77777777" w:rsidR="00394597" w:rsidRPr="00394597" w:rsidRDefault="00394597" w:rsidP="00394597"/>
    <w:p w14:paraId="7B62016A" w14:textId="339EF266" w:rsidR="008974F3" w:rsidRDefault="008974F3" w:rsidP="008974F3">
      <w:pPr>
        <w:pStyle w:val="Heading2"/>
      </w:pPr>
      <w:bookmarkStart w:id="15" w:name="_Toc92310147"/>
      <w:r w:rsidRPr="00D36174">
        <w:t>REFERENCE DOCUMENTS / LINKS</w:t>
      </w:r>
      <w:bookmarkEnd w:id="15"/>
    </w:p>
    <w:p w14:paraId="79DD2EC6" w14:textId="77777777" w:rsidR="008974F3" w:rsidRDefault="008974F3" w:rsidP="008974F3">
      <w:r>
        <w:t xml:space="preserve">               Below are the links for documents mentioned in this document</w:t>
      </w:r>
    </w:p>
    <w:p w14:paraId="35585818" w14:textId="77777777" w:rsidR="008974F3" w:rsidRDefault="008974F3" w:rsidP="008974F3"/>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05"/>
        <w:gridCol w:w="10440"/>
      </w:tblGrid>
      <w:tr w:rsidR="008974F3" w14:paraId="1BEC24FD" w14:textId="77777777" w:rsidTr="00352162">
        <w:trPr>
          <w:trHeight w:val="300"/>
        </w:trPr>
        <w:tc>
          <w:tcPr>
            <w:tcW w:w="3505" w:type="dxa"/>
            <w:shd w:val="clear" w:color="auto" w:fill="8DB3E2"/>
            <w:tcMar>
              <w:top w:w="0" w:type="dxa"/>
              <w:left w:w="108" w:type="dxa"/>
              <w:bottom w:w="0" w:type="dxa"/>
              <w:right w:w="108" w:type="dxa"/>
            </w:tcMar>
            <w:vAlign w:val="center"/>
            <w:hideMark/>
          </w:tcPr>
          <w:p w14:paraId="1938556E" w14:textId="77777777" w:rsidR="008974F3" w:rsidRDefault="008974F3" w:rsidP="00E81ABF">
            <w:pPr>
              <w:spacing w:after="0"/>
              <w:rPr>
                <w:b/>
                <w:bCs/>
                <w:color w:val="000000"/>
              </w:rPr>
            </w:pPr>
            <w:r>
              <w:rPr>
                <w:b/>
                <w:bCs/>
                <w:color w:val="000000"/>
              </w:rPr>
              <w:t>Document Name</w:t>
            </w:r>
          </w:p>
        </w:tc>
        <w:tc>
          <w:tcPr>
            <w:tcW w:w="10440" w:type="dxa"/>
            <w:shd w:val="clear" w:color="auto" w:fill="8DB3E2"/>
            <w:tcMar>
              <w:top w:w="0" w:type="dxa"/>
              <w:left w:w="108" w:type="dxa"/>
              <w:bottom w:w="0" w:type="dxa"/>
              <w:right w:w="108" w:type="dxa"/>
            </w:tcMar>
            <w:vAlign w:val="center"/>
            <w:hideMark/>
          </w:tcPr>
          <w:p w14:paraId="21322618" w14:textId="77777777" w:rsidR="008974F3" w:rsidRDefault="008974F3" w:rsidP="00E81ABF">
            <w:pPr>
              <w:spacing w:after="0"/>
              <w:rPr>
                <w:b/>
                <w:bCs/>
                <w:color w:val="000000"/>
              </w:rPr>
            </w:pPr>
            <w:r>
              <w:rPr>
                <w:b/>
                <w:bCs/>
                <w:color w:val="000000"/>
              </w:rPr>
              <w:t>Microsoft Azure Documentation Link</w:t>
            </w:r>
          </w:p>
        </w:tc>
      </w:tr>
      <w:tr w:rsidR="008974F3" w14:paraId="2063EBC7" w14:textId="77777777" w:rsidTr="00352162">
        <w:trPr>
          <w:trHeight w:val="899"/>
        </w:trPr>
        <w:tc>
          <w:tcPr>
            <w:tcW w:w="3505" w:type="dxa"/>
            <w:tcMar>
              <w:top w:w="0" w:type="dxa"/>
              <w:left w:w="108" w:type="dxa"/>
              <w:bottom w:w="0" w:type="dxa"/>
              <w:right w:w="108" w:type="dxa"/>
            </w:tcMar>
          </w:tcPr>
          <w:p w14:paraId="4D53AF36" w14:textId="77777777" w:rsidR="008974F3" w:rsidRDefault="008974F3" w:rsidP="00E81ABF">
            <w:pPr>
              <w:spacing w:after="0"/>
              <w:rPr>
                <w:color w:val="000000"/>
              </w:rPr>
            </w:pPr>
            <w:r w:rsidRPr="00103724">
              <w:rPr>
                <w:color w:val="000000"/>
              </w:rPr>
              <w:t>Setting up Pacemaker on SUSE Linux Enterprise Server in Azure</w:t>
            </w:r>
          </w:p>
        </w:tc>
        <w:tc>
          <w:tcPr>
            <w:tcW w:w="10440" w:type="dxa"/>
            <w:tcMar>
              <w:top w:w="0" w:type="dxa"/>
              <w:left w:w="108" w:type="dxa"/>
              <w:bottom w:w="0" w:type="dxa"/>
              <w:right w:w="108" w:type="dxa"/>
            </w:tcMar>
          </w:tcPr>
          <w:p w14:paraId="1E759864" w14:textId="77777777" w:rsidR="008974F3" w:rsidRDefault="00531A76" w:rsidP="00E81ABF">
            <w:pPr>
              <w:autoSpaceDE w:val="0"/>
              <w:autoSpaceDN w:val="0"/>
              <w:spacing w:before="40" w:after="40"/>
            </w:pPr>
            <w:hyperlink r:id="rId42" w:history="1"/>
            <w:bookmarkStart w:id="16" w:name="OLE_LINK1"/>
            <w:r w:rsidR="008974F3">
              <w:rPr>
                <w:rStyle w:val="Hyperlink"/>
              </w:rPr>
              <w:t xml:space="preserve"> </w:t>
            </w:r>
            <w:hyperlink r:id="rId43" w:anchor="cluster-installation" w:history="1">
              <w:r w:rsidR="008974F3">
                <w:rPr>
                  <w:rStyle w:val="Hyperlink"/>
                </w:rPr>
                <w:t>https://docs.microsoft.com/en-us/azure/virtual-machines/workloads/sap/high-availability-guide-suse-pacemaker#cluster-installation</w:t>
              </w:r>
            </w:hyperlink>
            <w:bookmarkEnd w:id="16"/>
          </w:p>
        </w:tc>
      </w:tr>
    </w:tbl>
    <w:p w14:paraId="0E0B7B07" w14:textId="181FB63E" w:rsidR="001F70DB" w:rsidRDefault="001F70DB" w:rsidP="0045058E"/>
    <w:p w14:paraId="139F27EA" w14:textId="77777777" w:rsidR="001F70DB" w:rsidRDefault="001F70DB">
      <w:pPr>
        <w:spacing w:after="160" w:line="259" w:lineRule="auto"/>
      </w:pPr>
      <w:r>
        <w:br w:type="page"/>
      </w:r>
    </w:p>
    <w:p w14:paraId="0EB2FE5B" w14:textId="2E5DE02E" w:rsidR="008A5AA9" w:rsidRDefault="008A5AA9" w:rsidP="008A5AA9">
      <w:pPr>
        <w:pStyle w:val="Heading1"/>
      </w:pPr>
      <w:bookmarkStart w:id="17" w:name="_Toc92310148"/>
      <w:r>
        <w:lastRenderedPageBreak/>
        <w:t>Cluster patching process</w:t>
      </w:r>
      <w:bookmarkEnd w:id="17"/>
    </w:p>
    <w:p w14:paraId="0C5F0E24" w14:textId="1D178380" w:rsidR="00607644" w:rsidRDefault="00607644" w:rsidP="00607644">
      <w:pPr>
        <w:spacing w:after="160" w:line="256" w:lineRule="auto"/>
        <w:rPr>
          <w:rFonts w:ascii="Arial" w:hAnsi="Arial" w:cs="Arial"/>
          <w:sz w:val="20"/>
        </w:rPr>
      </w:pPr>
      <w:r>
        <w:rPr>
          <w:rFonts w:ascii="Arial" w:hAnsi="Arial" w:cs="Arial"/>
          <w:sz w:val="20"/>
        </w:rPr>
        <w:t>Please follow the below steps to patch the server</w:t>
      </w:r>
    </w:p>
    <w:p w14:paraId="2A1C978C" w14:textId="30B20B74" w:rsidR="00296BEF" w:rsidRDefault="00296BEF" w:rsidP="00607644">
      <w:pPr>
        <w:spacing w:after="160" w:line="256" w:lineRule="auto"/>
        <w:rPr>
          <w:rFonts w:ascii="Arial" w:hAnsi="Arial" w:cs="Arial"/>
          <w:sz w:val="20"/>
        </w:rPr>
      </w:pPr>
      <w:r>
        <w:rPr>
          <w:rFonts w:ascii="Arial" w:hAnsi="Arial" w:cs="Arial"/>
          <w:sz w:val="20"/>
        </w:rPr>
        <w:tab/>
        <w:t xml:space="preserve">Lock the </w:t>
      </w:r>
      <w:r w:rsidRPr="00296BEF">
        <w:rPr>
          <w:rFonts w:ascii="Arial" w:hAnsi="Arial" w:cs="Arial"/>
          <w:sz w:val="20"/>
        </w:rPr>
        <w:t>python-azure-</w:t>
      </w:r>
      <w:proofErr w:type="spellStart"/>
      <w:r w:rsidRPr="00296BEF">
        <w:rPr>
          <w:rFonts w:ascii="Arial" w:hAnsi="Arial" w:cs="Arial"/>
          <w:sz w:val="20"/>
        </w:rPr>
        <w:t>mgmt</w:t>
      </w:r>
      <w:proofErr w:type="spellEnd"/>
      <w:r w:rsidRPr="00296BEF">
        <w:rPr>
          <w:rFonts w:ascii="Arial" w:hAnsi="Arial" w:cs="Arial"/>
          <w:sz w:val="20"/>
        </w:rPr>
        <w:t>-compute</w:t>
      </w:r>
      <w:r>
        <w:rPr>
          <w:rFonts w:ascii="Arial" w:hAnsi="Arial" w:cs="Arial"/>
          <w:sz w:val="20"/>
        </w:rPr>
        <w:t xml:space="preserve"> package as there is a dependency for cluster (</w:t>
      </w:r>
      <w:r w:rsidRPr="00296BEF">
        <w:rPr>
          <w:rFonts w:ascii="Arial" w:hAnsi="Arial" w:cs="Arial"/>
          <w:sz w:val="20"/>
        </w:rPr>
        <w:t>python-azure-mgmt-compute-4.6.2-2.6.</w:t>
      </w:r>
      <w:proofErr w:type="gramStart"/>
      <w:r w:rsidRPr="00296BEF">
        <w:rPr>
          <w:rFonts w:ascii="Arial" w:hAnsi="Arial" w:cs="Arial"/>
          <w:sz w:val="20"/>
        </w:rPr>
        <w:t>3.noarch</w:t>
      </w:r>
      <w:proofErr w:type="gramEnd"/>
      <w:r>
        <w:rPr>
          <w:rFonts w:ascii="Arial" w:hAnsi="Arial" w:cs="Arial"/>
          <w:sz w:val="20"/>
        </w:rPr>
        <w:t xml:space="preserve"> is required)</w:t>
      </w:r>
    </w:p>
    <w:p w14:paraId="64E4038E" w14:textId="3985BE74" w:rsidR="00296BEF" w:rsidRDefault="00296BEF" w:rsidP="00296BEF">
      <w:pPr>
        <w:spacing w:after="160" w:line="256" w:lineRule="auto"/>
        <w:ind w:firstLine="720"/>
        <w:rPr>
          <w:rFonts w:cs="Calibri"/>
        </w:rPr>
      </w:pPr>
      <w:r>
        <w:rPr>
          <w:rFonts w:cs="Calibri"/>
        </w:rPr>
        <w:t xml:space="preserve"># </w:t>
      </w:r>
      <w:r>
        <w:rPr>
          <w:rFonts w:cs="Calibri"/>
        </w:rPr>
        <w:t>rpm -</w:t>
      </w:r>
      <w:proofErr w:type="spellStart"/>
      <w:r>
        <w:rPr>
          <w:rFonts w:cs="Calibri"/>
        </w:rPr>
        <w:t>qa</w:t>
      </w:r>
      <w:proofErr w:type="spellEnd"/>
      <w:r>
        <w:rPr>
          <w:rFonts w:cs="Calibri"/>
        </w:rPr>
        <w:t xml:space="preserve"> | grep compute*</w:t>
      </w:r>
    </w:p>
    <w:p w14:paraId="6B0C9DE0" w14:textId="1BE48419" w:rsidR="00296BEF" w:rsidRDefault="00296BEF" w:rsidP="00296BEF">
      <w:pPr>
        <w:spacing w:after="160" w:line="256" w:lineRule="auto"/>
        <w:ind w:firstLine="720"/>
        <w:rPr>
          <w:rFonts w:ascii="Arial" w:hAnsi="Arial" w:cs="Arial"/>
          <w:sz w:val="20"/>
        </w:rPr>
      </w:pPr>
      <w:r>
        <w:t xml:space="preserve"># </w:t>
      </w:r>
      <w:proofErr w:type="spellStart"/>
      <w:r w:rsidRPr="00196C04">
        <w:t>zypper</w:t>
      </w:r>
      <w:proofErr w:type="spellEnd"/>
      <w:r w:rsidRPr="00196C04">
        <w:t xml:space="preserve"> </w:t>
      </w:r>
      <w:proofErr w:type="spellStart"/>
      <w:r w:rsidRPr="00196C04">
        <w:t>addlock</w:t>
      </w:r>
      <w:proofErr w:type="spellEnd"/>
      <w:r w:rsidRPr="00196C04">
        <w:t xml:space="preserve"> python-azure-</w:t>
      </w:r>
      <w:proofErr w:type="spellStart"/>
      <w:r w:rsidRPr="00196C04">
        <w:t>mgmt</w:t>
      </w:r>
      <w:proofErr w:type="spellEnd"/>
      <w:r w:rsidRPr="00196C04">
        <w:t>-comput</w:t>
      </w:r>
      <w:r>
        <w:t>e</w:t>
      </w:r>
    </w:p>
    <w:p w14:paraId="35AE3227" w14:textId="77777777" w:rsidR="00607644" w:rsidRDefault="00607644" w:rsidP="00607644">
      <w:pPr>
        <w:pStyle w:val="ListParagraph"/>
        <w:spacing w:after="160" w:line="256" w:lineRule="auto"/>
        <w:rPr>
          <w:rFonts w:ascii="Arial" w:hAnsi="Arial" w:cs="Arial"/>
          <w:sz w:val="20"/>
        </w:rPr>
      </w:pPr>
      <w:proofErr w:type="spellStart"/>
      <w:r>
        <w:rPr>
          <w:rFonts w:ascii="Arial" w:hAnsi="Arial" w:cs="Arial"/>
          <w:sz w:val="20"/>
        </w:rPr>
        <w:t>zypper</w:t>
      </w:r>
      <w:proofErr w:type="spellEnd"/>
      <w:r>
        <w:rPr>
          <w:rFonts w:ascii="Arial" w:hAnsi="Arial" w:cs="Arial"/>
          <w:sz w:val="20"/>
        </w:rPr>
        <w:t> update -y (To install the update)</w:t>
      </w:r>
    </w:p>
    <w:p w14:paraId="76C6C90C" w14:textId="77777777" w:rsidR="00607644" w:rsidRDefault="00607644" w:rsidP="00607644">
      <w:pPr>
        <w:pStyle w:val="ListParagraph"/>
        <w:spacing w:after="160" w:line="256" w:lineRule="auto"/>
        <w:rPr>
          <w:rFonts w:ascii="Arial" w:hAnsi="Arial" w:cs="Arial"/>
          <w:sz w:val="20"/>
        </w:rPr>
      </w:pPr>
      <w:r>
        <w:rPr>
          <w:rFonts w:ascii="Arial" w:hAnsi="Arial" w:cs="Arial"/>
          <w:sz w:val="20"/>
        </w:rPr>
        <w:t xml:space="preserve">Once patches installed please Reboot the server, you can do it on terminal by using </w:t>
      </w:r>
      <w:proofErr w:type="spellStart"/>
      <w:r>
        <w:rPr>
          <w:rFonts w:ascii="Arial" w:hAnsi="Arial" w:cs="Arial"/>
          <w:sz w:val="20"/>
        </w:rPr>
        <w:t>init</w:t>
      </w:r>
      <w:proofErr w:type="spellEnd"/>
      <w:r>
        <w:rPr>
          <w:rFonts w:ascii="Arial" w:hAnsi="Arial" w:cs="Arial"/>
          <w:sz w:val="20"/>
        </w:rPr>
        <w:t xml:space="preserve"> 6/reboot commands or in Azure portal by using restart option</w:t>
      </w:r>
    </w:p>
    <w:p w14:paraId="431BCB1E" w14:textId="77777777" w:rsidR="00607644" w:rsidRDefault="00607644" w:rsidP="00607644">
      <w:pPr>
        <w:pStyle w:val="ListParagraph"/>
        <w:rPr>
          <w:rFonts w:ascii="Arial" w:hAnsi="Arial" w:cs="Arial"/>
          <w:sz w:val="20"/>
        </w:rPr>
      </w:pPr>
      <w:r>
        <w:rPr>
          <w:rFonts w:ascii="Arial" w:hAnsi="Arial" w:cs="Arial"/>
          <w:sz w:val="20"/>
        </w:rPr>
        <w:t>#reboot</w:t>
      </w:r>
    </w:p>
    <w:p w14:paraId="1C4C1E2F" w14:textId="77777777" w:rsidR="00607644" w:rsidRDefault="00607644" w:rsidP="00607644">
      <w:pPr>
        <w:rPr>
          <w:rFonts w:ascii="Arial" w:hAnsi="Arial" w:cs="Arial"/>
          <w:szCs w:val="24"/>
        </w:rPr>
      </w:pPr>
      <w:r>
        <w:rPr>
          <w:rFonts w:ascii="Arial" w:hAnsi="Arial" w:cs="Arial"/>
          <w:sz w:val="20"/>
        </w:rPr>
        <w:t>Once patching has been completed successfully and servers is Up. Please take post checks</w:t>
      </w:r>
      <w:r>
        <w:rPr>
          <w:rFonts w:ascii="Arial" w:hAnsi="Arial" w:cs="Arial"/>
        </w:rPr>
        <w:t xml:space="preserve"> </w:t>
      </w:r>
    </w:p>
    <w:p w14:paraId="2F2EB436" w14:textId="77777777" w:rsidR="00607644" w:rsidRDefault="00607644" w:rsidP="00607644">
      <w:pPr>
        <w:ind w:left="720"/>
        <w:rPr>
          <w:rFonts w:ascii="Arial" w:hAnsi="Arial" w:cs="Arial"/>
          <w:sz w:val="20"/>
        </w:rPr>
      </w:pPr>
      <w:r>
        <w:rPr>
          <w:rFonts w:ascii="Arial" w:hAnsi="Arial" w:cs="Arial"/>
          <w:sz w:val="20"/>
        </w:rPr>
        <w:t xml:space="preserve">#zypper </w:t>
      </w:r>
      <w:proofErr w:type="spellStart"/>
      <w:r>
        <w:rPr>
          <w:rFonts w:ascii="Arial" w:hAnsi="Arial" w:cs="Arial"/>
          <w:sz w:val="20"/>
        </w:rPr>
        <w:t>lu</w:t>
      </w:r>
      <w:proofErr w:type="spellEnd"/>
      <w:r>
        <w:rPr>
          <w:rFonts w:ascii="Arial" w:hAnsi="Arial" w:cs="Arial"/>
          <w:sz w:val="20"/>
        </w:rPr>
        <w:t xml:space="preserve"> </w:t>
      </w:r>
    </w:p>
    <w:p w14:paraId="2DC44BDE" w14:textId="00DA2EE7" w:rsidR="00607644" w:rsidRDefault="00607644" w:rsidP="00607644">
      <w:pPr>
        <w:rPr>
          <w:rFonts w:ascii="Arial" w:hAnsi="Arial" w:cs="Arial"/>
          <w:sz w:val="20"/>
        </w:rPr>
      </w:pPr>
      <w:r>
        <w:rPr>
          <w:rFonts w:ascii="Arial" w:hAnsi="Arial" w:cs="Arial"/>
          <w:sz w:val="20"/>
        </w:rPr>
        <w:t xml:space="preserve">              #zypper </w:t>
      </w:r>
      <w:proofErr w:type="spellStart"/>
      <w:r>
        <w:rPr>
          <w:rFonts w:ascii="Arial" w:hAnsi="Arial" w:cs="Arial"/>
          <w:sz w:val="20"/>
        </w:rPr>
        <w:t>pchk</w:t>
      </w:r>
      <w:proofErr w:type="spellEnd"/>
      <w:r>
        <w:rPr>
          <w:rFonts w:ascii="Arial" w:hAnsi="Arial" w:cs="Arial"/>
          <w:sz w:val="20"/>
        </w:rPr>
        <w:t xml:space="preserve">  </w:t>
      </w:r>
    </w:p>
    <w:p w14:paraId="0CCE393B" w14:textId="5BCB091C" w:rsidR="008A5AA9" w:rsidRPr="001F70DB" w:rsidRDefault="00607644" w:rsidP="008A5AA9">
      <w:pPr>
        <w:rPr>
          <w:rFonts w:ascii="Arial" w:hAnsi="Arial" w:cs="Arial"/>
          <w:sz w:val="20"/>
        </w:rPr>
      </w:pPr>
      <w:r>
        <w:rPr>
          <w:rFonts w:ascii="Arial" w:hAnsi="Arial" w:cs="Arial"/>
          <w:sz w:val="20"/>
        </w:rPr>
        <w:t xml:space="preserve">               #rpm -</w:t>
      </w:r>
      <w:proofErr w:type="spellStart"/>
      <w:r>
        <w:rPr>
          <w:rFonts w:ascii="Arial" w:hAnsi="Arial" w:cs="Arial"/>
          <w:sz w:val="20"/>
        </w:rPr>
        <w:t>qa</w:t>
      </w:r>
      <w:proofErr w:type="spellEnd"/>
      <w:r>
        <w:rPr>
          <w:rFonts w:ascii="Arial" w:hAnsi="Arial" w:cs="Arial"/>
          <w:sz w:val="20"/>
        </w:rPr>
        <w:t xml:space="preserve"> --last | more (Please take 1st page screenshot)</w:t>
      </w:r>
    </w:p>
    <w:p w14:paraId="45CCE825" w14:textId="435928CE" w:rsidR="002B5C4C" w:rsidRDefault="002B5C4C" w:rsidP="002B5C4C">
      <w:pPr>
        <w:rPr>
          <w:rFonts w:ascii="Arial" w:hAnsi="Arial" w:cs="Arial"/>
        </w:rPr>
      </w:pPr>
      <w:r>
        <w:rPr>
          <w:rFonts w:ascii="Arial" w:hAnsi="Arial" w:cs="Arial"/>
          <w:b/>
          <w:bCs/>
          <w:szCs w:val="28"/>
        </w:rPr>
        <w:t>If it’s a cluster server follow the below steps (before rebooting) for OS(Linux) patch installation</w:t>
      </w:r>
      <w:r>
        <w:rPr>
          <w:rFonts w:ascii="Arial" w:hAnsi="Arial" w:cs="Arial"/>
        </w:rPr>
        <w:t xml:space="preserve"> </w:t>
      </w:r>
    </w:p>
    <w:p w14:paraId="60F2C029" w14:textId="23EA4DE1"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Additional application server was stopped. Basis has performed application checks after stopping additional app server which was working fine.</w:t>
      </w:r>
    </w:p>
    <w:p w14:paraId="5BC2D43D" w14:textId="6EBA687B" w:rsidR="002B5C4C" w:rsidRPr="001F70DB" w:rsidRDefault="002F4B60"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IO team will place the</w:t>
      </w:r>
      <w:r w:rsidR="002B5C4C" w:rsidRPr="001F70DB">
        <w:rPr>
          <w:rFonts w:ascii="Arial" w:hAnsi="Arial" w:cs="Arial"/>
          <w:sz w:val="20"/>
        </w:rPr>
        <w:t xml:space="preserve"> Cluster in maintenance mode</w:t>
      </w:r>
    </w:p>
    <w:p w14:paraId="5C54FEDA" w14:textId="00473C49"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Login to Secondary Node and validate the cluster roles are running on the primary node.</w:t>
      </w:r>
    </w:p>
    <w:p w14:paraId="43C1D11B" w14:textId="47E06AE6"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Install OS patches on the Secondary Node and reboot the Secondary Node.</w:t>
      </w:r>
    </w:p>
    <w:p w14:paraId="7D7FBF76" w14:textId="0771E41C"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Once the Secondary Node is up and running fine, perform server sanity health checks.</w:t>
      </w:r>
    </w:p>
    <w:p w14:paraId="28E11D16" w14:textId="3748ACE9"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Login to primary Node and switch the cluster role to secondary node.</w:t>
      </w:r>
    </w:p>
    <w:p w14:paraId="5F259B59" w14:textId="7A1E3CF5"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Install OS patches on the primary Node and reboot the primary Node.</w:t>
      </w:r>
    </w:p>
    <w:p w14:paraId="40C594AD" w14:textId="75158CCB"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Once the primary Node is up and running fine, perform server sanity health checks.</w:t>
      </w:r>
    </w:p>
    <w:p w14:paraId="76E58789" w14:textId="56C74972" w:rsidR="002B5C4C"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Login to Secondary Node and switch the cluster role to primary node. Login to primary and validate cluster roles are running file.</w:t>
      </w:r>
    </w:p>
    <w:p w14:paraId="322E6046" w14:textId="36598470" w:rsidR="001F70DB" w:rsidRPr="001F70DB" w:rsidRDefault="002B5C4C"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Inform Application team and Database Team to perform application availability\functionality test.</w:t>
      </w:r>
    </w:p>
    <w:p w14:paraId="5C4AD6D5" w14:textId="19CD294B" w:rsidR="002B5C4C" w:rsidRPr="001F70DB" w:rsidRDefault="00600AB9" w:rsidP="001F70DB">
      <w:pPr>
        <w:pStyle w:val="ListParagraph"/>
        <w:numPr>
          <w:ilvl w:val="0"/>
          <w:numId w:val="32"/>
        </w:numPr>
        <w:tabs>
          <w:tab w:val="left" w:pos="1341"/>
        </w:tabs>
        <w:spacing w:before="1"/>
        <w:rPr>
          <w:rFonts w:ascii="Arial" w:hAnsi="Arial" w:cs="Arial"/>
          <w:sz w:val="20"/>
        </w:rPr>
      </w:pPr>
      <w:r w:rsidRPr="001F70DB">
        <w:rPr>
          <w:rFonts w:ascii="Arial" w:hAnsi="Arial" w:cs="Arial"/>
          <w:sz w:val="20"/>
        </w:rPr>
        <w:t>IO</w:t>
      </w:r>
      <w:r w:rsidR="002B5C4C" w:rsidRPr="001F70DB">
        <w:rPr>
          <w:rFonts w:ascii="Arial" w:hAnsi="Arial" w:cs="Arial"/>
          <w:sz w:val="20"/>
        </w:rPr>
        <w:t xml:space="preserve"> team will remove the cluster from maintenance mode post application team confirmation</w:t>
      </w:r>
      <w:r w:rsidR="001F70DB" w:rsidRPr="001F70DB">
        <w:rPr>
          <w:rFonts w:ascii="Arial" w:hAnsi="Arial" w:cs="Arial"/>
          <w:sz w:val="20"/>
        </w:rPr>
        <w:t>.</w:t>
      </w:r>
    </w:p>
    <w:p w14:paraId="2D5D7E7F" w14:textId="76CAA4FA" w:rsidR="00CC6869" w:rsidRDefault="001F70DB" w:rsidP="001F70DB">
      <w:pPr>
        <w:spacing w:after="160" w:line="259" w:lineRule="auto"/>
        <w:rPr>
          <w:rFonts w:ascii="Arial" w:hAnsi="Arial" w:cs="Arial"/>
          <w:sz w:val="20"/>
        </w:rPr>
      </w:pPr>
      <w:r>
        <w:rPr>
          <w:rFonts w:ascii="Arial" w:hAnsi="Arial" w:cs="Arial"/>
          <w:sz w:val="20"/>
        </w:rPr>
        <w:br w:type="page"/>
      </w:r>
    </w:p>
    <w:p w14:paraId="6F6764BD" w14:textId="65656032" w:rsidR="00CC6869" w:rsidRDefault="005E0F04" w:rsidP="00CC6869">
      <w:pPr>
        <w:pStyle w:val="Heading1"/>
      </w:pPr>
      <w:bookmarkStart w:id="18" w:name="_Toc92310149"/>
      <w:r>
        <w:lastRenderedPageBreak/>
        <w:t>HA TEsting</w:t>
      </w:r>
      <w:bookmarkEnd w:id="18"/>
    </w:p>
    <w:p w14:paraId="60882923" w14:textId="77777777" w:rsidR="00CC6869" w:rsidRPr="008A5AA9" w:rsidRDefault="00CC6869" w:rsidP="002B5C4C"/>
    <w:p w14:paraId="26639D8C" w14:textId="77777777" w:rsidR="008A5AA9" w:rsidRPr="00AB6CA2" w:rsidRDefault="008A5AA9" w:rsidP="008A5AA9">
      <w:pPr>
        <w:pStyle w:val="Heading1"/>
      </w:pPr>
      <w:bookmarkStart w:id="19" w:name="_Toc92310150"/>
      <w:r>
        <w:t>DOCUMENT REVISION HISTORY</w:t>
      </w:r>
      <w:bookmarkEnd w:id="19"/>
    </w:p>
    <w:p w14:paraId="3B78DA83" w14:textId="77777777" w:rsidR="008A5AA9" w:rsidRPr="008A5AA9" w:rsidRDefault="008A5AA9" w:rsidP="008A5AA9"/>
    <w:p w14:paraId="0D6BC71D" w14:textId="77777777" w:rsidR="00AB6CA2" w:rsidRDefault="00AB6CA2" w:rsidP="00AB6CA2">
      <w:pPr>
        <w:pStyle w:val="AutoCorrect"/>
        <w:ind w:left="720"/>
        <w:rPr>
          <w:rFonts w:ascii="Arial" w:hAnsi="Arial" w:cs="Arial"/>
          <w:color w:val="000000"/>
          <w:sz w:val="22"/>
          <w:szCs w:val="22"/>
        </w:rPr>
      </w:pPr>
    </w:p>
    <w:tbl>
      <w:tblPr>
        <w:tblStyle w:val="TableGrid"/>
        <w:tblW w:w="10620" w:type="dxa"/>
        <w:jc w:val="center"/>
        <w:tblLook w:val="04A0" w:firstRow="1" w:lastRow="0" w:firstColumn="1" w:lastColumn="0" w:noHBand="0" w:noVBand="1"/>
      </w:tblPr>
      <w:tblGrid>
        <w:gridCol w:w="2185"/>
        <w:gridCol w:w="1790"/>
        <w:gridCol w:w="2096"/>
        <w:gridCol w:w="4549"/>
      </w:tblGrid>
      <w:tr w:rsidR="00AB6CA2" w14:paraId="1F007206" w14:textId="77777777" w:rsidTr="001F70DB">
        <w:trPr>
          <w:jc w:val="center"/>
        </w:trPr>
        <w:tc>
          <w:tcPr>
            <w:tcW w:w="21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C26432" w14:textId="77777777" w:rsidR="00AB6CA2" w:rsidRDefault="00AB6CA2">
            <w:pPr>
              <w:jc w:val="center"/>
              <w:rPr>
                <w:rFonts w:ascii="Arial" w:hAnsi="Arial" w:cs="Arial"/>
                <w:b/>
                <w:sz w:val="20"/>
                <w:lang w:val="en-IN" w:eastAsia="en-IN"/>
              </w:rPr>
            </w:pPr>
            <w:r>
              <w:rPr>
                <w:rFonts w:ascii="Arial" w:hAnsi="Arial" w:cs="Arial"/>
                <w:b/>
                <w:sz w:val="20"/>
                <w:lang w:val="en-IN" w:eastAsia="en-IN"/>
              </w:rPr>
              <w:t>Version Number</w:t>
            </w:r>
          </w:p>
        </w:tc>
        <w:tc>
          <w:tcPr>
            <w:tcW w:w="1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8AC901" w14:textId="77777777" w:rsidR="00AB6CA2" w:rsidRDefault="00AB6CA2">
            <w:pPr>
              <w:jc w:val="center"/>
              <w:rPr>
                <w:rFonts w:ascii="Arial" w:hAnsi="Arial" w:cs="Arial"/>
                <w:b/>
                <w:sz w:val="20"/>
                <w:lang w:val="en-IN" w:eastAsia="en-IN"/>
              </w:rPr>
            </w:pPr>
            <w:r>
              <w:rPr>
                <w:rFonts w:ascii="Arial" w:hAnsi="Arial" w:cs="Arial"/>
                <w:b/>
                <w:sz w:val="20"/>
                <w:lang w:val="en-IN" w:eastAsia="en-IN"/>
              </w:rPr>
              <w:t>Date</w:t>
            </w:r>
          </w:p>
        </w:tc>
        <w:tc>
          <w:tcPr>
            <w:tcW w:w="2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4DE222" w14:textId="77777777" w:rsidR="00AB6CA2" w:rsidRDefault="00AB6CA2">
            <w:pPr>
              <w:jc w:val="center"/>
              <w:rPr>
                <w:rFonts w:ascii="Arial" w:hAnsi="Arial" w:cs="Arial"/>
                <w:b/>
                <w:sz w:val="20"/>
                <w:lang w:val="en-IN" w:eastAsia="en-IN"/>
              </w:rPr>
            </w:pPr>
            <w:r>
              <w:rPr>
                <w:rFonts w:ascii="Arial" w:hAnsi="Arial" w:cs="Arial"/>
                <w:b/>
                <w:sz w:val="20"/>
                <w:lang w:val="en-IN" w:eastAsia="en-IN"/>
              </w:rPr>
              <w:t>Author</w:t>
            </w:r>
          </w:p>
        </w:tc>
        <w:tc>
          <w:tcPr>
            <w:tcW w:w="4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E92A17" w14:textId="77777777" w:rsidR="00AB6CA2" w:rsidRDefault="00AB6CA2">
            <w:pPr>
              <w:jc w:val="center"/>
              <w:rPr>
                <w:rFonts w:ascii="Arial" w:hAnsi="Arial" w:cs="Arial"/>
                <w:b/>
                <w:sz w:val="20"/>
                <w:lang w:val="en-IN" w:eastAsia="en-IN"/>
              </w:rPr>
            </w:pPr>
            <w:r>
              <w:rPr>
                <w:rFonts w:ascii="Arial" w:hAnsi="Arial" w:cs="Arial"/>
                <w:b/>
                <w:sz w:val="20"/>
                <w:lang w:val="en-IN" w:eastAsia="en-IN"/>
              </w:rPr>
              <w:t>Reason / Change Description</w:t>
            </w:r>
          </w:p>
        </w:tc>
      </w:tr>
      <w:tr w:rsidR="00AB6CA2" w14:paraId="695C765C" w14:textId="77777777" w:rsidTr="001F70DB">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hideMark/>
          </w:tcPr>
          <w:p w14:paraId="6F231676" w14:textId="77777777" w:rsidR="00AB6CA2" w:rsidRDefault="00AB6CA2">
            <w:pPr>
              <w:jc w:val="center"/>
              <w:rPr>
                <w:rFonts w:ascii="Arial" w:hAnsi="Arial" w:cs="Arial"/>
                <w:color w:val="000000" w:themeColor="text1"/>
                <w:sz w:val="20"/>
                <w:lang w:val="en-IN" w:eastAsia="en-IN"/>
              </w:rPr>
            </w:pPr>
            <w:r>
              <w:rPr>
                <w:rFonts w:ascii="Arial" w:hAnsi="Arial" w:cs="Arial"/>
                <w:color w:val="000000" w:themeColor="text1"/>
                <w:sz w:val="20"/>
                <w:lang w:val="en-IN" w:eastAsia="en-IN"/>
              </w:rPr>
              <w:t>1.0</w:t>
            </w:r>
          </w:p>
        </w:tc>
        <w:tc>
          <w:tcPr>
            <w:tcW w:w="1790" w:type="dxa"/>
            <w:tcBorders>
              <w:top w:val="single" w:sz="4" w:space="0" w:color="auto"/>
              <w:left w:val="single" w:sz="4" w:space="0" w:color="auto"/>
              <w:bottom w:val="single" w:sz="4" w:space="0" w:color="auto"/>
              <w:right w:val="single" w:sz="4" w:space="0" w:color="auto"/>
            </w:tcBorders>
            <w:vAlign w:val="center"/>
            <w:hideMark/>
          </w:tcPr>
          <w:p w14:paraId="3021953E" w14:textId="357B0F28" w:rsidR="00AB6CA2" w:rsidRDefault="00AB6CA2">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hideMark/>
          </w:tcPr>
          <w:p w14:paraId="1367466A" w14:textId="4D01472C" w:rsidR="00AB6CA2" w:rsidRDefault="00AB6CA2">
            <w:pPr>
              <w:tabs>
                <w:tab w:val="left" w:pos="90"/>
              </w:tabs>
              <w:spacing w:before="60" w:after="60"/>
              <w:ind w:left="86"/>
              <w:rPr>
                <w:rFonts w:ascii="Arial" w:hAnsi="Arial" w:cs="Arial"/>
                <w:iCs/>
                <w:color w:val="8496B0" w:themeColor="text2" w:themeTint="99"/>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hideMark/>
          </w:tcPr>
          <w:p w14:paraId="7C0510A5" w14:textId="77777777" w:rsidR="00AB6CA2" w:rsidRDefault="00AB6CA2">
            <w:pPr>
              <w:jc w:val="center"/>
              <w:rPr>
                <w:rFonts w:ascii="Arial" w:hAnsi="Arial" w:cs="Arial"/>
                <w:sz w:val="20"/>
                <w:lang w:val="en-IN" w:eastAsia="en-IN"/>
              </w:rPr>
            </w:pPr>
            <w:r>
              <w:rPr>
                <w:rFonts w:ascii="Arial" w:hAnsi="Arial" w:cs="Arial"/>
                <w:sz w:val="20"/>
                <w:lang w:val="en-IN" w:eastAsia="en-IN"/>
              </w:rPr>
              <w:t>Initial Document</w:t>
            </w:r>
          </w:p>
        </w:tc>
      </w:tr>
      <w:tr w:rsidR="00AB6CA2" w14:paraId="04CFBD34" w14:textId="77777777" w:rsidTr="001F70DB">
        <w:trPr>
          <w:trHeight w:val="498"/>
          <w:jc w:val="center"/>
        </w:trPr>
        <w:tc>
          <w:tcPr>
            <w:tcW w:w="2185" w:type="dxa"/>
            <w:tcBorders>
              <w:top w:val="single" w:sz="4" w:space="0" w:color="auto"/>
              <w:left w:val="single" w:sz="4" w:space="0" w:color="auto"/>
              <w:bottom w:val="single" w:sz="4" w:space="0" w:color="auto"/>
              <w:right w:val="single" w:sz="4" w:space="0" w:color="auto"/>
            </w:tcBorders>
            <w:vAlign w:val="center"/>
          </w:tcPr>
          <w:p w14:paraId="1B35A155" w14:textId="565FD4FF" w:rsidR="00AB6CA2" w:rsidRDefault="00AB6CA2">
            <w:pPr>
              <w:jc w:val="center"/>
              <w:rPr>
                <w:rFonts w:ascii="Arial" w:hAnsi="Arial" w:cs="Arial"/>
                <w:color w:val="000000" w:themeColor="text1"/>
                <w:sz w:val="20"/>
                <w:lang w:val="en-IN" w:eastAsia="en-IN"/>
              </w:rPr>
            </w:pPr>
          </w:p>
        </w:tc>
        <w:tc>
          <w:tcPr>
            <w:tcW w:w="1790" w:type="dxa"/>
            <w:tcBorders>
              <w:top w:val="single" w:sz="4" w:space="0" w:color="auto"/>
              <w:left w:val="single" w:sz="4" w:space="0" w:color="auto"/>
              <w:bottom w:val="single" w:sz="4" w:space="0" w:color="auto"/>
              <w:right w:val="single" w:sz="4" w:space="0" w:color="auto"/>
            </w:tcBorders>
            <w:vAlign w:val="center"/>
          </w:tcPr>
          <w:p w14:paraId="737B01A8" w14:textId="579DA8C1" w:rsidR="00AB6CA2" w:rsidRDefault="00AB6CA2">
            <w:pPr>
              <w:jc w:val="center"/>
              <w:rPr>
                <w:rFonts w:ascii="Arial" w:hAnsi="Arial" w:cs="Arial"/>
                <w:color w:val="000000" w:themeColor="text1"/>
                <w:sz w:val="20"/>
                <w:lang w:val="en-IN" w:eastAsia="en-IN"/>
              </w:rPr>
            </w:pPr>
          </w:p>
        </w:tc>
        <w:tc>
          <w:tcPr>
            <w:tcW w:w="2096" w:type="dxa"/>
            <w:tcBorders>
              <w:top w:val="single" w:sz="4" w:space="0" w:color="auto"/>
              <w:left w:val="single" w:sz="4" w:space="0" w:color="auto"/>
              <w:bottom w:val="single" w:sz="4" w:space="0" w:color="auto"/>
              <w:right w:val="single" w:sz="4" w:space="0" w:color="auto"/>
            </w:tcBorders>
            <w:vAlign w:val="center"/>
          </w:tcPr>
          <w:p w14:paraId="50FB8AAF" w14:textId="71F82483" w:rsidR="00AB6CA2" w:rsidRDefault="00AB6CA2">
            <w:pPr>
              <w:tabs>
                <w:tab w:val="left" w:pos="90"/>
              </w:tabs>
              <w:spacing w:before="60" w:after="60"/>
              <w:ind w:left="86"/>
              <w:rPr>
                <w:rFonts w:ascii="Arial" w:hAnsi="Arial" w:cs="Arial"/>
                <w:sz w:val="20"/>
                <w:lang w:val="en-IN" w:eastAsia="en-IN"/>
              </w:rPr>
            </w:pPr>
          </w:p>
        </w:tc>
        <w:tc>
          <w:tcPr>
            <w:tcW w:w="4549" w:type="dxa"/>
            <w:tcBorders>
              <w:top w:val="single" w:sz="4" w:space="0" w:color="auto"/>
              <w:left w:val="single" w:sz="4" w:space="0" w:color="auto"/>
              <w:bottom w:val="single" w:sz="4" w:space="0" w:color="auto"/>
              <w:right w:val="single" w:sz="4" w:space="0" w:color="auto"/>
            </w:tcBorders>
            <w:vAlign w:val="center"/>
          </w:tcPr>
          <w:p w14:paraId="5D0430C4" w14:textId="76E2B2F4" w:rsidR="00AB6CA2" w:rsidRDefault="00AB6CA2">
            <w:pPr>
              <w:jc w:val="center"/>
              <w:rPr>
                <w:rFonts w:ascii="Arial" w:hAnsi="Arial" w:cs="Arial"/>
                <w:sz w:val="20"/>
                <w:lang w:val="en-IN" w:eastAsia="en-IN"/>
              </w:rPr>
            </w:pPr>
          </w:p>
        </w:tc>
      </w:tr>
    </w:tbl>
    <w:p w14:paraId="309A19E1" w14:textId="77777777" w:rsidR="00AB6CA2" w:rsidRDefault="00AB6CA2" w:rsidP="00AB6CA2">
      <w:pPr>
        <w:jc w:val="center"/>
        <w:rPr>
          <w:rFonts w:ascii="Arial" w:hAnsi="Arial" w:cs="Arial"/>
          <w:color w:val="000000"/>
          <w:szCs w:val="22"/>
        </w:rPr>
      </w:pPr>
    </w:p>
    <w:p w14:paraId="22DFAA1A" w14:textId="77777777" w:rsidR="00AB6CA2" w:rsidRDefault="00AB6CA2" w:rsidP="00AB6CA2">
      <w:pPr>
        <w:jc w:val="center"/>
        <w:rPr>
          <w:rFonts w:ascii="Arial" w:hAnsi="Arial" w:cs="Arial"/>
          <w:b/>
          <w:szCs w:val="22"/>
        </w:rPr>
      </w:pPr>
    </w:p>
    <w:p w14:paraId="47F2E5EB" w14:textId="77777777" w:rsidR="0045058E" w:rsidRPr="00B04BE9" w:rsidRDefault="0045058E" w:rsidP="003F440B">
      <w:pPr>
        <w:rPr>
          <w:sz w:val="20"/>
          <w:lang w:val="en-GB"/>
        </w:rPr>
      </w:pPr>
    </w:p>
    <w:sectPr w:rsidR="0045058E" w:rsidRPr="00B04BE9" w:rsidSect="00F8011A">
      <w:headerReference w:type="default" r:id="rId44"/>
      <w:footerReference w:type="default" r:id="rId45"/>
      <w:headerReference w:type="first" r:id="rId46"/>
      <w:footerReference w:type="first" r:id="rId47"/>
      <w:endnotePr>
        <w:numFmt w:val="decimal"/>
      </w:endnotePr>
      <w:pgSz w:w="15840" w:h="12240" w:orient="landscape" w:code="1"/>
      <w:pgMar w:top="1080" w:right="1080" w:bottom="1080" w:left="9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71829" w14:textId="77777777" w:rsidR="00B37C9D" w:rsidRDefault="00B37C9D" w:rsidP="0045058E">
      <w:pPr>
        <w:spacing w:after="0" w:line="240" w:lineRule="auto"/>
      </w:pPr>
      <w:r>
        <w:separator/>
      </w:r>
    </w:p>
  </w:endnote>
  <w:endnote w:type="continuationSeparator" w:id="0">
    <w:p w14:paraId="530D3D13" w14:textId="77777777" w:rsidR="00B37C9D" w:rsidRDefault="00B37C9D" w:rsidP="0045058E">
      <w:pPr>
        <w:spacing w:after="0" w:line="240" w:lineRule="auto"/>
      </w:pPr>
      <w:r>
        <w:continuationSeparator/>
      </w:r>
    </w:p>
  </w:endnote>
  <w:endnote w:type="continuationNotice" w:id="1">
    <w:p w14:paraId="4585795D" w14:textId="77777777" w:rsidR="00B37C9D" w:rsidRDefault="00B37C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F1170" w14:textId="1BAE0213" w:rsidR="00531A76" w:rsidRPr="00F46012" w:rsidRDefault="00531A76" w:rsidP="00C87127">
    <w:pPr>
      <w:pStyle w:val="Footer"/>
      <w:rPr>
        <w:sz w:val="20"/>
      </w:rPr>
    </w:pPr>
    <w:r w:rsidRPr="00322A75">
      <w:rPr>
        <w:color w:val="4472C4" w:themeColor="accent1"/>
        <w:sz w:val="20"/>
      </w:rPr>
      <w:fldChar w:fldCharType="begin"/>
    </w:r>
    <w:r w:rsidRPr="00322A75">
      <w:rPr>
        <w:color w:val="4472C4" w:themeColor="accent1"/>
        <w:sz w:val="20"/>
      </w:rPr>
      <w:instrText xml:space="preserve"> PAGE   \* MERGEFORMAT </w:instrText>
    </w:r>
    <w:r w:rsidRPr="00322A75">
      <w:rPr>
        <w:color w:val="4472C4" w:themeColor="accent1"/>
        <w:sz w:val="20"/>
      </w:rPr>
      <w:fldChar w:fldCharType="separate"/>
    </w:r>
    <w:r w:rsidRPr="00322A75">
      <w:rPr>
        <w:b/>
        <w:bCs/>
        <w:noProof/>
        <w:color w:val="4472C4" w:themeColor="accent1"/>
        <w:sz w:val="20"/>
      </w:rPr>
      <w:t>1</w:t>
    </w:r>
    <w:r w:rsidRPr="00322A75">
      <w:rPr>
        <w:b/>
        <w:bCs/>
        <w:noProof/>
        <w:color w:val="4472C4" w:themeColor="accent1"/>
        <w:sz w:val="20"/>
      </w:rPr>
      <w:fldChar w:fldCharType="end"/>
    </w:r>
    <w:r w:rsidRPr="00322A75">
      <w:rPr>
        <w:b/>
        <w:bCs/>
        <w:color w:val="4472C4" w:themeColor="accent1"/>
        <w:sz w:val="20"/>
      </w:rPr>
      <w:t xml:space="preserve"> </w:t>
    </w:r>
    <w:r w:rsidRPr="00322A75">
      <w:rPr>
        <w:color w:val="4472C4" w:themeColor="accent1"/>
        <w:sz w:val="20"/>
      </w:rPr>
      <w:t>|</w:t>
    </w:r>
    <w:r w:rsidRPr="00322A75">
      <w:rPr>
        <w:b/>
        <w:bCs/>
        <w:color w:val="4472C4" w:themeColor="accent1"/>
        <w:sz w:val="20"/>
      </w:rPr>
      <w:t xml:space="preserve"> </w:t>
    </w:r>
    <w:r w:rsidRPr="00322A75">
      <w:rPr>
        <w:color w:val="7F7F7F" w:themeColor="background1" w:themeShade="7F"/>
        <w:spacing w:val="60"/>
        <w:sz w:val="20"/>
      </w:rPr>
      <w:t>Page</w:t>
    </w:r>
    <w:r w:rsidRPr="0010383F">
      <w:rPr>
        <w:noProof/>
        <w:color w:val="4472C4" w:themeColor="accent1"/>
        <w:sz w:val="20"/>
      </w:rPr>
      <mc:AlternateContent>
        <mc:Choice Requires="wps">
          <w:drawing>
            <wp:anchor distT="0" distB="0" distL="114300" distR="114300" simplePos="0" relativeHeight="251658242" behindDoc="0" locked="0" layoutInCell="1" allowOverlap="1" wp14:anchorId="0D4B014F" wp14:editId="117DEC59">
              <wp:simplePos x="0" y="0"/>
              <wp:positionH relativeFrom="page">
                <wp:align>center</wp:align>
              </wp:positionH>
              <wp:positionV relativeFrom="page">
                <wp:align>center</wp:align>
              </wp:positionV>
              <wp:extent cx="7364730" cy="9528810"/>
              <wp:effectExtent l="0" t="0" r="26670" b="26670"/>
              <wp:wrapNone/>
              <wp:docPr id="896" name="Rectangle 89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arto="http://schemas.microsoft.com/office/word/2006/arto">
          <w:pict>
            <v:rect w14:anchorId="176C749D" id="Rectangle 896" o:spid="_x0000_s1026" style="position:absolute;margin-left:0;margin-top:0;width:579.9pt;height:750.3pt;z-index:25165824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wH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FLRXAe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EBF10" w14:textId="77777777" w:rsidR="00531A76" w:rsidRDefault="00531A76">
    <w:pPr>
      <w:pStyle w:val="Footer"/>
    </w:pPr>
    <w:proofErr w:type="spellStart"/>
    <w:r>
      <w:t>Pg</w:t>
    </w:r>
    <w:proofErr w:type="spellEnd"/>
    <w: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AAFD4" w14:textId="77777777" w:rsidR="00B37C9D" w:rsidRDefault="00B37C9D" w:rsidP="0045058E">
      <w:pPr>
        <w:spacing w:after="0" w:line="240" w:lineRule="auto"/>
      </w:pPr>
      <w:r>
        <w:separator/>
      </w:r>
    </w:p>
  </w:footnote>
  <w:footnote w:type="continuationSeparator" w:id="0">
    <w:p w14:paraId="6994EFD3" w14:textId="77777777" w:rsidR="00B37C9D" w:rsidRDefault="00B37C9D" w:rsidP="0045058E">
      <w:pPr>
        <w:spacing w:after="0" w:line="240" w:lineRule="auto"/>
      </w:pPr>
      <w:r>
        <w:continuationSeparator/>
      </w:r>
    </w:p>
  </w:footnote>
  <w:footnote w:type="continuationNotice" w:id="1">
    <w:p w14:paraId="424E51DB" w14:textId="77777777" w:rsidR="00B37C9D" w:rsidRDefault="00B37C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466" w:type="dxa"/>
      <w:tblLayout w:type="fixed"/>
      <w:tblLook w:val="0000" w:firstRow="0" w:lastRow="0" w:firstColumn="0" w:lastColumn="0" w:noHBand="0" w:noVBand="0"/>
    </w:tblPr>
    <w:tblGrid>
      <w:gridCol w:w="4852"/>
      <w:gridCol w:w="4762"/>
      <w:gridCol w:w="4852"/>
    </w:tblGrid>
    <w:tr w:rsidR="00531A76" w:rsidRPr="00D84E40" w14:paraId="62B5B0FE" w14:textId="77777777" w:rsidTr="002F5E36">
      <w:trPr>
        <w:trHeight w:val="245"/>
      </w:trPr>
      <w:tc>
        <w:tcPr>
          <w:tcW w:w="4852" w:type="dxa"/>
        </w:tcPr>
        <w:p w14:paraId="4C6B4608" w14:textId="07143563" w:rsidR="00531A76" w:rsidRPr="0072316C" w:rsidRDefault="00531A76" w:rsidP="00C87127">
          <w:pPr>
            <w:pStyle w:val="Header"/>
            <w:rPr>
              <w:rFonts w:asciiTheme="minorHAnsi" w:hAnsiTheme="minorHAnsi" w:cs="Arial"/>
            </w:rPr>
          </w:pPr>
          <w:r>
            <w:rPr>
              <w:noProof/>
            </w:rPr>
            <w:drawing>
              <wp:inline distT="0" distB="0" distL="0" distR="0" wp14:anchorId="2D50B876" wp14:editId="380999AB">
                <wp:extent cx="1699021" cy="48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4003" cy="490384"/>
                        </a:xfrm>
                        <a:prstGeom prst="rect">
                          <a:avLst/>
                        </a:prstGeom>
                      </pic:spPr>
                    </pic:pic>
                  </a:graphicData>
                </a:graphic>
              </wp:inline>
            </w:drawing>
          </w:r>
        </w:p>
      </w:tc>
      <w:tc>
        <w:tcPr>
          <w:tcW w:w="4762" w:type="dxa"/>
        </w:tcPr>
        <w:p w14:paraId="4A6A7CB1" w14:textId="5C6E9F4B" w:rsidR="00531A76" w:rsidRPr="00BF0ED3" w:rsidRDefault="00531A76" w:rsidP="00C87127">
          <w:pPr>
            <w:pStyle w:val="Header"/>
            <w:jc w:val="center"/>
            <w:rPr>
              <w:rFonts w:asciiTheme="minorHAnsi" w:hAnsiTheme="minorHAnsi" w:cs="Arial"/>
              <w:sz w:val="16"/>
              <w:szCs w:val="16"/>
            </w:rPr>
          </w:pPr>
        </w:p>
      </w:tc>
      <w:tc>
        <w:tcPr>
          <w:tcW w:w="4852" w:type="dxa"/>
        </w:tcPr>
        <w:p w14:paraId="723E7FB1" w14:textId="21EC9BC3" w:rsidR="00531A76" w:rsidRPr="0072316C" w:rsidRDefault="00531A76" w:rsidP="00C87127">
          <w:pPr>
            <w:pStyle w:val="Header"/>
            <w:jc w:val="right"/>
            <w:rPr>
              <w:rFonts w:asciiTheme="minorHAnsi" w:hAnsiTheme="minorHAnsi" w:cs="Arial"/>
            </w:rPr>
          </w:pPr>
          <w:r>
            <w:rPr>
              <w:noProof/>
            </w:rPr>
            <w:drawing>
              <wp:anchor distT="0" distB="0" distL="114300" distR="114300" simplePos="0" relativeHeight="251658243" behindDoc="0" locked="0" layoutInCell="1" allowOverlap="1" wp14:anchorId="3296C249" wp14:editId="1949CA17">
                <wp:simplePos x="0" y="0"/>
                <wp:positionH relativeFrom="column">
                  <wp:posOffset>1066476</wp:posOffset>
                </wp:positionH>
                <wp:positionV relativeFrom="paragraph">
                  <wp:posOffset>-14605</wp:posOffset>
                </wp:positionV>
                <wp:extent cx="1428750" cy="377140"/>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tc>
    </w:tr>
  </w:tbl>
  <w:p w14:paraId="6F53FEAD" w14:textId="5F0019DA" w:rsidR="00531A76" w:rsidRPr="00D84849" w:rsidRDefault="00531A76" w:rsidP="00C871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26B39" w14:textId="77777777" w:rsidR="00531A76" w:rsidRDefault="00531A76">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arto="http://schemas.microsoft.com/office/word/2006/arto">
          <w:pict>
            <v:rect w14:anchorId="1A52050C" id="Rectangle 897" o:spid="_x0000_s1026"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filled="f" strokecolor="#747070 [1614]" strokeweight="1.25pt">
              <w10:wrap anchorx="page" anchory="page"/>
            </v:rect>
          </w:pict>
        </mc:Fallback>
      </mc:AlternateContent>
    </w:r>
    <w:r>
      <w:rPr>
        <w:rFonts w:asciiTheme="minorHAnsi" w:hAnsiTheme="minorHAnsi" w:cs="Arial"/>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arto="http://schemas.microsoft.com/office/word/2006/arto">
          <w:pict>
            <v:group w14:anchorId="5148D4E4" id="Group 4" o:spid="_x0000_s1026" style="position:absolute;margin-left:419.65pt;margin-top:1.05pt;width:105.85pt;height:24.2pt;z-index:251658241" coordsize="19583,45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267;width:19583;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r:id="rId4" o:title="" blacklevel="-.5"/>
              </v:shape>
              <v:shape id="Freeform 3" o:spid="_x0000_s1028" style="position:absolute;left:7048;width:1149;height:1117;visibility:visible;mso-wrap-style:square;v-text-anchor:middle" coordsize="4465956,456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path="m377,l4465497,1816943v-1587,307975,1589,635000,2,942975l655,4569668v-794,-338931,793,-682626,-1,-1021557l3257411,2293194,503,1027957c-1186,686909,2066,341048,377,xe" fillcolor="red" stroked="f">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5D6"/>
    <w:multiLevelType w:val="multilevel"/>
    <w:tmpl w:val="1492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37F8F"/>
    <w:multiLevelType w:val="multilevel"/>
    <w:tmpl w:val="D6FAE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D51C4C"/>
    <w:multiLevelType w:val="hybridMultilevel"/>
    <w:tmpl w:val="7416DB5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9C40CF"/>
    <w:multiLevelType w:val="multilevel"/>
    <w:tmpl w:val="188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365CA"/>
    <w:multiLevelType w:val="multilevel"/>
    <w:tmpl w:val="A11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C5CE4"/>
    <w:multiLevelType w:val="multilevel"/>
    <w:tmpl w:val="E14C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701C9"/>
    <w:multiLevelType w:val="multilevel"/>
    <w:tmpl w:val="54302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41FB3"/>
    <w:multiLevelType w:val="multilevel"/>
    <w:tmpl w:val="B6E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F59"/>
    <w:multiLevelType w:val="multilevel"/>
    <w:tmpl w:val="BD76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041DE"/>
    <w:multiLevelType w:val="multilevel"/>
    <w:tmpl w:val="2F44A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F31C92"/>
    <w:multiLevelType w:val="multilevel"/>
    <w:tmpl w:val="6BBEB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C4F44"/>
    <w:multiLevelType w:val="multilevel"/>
    <w:tmpl w:val="6A5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B6D7D"/>
    <w:multiLevelType w:val="multilevel"/>
    <w:tmpl w:val="29BA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223E5"/>
    <w:multiLevelType w:val="multilevel"/>
    <w:tmpl w:val="A4C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D667EB"/>
    <w:multiLevelType w:val="multilevel"/>
    <w:tmpl w:val="DEE21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EA94BBD"/>
    <w:multiLevelType w:val="multilevel"/>
    <w:tmpl w:val="6732690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3A940DD2"/>
    <w:multiLevelType w:val="multilevel"/>
    <w:tmpl w:val="A5C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728F3"/>
    <w:multiLevelType w:val="multilevel"/>
    <w:tmpl w:val="DACEB6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483283A"/>
    <w:multiLevelType w:val="multilevel"/>
    <w:tmpl w:val="F0F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933A3"/>
    <w:multiLevelType w:val="hybridMultilevel"/>
    <w:tmpl w:val="725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82B38"/>
    <w:multiLevelType w:val="multilevel"/>
    <w:tmpl w:val="AC3E3E44"/>
    <w:lvl w:ilvl="0">
      <w:start w:val="1"/>
      <w:numFmt w:val="decimal"/>
      <w:lvlText w:val="%1"/>
      <w:lvlJc w:val="left"/>
      <w:pPr>
        <w:tabs>
          <w:tab w:val="num" w:pos="432"/>
        </w:tabs>
        <w:ind w:left="432" w:hanging="432"/>
      </w:pPr>
    </w:lvl>
    <w:lvl w:ilvl="1">
      <w:start w:val="1"/>
      <w:numFmt w:val="decimal"/>
      <w:lvlText w:val="%1.%2"/>
      <w:lvlJc w:val="left"/>
      <w:pPr>
        <w:tabs>
          <w:tab w:val="num" w:pos="1386"/>
        </w:tabs>
        <w:ind w:left="138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00F1CF7"/>
    <w:multiLevelType w:val="hybridMultilevel"/>
    <w:tmpl w:val="216816DC"/>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84850"/>
    <w:multiLevelType w:val="hybridMultilevel"/>
    <w:tmpl w:val="EA7AD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86009B"/>
    <w:multiLevelType w:val="multilevel"/>
    <w:tmpl w:val="579201D0"/>
    <w:lvl w:ilvl="0">
      <w:start w:val="1"/>
      <w:numFmt w:val="decimal"/>
      <w:lvlText w:val="%1."/>
      <w:lvlJc w:val="left"/>
      <w:pPr>
        <w:tabs>
          <w:tab w:val="num" w:pos="1170"/>
        </w:tabs>
        <w:ind w:left="1170" w:hanging="360"/>
      </w:pPr>
      <w:rPr>
        <w:rFonts w:ascii="Segoe UI" w:hAnsi="Segoe UI" w:cs="Segoe UI" w:hint="default"/>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CD4C33"/>
    <w:multiLevelType w:val="multilevel"/>
    <w:tmpl w:val="E54E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B67B3"/>
    <w:multiLevelType w:val="hybridMultilevel"/>
    <w:tmpl w:val="FDDA1F90"/>
    <w:lvl w:ilvl="0" w:tplc="04090013">
      <w:start w:val="1"/>
      <w:numFmt w:val="upperRoman"/>
      <w:lvlText w:val="%1."/>
      <w:lvlJc w:val="right"/>
      <w:pPr>
        <w:ind w:left="1370" w:hanging="360"/>
      </w:pPr>
    </w:lvl>
    <w:lvl w:ilvl="1" w:tplc="04090019" w:tentative="1">
      <w:start w:val="1"/>
      <w:numFmt w:val="lowerLetter"/>
      <w:lvlText w:val="%2."/>
      <w:lvlJc w:val="left"/>
      <w:pPr>
        <w:ind w:left="2090" w:hanging="360"/>
      </w:pPr>
    </w:lvl>
    <w:lvl w:ilvl="2" w:tplc="0409001B" w:tentative="1">
      <w:start w:val="1"/>
      <w:numFmt w:val="lowerRoman"/>
      <w:lvlText w:val="%3."/>
      <w:lvlJc w:val="right"/>
      <w:pPr>
        <w:ind w:left="2810" w:hanging="180"/>
      </w:pPr>
    </w:lvl>
    <w:lvl w:ilvl="3" w:tplc="0409000F" w:tentative="1">
      <w:start w:val="1"/>
      <w:numFmt w:val="decimal"/>
      <w:lvlText w:val="%4."/>
      <w:lvlJc w:val="left"/>
      <w:pPr>
        <w:ind w:left="3530" w:hanging="360"/>
      </w:pPr>
    </w:lvl>
    <w:lvl w:ilvl="4" w:tplc="04090019" w:tentative="1">
      <w:start w:val="1"/>
      <w:numFmt w:val="lowerLetter"/>
      <w:lvlText w:val="%5."/>
      <w:lvlJc w:val="left"/>
      <w:pPr>
        <w:ind w:left="4250" w:hanging="360"/>
      </w:pPr>
    </w:lvl>
    <w:lvl w:ilvl="5" w:tplc="0409001B" w:tentative="1">
      <w:start w:val="1"/>
      <w:numFmt w:val="lowerRoman"/>
      <w:lvlText w:val="%6."/>
      <w:lvlJc w:val="right"/>
      <w:pPr>
        <w:ind w:left="4970" w:hanging="180"/>
      </w:pPr>
    </w:lvl>
    <w:lvl w:ilvl="6" w:tplc="0409000F" w:tentative="1">
      <w:start w:val="1"/>
      <w:numFmt w:val="decimal"/>
      <w:lvlText w:val="%7."/>
      <w:lvlJc w:val="left"/>
      <w:pPr>
        <w:ind w:left="5690" w:hanging="360"/>
      </w:pPr>
    </w:lvl>
    <w:lvl w:ilvl="7" w:tplc="04090019" w:tentative="1">
      <w:start w:val="1"/>
      <w:numFmt w:val="lowerLetter"/>
      <w:lvlText w:val="%8."/>
      <w:lvlJc w:val="left"/>
      <w:pPr>
        <w:ind w:left="6410" w:hanging="360"/>
      </w:pPr>
    </w:lvl>
    <w:lvl w:ilvl="8" w:tplc="0409001B" w:tentative="1">
      <w:start w:val="1"/>
      <w:numFmt w:val="lowerRoman"/>
      <w:lvlText w:val="%9."/>
      <w:lvlJc w:val="right"/>
      <w:pPr>
        <w:ind w:left="7130" w:hanging="180"/>
      </w:pPr>
    </w:lvl>
  </w:abstractNum>
  <w:abstractNum w:abstractNumId="26" w15:restartNumberingAfterBreak="0">
    <w:nsid w:val="68817C51"/>
    <w:multiLevelType w:val="multilevel"/>
    <w:tmpl w:val="291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D15E2"/>
    <w:multiLevelType w:val="multilevel"/>
    <w:tmpl w:val="684A6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E6F5F4F"/>
    <w:multiLevelType w:val="hybridMultilevel"/>
    <w:tmpl w:val="6122D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C1B07"/>
    <w:multiLevelType w:val="multilevel"/>
    <w:tmpl w:val="0E6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91830"/>
    <w:multiLevelType w:val="multilevel"/>
    <w:tmpl w:val="233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lvlOverride w:ilvl="0">
      <w:startOverride w:val="1"/>
    </w:lvlOverride>
  </w:num>
  <w:num w:numId="3">
    <w:abstractNumId w:val="3"/>
    <w:lvlOverride w:ilvl="0">
      <w:startOverride w:val="2"/>
    </w:lvlOverride>
  </w:num>
  <w:num w:numId="4">
    <w:abstractNumId w:val="18"/>
    <w:lvlOverride w:ilvl="0">
      <w:startOverride w:val="3"/>
    </w:lvlOverride>
  </w:num>
  <w:num w:numId="5">
    <w:abstractNumId w:val="14"/>
  </w:num>
  <w:num w:numId="6">
    <w:abstractNumId w:val="26"/>
    <w:lvlOverride w:ilvl="0">
      <w:startOverride w:val="4"/>
    </w:lvlOverride>
  </w:num>
  <w:num w:numId="7">
    <w:abstractNumId w:val="29"/>
    <w:lvlOverride w:ilvl="0">
      <w:startOverride w:val="5"/>
    </w:lvlOverride>
  </w:num>
  <w:num w:numId="8">
    <w:abstractNumId w:val="4"/>
    <w:lvlOverride w:ilvl="0">
      <w:startOverride w:val="6"/>
    </w:lvlOverride>
  </w:num>
  <w:num w:numId="9">
    <w:abstractNumId w:val="13"/>
    <w:lvlOverride w:ilvl="0">
      <w:startOverride w:val="7"/>
    </w:lvlOverride>
  </w:num>
  <w:num w:numId="10">
    <w:abstractNumId w:val="12"/>
    <w:lvlOverride w:ilvl="0">
      <w:startOverride w:val="8"/>
    </w:lvlOverride>
  </w:num>
  <w:num w:numId="11">
    <w:abstractNumId w:val="11"/>
    <w:lvlOverride w:ilvl="0">
      <w:startOverride w:val="9"/>
    </w:lvlOverride>
  </w:num>
  <w:num w:numId="12">
    <w:abstractNumId w:val="1"/>
  </w:num>
  <w:num w:numId="13">
    <w:abstractNumId w:val="9"/>
  </w:num>
  <w:num w:numId="14">
    <w:abstractNumId w:val="8"/>
    <w:lvlOverride w:ilvl="0">
      <w:startOverride w:val="10"/>
    </w:lvlOverride>
  </w:num>
  <w:num w:numId="15">
    <w:abstractNumId w:val="30"/>
    <w:lvlOverride w:ilvl="0">
      <w:startOverride w:val="11"/>
    </w:lvlOverride>
  </w:num>
  <w:num w:numId="16">
    <w:abstractNumId w:val="16"/>
    <w:lvlOverride w:ilvl="0">
      <w:startOverride w:val="12"/>
    </w:lvlOverride>
  </w:num>
  <w:num w:numId="17">
    <w:abstractNumId w:val="5"/>
    <w:lvlOverride w:ilvl="0">
      <w:startOverride w:val="13"/>
    </w:lvlOverride>
  </w:num>
  <w:num w:numId="18">
    <w:abstractNumId w:val="6"/>
    <w:lvlOverride w:ilvl="0">
      <w:startOverride w:val="14"/>
    </w:lvlOverride>
  </w:num>
  <w:num w:numId="19">
    <w:abstractNumId w:val="10"/>
    <w:lvlOverride w:ilvl="0"/>
    <w:lvlOverride w:ilvl="1">
      <w:startOverride w:val="1"/>
    </w:lvlOverride>
  </w:num>
  <w:num w:numId="20">
    <w:abstractNumId w:val="23"/>
    <w:lvlOverride w:ilvl="0">
      <w:startOverride w:val="2"/>
    </w:lvlOverride>
  </w:num>
  <w:num w:numId="21">
    <w:abstractNumId w:val="24"/>
    <w:lvlOverride w:ilvl="0">
      <w:startOverride w:val="1"/>
    </w:lvlOverride>
  </w:num>
  <w:num w:numId="22">
    <w:abstractNumId w:val="21"/>
  </w:num>
  <w:num w:numId="23">
    <w:abstractNumId w:val="15"/>
  </w:num>
  <w:num w:numId="24">
    <w:abstractNumId w:val="25"/>
  </w:num>
  <w:num w:numId="25">
    <w:abstractNumId w:val="22"/>
  </w:num>
  <w:num w:numId="26">
    <w:abstractNumId w:val="28"/>
  </w:num>
  <w:num w:numId="27">
    <w:abstractNumId w:val="19"/>
  </w:num>
  <w:num w:numId="28">
    <w:abstractNumId w:val="2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7"/>
  </w:num>
  <w:num w:numId="32">
    <w:abstractNumId w:val="2"/>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058DB"/>
    <w:rsid w:val="000136E1"/>
    <w:rsid w:val="00021509"/>
    <w:rsid w:val="00021BE8"/>
    <w:rsid w:val="00032B7E"/>
    <w:rsid w:val="00035A79"/>
    <w:rsid w:val="00045ADE"/>
    <w:rsid w:val="00054379"/>
    <w:rsid w:val="00055D33"/>
    <w:rsid w:val="00057AEE"/>
    <w:rsid w:val="000633C8"/>
    <w:rsid w:val="00074C24"/>
    <w:rsid w:val="000878EC"/>
    <w:rsid w:val="0009033B"/>
    <w:rsid w:val="000B5587"/>
    <w:rsid w:val="000C0B57"/>
    <w:rsid w:val="000F29E8"/>
    <w:rsid w:val="000F36AB"/>
    <w:rsid w:val="000F4F3C"/>
    <w:rsid w:val="00103724"/>
    <w:rsid w:val="00117558"/>
    <w:rsid w:val="001235AA"/>
    <w:rsid w:val="001314E6"/>
    <w:rsid w:val="00145F0E"/>
    <w:rsid w:val="001A02BC"/>
    <w:rsid w:val="001A742D"/>
    <w:rsid w:val="001D2F9C"/>
    <w:rsid w:val="001E1D84"/>
    <w:rsid w:val="001E5831"/>
    <w:rsid w:val="001F70DB"/>
    <w:rsid w:val="002137C5"/>
    <w:rsid w:val="0022359E"/>
    <w:rsid w:val="00260ED1"/>
    <w:rsid w:val="002830B1"/>
    <w:rsid w:val="0029506B"/>
    <w:rsid w:val="00296BEF"/>
    <w:rsid w:val="002A3C18"/>
    <w:rsid w:val="002B3870"/>
    <w:rsid w:val="002B5C4C"/>
    <w:rsid w:val="002C2F06"/>
    <w:rsid w:val="002D3158"/>
    <w:rsid w:val="002E5121"/>
    <w:rsid w:val="002E6DD5"/>
    <w:rsid w:val="002F4B60"/>
    <w:rsid w:val="002F5E36"/>
    <w:rsid w:val="00316A08"/>
    <w:rsid w:val="0032264D"/>
    <w:rsid w:val="00322A75"/>
    <w:rsid w:val="00332391"/>
    <w:rsid w:val="003452B2"/>
    <w:rsid w:val="00352162"/>
    <w:rsid w:val="0035386F"/>
    <w:rsid w:val="00363603"/>
    <w:rsid w:val="00374606"/>
    <w:rsid w:val="00382A91"/>
    <w:rsid w:val="00394597"/>
    <w:rsid w:val="003B6157"/>
    <w:rsid w:val="003E0133"/>
    <w:rsid w:val="003F0377"/>
    <w:rsid w:val="003F440B"/>
    <w:rsid w:val="003F4BE6"/>
    <w:rsid w:val="003F4C08"/>
    <w:rsid w:val="0040460E"/>
    <w:rsid w:val="00414E4A"/>
    <w:rsid w:val="00416366"/>
    <w:rsid w:val="0041713B"/>
    <w:rsid w:val="00421625"/>
    <w:rsid w:val="0042310E"/>
    <w:rsid w:val="004339B6"/>
    <w:rsid w:val="00435F76"/>
    <w:rsid w:val="00441921"/>
    <w:rsid w:val="0045058E"/>
    <w:rsid w:val="00476C58"/>
    <w:rsid w:val="004917D1"/>
    <w:rsid w:val="0049222B"/>
    <w:rsid w:val="004A08A8"/>
    <w:rsid w:val="004C0FAA"/>
    <w:rsid w:val="004C2B86"/>
    <w:rsid w:val="004C4A51"/>
    <w:rsid w:val="004D0111"/>
    <w:rsid w:val="0050250A"/>
    <w:rsid w:val="00514585"/>
    <w:rsid w:val="00517945"/>
    <w:rsid w:val="00525FED"/>
    <w:rsid w:val="0052727F"/>
    <w:rsid w:val="00531A76"/>
    <w:rsid w:val="0057107E"/>
    <w:rsid w:val="00574393"/>
    <w:rsid w:val="00577D47"/>
    <w:rsid w:val="005A47DA"/>
    <w:rsid w:val="005A4851"/>
    <w:rsid w:val="005D24F8"/>
    <w:rsid w:val="005D2AA9"/>
    <w:rsid w:val="005D61FD"/>
    <w:rsid w:val="005E0F04"/>
    <w:rsid w:val="005E108F"/>
    <w:rsid w:val="005F7D14"/>
    <w:rsid w:val="00600AB9"/>
    <w:rsid w:val="00603CBD"/>
    <w:rsid w:val="00607644"/>
    <w:rsid w:val="00635D48"/>
    <w:rsid w:val="00645B00"/>
    <w:rsid w:val="006557E9"/>
    <w:rsid w:val="00685597"/>
    <w:rsid w:val="00692A43"/>
    <w:rsid w:val="006945BB"/>
    <w:rsid w:val="006A441B"/>
    <w:rsid w:val="006D2A5E"/>
    <w:rsid w:val="006D35A1"/>
    <w:rsid w:val="006D5536"/>
    <w:rsid w:val="006F0E4D"/>
    <w:rsid w:val="006F1869"/>
    <w:rsid w:val="006F3DED"/>
    <w:rsid w:val="00703114"/>
    <w:rsid w:val="00712285"/>
    <w:rsid w:val="0071638E"/>
    <w:rsid w:val="00734979"/>
    <w:rsid w:val="00734FF0"/>
    <w:rsid w:val="00741CC6"/>
    <w:rsid w:val="00742C03"/>
    <w:rsid w:val="00750FD2"/>
    <w:rsid w:val="0076726F"/>
    <w:rsid w:val="00776A56"/>
    <w:rsid w:val="00781E11"/>
    <w:rsid w:val="00792210"/>
    <w:rsid w:val="00795798"/>
    <w:rsid w:val="007A368E"/>
    <w:rsid w:val="007B37B4"/>
    <w:rsid w:val="007E168D"/>
    <w:rsid w:val="007E58DE"/>
    <w:rsid w:val="007F18E1"/>
    <w:rsid w:val="007F22A3"/>
    <w:rsid w:val="007F356A"/>
    <w:rsid w:val="007F55A5"/>
    <w:rsid w:val="008053B3"/>
    <w:rsid w:val="00817E4D"/>
    <w:rsid w:val="00830CEC"/>
    <w:rsid w:val="008455D0"/>
    <w:rsid w:val="00870E13"/>
    <w:rsid w:val="008803A1"/>
    <w:rsid w:val="00885DA3"/>
    <w:rsid w:val="008964C9"/>
    <w:rsid w:val="008974F3"/>
    <w:rsid w:val="008A5AA9"/>
    <w:rsid w:val="008B4C8B"/>
    <w:rsid w:val="008F5917"/>
    <w:rsid w:val="008F6CA0"/>
    <w:rsid w:val="00924509"/>
    <w:rsid w:val="00940730"/>
    <w:rsid w:val="009551DC"/>
    <w:rsid w:val="009853FD"/>
    <w:rsid w:val="00985EF6"/>
    <w:rsid w:val="00990774"/>
    <w:rsid w:val="009A0368"/>
    <w:rsid w:val="009A1E4F"/>
    <w:rsid w:val="009A58D4"/>
    <w:rsid w:val="009B5EC8"/>
    <w:rsid w:val="009C0980"/>
    <w:rsid w:val="009E6667"/>
    <w:rsid w:val="009F4E0A"/>
    <w:rsid w:val="009F6ED0"/>
    <w:rsid w:val="00A00BA8"/>
    <w:rsid w:val="00A1034E"/>
    <w:rsid w:val="00A22F63"/>
    <w:rsid w:val="00A2342F"/>
    <w:rsid w:val="00A760D1"/>
    <w:rsid w:val="00A7678B"/>
    <w:rsid w:val="00A9191D"/>
    <w:rsid w:val="00AA2B4D"/>
    <w:rsid w:val="00AA525A"/>
    <w:rsid w:val="00AA693B"/>
    <w:rsid w:val="00AA7EF2"/>
    <w:rsid w:val="00AB6CA2"/>
    <w:rsid w:val="00AF5461"/>
    <w:rsid w:val="00B030DF"/>
    <w:rsid w:val="00B060D2"/>
    <w:rsid w:val="00B14F93"/>
    <w:rsid w:val="00B301F2"/>
    <w:rsid w:val="00B302C0"/>
    <w:rsid w:val="00B37C9D"/>
    <w:rsid w:val="00B5252C"/>
    <w:rsid w:val="00B5709C"/>
    <w:rsid w:val="00B60CBF"/>
    <w:rsid w:val="00B7098C"/>
    <w:rsid w:val="00B84AC9"/>
    <w:rsid w:val="00BB3D0C"/>
    <w:rsid w:val="00BC3E12"/>
    <w:rsid w:val="00BD1A6F"/>
    <w:rsid w:val="00BD2758"/>
    <w:rsid w:val="00BF33F4"/>
    <w:rsid w:val="00C0495A"/>
    <w:rsid w:val="00C1052E"/>
    <w:rsid w:val="00C172BD"/>
    <w:rsid w:val="00C446C7"/>
    <w:rsid w:val="00C455D4"/>
    <w:rsid w:val="00C6106B"/>
    <w:rsid w:val="00C6323E"/>
    <w:rsid w:val="00C70E4C"/>
    <w:rsid w:val="00C87127"/>
    <w:rsid w:val="00CA0083"/>
    <w:rsid w:val="00CA2F61"/>
    <w:rsid w:val="00CA4551"/>
    <w:rsid w:val="00CB02D0"/>
    <w:rsid w:val="00CC2710"/>
    <w:rsid w:val="00CC3F90"/>
    <w:rsid w:val="00CC6869"/>
    <w:rsid w:val="00D060A0"/>
    <w:rsid w:val="00D06C28"/>
    <w:rsid w:val="00D25678"/>
    <w:rsid w:val="00D37A9E"/>
    <w:rsid w:val="00D37D08"/>
    <w:rsid w:val="00D42211"/>
    <w:rsid w:val="00D508B3"/>
    <w:rsid w:val="00D6632D"/>
    <w:rsid w:val="00D67822"/>
    <w:rsid w:val="00D720E9"/>
    <w:rsid w:val="00D759E7"/>
    <w:rsid w:val="00D84160"/>
    <w:rsid w:val="00D86EC5"/>
    <w:rsid w:val="00DA4FEE"/>
    <w:rsid w:val="00DD12EE"/>
    <w:rsid w:val="00DD1DF6"/>
    <w:rsid w:val="00DE7E90"/>
    <w:rsid w:val="00E047DE"/>
    <w:rsid w:val="00E0547D"/>
    <w:rsid w:val="00E22213"/>
    <w:rsid w:val="00E33572"/>
    <w:rsid w:val="00E37E72"/>
    <w:rsid w:val="00E42983"/>
    <w:rsid w:val="00E46B6A"/>
    <w:rsid w:val="00E51729"/>
    <w:rsid w:val="00E53437"/>
    <w:rsid w:val="00E64FEF"/>
    <w:rsid w:val="00E71940"/>
    <w:rsid w:val="00E71C29"/>
    <w:rsid w:val="00E81ABF"/>
    <w:rsid w:val="00E9273A"/>
    <w:rsid w:val="00E96AB9"/>
    <w:rsid w:val="00EA6B94"/>
    <w:rsid w:val="00EB2FEE"/>
    <w:rsid w:val="00EC132D"/>
    <w:rsid w:val="00ED2E30"/>
    <w:rsid w:val="00EE6109"/>
    <w:rsid w:val="00EF0B1C"/>
    <w:rsid w:val="00F005FF"/>
    <w:rsid w:val="00F04C1E"/>
    <w:rsid w:val="00F06AB8"/>
    <w:rsid w:val="00F101E8"/>
    <w:rsid w:val="00F14CCD"/>
    <w:rsid w:val="00F3115F"/>
    <w:rsid w:val="00F3171C"/>
    <w:rsid w:val="00F344DC"/>
    <w:rsid w:val="00F4157B"/>
    <w:rsid w:val="00F50CE0"/>
    <w:rsid w:val="00F65292"/>
    <w:rsid w:val="00F709CD"/>
    <w:rsid w:val="00F8011A"/>
    <w:rsid w:val="00F869D6"/>
    <w:rsid w:val="00F871B5"/>
    <w:rsid w:val="00F90D3D"/>
    <w:rsid w:val="00F913B9"/>
    <w:rsid w:val="00FB4869"/>
    <w:rsid w:val="00FC555F"/>
    <w:rsid w:val="00FD61C5"/>
    <w:rsid w:val="00FE103C"/>
    <w:rsid w:val="00FE7B8D"/>
    <w:rsid w:val="00FF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95C38"/>
  <w15:chartTrackingRefBased/>
  <w15:docId w15:val="{093D2BA1-C92F-44E2-916C-5EEEBD54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58E"/>
    <w:pPr>
      <w:spacing w:after="120" w:line="276" w:lineRule="atLeast"/>
    </w:pPr>
    <w:rPr>
      <w:rFonts w:ascii="Calibri" w:eastAsia="Times New Roman" w:hAnsi="Calibri"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qFormat/>
    <w:rsid w:val="0045058E"/>
    <w:pPr>
      <w:keepNext/>
      <w:numPr>
        <w:numId w:val="29"/>
      </w:numPr>
      <w:pBdr>
        <w:bottom w:val="single" w:sz="6" w:space="1" w:color="7F7F7F"/>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qFormat/>
    <w:rsid w:val="0045058E"/>
    <w:pPr>
      <w:keepNext/>
      <w:numPr>
        <w:ilvl w:val="1"/>
        <w:numId w:val="29"/>
      </w:numPr>
      <w:spacing w:before="360"/>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qFormat/>
    <w:rsid w:val="0045058E"/>
    <w:pPr>
      <w:keepNext/>
      <w:numPr>
        <w:ilvl w:val="2"/>
        <w:numId w:val="29"/>
      </w:numPr>
      <w:spacing w:before="480" w:after="60"/>
      <w:outlineLvl w:val="2"/>
    </w:pPr>
    <w:rPr>
      <w:rFonts w:asciiTheme="minorHAnsi" w:hAnsiTheme="minorHAnsi"/>
      <w:b/>
      <w:color w:val="365F91"/>
      <w:sz w:val="24"/>
    </w:rPr>
  </w:style>
  <w:style w:type="paragraph" w:styleId="Heading4">
    <w:name w:val="heading 4"/>
    <w:aliases w:val="h4,h4 sub sub heading,D Sub-Sub/Plain,H4,Map Title,4,dash,(RFP Heading 4),Heading 4*,Numbered - 4"/>
    <w:basedOn w:val="Normal"/>
    <w:next w:val="Normal"/>
    <w:link w:val="Heading4Char"/>
    <w:uiPriority w:val="9"/>
    <w:qFormat/>
    <w:rsid w:val="0045058E"/>
    <w:pPr>
      <w:keepNext/>
      <w:numPr>
        <w:ilvl w:val="3"/>
        <w:numId w:val="29"/>
      </w:numPr>
      <w:spacing w:before="480" w:after="60"/>
      <w:outlineLvl w:val="3"/>
    </w:pPr>
    <w:rPr>
      <w:b/>
      <w:bCs/>
      <w:color w:val="365F91"/>
      <w:sz w:val="24"/>
      <w:szCs w:val="28"/>
    </w:rPr>
  </w:style>
  <w:style w:type="paragraph" w:styleId="Heading5">
    <w:name w:val="heading 5"/>
    <w:aliases w:val="h5,Level 5 Topic Heading,Block Label,Second Level Subtopic,Heading 5 (do not use),Heading 5*,Numbered - 5"/>
    <w:basedOn w:val="Normal"/>
    <w:next w:val="Normal"/>
    <w:link w:val="Heading5Char"/>
    <w:uiPriority w:val="9"/>
    <w:qFormat/>
    <w:rsid w:val="0045058E"/>
    <w:pPr>
      <w:numPr>
        <w:ilvl w:val="4"/>
        <w:numId w:val="29"/>
      </w:numPr>
      <w:spacing w:before="240" w:after="60"/>
      <w:outlineLvl w:val="4"/>
    </w:pPr>
    <w:rPr>
      <w:b/>
      <w:bCs/>
      <w:iCs/>
      <w:szCs w:val="26"/>
    </w:rPr>
  </w:style>
  <w:style w:type="paragraph" w:styleId="Heading6">
    <w:name w:val="heading 6"/>
    <w:aliases w:val="heading6,h6,Level 6 Topic Heading,Do Not Use,Heading 6 (do not use),Heading 6*"/>
    <w:basedOn w:val="Normal"/>
    <w:next w:val="Normal"/>
    <w:link w:val="Heading6Char"/>
    <w:uiPriority w:val="9"/>
    <w:qFormat/>
    <w:rsid w:val="0045058E"/>
    <w:pPr>
      <w:numPr>
        <w:ilvl w:val="5"/>
        <w:numId w:val="29"/>
      </w:numPr>
      <w:spacing w:before="240" w:after="60"/>
      <w:outlineLvl w:val="5"/>
    </w:pPr>
    <w:rPr>
      <w:rFonts w:ascii="Times New Roman" w:hAnsi="Times New Roman"/>
      <w:b/>
      <w:bCs/>
      <w:szCs w:val="22"/>
    </w:rPr>
  </w:style>
  <w:style w:type="paragraph" w:styleId="Heading7">
    <w:name w:val="heading 7"/>
    <w:aliases w:val="Do Not Use3,h7,First Subheading,Heading 7 (do not use)"/>
    <w:basedOn w:val="Normal"/>
    <w:next w:val="Normal"/>
    <w:link w:val="Heading7Char"/>
    <w:uiPriority w:val="99"/>
    <w:qFormat/>
    <w:rsid w:val="0045058E"/>
    <w:pPr>
      <w:numPr>
        <w:ilvl w:val="6"/>
        <w:numId w:val="29"/>
      </w:numPr>
      <w:spacing w:before="240" w:after="60"/>
      <w:outlineLvl w:val="6"/>
    </w:pPr>
    <w:rPr>
      <w:rFonts w:ascii="Times New Roman" w:hAnsi="Times New Roman"/>
      <w:sz w:val="24"/>
      <w:szCs w:val="24"/>
    </w:rPr>
  </w:style>
  <w:style w:type="paragraph" w:styleId="Heading8">
    <w:name w:val="heading 8"/>
    <w:aliases w:val="Do Not Use2,h8,Heading 8 (do not use)"/>
    <w:basedOn w:val="Normal"/>
    <w:next w:val="Normal"/>
    <w:link w:val="Heading8Char"/>
    <w:uiPriority w:val="99"/>
    <w:qFormat/>
    <w:rsid w:val="0045058E"/>
    <w:pPr>
      <w:numPr>
        <w:ilvl w:val="7"/>
        <w:numId w:val="29"/>
      </w:numPr>
      <w:spacing w:before="240" w:after="60"/>
      <w:outlineLvl w:val="7"/>
    </w:pPr>
    <w:rPr>
      <w:rFonts w:ascii="Times New Roman" w:hAnsi="Times New Roman"/>
      <w:i/>
      <w:iCs/>
      <w:sz w:val="24"/>
      <w:szCs w:val="24"/>
    </w:rPr>
  </w:style>
  <w:style w:type="paragraph" w:styleId="Heading9">
    <w:name w:val="heading 9"/>
    <w:aliases w:val="Do Not Use1,h9,Heading 9 (do not use)"/>
    <w:basedOn w:val="Normal"/>
    <w:next w:val="Normal"/>
    <w:link w:val="Heading9Char"/>
    <w:uiPriority w:val="99"/>
    <w:qFormat/>
    <w:rsid w:val="0045058E"/>
    <w:pPr>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rsid w:val="0045058E"/>
    <w:rPr>
      <w:rFonts w:ascii="Calibri" w:eastAsia="Batang" w:hAnsi="Calibri" w:cs="Calibri"/>
      <w:b/>
      <w:caps/>
      <w:color w:val="365F91"/>
      <w:kern w:val="28"/>
      <w:sz w:val="28"/>
      <w:szCs w:val="20"/>
    </w:rPr>
  </w:style>
  <w:style w:type="character" w:customStyle="1" w:styleId="Heading2Char">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eastAsia="Times New Roman" w:hAnsi="Calibri" w:cs="Calibri"/>
      <w:b/>
      <w:color w:val="365F91"/>
      <w:sz w:val="24"/>
      <w:szCs w:val="20"/>
    </w:rPr>
  </w:style>
  <w:style w:type="character" w:customStyle="1" w:styleId="Heading3Char">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customStyle="1" w:styleId="Heading4Char">
    <w:name w:val="Heading 4 Char"/>
    <w:aliases w:val="h4 Char,h4 sub sub heading Char,D Sub-Sub/Plain Char,H4 Char,Map Title Char,4 Char,dash Char,(RFP Heading 4) Char,Heading 4* Char,Numbered - 4 Char"/>
    <w:basedOn w:val="DefaultParagraphFont"/>
    <w:link w:val="Heading4"/>
    <w:rsid w:val="0045058E"/>
    <w:rPr>
      <w:rFonts w:ascii="Calibri" w:eastAsia="Times New Roman" w:hAnsi="Calibri" w:cs="Times New Roman"/>
      <w:b/>
      <w:bCs/>
      <w:color w:val="365F91"/>
      <w:sz w:val="24"/>
      <w:szCs w:val="28"/>
    </w:rPr>
  </w:style>
  <w:style w:type="character" w:customStyle="1" w:styleId="Heading5Char">
    <w:name w:val="Heading 5 Char"/>
    <w:aliases w:val="h5 Char,Level 5 Topic Heading Char,Block Label Char,Second Level Subtopic Char,Heading 5 (do not use) Char,Heading 5* Char,Numbered - 5 Char"/>
    <w:basedOn w:val="DefaultParagraphFont"/>
    <w:link w:val="Heading5"/>
    <w:rsid w:val="0045058E"/>
    <w:rPr>
      <w:rFonts w:ascii="Calibri" w:eastAsia="Times New Roman" w:hAnsi="Calibri" w:cs="Times New Roman"/>
      <w:b/>
      <w:bCs/>
      <w:iCs/>
      <w:szCs w:val="26"/>
    </w:rPr>
  </w:style>
  <w:style w:type="character" w:customStyle="1" w:styleId="Heading6Char">
    <w:name w:val="Heading 6 Char"/>
    <w:aliases w:val="heading6 Char,h6 Char,Level 6 Topic Heading Char,Do Not Use Char,Heading 6 (do not use) Char,Heading 6* Char"/>
    <w:basedOn w:val="DefaultParagraphFont"/>
    <w:link w:val="Heading6"/>
    <w:rsid w:val="0045058E"/>
    <w:rPr>
      <w:rFonts w:ascii="Times New Roman" w:eastAsia="Times New Roman" w:hAnsi="Times New Roman" w:cs="Times New Roman"/>
      <w:b/>
      <w:bCs/>
    </w:rPr>
  </w:style>
  <w:style w:type="character" w:customStyle="1" w:styleId="Heading7Char">
    <w:name w:val="Heading 7 Char"/>
    <w:aliases w:val="Do Not Use3 Char,h7 Char,First Subheading Char,Heading 7 (do not use) Char"/>
    <w:basedOn w:val="DefaultParagraphFont"/>
    <w:link w:val="Heading7"/>
    <w:rsid w:val="0045058E"/>
    <w:rPr>
      <w:rFonts w:ascii="Times New Roman" w:eastAsia="Times New Roman" w:hAnsi="Times New Roman" w:cs="Times New Roman"/>
      <w:sz w:val="24"/>
      <w:szCs w:val="24"/>
    </w:rPr>
  </w:style>
  <w:style w:type="character" w:customStyle="1" w:styleId="Heading8Char">
    <w:name w:val="Heading 8 Char"/>
    <w:aliases w:val="Do Not Use2 Char,h8 Char,Heading 8 (do not use) Char"/>
    <w:basedOn w:val="DefaultParagraphFont"/>
    <w:link w:val="Heading8"/>
    <w:rsid w:val="0045058E"/>
    <w:rPr>
      <w:rFonts w:ascii="Times New Roman" w:eastAsia="Times New Roman" w:hAnsi="Times New Roman" w:cs="Times New Roman"/>
      <w:i/>
      <w:iCs/>
      <w:sz w:val="24"/>
      <w:szCs w:val="24"/>
    </w:rPr>
  </w:style>
  <w:style w:type="character" w:customStyle="1" w:styleId="Heading9Char">
    <w:name w:val="Heading 9 Char"/>
    <w:aliases w:val="Do Not Use1 Char,h9 Char,Heading 9 (do not use) Char"/>
    <w:basedOn w:val="DefaultParagraphFont"/>
    <w:link w:val="Heading9"/>
    <w:rsid w:val="0045058E"/>
    <w:rPr>
      <w:rFonts w:ascii="Calibri" w:eastAsia="Times New Roman" w:hAnsi="Calibri"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customStyle="1" w:styleId="FooterChar">
    <w:name w:val="Footer Char"/>
    <w:aliases w:val="f Char,Footer1 Char,ft Char"/>
    <w:basedOn w:val="DefaultParagraphFont"/>
    <w:link w:val="Footer"/>
    <w:uiPriority w:val="99"/>
    <w:rsid w:val="0045058E"/>
    <w:rPr>
      <w:rFonts w:ascii="Calibri" w:eastAsia="Times New Roman" w:hAnsi="Calibri"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customStyle="1" w:styleId="HeaderChar">
    <w:name w:val="Header Char"/>
    <w:aliases w:val="h Char"/>
    <w:basedOn w:val="DefaultParagraphFont"/>
    <w:link w:val="Header"/>
    <w:uiPriority w:val="99"/>
    <w:rsid w:val="0045058E"/>
    <w:rPr>
      <w:rFonts w:ascii="Calibri" w:eastAsia="Times New Roman" w:hAnsi="Calibri"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Body 1,Bullets 2"/>
    <w:basedOn w:val="Normal"/>
    <w:link w:val="ListParagraphChar"/>
    <w:uiPriority w:val="34"/>
    <w:qFormat/>
    <w:rsid w:val="0045058E"/>
    <w:pPr>
      <w:ind w:left="720"/>
      <w:contextualSpacing/>
    </w:pPr>
  </w:style>
  <w:style w:type="character" w:customStyle="1" w:styleId="ListParagraphChar">
    <w:name w:val="List Paragraph Char"/>
    <w:aliases w:val="Figure_name Char,List Paragraph1 Char,Bullet- First level Char,TOC style Char,Style 2 Char,lp1 Char,SP_List_Paragraph Char,FooterText Char,Normal Sentence Char,b1 Char,List Paragraph Char Char Char,Number_1 Char,new Char,*Body 1 Char"/>
    <w:basedOn w:val="DefaultParagraphFont"/>
    <w:link w:val="ListParagraph"/>
    <w:qFormat/>
    <w:locked/>
    <w:rsid w:val="0045058E"/>
    <w:rPr>
      <w:rFonts w:ascii="Calibri" w:eastAsia="Times New Roman" w:hAnsi="Calibri" w:cs="Times New Roman"/>
      <w:szCs w:val="20"/>
    </w:rPr>
  </w:style>
  <w:style w:type="table" w:customStyle="1" w:styleId="GridTable4-Accent14">
    <w:name w:val="Grid Table 4 - Accent 14"/>
    <w:basedOn w:val="TableNormal"/>
    <w:next w:val="GridTable4-Accent1"/>
    <w:uiPriority w:val="49"/>
    <w:rsid w:val="0045058E"/>
    <w:pPr>
      <w:spacing w:after="120" w:line="276" w:lineRule="atLeas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103724"/>
    <w:rPr>
      <w:i/>
      <w:iCs/>
    </w:rPr>
  </w:style>
  <w:style w:type="character" w:styleId="Strong">
    <w:name w:val="Strong"/>
    <w:basedOn w:val="DefaultParagraphFont"/>
    <w:uiPriority w:val="22"/>
    <w:qFormat/>
    <w:rsid w:val="009853FD"/>
    <w:rPr>
      <w:b/>
      <w:bCs/>
    </w:rPr>
  </w:style>
  <w:style w:type="table" w:styleId="ListTable3-Accent1">
    <w:name w:val="List Table 3 Accent 1"/>
    <w:basedOn w:val="TableNormal"/>
    <w:uiPriority w:val="48"/>
    <w:rsid w:val="000136E1"/>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UnresolvedMention">
    <w:name w:val="Unresolved Mention"/>
    <w:basedOn w:val="DefaultParagraphFont"/>
    <w:uiPriority w:val="99"/>
    <w:semiHidden/>
    <w:unhideWhenUsed/>
    <w:rsid w:val="00D060A0"/>
    <w:rPr>
      <w:color w:val="605E5C"/>
      <w:shd w:val="clear" w:color="auto" w:fill="E1DFDD"/>
    </w:rPr>
  </w:style>
  <w:style w:type="paragraph" w:styleId="TOCHeading">
    <w:name w:val="TOC Heading"/>
    <w:basedOn w:val="Heading1"/>
    <w:next w:val="Normal"/>
    <w:uiPriority w:val="39"/>
    <w:unhideWhenUsed/>
    <w:qFormat/>
    <w:rsid w:val="00E81ABF"/>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E81ABF"/>
    <w:pPr>
      <w:spacing w:after="100"/>
    </w:pPr>
  </w:style>
  <w:style w:type="paragraph" w:styleId="TOC2">
    <w:name w:val="toc 2"/>
    <w:basedOn w:val="Normal"/>
    <w:next w:val="Normal"/>
    <w:autoRedefine/>
    <w:uiPriority w:val="39"/>
    <w:unhideWhenUsed/>
    <w:rsid w:val="00E81ABF"/>
    <w:pPr>
      <w:spacing w:after="100"/>
      <w:ind w:left="220"/>
    </w:pPr>
  </w:style>
  <w:style w:type="paragraph" w:customStyle="1" w:styleId="paragraph">
    <w:name w:val="paragraph"/>
    <w:basedOn w:val="Normal"/>
    <w:rsid w:val="00940730"/>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940730"/>
  </w:style>
  <w:style w:type="character" w:customStyle="1" w:styleId="eop">
    <w:name w:val="eop"/>
    <w:basedOn w:val="DefaultParagraphFont"/>
    <w:rsid w:val="00940730"/>
  </w:style>
  <w:style w:type="character" w:customStyle="1" w:styleId="tabchar">
    <w:name w:val="tabchar"/>
    <w:basedOn w:val="DefaultParagraphFont"/>
    <w:rsid w:val="00940730"/>
  </w:style>
  <w:style w:type="paragraph" w:customStyle="1" w:styleId="DocumentTitle">
    <w:name w:val="Document Title"/>
    <w:basedOn w:val="Normal"/>
    <w:rsid w:val="009A1E4F"/>
    <w:pPr>
      <w:pBdr>
        <w:top w:val="single" w:sz="8" w:space="1" w:color="auto"/>
      </w:pBdr>
      <w:spacing w:after="0" w:line="240" w:lineRule="auto"/>
      <w:jc w:val="right"/>
    </w:pPr>
    <w:rPr>
      <w:rFonts w:ascii="Arial" w:hAnsi="Arial"/>
      <w:b/>
      <w:i/>
      <w:sz w:val="52"/>
    </w:rPr>
  </w:style>
  <w:style w:type="paragraph" w:customStyle="1" w:styleId="AutoCorrect">
    <w:name w:val="AutoCorrect"/>
    <w:rsid w:val="00AB6CA2"/>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 w:type="character" w:customStyle="1" w:styleId="language">
    <w:name w:val="language"/>
    <w:basedOn w:val="DefaultParagraphFont"/>
    <w:rsid w:val="00531A76"/>
  </w:style>
  <w:style w:type="paragraph" w:styleId="HTMLPreformatted">
    <w:name w:val="HTML Preformatted"/>
    <w:basedOn w:val="Normal"/>
    <w:link w:val="HTMLPreformattedChar"/>
    <w:uiPriority w:val="99"/>
    <w:semiHidden/>
    <w:unhideWhenUsed/>
    <w:rsid w:val="0053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31A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A76"/>
    <w:rPr>
      <w:rFonts w:ascii="Courier New" w:eastAsia="Times New Roman" w:hAnsi="Courier New" w:cs="Courier New"/>
      <w:sz w:val="20"/>
      <w:szCs w:val="20"/>
    </w:rPr>
  </w:style>
  <w:style w:type="character" w:customStyle="1" w:styleId="hljs-attr">
    <w:name w:val="hljs-attr"/>
    <w:basedOn w:val="DefaultParagraphFont"/>
    <w:rsid w:val="00531A76"/>
  </w:style>
  <w:style w:type="character" w:customStyle="1" w:styleId="hljs-string">
    <w:name w:val="hljs-string"/>
    <w:basedOn w:val="DefaultParagraphFont"/>
    <w:rsid w:val="00531A76"/>
  </w:style>
  <w:style w:type="paragraph" w:styleId="TOC3">
    <w:name w:val="toc 3"/>
    <w:basedOn w:val="Normal"/>
    <w:next w:val="Normal"/>
    <w:autoRedefine/>
    <w:uiPriority w:val="39"/>
    <w:unhideWhenUsed/>
    <w:rsid w:val="00830C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
      <w:bodyDiv w:val="1"/>
      <w:marLeft w:val="0"/>
      <w:marRight w:val="0"/>
      <w:marTop w:val="0"/>
      <w:marBottom w:val="0"/>
      <w:divBdr>
        <w:top w:val="none" w:sz="0" w:space="0" w:color="auto"/>
        <w:left w:val="none" w:sz="0" w:space="0" w:color="auto"/>
        <w:bottom w:val="none" w:sz="0" w:space="0" w:color="auto"/>
        <w:right w:val="none" w:sz="0" w:space="0" w:color="auto"/>
      </w:divBdr>
    </w:div>
    <w:div w:id="12155457">
      <w:bodyDiv w:val="1"/>
      <w:marLeft w:val="0"/>
      <w:marRight w:val="0"/>
      <w:marTop w:val="0"/>
      <w:marBottom w:val="0"/>
      <w:divBdr>
        <w:top w:val="none" w:sz="0" w:space="0" w:color="auto"/>
        <w:left w:val="none" w:sz="0" w:space="0" w:color="auto"/>
        <w:bottom w:val="none" w:sz="0" w:space="0" w:color="auto"/>
        <w:right w:val="none" w:sz="0" w:space="0" w:color="auto"/>
      </w:divBdr>
    </w:div>
    <w:div w:id="34938997">
      <w:bodyDiv w:val="1"/>
      <w:marLeft w:val="0"/>
      <w:marRight w:val="0"/>
      <w:marTop w:val="0"/>
      <w:marBottom w:val="0"/>
      <w:divBdr>
        <w:top w:val="none" w:sz="0" w:space="0" w:color="auto"/>
        <w:left w:val="none" w:sz="0" w:space="0" w:color="auto"/>
        <w:bottom w:val="none" w:sz="0" w:space="0" w:color="auto"/>
        <w:right w:val="none" w:sz="0" w:space="0" w:color="auto"/>
      </w:divBdr>
    </w:div>
    <w:div w:id="48773552">
      <w:bodyDiv w:val="1"/>
      <w:marLeft w:val="0"/>
      <w:marRight w:val="0"/>
      <w:marTop w:val="0"/>
      <w:marBottom w:val="0"/>
      <w:divBdr>
        <w:top w:val="none" w:sz="0" w:space="0" w:color="auto"/>
        <w:left w:val="none" w:sz="0" w:space="0" w:color="auto"/>
        <w:bottom w:val="none" w:sz="0" w:space="0" w:color="auto"/>
        <w:right w:val="none" w:sz="0" w:space="0" w:color="auto"/>
      </w:divBdr>
    </w:div>
    <w:div w:id="49572125">
      <w:bodyDiv w:val="1"/>
      <w:marLeft w:val="0"/>
      <w:marRight w:val="0"/>
      <w:marTop w:val="0"/>
      <w:marBottom w:val="0"/>
      <w:divBdr>
        <w:top w:val="none" w:sz="0" w:space="0" w:color="auto"/>
        <w:left w:val="none" w:sz="0" w:space="0" w:color="auto"/>
        <w:bottom w:val="none" w:sz="0" w:space="0" w:color="auto"/>
        <w:right w:val="none" w:sz="0" w:space="0" w:color="auto"/>
      </w:divBdr>
    </w:div>
    <w:div w:id="81999161">
      <w:bodyDiv w:val="1"/>
      <w:marLeft w:val="0"/>
      <w:marRight w:val="0"/>
      <w:marTop w:val="0"/>
      <w:marBottom w:val="0"/>
      <w:divBdr>
        <w:top w:val="none" w:sz="0" w:space="0" w:color="auto"/>
        <w:left w:val="none" w:sz="0" w:space="0" w:color="auto"/>
        <w:bottom w:val="none" w:sz="0" w:space="0" w:color="auto"/>
        <w:right w:val="none" w:sz="0" w:space="0" w:color="auto"/>
      </w:divBdr>
      <w:divsChild>
        <w:div w:id="616063513">
          <w:marLeft w:val="0"/>
          <w:marRight w:val="0"/>
          <w:marTop w:val="0"/>
          <w:marBottom w:val="0"/>
          <w:divBdr>
            <w:top w:val="none" w:sz="0" w:space="0" w:color="auto"/>
            <w:left w:val="none" w:sz="0" w:space="0" w:color="auto"/>
            <w:bottom w:val="none" w:sz="0" w:space="0" w:color="auto"/>
            <w:right w:val="none" w:sz="0" w:space="0" w:color="auto"/>
          </w:divBdr>
        </w:div>
        <w:div w:id="1300382452">
          <w:marLeft w:val="0"/>
          <w:marRight w:val="0"/>
          <w:marTop w:val="0"/>
          <w:marBottom w:val="0"/>
          <w:divBdr>
            <w:top w:val="none" w:sz="0" w:space="0" w:color="auto"/>
            <w:left w:val="none" w:sz="0" w:space="0" w:color="auto"/>
            <w:bottom w:val="none" w:sz="0" w:space="0" w:color="auto"/>
            <w:right w:val="none" w:sz="0" w:space="0" w:color="auto"/>
          </w:divBdr>
        </w:div>
      </w:divsChild>
    </w:div>
    <w:div w:id="169031205">
      <w:bodyDiv w:val="1"/>
      <w:marLeft w:val="0"/>
      <w:marRight w:val="0"/>
      <w:marTop w:val="0"/>
      <w:marBottom w:val="0"/>
      <w:divBdr>
        <w:top w:val="none" w:sz="0" w:space="0" w:color="auto"/>
        <w:left w:val="none" w:sz="0" w:space="0" w:color="auto"/>
        <w:bottom w:val="none" w:sz="0" w:space="0" w:color="auto"/>
        <w:right w:val="none" w:sz="0" w:space="0" w:color="auto"/>
      </w:divBdr>
    </w:div>
    <w:div w:id="214899675">
      <w:bodyDiv w:val="1"/>
      <w:marLeft w:val="0"/>
      <w:marRight w:val="0"/>
      <w:marTop w:val="0"/>
      <w:marBottom w:val="0"/>
      <w:divBdr>
        <w:top w:val="none" w:sz="0" w:space="0" w:color="auto"/>
        <w:left w:val="none" w:sz="0" w:space="0" w:color="auto"/>
        <w:bottom w:val="none" w:sz="0" w:space="0" w:color="auto"/>
        <w:right w:val="none" w:sz="0" w:space="0" w:color="auto"/>
      </w:divBdr>
    </w:div>
    <w:div w:id="336077853">
      <w:bodyDiv w:val="1"/>
      <w:marLeft w:val="0"/>
      <w:marRight w:val="0"/>
      <w:marTop w:val="0"/>
      <w:marBottom w:val="0"/>
      <w:divBdr>
        <w:top w:val="none" w:sz="0" w:space="0" w:color="auto"/>
        <w:left w:val="none" w:sz="0" w:space="0" w:color="auto"/>
        <w:bottom w:val="none" w:sz="0" w:space="0" w:color="auto"/>
        <w:right w:val="none" w:sz="0" w:space="0" w:color="auto"/>
      </w:divBdr>
    </w:div>
    <w:div w:id="362941240">
      <w:bodyDiv w:val="1"/>
      <w:marLeft w:val="0"/>
      <w:marRight w:val="0"/>
      <w:marTop w:val="0"/>
      <w:marBottom w:val="0"/>
      <w:divBdr>
        <w:top w:val="none" w:sz="0" w:space="0" w:color="auto"/>
        <w:left w:val="none" w:sz="0" w:space="0" w:color="auto"/>
        <w:bottom w:val="none" w:sz="0" w:space="0" w:color="auto"/>
        <w:right w:val="none" w:sz="0" w:space="0" w:color="auto"/>
      </w:divBdr>
    </w:div>
    <w:div w:id="383872445">
      <w:bodyDiv w:val="1"/>
      <w:marLeft w:val="0"/>
      <w:marRight w:val="0"/>
      <w:marTop w:val="0"/>
      <w:marBottom w:val="0"/>
      <w:divBdr>
        <w:top w:val="none" w:sz="0" w:space="0" w:color="auto"/>
        <w:left w:val="none" w:sz="0" w:space="0" w:color="auto"/>
        <w:bottom w:val="none" w:sz="0" w:space="0" w:color="auto"/>
        <w:right w:val="none" w:sz="0" w:space="0" w:color="auto"/>
      </w:divBdr>
    </w:div>
    <w:div w:id="403994847">
      <w:bodyDiv w:val="1"/>
      <w:marLeft w:val="0"/>
      <w:marRight w:val="0"/>
      <w:marTop w:val="0"/>
      <w:marBottom w:val="0"/>
      <w:divBdr>
        <w:top w:val="none" w:sz="0" w:space="0" w:color="auto"/>
        <w:left w:val="none" w:sz="0" w:space="0" w:color="auto"/>
        <w:bottom w:val="none" w:sz="0" w:space="0" w:color="auto"/>
        <w:right w:val="none" w:sz="0" w:space="0" w:color="auto"/>
      </w:divBdr>
    </w:div>
    <w:div w:id="415710047">
      <w:bodyDiv w:val="1"/>
      <w:marLeft w:val="0"/>
      <w:marRight w:val="0"/>
      <w:marTop w:val="0"/>
      <w:marBottom w:val="0"/>
      <w:divBdr>
        <w:top w:val="none" w:sz="0" w:space="0" w:color="auto"/>
        <w:left w:val="none" w:sz="0" w:space="0" w:color="auto"/>
        <w:bottom w:val="none" w:sz="0" w:space="0" w:color="auto"/>
        <w:right w:val="none" w:sz="0" w:space="0" w:color="auto"/>
      </w:divBdr>
    </w:div>
    <w:div w:id="451218465">
      <w:bodyDiv w:val="1"/>
      <w:marLeft w:val="0"/>
      <w:marRight w:val="0"/>
      <w:marTop w:val="0"/>
      <w:marBottom w:val="0"/>
      <w:divBdr>
        <w:top w:val="none" w:sz="0" w:space="0" w:color="auto"/>
        <w:left w:val="none" w:sz="0" w:space="0" w:color="auto"/>
        <w:bottom w:val="none" w:sz="0" w:space="0" w:color="auto"/>
        <w:right w:val="none" w:sz="0" w:space="0" w:color="auto"/>
      </w:divBdr>
    </w:div>
    <w:div w:id="463087802">
      <w:bodyDiv w:val="1"/>
      <w:marLeft w:val="0"/>
      <w:marRight w:val="0"/>
      <w:marTop w:val="0"/>
      <w:marBottom w:val="0"/>
      <w:divBdr>
        <w:top w:val="none" w:sz="0" w:space="0" w:color="auto"/>
        <w:left w:val="none" w:sz="0" w:space="0" w:color="auto"/>
        <w:bottom w:val="none" w:sz="0" w:space="0" w:color="auto"/>
        <w:right w:val="none" w:sz="0" w:space="0" w:color="auto"/>
      </w:divBdr>
    </w:div>
    <w:div w:id="556859743">
      <w:bodyDiv w:val="1"/>
      <w:marLeft w:val="0"/>
      <w:marRight w:val="0"/>
      <w:marTop w:val="0"/>
      <w:marBottom w:val="0"/>
      <w:divBdr>
        <w:top w:val="none" w:sz="0" w:space="0" w:color="auto"/>
        <w:left w:val="none" w:sz="0" w:space="0" w:color="auto"/>
        <w:bottom w:val="none" w:sz="0" w:space="0" w:color="auto"/>
        <w:right w:val="none" w:sz="0" w:space="0" w:color="auto"/>
      </w:divBdr>
    </w:div>
    <w:div w:id="565606189">
      <w:bodyDiv w:val="1"/>
      <w:marLeft w:val="0"/>
      <w:marRight w:val="0"/>
      <w:marTop w:val="0"/>
      <w:marBottom w:val="0"/>
      <w:divBdr>
        <w:top w:val="none" w:sz="0" w:space="0" w:color="auto"/>
        <w:left w:val="none" w:sz="0" w:space="0" w:color="auto"/>
        <w:bottom w:val="none" w:sz="0" w:space="0" w:color="auto"/>
        <w:right w:val="none" w:sz="0" w:space="0" w:color="auto"/>
      </w:divBdr>
    </w:div>
    <w:div w:id="579020002">
      <w:bodyDiv w:val="1"/>
      <w:marLeft w:val="0"/>
      <w:marRight w:val="0"/>
      <w:marTop w:val="0"/>
      <w:marBottom w:val="0"/>
      <w:divBdr>
        <w:top w:val="none" w:sz="0" w:space="0" w:color="auto"/>
        <w:left w:val="none" w:sz="0" w:space="0" w:color="auto"/>
        <w:bottom w:val="none" w:sz="0" w:space="0" w:color="auto"/>
        <w:right w:val="none" w:sz="0" w:space="0" w:color="auto"/>
      </w:divBdr>
    </w:div>
    <w:div w:id="588083216">
      <w:bodyDiv w:val="1"/>
      <w:marLeft w:val="0"/>
      <w:marRight w:val="0"/>
      <w:marTop w:val="0"/>
      <w:marBottom w:val="0"/>
      <w:divBdr>
        <w:top w:val="none" w:sz="0" w:space="0" w:color="auto"/>
        <w:left w:val="none" w:sz="0" w:space="0" w:color="auto"/>
        <w:bottom w:val="none" w:sz="0" w:space="0" w:color="auto"/>
        <w:right w:val="none" w:sz="0" w:space="0" w:color="auto"/>
      </w:divBdr>
    </w:div>
    <w:div w:id="590771280">
      <w:bodyDiv w:val="1"/>
      <w:marLeft w:val="0"/>
      <w:marRight w:val="0"/>
      <w:marTop w:val="0"/>
      <w:marBottom w:val="0"/>
      <w:divBdr>
        <w:top w:val="none" w:sz="0" w:space="0" w:color="auto"/>
        <w:left w:val="none" w:sz="0" w:space="0" w:color="auto"/>
        <w:bottom w:val="none" w:sz="0" w:space="0" w:color="auto"/>
        <w:right w:val="none" w:sz="0" w:space="0" w:color="auto"/>
      </w:divBdr>
    </w:div>
    <w:div w:id="607350562">
      <w:bodyDiv w:val="1"/>
      <w:marLeft w:val="0"/>
      <w:marRight w:val="0"/>
      <w:marTop w:val="0"/>
      <w:marBottom w:val="0"/>
      <w:divBdr>
        <w:top w:val="none" w:sz="0" w:space="0" w:color="auto"/>
        <w:left w:val="none" w:sz="0" w:space="0" w:color="auto"/>
        <w:bottom w:val="none" w:sz="0" w:space="0" w:color="auto"/>
        <w:right w:val="none" w:sz="0" w:space="0" w:color="auto"/>
      </w:divBdr>
    </w:div>
    <w:div w:id="610938354">
      <w:bodyDiv w:val="1"/>
      <w:marLeft w:val="0"/>
      <w:marRight w:val="0"/>
      <w:marTop w:val="0"/>
      <w:marBottom w:val="0"/>
      <w:divBdr>
        <w:top w:val="none" w:sz="0" w:space="0" w:color="auto"/>
        <w:left w:val="none" w:sz="0" w:space="0" w:color="auto"/>
        <w:bottom w:val="none" w:sz="0" w:space="0" w:color="auto"/>
        <w:right w:val="none" w:sz="0" w:space="0" w:color="auto"/>
      </w:divBdr>
    </w:div>
    <w:div w:id="626551353">
      <w:bodyDiv w:val="1"/>
      <w:marLeft w:val="0"/>
      <w:marRight w:val="0"/>
      <w:marTop w:val="0"/>
      <w:marBottom w:val="0"/>
      <w:divBdr>
        <w:top w:val="none" w:sz="0" w:space="0" w:color="auto"/>
        <w:left w:val="none" w:sz="0" w:space="0" w:color="auto"/>
        <w:bottom w:val="none" w:sz="0" w:space="0" w:color="auto"/>
        <w:right w:val="none" w:sz="0" w:space="0" w:color="auto"/>
      </w:divBdr>
    </w:div>
    <w:div w:id="637878608">
      <w:bodyDiv w:val="1"/>
      <w:marLeft w:val="0"/>
      <w:marRight w:val="0"/>
      <w:marTop w:val="0"/>
      <w:marBottom w:val="0"/>
      <w:divBdr>
        <w:top w:val="none" w:sz="0" w:space="0" w:color="auto"/>
        <w:left w:val="none" w:sz="0" w:space="0" w:color="auto"/>
        <w:bottom w:val="none" w:sz="0" w:space="0" w:color="auto"/>
        <w:right w:val="none" w:sz="0" w:space="0" w:color="auto"/>
      </w:divBdr>
    </w:div>
    <w:div w:id="643967339">
      <w:bodyDiv w:val="1"/>
      <w:marLeft w:val="0"/>
      <w:marRight w:val="0"/>
      <w:marTop w:val="0"/>
      <w:marBottom w:val="0"/>
      <w:divBdr>
        <w:top w:val="none" w:sz="0" w:space="0" w:color="auto"/>
        <w:left w:val="none" w:sz="0" w:space="0" w:color="auto"/>
        <w:bottom w:val="none" w:sz="0" w:space="0" w:color="auto"/>
        <w:right w:val="none" w:sz="0" w:space="0" w:color="auto"/>
      </w:divBdr>
    </w:div>
    <w:div w:id="662203261">
      <w:bodyDiv w:val="1"/>
      <w:marLeft w:val="0"/>
      <w:marRight w:val="0"/>
      <w:marTop w:val="0"/>
      <w:marBottom w:val="0"/>
      <w:divBdr>
        <w:top w:val="none" w:sz="0" w:space="0" w:color="auto"/>
        <w:left w:val="none" w:sz="0" w:space="0" w:color="auto"/>
        <w:bottom w:val="none" w:sz="0" w:space="0" w:color="auto"/>
        <w:right w:val="none" w:sz="0" w:space="0" w:color="auto"/>
      </w:divBdr>
    </w:div>
    <w:div w:id="669286279">
      <w:bodyDiv w:val="1"/>
      <w:marLeft w:val="0"/>
      <w:marRight w:val="0"/>
      <w:marTop w:val="0"/>
      <w:marBottom w:val="0"/>
      <w:divBdr>
        <w:top w:val="none" w:sz="0" w:space="0" w:color="auto"/>
        <w:left w:val="none" w:sz="0" w:space="0" w:color="auto"/>
        <w:bottom w:val="none" w:sz="0" w:space="0" w:color="auto"/>
        <w:right w:val="none" w:sz="0" w:space="0" w:color="auto"/>
      </w:divBdr>
    </w:div>
    <w:div w:id="704981498">
      <w:bodyDiv w:val="1"/>
      <w:marLeft w:val="0"/>
      <w:marRight w:val="0"/>
      <w:marTop w:val="0"/>
      <w:marBottom w:val="0"/>
      <w:divBdr>
        <w:top w:val="none" w:sz="0" w:space="0" w:color="auto"/>
        <w:left w:val="none" w:sz="0" w:space="0" w:color="auto"/>
        <w:bottom w:val="none" w:sz="0" w:space="0" w:color="auto"/>
        <w:right w:val="none" w:sz="0" w:space="0" w:color="auto"/>
      </w:divBdr>
    </w:div>
    <w:div w:id="721513863">
      <w:bodyDiv w:val="1"/>
      <w:marLeft w:val="0"/>
      <w:marRight w:val="0"/>
      <w:marTop w:val="0"/>
      <w:marBottom w:val="0"/>
      <w:divBdr>
        <w:top w:val="none" w:sz="0" w:space="0" w:color="auto"/>
        <w:left w:val="none" w:sz="0" w:space="0" w:color="auto"/>
        <w:bottom w:val="none" w:sz="0" w:space="0" w:color="auto"/>
        <w:right w:val="none" w:sz="0" w:space="0" w:color="auto"/>
      </w:divBdr>
    </w:div>
    <w:div w:id="733117536">
      <w:bodyDiv w:val="1"/>
      <w:marLeft w:val="0"/>
      <w:marRight w:val="0"/>
      <w:marTop w:val="0"/>
      <w:marBottom w:val="0"/>
      <w:divBdr>
        <w:top w:val="none" w:sz="0" w:space="0" w:color="auto"/>
        <w:left w:val="none" w:sz="0" w:space="0" w:color="auto"/>
        <w:bottom w:val="none" w:sz="0" w:space="0" w:color="auto"/>
        <w:right w:val="none" w:sz="0" w:space="0" w:color="auto"/>
      </w:divBdr>
    </w:div>
    <w:div w:id="772017438">
      <w:bodyDiv w:val="1"/>
      <w:marLeft w:val="0"/>
      <w:marRight w:val="0"/>
      <w:marTop w:val="0"/>
      <w:marBottom w:val="0"/>
      <w:divBdr>
        <w:top w:val="none" w:sz="0" w:space="0" w:color="auto"/>
        <w:left w:val="none" w:sz="0" w:space="0" w:color="auto"/>
        <w:bottom w:val="none" w:sz="0" w:space="0" w:color="auto"/>
        <w:right w:val="none" w:sz="0" w:space="0" w:color="auto"/>
      </w:divBdr>
    </w:div>
    <w:div w:id="803814812">
      <w:bodyDiv w:val="1"/>
      <w:marLeft w:val="0"/>
      <w:marRight w:val="0"/>
      <w:marTop w:val="0"/>
      <w:marBottom w:val="0"/>
      <w:divBdr>
        <w:top w:val="none" w:sz="0" w:space="0" w:color="auto"/>
        <w:left w:val="none" w:sz="0" w:space="0" w:color="auto"/>
        <w:bottom w:val="none" w:sz="0" w:space="0" w:color="auto"/>
        <w:right w:val="none" w:sz="0" w:space="0" w:color="auto"/>
      </w:divBdr>
    </w:div>
    <w:div w:id="804275847">
      <w:bodyDiv w:val="1"/>
      <w:marLeft w:val="0"/>
      <w:marRight w:val="0"/>
      <w:marTop w:val="0"/>
      <w:marBottom w:val="0"/>
      <w:divBdr>
        <w:top w:val="none" w:sz="0" w:space="0" w:color="auto"/>
        <w:left w:val="none" w:sz="0" w:space="0" w:color="auto"/>
        <w:bottom w:val="none" w:sz="0" w:space="0" w:color="auto"/>
        <w:right w:val="none" w:sz="0" w:space="0" w:color="auto"/>
      </w:divBdr>
    </w:div>
    <w:div w:id="861091877">
      <w:bodyDiv w:val="1"/>
      <w:marLeft w:val="0"/>
      <w:marRight w:val="0"/>
      <w:marTop w:val="0"/>
      <w:marBottom w:val="0"/>
      <w:divBdr>
        <w:top w:val="none" w:sz="0" w:space="0" w:color="auto"/>
        <w:left w:val="none" w:sz="0" w:space="0" w:color="auto"/>
        <w:bottom w:val="none" w:sz="0" w:space="0" w:color="auto"/>
        <w:right w:val="none" w:sz="0" w:space="0" w:color="auto"/>
      </w:divBdr>
    </w:div>
    <w:div w:id="914243984">
      <w:bodyDiv w:val="1"/>
      <w:marLeft w:val="0"/>
      <w:marRight w:val="0"/>
      <w:marTop w:val="0"/>
      <w:marBottom w:val="0"/>
      <w:divBdr>
        <w:top w:val="none" w:sz="0" w:space="0" w:color="auto"/>
        <w:left w:val="none" w:sz="0" w:space="0" w:color="auto"/>
        <w:bottom w:val="none" w:sz="0" w:space="0" w:color="auto"/>
        <w:right w:val="none" w:sz="0" w:space="0" w:color="auto"/>
      </w:divBdr>
    </w:div>
    <w:div w:id="957300453">
      <w:bodyDiv w:val="1"/>
      <w:marLeft w:val="0"/>
      <w:marRight w:val="0"/>
      <w:marTop w:val="0"/>
      <w:marBottom w:val="0"/>
      <w:divBdr>
        <w:top w:val="none" w:sz="0" w:space="0" w:color="auto"/>
        <w:left w:val="none" w:sz="0" w:space="0" w:color="auto"/>
        <w:bottom w:val="none" w:sz="0" w:space="0" w:color="auto"/>
        <w:right w:val="none" w:sz="0" w:space="0" w:color="auto"/>
      </w:divBdr>
    </w:div>
    <w:div w:id="989797052">
      <w:bodyDiv w:val="1"/>
      <w:marLeft w:val="0"/>
      <w:marRight w:val="0"/>
      <w:marTop w:val="0"/>
      <w:marBottom w:val="0"/>
      <w:divBdr>
        <w:top w:val="none" w:sz="0" w:space="0" w:color="auto"/>
        <w:left w:val="none" w:sz="0" w:space="0" w:color="auto"/>
        <w:bottom w:val="none" w:sz="0" w:space="0" w:color="auto"/>
        <w:right w:val="none" w:sz="0" w:space="0" w:color="auto"/>
      </w:divBdr>
    </w:div>
    <w:div w:id="9962245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60">
          <w:marLeft w:val="0"/>
          <w:marRight w:val="0"/>
          <w:marTop w:val="0"/>
          <w:marBottom w:val="0"/>
          <w:divBdr>
            <w:top w:val="none" w:sz="0" w:space="0" w:color="auto"/>
            <w:left w:val="none" w:sz="0" w:space="0" w:color="auto"/>
            <w:bottom w:val="none" w:sz="0" w:space="0" w:color="auto"/>
            <w:right w:val="none" w:sz="0" w:space="0" w:color="auto"/>
          </w:divBdr>
        </w:div>
      </w:divsChild>
    </w:div>
    <w:div w:id="996424617">
      <w:bodyDiv w:val="1"/>
      <w:marLeft w:val="0"/>
      <w:marRight w:val="0"/>
      <w:marTop w:val="0"/>
      <w:marBottom w:val="0"/>
      <w:divBdr>
        <w:top w:val="none" w:sz="0" w:space="0" w:color="auto"/>
        <w:left w:val="none" w:sz="0" w:space="0" w:color="auto"/>
        <w:bottom w:val="none" w:sz="0" w:space="0" w:color="auto"/>
        <w:right w:val="none" w:sz="0" w:space="0" w:color="auto"/>
      </w:divBdr>
    </w:div>
    <w:div w:id="1018391724">
      <w:bodyDiv w:val="1"/>
      <w:marLeft w:val="0"/>
      <w:marRight w:val="0"/>
      <w:marTop w:val="0"/>
      <w:marBottom w:val="0"/>
      <w:divBdr>
        <w:top w:val="none" w:sz="0" w:space="0" w:color="auto"/>
        <w:left w:val="none" w:sz="0" w:space="0" w:color="auto"/>
        <w:bottom w:val="none" w:sz="0" w:space="0" w:color="auto"/>
        <w:right w:val="none" w:sz="0" w:space="0" w:color="auto"/>
      </w:divBdr>
    </w:div>
    <w:div w:id="1025323744">
      <w:bodyDiv w:val="1"/>
      <w:marLeft w:val="0"/>
      <w:marRight w:val="0"/>
      <w:marTop w:val="0"/>
      <w:marBottom w:val="0"/>
      <w:divBdr>
        <w:top w:val="none" w:sz="0" w:space="0" w:color="auto"/>
        <w:left w:val="none" w:sz="0" w:space="0" w:color="auto"/>
        <w:bottom w:val="none" w:sz="0" w:space="0" w:color="auto"/>
        <w:right w:val="none" w:sz="0" w:space="0" w:color="auto"/>
      </w:divBdr>
    </w:div>
    <w:div w:id="1089891095">
      <w:bodyDiv w:val="1"/>
      <w:marLeft w:val="0"/>
      <w:marRight w:val="0"/>
      <w:marTop w:val="0"/>
      <w:marBottom w:val="0"/>
      <w:divBdr>
        <w:top w:val="none" w:sz="0" w:space="0" w:color="auto"/>
        <w:left w:val="none" w:sz="0" w:space="0" w:color="auto"/>
        <w:bottom w:val="none" w:sz="0" w:space="0" w:color="auto"/>
        <w:right w:val="none" w:sz="0" w:space="0" w:color="auto"/>
      </w:divBdr>
    </w:div>
    <w:div w:id="1096437458">
      <w:bodyDiv w:val="1"/>
      <w:marLeft w:val="0"/>
      <w:marRight w:val="0"/>
      <w:marTop w:val="0"/>
      <w:marBottom w:val="0"/>
      <w:divBdr>
        <w:top w:val="none" w:sz="0" w:space="0" w:color="auto"/>
        <w:left w:val="none" w:sz="0" w:space="0" w:color="auto"/>
        <w:bottom w:val="none" w:sz="0" w:space="0" w:color="auto"/>
        <w:right w:val="none" w:sz="0" w:space="0" w:color="auto"/>
      </w:divBdr>
    </w:div>
    <w:div w:id="1137799467">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310548412">
      <w:bodyDiv w:val="1"/>
      <w:marLeft w:val="0"/>
      <w:marRight w:val="0"/>
      <w:marTop w:val="0"/>
      <w:marBottom w:val="0"/>
      <w:divBdr>
        <w:top w:val="none" w:sz="0" w:space="0" w:color="auto"/>
        <w:left w:val="none" w:sz="0" w:space="0" w:color="auto"/>
        <w:bottom w:val="none" w:sz="0" w:space="0" w:color="auto"/>
        <w:right w:val="none" w:sz="0" w:space="0" w:color="auto"/>
      </w:divBdr>
    </w:div>
    <w:div w:id="1353461715">
      <w:bodyDiv w:val="1"/>
      <w:marLeft w:val="0"/>
      <w:marRight w:val="0"/>
      <w:marTop w:val="0"/>
      <w:marBottom w:val="0"/>
      <w:divBdr>
        <w:top w:val="none" w:sz="0" w:space="0" w:color="auto"/>
        <w:left w:val="none" w:sz="0" w:space="0" w:color="auto"/>
        <w:bottom w:val="none" w:sz="0" w:space="0" w:color="auto"/>
        <w:right w:val="none" w:sz="0" w:space="0" w:color="auto"/>
      </w:divBdr>
    </w:div>
    <w:div w:id="1355619719">
      <w:bodyDiv w:val="1"/>
      <w:marLeft w:val="0"/>
      <w:marRight w:val="0"/>
      <w:marTop w:val="0"/>
      <w:marBottom w:val="0"/>
      <w:divBdr>
        <w:top w:val="none" w:sz="0" w:space="0" w:color="auto"/>
        <w:left w:val="none" w:sz="0" w:space="0" w:color="auto"/>
        <w:bottom w:val="none" w:sz="0" w:space="0" w:color="auto"/>
        <w:right w:val="none" w:sz="0" w:space="0" w:color="auto"/>
      </w:divBdr>
    </w:div>
    <w:div w:id="1367680334">
      <w:bodyDiv w:val="1"/>
      <w:marLeft w:val="0"/>
      <w:marRight w:val="0"/>
      <w:marTop w:val="0"/>
      <w:marBottom w:val="0"/>
      <w:divBdr>
        <w:top w:val="none" w:sz="0" w:space="0" w:color="auto"/>
        <w:left w:val="none" w:sz="0" w:space="0" w:color="auto"/>
        <w:bottom w:val="none" w:sz="0" w:space="0" w:color="auto"/>
        <w:right w:val="none" w:sz="0" w:space="0" w:color="auto"/>
      </w:divBdr>
    </w:div>
    <w:div w:id="1454247889">
      <w:bodyDiv w:val="1"/>
      <w:marLeft w:val="0"/>
      <w:marRight w:val="0"/>
      <w:marTop w:val="0"/>
      <w:marBottom w:val="0"/>
      <w:divBdr>
        <w:top w:val="none" w:sz="0" w:space="0" w:color="auto"/>
        <w:left w:val="none" w:sz="0" w:space="0" w:color="auto"/>
        <w:bottom w:val="none" w:sz="0" w:space="0" w:color="auto"/>
        <w:right w:val="none" w:sz="0" w:space="0" w:color="auto"/>
      </w:divBdr>
    </w:div>
    <w:div w:id="1460145309">
      <w:bodyDiv w:val="1"/>
      <w:marLeft w:val="0"/>
      <w:marRight w:val="0"/>
      <w:marTop w:val="0"/>
      <w:marBottom w:val="0"/>
      <w:divBdr>
        <w:top w:val="none" w:sz="0" w:space="0" w:color="auto"/>
        <w:left w:val="none" w:sz="0" w:space="0" w:color="auto"/>
        <w:bottom w:val="none" w:sz="0" w:space="0" w:color="auto"/>
        <w:right w:val="none" w:sz="0" w:space="0" w:color="auto"/>
      </w:divBdr>
    </w:div>
    <w:div w:id="1475412757">
      <w:bodyDiv w:val="1"/>
      <w:marLeft w:val="0"/>
      <w:marRight w:val="0"/>
      <w:marTop w:val="0"/>
      <w:marBottom w:val="0"/>
      <w:divBdr>
        <w:top w:val="none" w:sz="0" w:space="0" w:color="auto"/>
        <w:left w:val="none" w:sz="0" w:space="0" w:color="auto"/>
        <w:bottom w:val="none" w:sz="0" w:space="0" w:color="auto"/>
        <w:right w:val="none" w:sz="0" w:space="0" w:color="auto"/>
      </w:divBdr>
    </w:div>
    <w:div w:id="1528179470">
      <w:bodyDiv w:val="1"/>
      <w:marLeft w:val="0"/>
      <w:marRight w:val="0"/>
      <w:marTop w:val="0"/>
      <w:marBottom w:val="0"/>
      <w:divBdr>
        <w:top w:val="none" w:sz="0" w:space="0" w:color="auto"/>
        <w:left w:val="none" w:sz="0" w:space="0" w:color="auto"/>
        <w:bottom w:val="none" w:sz="0" w:space="0" w:color="auto"/>
        <w:right w:val="none" w:sz="0" w:space="0" w:color="auto"/>
      </w:divBdr>
    </w:div>
    <w:div w:id="1547139074">
      <w:bodyDiv w:val="1"/>
      <w:marLeft w:val="0"/>
      <w:marRight w:val="0"/>
      <w:marTop w:val="0"/>
      <w:marBottom w:val="0"/>
      <w:divBdr>
        <w:top w:val="none" w:sz="0" w:space="0" w:color="auto"/>
        <w:left w:val="none" w:sz="0" w:space="0" w:color="auto"/>
        <w:bottom w:val="none" w:sz="0" w:space="0" w:color="auto"/>
        <w:right w:val="none" w:sz="0" w:space="0" w:color="auto"/>
      </w:divBdr>
    </w:div>
    <w:div w:id="1585382085">
      <w:bodyDiv w:val="1"/>
      <w:marLeft w:val="0"/>
      <w:marRight w:val="0"/>
      <w:marTop w:val="0"/>
      <w:marBottom w:val="0"/>
      <w:divBdr>
        <w:top w:val="none" w:sz="0" w:space="0" w:color="auto"/>
        <w:left w:val="none" w:sz="0" w:space="0" w:color="auto"/>
        <w:bottom w:val="none" w:sz="0" w:space="0" w:color="auto"/>
        <w:right w:val="none" w:sz="0" w:space="0" w:color="auto"/>
      </w:divBdr>
    </w:div>
    <w:div w:id="1588880020">
      <w:bodyDiv w:val="1"/>
      <w:marLeft w:val="0"/>
      <w:marRight w:val="0"/>
      <w:marTop w:val="0"/>
      <w:marBottom w:val="0"/>
      <w:divBdr>
        <w:top w:val="none" w:sz="0" w:space="0" w:color="auto"/>
        <w:left w:val="none" w:sz="0" w:space="0" w:color="auto"/>
        <w:bottom w:val="none" w:sz="0" w:space="0" w:color="auto"/>
        <w:right w:val="none" w:sz="0" w:space="0" w:color="auto"/>
      </w:divBdr>
      <w:divsChild>
        <w:div w:id="1581910046">
          <w:marLeft w:val="0"/>
          <w:marRight w:val="0"/>
          <w:marTop w:val="240"/>
          <w:marBottom w:val="0"/>
          <w:divBdr>
            <w:top w:val="none" w:sz="0" w:space="0" w:color="auto"/>
            <w:left w:val="none" w:sz="0" w:space="0" w:color="auto"/>
            <w:bottom w:val="none" w:sz="0" w:space="0" w:color="auto"/>
            <w:right w:val="none" w:sz="0" w:space="0" w:color="auto"/>
          </w:divBdr>
        </w:div>
      </w:divsChild>
    </w:div>
    <w:div w:id="1674260243">
      <w:bodyDiv w:val="1"/>
      <w:marLeft w:val="0"/>
      <w:marRight w:val="0"/>
      <w:marTop w:val="0"/>
      <w:marBottom w:val="0"/>
      <w:divBdr>
        <w:top w:val="none" w:sz="0" w:space="0" w:color="auto"/>
        <w:left w:val="none" w:sz="0" w:space="0" w:color="auto"/>
        <w:bottom w:val="none" w:sz="0" w:space="0" w:color="auto"/>
        <w:right w:val="none" w:sz="0" w:space="0" w:color="auto"/>
      </w:divBdr>
    </w:div>
    <w:div w:id="1686322250">
      <w:bodyDiv w:val="1"/>
      <w:marLeft w:val="0"/>
      <w:marRight w:val="0"/>
      <w:marTop w:val="0"/>
      <w:marBottom w:val="0"/>
      <w:divBdr>
        <w:top w:val="none" w:sz="0" w:space="0" w:color="auto"/>
        <w:left w:val="none" w:sz="0" w:space="0" w:color="auto"/>
        <w:bottom w:val="none" w:sz="0" w:space="0" w:color="auto"/>
        <w:right w:val="none" w:sz="0" w:space="0" w:color="auto"/>
      </w:divBdr>
      <w:divsChild>
        <w:div w:id="189338975">
          <w:marLeft w:val="0"/>
          <w:marRight w:val="0"/>
          <w:marTop w:val="0"/>
          <w:marBottom w:val="0"/>
          <w:divBdr>
            <w:top w:val="none" w:sz="0" w:space="0" w:color="auto"/>
            <w:left w:val="none" w:sz="0" w:space="0" w:color="auto"/>
            <w:bottom w:val="none" w:sz="0" w:space="0" w:color="auto"/>
            <w:right w:val="none" w:sz="0" w:space="0" w:color="auto"/>
          </w:divBdr>
        </w:div>
        <w:div w:id="408189330">
          <w:marLeft w:val="0"/>
          <w:marRight w:val="0"/>
          <w:marTop w:val="0"/>
          <w:marBottom w:val="0"/>
          <w:divBdr>
            <w:top w:val="none" w:sz="0" w:space="0" w:color="auto"/>
            <w:left w:val="none" w:sz="0" w:space="0" w:color="auto"/>
            <w:bottom w:val="none" w:sz="0" w:space="0" w:color="auto"/>
            <w:right w:val="none" w:sz="0" w:space="0" w:color="auto"/>
          </w:divBdr>
        </w:div>
      </w:divsChild>
    </w:div>
    <w:div w:id="1712149939">
      <w:bodyDiv w:val="1"/>
      <w:marLeft w:val="0"/>
      <w:marRight w:val="0"/>
      <w:marTop w:val="0"/>
      <w:marBottom w:val="0"/>
      <w:divBdr>
        <w:top w:val="none" w:sz="0" w:space="0" w:color="auto"/>
        <w:left w:val="none" w:sz="0" w:space="0" w:color="auto"/>
        <w:bottom w:val="none" w:sz="0" w:space="0" w:color="auto"/>
        <w:right w:val="none" w:sz="0" w:space="0" w:color="auto"/>
      </w:divBdr>
    </w:div>
    <w:div w:id="1723207869">
      <w:bodyDiv w:val="1"/>
      <w:marLeft w:val="0"/>
      <w:marRight w:val="0"/>
      <w:marTop w:val="0"/>
      <w:marBottom w:val="0"/>
      <w:divBdr>
        <w:top w:val="none" w:sz="0" w:space="0" w:color="auto"/>
        <w:left w:val="none" w:sz="0" w:space="0" w:color="auto"/>
        <w:bottom w:val="none" w:sz="0" w:space="0" w:color="auto"/>
        <w:right w:val="none" w:sz="0" w:space="0" w:color="auto"/>
      </w:divBdr>
      <w:divsChild>
        <w:div w:id="126778836">
          <w:marLeft w:val="0"/>
          <w:marRight w:val="0"/>
          <w:marTop w:val="0"/>
          <w:marBottom w:val="0"/>
          <w:divBdr>
            <w:top w:val="none" w:sz="0" w:space="0" w:color="auto"/>
            <w:left w:val="none" w:sz="0" w:space="0" w:color="auto"/>
            <w:bottom w:val="none" w:sz="0" w:space="0" w:color="auto"/>
            <w:right w:val="none" w:sz="0" w:space="0" w:color="auto"/>
          </w:divBdr>
        </w:div>
        <w:div w:id="1731999944">
          <w:marLeft w:val="0"/>
          <w:marRight w:val="0"/>
          <w:marTop w:val="0"/>
          <w:marBottom w:val="0"/>
          <w:divBdr>
            <w:top w:val="none" w:sz="0" w:space="0" w:color="auto"/>
            <w:left w:val="none" w:sz="0" w:space="0" w:color="auto"/>
            <w:bottom w:val="none" w:sz="0" w:space="0" w:color="auto"/>
            <w:right w:val="none" w:sz="0" w:space="0" w:color="auto"/>
          </w:divBdr>
        </w:div>
      </w:divsChild>
    </w:div>
    <w:div w:id="1878425187">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1898011462">
      <w:bodyDiv w:val="1"/>
      <w:marLeft w:val="0"/>
      <w:marRight w:val="0"/>
      <w:marTop w:val="0"/>
      <w:marBottom w:val="0"/>
      <w:divBdr>
        <w:top w:val="none" w:sz="0" w:space="0" w:color="auto"/>
        <w:left w:val="none" w:sz="0" w:space="0" w:color="auto"/>
        <w:bottom w:val="none" w:sz="0" w:space="0" w:color="auto"/>
        <w:right w:val="none" w:sz="0" w:space="0" w:color="auto"/>
      </w:divBdr>
    </w:div>
    <w:div w:id="1920794814">
      <w:bodyDiv w:val="1"/>
      <w:marLeft w:val="0"/>
      <w:marRight w:val="0"/>
      <w:marTop w:val="0"/>
      <w:marBottom w:val="0"/>
      <w:divBdr>
        <w:top w:val="none" w:sz="0" w:space="0" w:color="auto"/>
        <w:left w:val="none" w:sz="0" w:space="0" w:color="auto"/>
        <w:bottom w:val="none" w:sz="0" w:space="0" w:color="auto"/>
        <w:right w:val="none" w:sz="0" w:space="0" w:color="auto"/>
      </w:divBdr>
    </w:div>
    <w:div w:id="1936017369">
      <w:bodyDiv w:val="1"/>
      <w:marLeft w:val="0"/>
      <w:marRight w:val="0"/>
      <w:marTop w:val="0"/>
      <w:marBottom w:val="0"/>
      <w:divBdr>
        <w:top w:val="none" w:sz="0" w:space="0" w:color="auto"/>
        <w:left w:val="none" w:sz="0" w:space="0" w:color="auto"/>
        <w:bottom w:val="none" w:sz="0" w:space="0" w:color="auto"/>
        <w:right w:val="none" w:sz="0" w:space="0" w:color="auto"/>
      </w:divBdr>
      <w:divsChild>
        <w:div w:id="379599634">
          <w:marLeft w:val="0"/>
          <w:marRight w:val="0"/>
          <w:marTop w:val="0"/>
          <w:marBottom w:val="0"/>
          <w:divBdr>
            <w:top w:val="none" w:sz="0" w:space="0" w:color="auto"/>
            <w:left w:val="none" w:sz="0" w:space="0" w:color="auto"/>
            <w:bottom w:val="none" w:sz="0" w:space="0" w:color="auto"/>
            <w:right w:val="none" w:sz="0" w:space="0" w:color="auto"/>
          </w:divBdr>
        </w:div>
        <w:div w:id="1214539116">
          <w:marLeft w:val="0"/>
          <w:marRight w:val="0"/>
          <w:marTop w:val="0"/>
          <w:marBottom w:val="0"/>
          <w:divBdr>
            <w:top w:val="none" w:sz="0" w:space="0" w:color="auto"/>
            <w:left w:val="none" w:sz="0" w:space="0" w:color="auto"/>
            <w:bottom w:val="none" w:sz="0" w:space="0" w:color="auto"/>
            <w:right w:val="none" w:sz="0" w:space="0" w:color="auto"/>
          </w:divBdr>
        </w:div>
      </w:divsChild>
    </w:div>
    <w:div w:id="1941986481">
      <w:bodyDiv w:val="1"/>
      <w:marLeft w:val="0"/>
      <w:marRight w:val="0"/>
      <w:marTop w:val="0"/>
      <w:marBottom w:val="0"/>
      <w:divBdr>
        <w:top w:val="none" w:sz="0" w:space="0" w:color="auto"/>
        <w:left w:val="none" w:sz="0" w:space="0" w:color="auto"/>
        <w:bottom w:val="none" w:sz="0" w:space="0" w:color="auto"/>
        <w:right w:val="none" w:sz="0" w:space="0" w:color="auto"/>
      </w:divBdr>
    </w:div>
    <w:div w:id="1947686593">
      <w:bodyDiv w:val="1"/>
      <w:marLeft w:val="0"/>
      <w:marRight w:val="0"/>
      <w:marTop w:val="0"/>
      <w:marBottom w:val="0"/>
      <w:divBdr>
        <w:top w:val="none" w:sz="0" w:space="0" w:color="auto"/>
        <w:left w:val="none" w:sz="0" w:space="0" w:color="auto"/>
        <w:bottom w:val="none" w:sz="0" w:space="0" w:color="auto"/>
        <w:right w:val="none" w:sz="0" w:space="0" w:color="auto"/>
      </w:divBdr>
    </w:div>
    <w:div w:id="2056275454">
      <w:bodyDiv w:val="1"/>
      <w:marLeft w:val="0"/>
      <w:marRight w:val="0"/>
      <w:marTop w:val="0"/>
      <w:marBottom w:val="0"/>
      <w:divBdr>
        <w:top w:val="none" w:sz="0" w:space="0" w:color="auto"/>
        <w:left w:val="none" w:sz="0" w:space="0" w:color="auto"/>
        <w:bottom w:val="none" w:sz="0" w:space="0" w:color="auto"/>
        <w:right w:val="none" w:sz="0" w:space="0" w:color="auto"/>
      </w:divBdr>
    </w:div>
    <w:div w:id="2074035466">
      <w:bodyDiv w:val="1"/>
      <w:marLeft w:val="0"/>
      <w:marRight w:val="0"/>
      <w:marTop w:val="0"/>
      <w:marBottom w:val="0"/>
      <w:divBdr>
        <w:top w:val="none" w:sz="0" w:space="0" w:color="auto"/>
        <w:left w:val="none" w:sz="0" w:space="0" w:color="auto"/>
        <w:bottom w:val="none" w:sz="0" w:space="0" w:color="auto"/>
        <w:right w:val="none" w:sz="0" w:space="0" w:color="auto"/>
      </w:divBdr>
      <w:divsChild>
        <w:div w:id="237591291">
          <w:marLeft w:val="0"/>
          <w:marRight w:val="0"/>
          <w:marTop w:val="0"/>
          <w:marBottom w:val="0"/>
          <w:divBdr>
            <w:top w:val="none" w:sz="0" w:space="0" w:color="auto"/>
            <w:left w:val="none" w:sz="0" w:space="0" w:color="auto"/>
            <w:bottom w:val="none" w:sz="0" w:space="0" w:color="auto"/>
            <w:right w:val="none" w:sz="0" w:space="0" w:color="auto"/>
          </w:divBdr>
        </w:div>
        <w:div w:id="380402790">
          <w:marLeft w:val="0"/>
          <w:marRight w:val="0"/>
          <w:marTop w:val="0"/>
          <w:marBottom w:val="0"/>
          <w:divBdr>
            <w:top w:val="none" w:sz="0" w:space="0" w:color="auto"/>
            <w:left w:val="none" w:sz="0" w:space="0" w:color="auto"/>
            <w:bottom w:val="none" w:sz="0" w:space="0" w:color="auto"/>
            <w:right w:val="none" w:sz="0" w:space="0" w:color="auto"/>
          </w:divBdr>
        </w:div>
      </w:divsChild>
    </w:div>
    <w:div w:id="2088336772">
      <w:bodyDiv w:val="1"/>
      <w:marLeft w:val="0"/>
      <w:marRight w:val="0"/>
      <w:marTop w:val="0"/>
      <w:marBottom w:val="0"/>
      <w:divBdr>
        <w:top w:val="none" w:sz="0" w:space="0" w:color="auto"/>
        <w:left w:val="none" w:sz="0" w:space="0" w:color="auto"/>
        <w:bottom w:val="none" w:sz="0" w:space="0" w:color="auto"/>
        <w:right w:val="none" w:sz="0" w:space="0" w:color="auto"/>
      </w:divBdr>
      <w:divsChild>
        <w:div w:id="1363826761">
          <w:marLeft w:val="0"/>
          <w:marRight w:val="0"/>
          <w:marTop w:val="0"/>
          <w:marBottom w:val="0"/>
          <w:divBdr>
            <w:top w:val="none" w:sz="0" w:space="0" w:color="auto"/>
            <w:left w:val="none" w:sz="0" w:space="0" w:color="auto"/>
            <w:bottom w:val="none" w:sz="0" w:space="0" w:color="auto"/>
            <w:right w:val="none" w:sz="0" w:space="0" w:color="auto"/>
          </w:divBdr>
        </w:div>
      </w:divsChild>
    </w:div>
    <w:div w:id="2117484618">
      <w:bodyDiv w:val="1"/>
      <w:marLeft w:val="0"/>
      <w:marRight w:val="0"/>
      <w:marTop w:val="0"/>
      <w:marBottom w:val="0"/>
      <w:divBdr>
        <w:top w:val="none" w:sz="0" w:space="0" w:color="auto"/>
        <w:left w:val="none" w:sz="0" w:space="0" w:color="auto"/>
        <w:bottom w:val="none" w:sz="0" w:space="0" w:color="auto"/>
        <w:right w:val="none" w:sz="0" w:space="0" w:color="auto"/>
      </w:divBdr>
      <w:divsChild>
        <w:div w:id="15741849">
          <w:marLeft w:val="0"/>
          <w:marRight w:val="0"/>
          <w:marTop w:val="0"/>
          <w:marBottom w:val="0"/>
          <w:divBdr>
            <w:top w:val="none" w:sz="0" w:space="0" w:color="auto"/>
            <w:left w:val="none" w:sz="0" w:space="0" w:color="auto"/>
            <w:bottom w:val="none" w:sz="0" w:space="0" w:color="auto"/>
            <w:right w:val="none" w:sz="0" w:space="0" w:color="auto"/>
          </w:divBdr>
          <w:divsChild>
            <w:div w:id="1343582413">
              <w:marLeft w:val="0"/>
              <w:marRight w:val="0"/>
              <w:marTop w:val="0"/>
              <w:marBottom w:val="0"/>
              <w:divBdr>
                <w:top w:val="none" w:sz="0" w:space="0" w:color="auto"/>
                <w:left w:val="none" w:sz="0" w:space="0" w:color="auto"/>
                <w:bottom w:val="none" w:sz="0" w:space="0" w:color="auto"/>
                <w:right w:val="none" w:sz="0" w:space="0" w:color="auto"/>
              </w:divBdr>
            </w:div>
          </w:divsChild>
        </w:div>
        <w:div w:id="165751857">
          <w:marLeft w:val="0"/>
          <w:marRight w:val="0"/>
          <w:marTop w:val="0"/>
          <w:marBottom w:val="0"/>
          <w:divBdr>
            <w:top w:val="none" w:sz="0" w:space="0" w:color="auto"/>
            <w:left w:val="none" w:sz="0" w:space="0" w:color="auto"/>
            <w:bottom w:val="none" w:sz="0" w:space="0" w:color="auto"/>
            <w:right w:val="none" w:sz="0" w:space="0" w:color="auto"/>
          </w:divBdr>
          <w:divsChild>
            <w:div w:id="690836679">
              <w:marLeft w:val="0"/>
              <w:marRight w:val="0"/>
              <w:marTop w:val="0"/>
              <w:marBottom w:val="0"/>
              <w:divBdr>
                <w:top w:val="none" w:sz="0" w:space="0" w:color="auto"/>
                <w:left w:val="none" w:sz="0" w:space="0" w:color="auto"/>
                <w:bottom w:val="none" w:sz="0" w:space="0" w:color="auto"/>
                <w:right w:val="none" w:sz="0" w:space="0" w:color="auto"/>
              </w:divBdr>
            </w:div>
          </w:divsChild>
        </w:div>
        <w:div w:id="203296708">
          <w:marLeft w:val="0"/>
          <w:marRight w:val="0"/>
          <w:marTop w:val="0"/>
          <w:marBottom w:val="0"/>
          <w:divBdr>
            <w:top w:val="none" w:sz="0" w:space="0" w:color="auto"/>
            <w:left w:val="none" w:sz="0" w:space="0" w:color="auto"/>
            <w:bottom w:val="none" w:sz="0" w:space="0" w:color="auto"/>
            <w:right w:val="none" w:sz="0" w:space="0" w:color="auto"/>
          </w:divBdr>
          <w:divsChild>
            <w:div w:id="1406563383">
              <w:marLeft w:val="0"/>
              <w:marRight w:val="0"/>
              <w:marTop w:val="0"/>
              <w:marBottom w:val="0"/>
              <w:divBdr>
                <w:top w:val="none" w:sz="0" w:space="0" w:color="auto"/>
                <w:left w:val="none" w:sz="0" w:space="0" w:color="auto"/>
                <w:bottom w:val="none" w:sz="0" w:space="0" w:color="auto"/>
                <w:right w:val="none" w:sz="0" w:space="0" w:color="auto"/>
              </w:divBdr>
            </w:div>
          </w:divsChild>
        </w:div>
        <w:div w:id="244993606">
          <w:marLeft w:val="0"/>
          <w:marRight w:val="0"/>
          <w:marTop w:val="0"/>
          <w:marBottom w:val="0"/>
          <w:divBdr>
            <w:top w:val="none" w:sz="0" w:space="0" w:color="auto"/>
            <w:left w:val="none" w:sz="0" w:space="0" w:color="auto"/>
            <w:bottom w:val="none" w:sz="0" w:space="0" w:color="auto"/>
            <w:right w:val="none" w:sz="0" w:space="0" w:color="auto"/>
          </w:divBdr>
          <w:divsChild>
            <w:div w:id="163786830">
              <w:marLeft w:val="0"/>
              <w:marRight w:val="0"/>
              <w:marTop w:val="0"/>
              <w:marBottom w:val="0"/>
              <w:divBdr>
                <w:top w:val="none" w:sz="0" w:space="0" w:color="auto"/>
                <w:left w:val="none" w:sz="0" w:space="0" w:color="auto"/>
                <w:bottom w:val="none" w:sz="0" w:space="0" w:color="auto"/>
                <w:right w:val="none" w:sz="0" w:space="0" w:color="auto"/>
              </w:divBdr>
            </w:div>
            <w:div w:id="274292278">
              <w:marLeft w:val="0"/>
              <w:marRight w:val="0"/>
              <w:marTop w:val="0"/>
              <w:marBottom w:val="0"/>
              <w:divBdr>
                <w:top w:val="none" w:sz="0" w:space="0" w:color="auto"/>
                <w:left w:val="none" w:sz="0" w:space="0" w:color="auto"/>
                <w:bottom w:val="none" w:sz="0" w:space="0" w:color="auto"/>
                <w:right w:val="none" w:sz="0" w:space="0" w:color="auto"/>
              </w:divBdr>
            </w:div>
            <w:div w:id="340859636">
              <w:marLeft w:val="0"/>
              <w:marRight w:val="0"/>
              <w:marTop w:val="0"/>
              <w:marBottom w:val="0"/>
              <w:divBdr>
                <w:top w:val="none" w:sz="0" w:space="0" w:color="auto"/>
                <w:left w:val="none" w:sz="0" w:space="0" w:color="auto"/>
                <w:bottom w:val="none" w:sz="0" w:space="0" w:color="auto"/>
                <w:right w:val="none" w:sz="0" w:space="0" w:color="auto"/>
              </w:divBdr>
            </w:div>
            <w:div w:id="657882487">
              <w:marLeft w:val="0"/>
              <w:marRight w:val="0"/>
              <w:marTop w:val="0"/>
              <w:marBottom w:val="0"/>
              <w:divBdr>
                <w:top w:val="none" w:sz="0" w:space="0" w:color="auto"/>
                <w:left w:val="none" w:sz="0" w:space="0" w:color="auto"/>
                <w:bottom w:val="none" w:sz="0" w:space="0" w:color="auto"/>
                <w:right w:val="none" w:sz="0" w:space="0" w:color="auto"/>
              </w:divBdr>
            </w:div>
            <w:div w:id="1151672606">
              <w:marLeft w:val="0"/>
              <w:marRight w:val="0"/>
              <w:marTop w:val="0"/>
              <w:marBottom w:val="0"/>
              <w:divBdr>
                <w:top w:val="none" w:sz="0" w:space="0" w:color="auto"/>
                <w:left w:val="none" w:sz="0" w:space="0" w:color="auto"/>
                <w:bottom w:val="none" w:sz="0" w:space="0" w:color="auto"/>
                <w:right w:val="none" w:sz="0" w:space="0" w:color="auto"/>
              </w:divBdr>
            </w:div>
            <w:div w:id="1196579189">
              <w:marLeft w:val="0"/>
              <w:marRight w:val="0"/>
              <w:marTop w:val="0"/>
              <w:marBottom w:val="0"/>
              <w:divBdr>
                <w:top w:val="none" w:sz="0" w:space="0" w:color="auto"/>
                <w:left w:val="none" w:sz="0" w:space="0" w:color="auto"/>
                <w:bottom w:val="none" w:sz="0" w:space="0" w:color="auto"/>
                <w:right w:val="none" w:sz="0" w:space="0" w:color="auto"/>
              </w:divBdr>
            </w:div>
            <w:div w:id="1959024556">
              <w:marLeft w:val="0"/>
              <w:marRight w:val="0"/>
              <w:marTop w:val="0"/>
              <w:marBottom w:val="0"/>
              <w:divBdr>
                <w:top w:val="none" w:sz="0" w:space="0" w:color="auto"/>
                <w:left w:val="none" w:sz="0" w:space="0" w:color="auto"/>
                <w:bottom w:val="none" w:sz="0" w:space="0" w:color="auto"/>
                <w:right w:val="none" w:sz="0" w:space="0" w:color="auto"/>
              </w:divBdr>
            </w:div>
          </w:divsChild>
        </w:div>
        <w:div w:id="271014567">
          <w:marLeft w:val="0"/>
          <w:marRight w:val="0"/>
          <w:marTop w:val="0"/>
          <w:marBottom w:val="0"/>
          <w:divBdr>
            <w:top w:val="none" w:sz="0" w:space="0" w:color="auto"/>
            <w:left w:val="none" w:sz="0" w:space="0" w:color="auto"/>
            <w:bottom w:val="none" w:sz="0" w:space="0" w:color="auto"/>
            <w:right w:val="none" w:sz="0" w:space="0" w:color="auto"/>
          </w:divBdr>
          <w:divsChild>
            <w:div w:id="1968001984">
              <w:marLeft w:val="0"/>
              <w:marRight w:val="0"/>
              <w:marTop w:val="0"/>
              <w:marBottom w:val="0"/>
              <w:divBdr>
                <w:top w:val="none" w:sz="0" w:space="0" w:color="auto"/>
                <w:left w:val="none" w:sz="0" w:space="0" w:color="auto"/>
                <w:bottom w:val="none" w:sz="0" w:space="0" w:color="auto"/>
                <w:right w:val="none" w:sz="0" w:space="0" w:color="auto"/>
              </w:divBdr>
            </w:div>
          </w:divsChild>
        </w:div>
        <w:div w:id="594019159">
          <w:marLeft w:val="0"/>
          <w:marRight w:val="0"/>
          <w:marTop w:val="0"/>
          <w:marBottom w:val="0"/>
          <w:divBdr>
            <w:top w:val="none" w:sz="0" w:space="0" w:color="auto"/>
            <w:left w:val="none" w:sz="0" w:space="0" w:color="auto"/>
            <w:bottom w:val="none" w:sz="0" w:space="0" w:color="auto"/>
            <w:right w:val="none" w:sz="0" w:space="0" w:color="auto"/>
          </w:divBdr>
          <w:divsChild>
            <w:div w:id="485243018">
              <w:marLeft w:val="0"/>
              <w:marRight w:val="0"/>
              <w:marTop w:val="0"/>
              <w:marBottom w:val="0"/>
              <w:divBdr>
                <w:top w:val="none" w:sz="0" w:space="0" w:color="auto"/>
                <w:left w:val="none" w:sz="0" w:space="0" w:color="auto"/>
                <w:bottom w:val="none" w:sz="0" w:space="0" w:color="auto"/>
                <w:right w:val="none" w:sz="0" w:space="0" w:color="auto"/>
              </w:divBdr>
            </w:div>
          </w:divsChild>
        </w:div>
        <w:div w:id="620696028">
          <w:marLeft w:val="0"/>
          <w:marRight w:val="0"/>
          <w:marTop w:val="0"/>
          <w:marBottom w:val="0"/>
          <w:divBdr>
            <w:top w:val="none" w:sz="0" w:space="0" w:color="auto"/>
            <w:left w:val="none" w:sz="0" w:space="0" w:color="auto"/>
            <w:bottom w:val="none" w:sz="0" w:space="0" w:color="auto"/>
            <w:right w:val="none" w:sz="0" w:space="0" w:color="auto"/>
          </w:divBdr>
          <w:divsChild>
            <w:div w:id="1693334383">
              <w:marLeft w:val="0"/>
              <w:marRight w:val="0"/>
              <w:marTop w:val="0"/>
              <w:marBottom w:val="0"/>
              <w:divBdr>
                <w:top w:val="none" w:sz="0" w:space="0" w:color="auto"/>
                <w:left w:val="none" w:sz="0" w:space="0" w:color="auto"/>
                <w:bottom w:val="none" w:sz="0" w:space="0" w:color="auto"/>
                <w:right w:val="none" w:sz="0" w:space="0" w:color="auto"/>
              </w:divBdr>
            </w:div>
          </w:divsChild>
        </w:div>
        <w:div w:id="626006726">
          <w:marLeft w:val="0"/>
          <w:marRight w:val="0"/>
          <w:marTop w:val="0"/>
          <w:marBottom w:val="0"/>
          <w:divBdr>
            <w:top w:val="none" w:sz="0" w:space="0" w:color="auto"/>
            <w:left w:val="none" w:sz="0" w:space="0" w:color="auto"/>
            <w:bottom w:val="none" w:sz="0" w:space="0" w:color="auto"/>
            <w:right w:val="none" w:sz="0" w:space="0" w:color="auto"/>
          </w:divBdr>
          <w:divsChild>
            <w:div w:id="1649435989">
              <w:marLeft w:val="0"/>
              <w:marRight w:val="0"/>
              <w:marTop w:val="0"/>
              <w:marBottom w:val="0"/>
              <w:divBdr>
                <w:top w:val="none" w:sz="0" w:space="0" w:color="auto"/>
                <w:left w:val="none" w:sz="0" w:space="0" w:color="auto"/>
                <w:bottom w:val="none" w:sz="0" w:space="0" w:color="auto"/>
                <w:right w:val="none" w:sz="0" w:space="0" w:color="auto"/>
              </w:divBdr>
            </w:div>
          </w:divsChild>
        </w:div>
        <w:div w:id="627274560">
          <w:marLeft w:val="0"/>
          <w:marRight w:val="0"/>
          <w:marTop w:val="0"/>
          <w:marBottom w:val="0"/>
          <w:divBdr>
            <w:top w:val="none" w:sz="0" w:space="0" w:color="auto"/>
            <w:left w:val="none" w:sz="0" w:space="0" w:color="auto"/>
            <w:bottom w:val="none" w:sz="0" w:space="0" w:color="auto"/>
            <w:right w:val="none" w:sz="0" w:space="0" w:color="auto"/>
          </w:divBdr>
          <w:divsChild>
            <w:div w:id="1404109385">
              <w:marLeft w:val="0"/>
              <w:marRight w:val="0"/>
              <w:marTop w:val="0"/>
              <w:marBottom w:val="0"/>
              <w:divBdr>
                <w:top w:val="none" w:sz="0" w:space="0" w:color="auto"/>
                <w:left w:val="none" w:sz="0" w:space="0" w:color="auto"/>
                <w:bottom w:val="none" w:sz="0" w:space="0" w:color="auto"/>
                <w:right w:val="none" w:sz="0" w:space="0" w:color="auto"/>
              </w:divBdr>
            </w:div>
          </w:divsChild>
        </w:div>
        <w:div w:id="666251629">
          <w:marLeft w:val="0"/>
          <w:marRight w:val="0"/>
          <w:marTop w:val="0"/>
          <w:marBottom w:val="0"/>
          <w:divBdr>
            <w:top w:val="none" w:sz="0" w:space="0" w:color="auto"/>
            <w:left w:val="none" w:sz="0" w:space="0" w:color="auto"/>
            <w:bottom w:val="none" w:sz="0" w:space="0" w:color="auto"/>
            <w:right w:val="none" w:sz="0" w:space="0" w:color="auto"/>
          </w:divBdr>
          <w:divsChild>
            <w:div w:id="1822843458">
              <w:marLeft w:val="0"/>
              <w:marRight w:val="0"/>
              <w:marTop w:val="0"/>
              <w:marBottom w:val="0"/>
              <w:divBdr>
                <w:top w:val="none" w:sz="0" w:space="0" w:color="auto"/>
                <w:left w:val="none" w:sz="0" w:space="0" w:color="auto"/>
                <w:bottom w:val="none" w:sz="0" w:space="0" w:color="auto"/>
                <w:right w:val="none" w:sz="0" w:space="0" w:color="auto"/>
              </w:divBdr>
            </w:div>
          </w:divsChild>
        </w:div>
        <w:div w:id="727266831">
          <w:marLeft w:val="0"/>
          <w:marRight w:val="0"/>
          <w:marTop w:val="0"/>
          <w:marBottom w:val="0"/>
          <w:divBdr>
            <w:top w:val="none" w:sz="0" w:space="0" w:color="auto"/>
            <w:left w:val="none" w:sz="0" w:space="0" w:color="auto"/>
            <w:bottom w:val="none" w:sz="0" w:space="0" w:color="auto"/>
            <w:right w:val="none" w:sz="0" w:space="0" w:color="auto"/>
          </w:divBdr>
          <w:divsChild>
            <w:div w:id="14842903">
              <w:marLeft w:val="0"/>
              <w:marRight w:val="0"/>
              <w:marTop w:val="0"/>
              <w:marBottom w:val="0"/>
              <w:divBdr>
                <w:top w:val="none" w:sz="0" w:space="0" w:color="auto"/>
                <w:left w:val="none" w:sz="0" w:space="0" w:color="auto"/>
                <w:bottom w:val="none" w:sz="0" w:space="0" w:color="auto"/>
                <w:right w:val="none" w:sz="0" w:space="0" w:color="auto"/>
              </w:divBdr>
            </w:div>
            <w:div w:id="44331813">
              <w:marLeft w:val="0"/>
              <w:marRight w:val="0"/>
              <w:marTop w:val="0"/>
              <w:marBottom w:val="0"/>
              <w:divBdr>
                <w:top w:val="none" w:sz="0" w:space="0" w:color="auto"/>
                <w:left w:val="none" w:sz="0" w:space="0" w:color="auto"/>
                <w:bottom w:val="none" w:sz="0" w:space="0" w:color="auto"/>
                <w:right w:val="none" w:sz="0" w:space="0" w:color="auto"/>
              </w:divBdr>
            </w:div>
            <w:div w:id="277954434">
              <w:marLeft w:val="0"/>
              <w:marRight w:val="0"/>
              <w:marTop w:val="0"/>
              <w:marBottom w:val="0"/>
              <w:divBdr>
                <w:top w:val="none" w:sz="0" w:space="0" w:color="auto"/>
                <w:left w:val="none" w:sz="0" w:space="0" w:color="auto"/>
                <w:bottom w:val="none" w:sz="0" w:space="0" w:color="auto"/>
                <w:right w:val="none" w:sz="0" w:space="0" w:color="auto"/>
              </w:divBdr>
            </w:div>
            <w:div w:id="609625056">
              <w:marLeft w:val="0"/>
              <w:marRight w:val="0"/>
              <w:marTop w:val="0"/>
              <w:marBottom w:val="0"/>
              <w:divBdr>
                <w:top w:val="none" w:sz="0" w:space="0" w:color="auto"/>
                <w:left w:val="none" w:sz="0" w:space="0" w:color="auto"/>
                <w:bottom w:val="none" w:sz="0" w:space="0" w:color="auto"/>
                <w:right w:val="none" w:sz="0" w:space="0" w:color="auto"/>
              </w:divBdr>
            </w:div>
            <w:div w:id="1241328596">
              <w:marLeft w:val="0"/>
              <w:marRight w:val="0"/>
              <w:marTop w:val="0"/>
              <w:marBottom w:val="0"/>
              <w:divBdr>
                <w:top w:val="none" w:sz="0" w:space="0" w:color="auto"/>
                <w:left w:val="none" w:sz="0" w:space="0" w:color="auto"/>
                <w:bottom w:val="none" w:sz="0" w:space="0" w:color="auto"/>
                <w:right w:val="none" w:sz="0" w:space="0" w:color="auto"/>
              </w:divBdr>
            </w:div>
            <w:div w:id="1288660282">
              <w:marLeft w:val="0"/>
              <w:marRight w:val="0"/>
              <w:marTop w:val="0"/>
              <w:marBottom w:val="0"/>
              <w:divBdr>
                <w:top w:val="none" w:sz="0" w:space="0" w:color="auto"/>
                <w:left w:val="none" w:sz="0" w:space="0" w:color="auto"/>
                <w:bottom w:val="none" w:sz="0" w:space="0" w:color="auto"/>
                <w:right w:val="none" w:sz="0" w:space="0" w:color="auto"/>
              </w:divBdr>
            </w:div>
            <w:div w:id="1371802175">
              <w:marLeft w:val="0"/>
              <w:marRight w:val="0"/>
              <w:marTop w:val="0"/>
              <w:marBottom w:val="0"/>
              <w:divBdr>
                <w:top w:val="none" w:sz="0" w:space="0" w:color="auto"/>
                <w:left w:val="none" w:sz="0" w:space="0" w:color="auto"/>
                <w:bottom w:val="none" w:sz="0" w:space="0" w:color="auto"/>
                <w:right w:val="none" w:sz="0" w:space="0" w:color="auto"/>
              </w:divBdr>
            </w:div>
            <w:div w:id="1408266344">
              <w:marLeft w:val="0"/>
              <w:marRight w:val="0"/>
              <w:marTop w:val="0"/>
              <w:marBottom w:val="0"/>
              <w:divBdr>
                <w:top w:val="none" w:sz="0" w:space="0" w:color="auto"/>
                <w:left w:val="none" w:sz="0" w:space="0" w:color="auto"/>
                <w:bottom w:val="none" w:sz="0" w:space="0" w:color="auto"/>
                <w:right w:val="none" w:sz="0" w:space="0" w:color="auto"/>
              </w:divBdr>
            </w:div>
            <w:div w:id="1673146473">
              <w:marLeft w:val="0"/>
              <w:marRight w:val="0"/>
              <w:marTop w:val="0"/>
              <w:marBottom w:val="0"/>
              <w:divBdr>
                <w:top w:val="none" w:sz="0" w:space="0" w:color="auto"/>
                <w:left w:val="none" w:sz="0" w:space="0" w:color="auto"/>
                <w:bottom w:val="none" w:sz="0" w:space="0" w:color="auto"/>
                <w:right w:val="none" w:sz="0" w:space="0" w:color="auto"/>
              </w:divBdr>
            </w:div>
            <w:div w:id="1742362118">
              <w:marLeft w:val="0"/>
              <w:marRight w:val="0"/>
              <w:marTop w:val="0"/>
              <w:marBottom w:val="0"/>
              <w:divBdr>
                <w:top w:val="none" w:sz="0" w:space="0" w:color="auto"/>
                <w:left w:val="none" w:sz="0" w:space="0" w:color="auto"/>
                <w:bottom w:val="none" w:sz="0" w:space="0" w:color="auto"/>
                <w:right w:val="none" w:sz="0" w:space="0" w:color="auto"/>
              </w:divBdr>
            </w:div>
            <w:div w:id="1754668607">
              <w:marLeft w:val="0"/>
              <w:marRight w:val="0"/>
              <w:marTop w:val="0"/>
              <w:marBottom w:val="0"/>
              <w:divBdr>
                <w:top w:val="none" w:sz="0" w:space="0" w:color="auto"/>
                <w:left w:val="none" w:sz="0" w:space="0" w:color="auto"/>
                <w:bottom w:val="none" w:sz="0" w:space="0" w:color="auto"/>
                <w:right w:val="none" w:sz="0" w:space="0" w:color="auto"/>
              </w:divBdr>
            </w:div>
            <w:div w:id="1797218026">
              <w:marLeft w:val="0"/>
              <w:marRight w:val="0"/>
              <w:marTop w:val="0"/>
              <w:marBottom w:val="0"/>
              <w:divBdr>
                <w:top w:val="none" w:sz="0" w:space="0" w:color="auto"/>
                <w:left w:val="none" w:sz="0" w:space="0" w:color="auto"/>
                <w:bottom w:val="none" w:sz="0" w:space="0" w:color="auto"/>
                <w:right w:val="none" w:sz="0" w:space="0" w:color="auto"/>
              </w:divBdr>
            </w:div>
            <w:div w:id="1954437366">
              <w:marLeft w:val="0"/>
              <w:marRight w:val="0"/>
              <w:marTop w:val="0"/>
              <w:marBottom w:val="0"/>
              <w:divBdr>
                <w:top w:val="none" w:sz="0" w:space="0" w:color="auto"/>
                <w:left w:val="none" w:sz="0" w:space="0" w:color="auto"/>
                <w:bottom w:val="none" w:sz="0" w:space="0" w:color="auto"/>
                <w:right w:val="none" w:sz="0" w:space="0" w:color="auto"/>
              </w:divBdr>
            </w:div>
            <w:div w:id="1992757653">
              <w:marLeft w:val="0"/>
              <w:marRight w:val="0"/>
              <w:marTop w:val="0"/>
              <w:marBottom w:val="0"/>
              <w:divBdr>
                <w:top w:val="none" w:sz="0" w:space="0" w:color="auto"/>
                <w:left w:val="none" w:sz="0" w:space="0" w:color="auto"/>
                <w:bottom w:val="none" w:sz="0" w:space="0" w:color="auto"/>
                <w:right w:val="none" w:sz="0" w:space="0" w:color="auto"/>
              </w:divBdr>
            </w:div>
          </w:divsChild>
        </w:div>
        <w:div w:id="930700904">
          <w:marLeft w:val="0"/>
          <w:marRight w:val="0"/>
          <w:marTop w:val="0"/>
          <w:marBottom w:val="0"/>
          <w:divBdr>
            <w:top w:val="none" w:sz="0" w:space="0" w:color="auto"/>
            <w:left w:val="none" w:sz="0" w:space="0" w:color="auto"/>
            <w:bottom w:val="none" w:sz="0" w:space="0" w:color="auto"/>
            <w:right w:val="none" w:sz="0" w:space="0" w:color="auto"/>
          </w:divBdr>
          <w:divsChild>
            <w:div w:id="364907055">
              <w:marLeft w:val="0"/>
              <w:marRight w:val="0"/>
              <w:marTop w:val="0"/>
              <w:marBottom w:val="0"/>
              <w:divBdr>
                <w:top w:val="none" w:sz="0" w:space="0" w:color="auto"/>
                <w:left w:val="none" w:sz="0" w:space="0" w:color="auto"/>
                <w:bottom w:val="none" w:sz="0" w:space="0" w:color="auto"/>
                <w:right w:val="none" w:sz="0" w:space="0" w:color="auto"/>
              </w:divBdr>
            </w:div>
          </w:divsChild>
        </w:div>
        <w:div w:id="966358124">
          <w:marLeft w:val="0"/>
          <w:marRight w:val="0"/>
          <w:marTop w:val="0"/>
          <w:marBottom w:val="0"/>
          <w:divBdr>
            <w:top w:val="none" w:sz="0" w:space="0" w:color="auto"/>
            <w:left w:val="none" w:sz="0" w:space="0" w:color="auto"/>
            <w:bottom w:val="none" w:sz="0" w:space="0" w:color="auto"/>
            <w:right w:val="none" w:sz="0" w:space="0" w:color="auto"/>
          </w:divBdr>
          <w:divsChild>
            <w:div w:id="1598057621">
              <w:marLeft w:val="0"/>
              <w:marRight w:val="0"/>
              <w:marTop w:val="0"/>
              <w:marBottom w:val="0"/>
              <w:divBdr>
                <w:top w:val="none" w:sz="0" w:space="0" w:color="auto"/>
                <w:left w:val="none" w:sz="0" w:space="0" w:color="auto"/>
                <w:bottom w:val="none" w:sz="0" w:space="0" w:color="auto"/>
                <w:right w:val="none" w:sz="0" w:space="0" w:color="auto"/>
              </w:divBdr>
            </w:div>
          </w:divsChild>
        </w:div>
        <w:div w:id="1129317734">
          <w:marLeft w:val="0"/>
          <w:marRight w:val="0"/>
          <w:marTop w:val="0"/>
          <w:marBottom w:val="0"/>
          <w:divBdr>
            <w:top w:val="none" w:sz="0" w:space="0" w:color="auto"/>
            <w:left w:val="none" w:sz="0" w:space="0" w:color="auto"/>
            <w:bottom w:val="none" w:sz="0" w:space="0" w:color="auto"/>
            <w:right w:val="none" w:sz="0" w:space="0" w:color="auto"/>
          </w:divBdr>
          <w:divsChild>
            <w:div w:id="584192543">
              <w:marLeft w:val="0"/>
              <w:marRight w:val="0"/>
              <w:marTop w:val="0"/>
              <w:marBottom w:val="0"/>
              <w:divBdr>
                <w:top w:val="none" w:sz="0" w:space="0" w:color="auto"/>
                <w:left w:val="none" w:sz="0" w:space="0" w:color="auto"/>
                <w:bottom w:val="none" w:sz="0" w:space="0" w:color="auto"/>
                <w:right w:val="none" w:sz="0" w:space="0" w:color="auto"/>
              </w:divBdr>
            </w:div>
          </w:divsChild>
        </w:div>
        <w:div w:id="1214662672">
          <w:marLeft w:val="0"/>
          <w:marRight w:val="0"/>
          <w:marTop w:val="0"/>
          <w:marBottom w:val="0"/>
          <w:divBdr>
            <w:top w:val="none" w:sz="0" w:space="0" w:color="auto"/>
            <w:left w:val="none" w:sz="0" w:space="0" w:color="auto"/>
            <w:bottom w:val="none" w:sz="0" w:space="0" w:color="auto"/>
            <w:right w:val="none" w:sz="0" w:space="0" w:color="auto"/>
          </w:divBdr>
          <w:divsChild>
            <w:div w:id="1839270237">
              <w:marLeft w:val="0"/>
              <w:marRight w:val="0"/>
              <w:marTop w:val="0"/>
              <w:marBottom w:val="0"/>
              <w:divBdr>
                <w:top w:val="none" w:sz="0" w:space="0" w:color="auto"/>
                <w:left w:val="none" w:sz="0" w:space="0" w:color="auto"/>
                <w:bottom w:val="none" w:sz="0" w:space="0" w:color="auto"/>
                <w:right w:val="none" w:sz="0" w:space="0" w:color="auto"/>
              </w:divBdr>
            </w:div>
          </w:divsChild>
        </w:div>
        <w:div w:id="1251353328">
          <w:marLeft w:val="0"/>
          <w:marRight w:val="0"/>
          <w:marTop w:val="0"/>
          <w:marBottom w:val="0"/>
          <w:divBdr>
            <w:top w:val="none" w:sz="0" w:space="0" w:color="auto"/>
            <w:left w:val="none" w:sz="0" w:space="0" w:color="auto"/>
            <w:bottom w:val="none" w:sz="0" w:space="0" w:color="auto"/>
            <w:right w:val="none" w:sz="0" w:space="0" w:color="auto"/>
          </w:divBdr>
          <w:divsChild>
            <w:div w:id="45833371">
              <w:marLeft w:val="0"/>
              <w:marRight w:val="0"/>
              <w:marTop w:val="0"/>
              <w:marBottom w:val="0"/>
              <w:divBdr>
                <w:top w:val="none" w:sz="0" w:space="0" w:color="auto"/>
                <w:left w:val="none" w:sz="0" w:space="0" w:color="auto"/>
                <w:bottom w:val="none" w:sz="0" w:space="0" w:color="auto"/>
                <w:right w:val="none" w:sz="0" w:space="0" w:color="auto"/>
              </w:divBdr>
            </w:div>
            <w:div w:id="399913584">
              <w:marLeft w:val="0"/>
              <w:marRight w:val="0"/>
              <w:marTop w:val="0"/>
              <w:marBottom w:val="0"/>
              <w:divBdr>
                <w:top w:val="none" w:sz="0" w:space="0" w:color="auto"/>
                <w:left w:val="none" w:sz="0" w:space="0" w:color="auto"/>
                <w:bottom w:val="none" w:sz="0" w:space="0" w:color="auto"/>
                <w:right w:val="none" w:sz="0" w:space="0" w:color="auto"/>
              </w:divBdr>
            </w:div>
            <w:div w:id="672956131">
              <w:marLeft w:val="0"/>
              <w:marRight w:val="0"/>
              <w:marTop w:val="0"/>
              <w:marBottom w:val="0"/>
              <w:divBdr>
                <w:top w:val="none" w:sz="0" w:space="0" w:color="auto"/>
                <w:left w:val="none" w:sz="0" w:space="0" w:color="auto"/>
                <w:bottom w:val="none" w:sz="0" w:space="0" w:color="auto"/>
                <w:right w:val="none" w:sz="0" w:space="0" w:color="auto"/>
              </w:divBdr>
            </w:div>
            <w:div w:id="1189610742">
              <w:marLeft w:val="0"/>
              <w:marRight w:val="0"/>
              <w:marTop w:val="0"/>
              <w:marBottom w:val="0"/>
              <w:divBdr>
                <w:top w:val="none" w:sz="0" w:space="0" w:color="auto"/>
                <w:left w:val="none" w:sz="0" w:space="0" w:color="auto"/>
                <w:bottom w:val="none" w:sz="0" w:space="0" w:color="auto"/>
                <w:right w:val="none" w:sz="0" w:space="0" w:color="auto"/>
              </w:divBdr>
            </w:div>
            <w:div w:id="1238173468">
              <w:marLeft w:val="0"/>
              <w:marRight w:val="0"/>
              <w:marTop w:val="0"/>
              <w:marBottom w:val="0"/>
              <w:divBdr>
                <w:top w:val="none" w:sz="0" w:space="0" w:color="auto"/>
                <w:left w:val="none" w:sz="0" w:space="0" w:color="auto"/>
                <w:bottom w:val="none" w:sz="0" w:space="0" w:color="auto"/>
                <w:right w:val="none" w:sz="0" w:space="0" w:color="auto"/>
              </w:divBdr>
            </w:div>
            <w:div w:id="1364864487">
              <w:marLeft w:val="0"/>
              <w:marRight w:val="0"/>
              <w:marTop w:val="0"/>
              <w:marBottom w:val="0"/>
              <w:divBdr>
                <w:top w:val="none" w:sz="0" w:space="0" w:color="auto"/>
                <w:left w:val="none" w:sz="0" w:space="0" w:color="auto"/>
                <w:bottom w:val="none" w:sz="0" w:space="0" w:color="auto"/>
                <w:right w:val="none" w:sz="0" w:space="0" w:color="auto"/>
              </w:divBdr>
            </w:div>
            <w:div w:id="1421096044">
              <w:marLeft w:val="0"/>
              <w:marRight w:val="0"/>
              <w:marTop w:val="0"/>
              <w:marBottom w:val="0"/>
              <w:divBdr>
                <w:top w:val="none" w:sz="0" w:space="0" w:color="auto"/>
                <w:left w:val="none" w:sz="0" w:space="0" w:color="auto"/>
                <w:bottom w:val="none" w:sz="0" w:space="0" w:color="auto"/>
                <w:right w:val="none" w:sz="0" w:space="0" w:color="auto"/>
              </w:divBdr>
            </w:div>
            <w:div w:id="1463038136">
              <w:marLeft w:val="0"/>
              <w:marRight w:val="0"/>
              <w:marTop w:val="0"/>
              <w:marBottom w:val="0"/>
              <w:divBdr>
                <w:top w:val="none" w:sz="0" w:space="0" w:color="auto"/>
                <w:left w:val="none" w:sz="0" w:space="0" w:color="auto"/>
                <w:bottom w:val="none" w:sz="0" w:space="0" w:color="auto"/>
                <w:right w:val="none" w:sz="0" w:space="0" w:color="auto"/>
              </w:divBdr>
            </w:div>
            <w:div w:id="1729693388">
              <w:marLeft w:val="0"/>
              <w:marRight w:val="0"/>
              <w:marTop w:val="0"/>
              <w:marBottom w:val="0"/>
              <w:divBdr>
                <w:top w:val="none" w:sz="0" w:space="0" w:color="auto"/>
                <w:left w:val="none" w:sz="0" w:space="0" w:color="auto"/>
                <w:bottom w:val="none" w:sz="0" w:space="0" w:color="auto"/>
                <w:right w:val="none" w:sz="0" w:space="0" w:color="auto"/>
              </w:divBdr>
            </w:div>
            <w:div w:id="1931155910">
              <w:marLeft w:val="0"/>
              <w:marRight w:val="0"/>
              <w:marTop w:val="0"/>
              <w:marBottom w:val="0"/>
              <w:divBdr>
                <w:top w:val="none" w:sz="0" w:space="0" w:color="auto"/>
                <w:left w:val="none" w:sz="0" w:space="0" w:color="auto"/>
                <w:bottom w:val="none" w:sz="0" w:space="0" w:color="auto"/>
                <w:right w:val="none" w:sz="0" w:space="0" w:color="auto"/>
              </w:divBdr>
            </w:div>
            <w:div w:id="2037344079">
              <w:marLeft w:val="0"/>
              <w:marRight w:val="0"/>
              <w:marTop w:val="0"/>
              <w:marBottom w:val="0"/>
              <w:divBdr>
                <w:top w:val="none" w:sz="0" w:space="0" w:color="auto"/>
                <w:left w:val="none" w:sz="0" w:space="0" w:color="auto"/>
                <w:bottom w:val="none" w:sz="0" w:space="0" w:color="auto"/>
                <w:right w:val="none" w:sz="0" w:space="0" w:color="auto"/>
              </w:divBdr>
            </w:div>
            <w:div w:id="2129080088">
              <w:marLeft w:val="0"/>
              <w:marRight w:val="0"/>
              <w:marTop w:val="0"/>
              <w:marBottom w:val="0"/>
              <w:divBdr>
                <w:top w:val="none" w:sz="0" w:space="0" w:color="auto"/>
                <w:left w:val="none" w:sz="0" w:space="0" w:color="auto"/>
                <w:bottom w:val="none" w:sz="0" w:space="0" w:color="auto"/>
                <w:right w:val="none" w:sz="0" w:space="0" w:color="auto"/>
              </w:divBdr>
            </w:div>
          </w:divsChild>
        </w:div>
        <w:div w:id="1365984114">
          <w:marLeft w:val="0"/>
          <w:marRight w:val="0"/>
          <w:marTop w:val="0"/>
          <w:marBottom w:val="0"/>
          <w:divBdr>
            <w:top w:val="none" w:sz="0" w:space="0" w:color="auto"/>
            <w:left w:val="none" w:sz="0" w:space="0" w:color="auto"/>
            <w:bottom w:val="none" w:sz="0" w:space="0" w:color="auto"/>
            <w:right w:val="none" w:sz="0" w:space="0" w:color="auto"/>
          </w:divBdr>
          <w:divsChild>
            <w:div w:id="2075472344">
              <w:marLeft w:val="0"/>
              <w:marRight w:val="0"/>
              <w:marTop w:val="0"/>
              <w:marBottom w:val="0"/>
              <w:divBdr>
                <w:top w:val="none" w:sz="0" w:space="0" w:color="auto"/>
                <w:left w:val="none" w:sz="0" w:space="0" w:color="auto"/>
                <w:bottom w:val="none" w:sz="0" w:space="0" w:color="auto"/>
                <w:right w:val="none" w:sz="0" w:space="0" w:color="auto"/>
              </w:divBdr>
            </w:div>
          </w:divsChild>
        </w:div>
        <w:div w:id="1368794775">
          <w:marLeft w:val="0"/>
          <w:marRight w:val="0"/>
          <w:marTop w:val="0"/>
          <w:marBottom w:val="0"/>
          <w:divBdr>
            <w:top w:val="none" w:sz="0" w:space="0" w:color="auto"/>
            <w:left w:val="none" w:sz="0" w:space="0" w:color="auto"/>
            <w:bottom w:val="none" w:sz="0" w:space="0" w:color="auto"/>
            <w:right w:val="none" w:sz="0" w:space="0" w:color="auto"/>
          </w:divBdr>
          <w:divsChild>
            <w:div w:id="464546268">
              <w:marLeft w:val="0"/>
              <w:marRight w:val="0"/>
              <w:marTop w:val="0"/>
              <w:marBottom w:val="0"/>
              <w:divBdr>
                <w:top w:val="none" w:sz="0" w:space="0" w:color="auto"/>
                <w:left w:val="none" w:sz="0" w:space="0" w:color="auto"/>
                <w:bottom w:val="none" w:sz="0" w:space="0" w:color="auto"/>
                <w:right w:val="none" w:sz="0" w:space="0" w:color="auto"/>
              </w:divBdr>
            </w:div>
          </w:divsChild>
        </w:div>
        <w:div w:id="1554194777">
          <w:marLeft w:val="0"/>
          <w:marRight w:val="0"/>
          <w:marTop w:val="0"/>
          <w:marBottom w:val="0"/>
          <w:divBdr>
            <w:top w:val="none" w:sz="0" w:space="0" w:color="auto"/>
            <w:left w:val="none" w:sz="0" w:space="0" w:color="auto"/>
            <w:bottom w:val="none" w:sz="0" w:space="0" w:color="auto"/>
            <w:right w:val="none" w:sz="0" w:space="0" w:color="auto"/>
          </w:divBdr>
          <w:divsChild>
            <w:div w:id="468741477">
              <w:marLeft w:val="0"/>
              <w:marRight w:val="0"/>
              <w:marTop w:val="0"/>
              <w:marBottom w:val="0"/>
              <w:divBdr>
                <w:top w:val="none" w:sz="0" w:space="0" w:color="auto"/>
                <w:left w:val="none" w:sz="0" w:space="0" w:color="auto"/>
                <w:bottom w:val="none" w:sz="0" w:space="0" w:color="auto"/>
                <w:right w:val="none" w:sz="0" w:space="0" w:color="auto"/>
              </w:divBdr>
            </w:div>
          </w:divsChild>
        </w:div>
        <w:div w:id="1630088566">
          <w:marLeft w:val="0"/>
          <w:marRight w:val="0"/>
          <w:marTop w:val="0"/>
          <w:marBottom w:val="0"/>
          <w:divBdr>
            <w:top w:val="none" w:sz="0" w:space="0" w:color="auto"/>
            <w:left w:val="none" w:sz="0" w:space="0" w:color="auto"/>
            <w:bottom w:val="none" w:sz="0" w:space="0" w:color="auto"/>
            <w:right w:val="none" w:sz="0" w:space="0" w:color="auto"/>
          </w:divBdr>
          <w:divsChild>
            <w:div w:id="2170421">
              <w:marLeft w:val="0"/>
              <w:marRight w:val="0"/>
              <w:marTop w:val="0"/>
              <w:marBottom w:val="0"/>
              <w:divBdr>
                <w:top w:val="none" w:sz="0" w:space="0" w:color="auto"/>
                <w:left w:val="none" w:sz="0" w:space="0" w:color="auto"/>
                <w:bottom w:val="none" w:sz="0" w:space="0" w:color="auto"/>
                <w:right w:val="none" w:sz="0" w:space="0" w:color="auto"/>
              </w:divBdr>
            </w:div>
            <w:div w:id="212231410">
              <w:marLeft w:val="0"/>
              <w:marRight w:val="0"/>
              <w:marTop w:val="0"/>
              <w:marBottom w:val="0"/>
              <w:divBdr>
                <w:top w:val="none" w:sz="0" w:space="0" w:color="auto"/>
                <w:left w:val="none" w:sz="0" w:space="0" w:color="auto"/>
                <w:bottom w:val="none" w:sz="0" w:space="0" w:color="auto"/>
                <w:right w:val="none" w:sz="0" w:space="0" w:color="auto"/>
              </w:divBdr>
            </w:div>
            <w:div w:id="353967976">
              <w:marLeft w:val="0"/>
              <w:marRight w:val="0"/>
              <w:marTop w:val="0"/>
              <w:marBottom w:val="0"/>
              <w:divBdr>
                <w:top w:val="none" w:sz="0" w:space="0" w:color="auto"/>
                <w:left w:val="none" w:sz="0" w:space="0" w:color="auto"/>
                <w:bottom w:val="none" w:sz="0" w:space="0" w:color="auto"/>
                <w:right w:val="none" w:sz="0" w:space="0" w:color="auto"/>
              </w:divBdr>
            </w:div>
            <w:div w:id="456291897">
              <w:marLeft w:val="0"/>
              <w:marRight w:val="0"/>
              <w:marTop w:val="0"/>
              <w:marBottom w:val="0"/>
              <w:divBdr>
                <w:top w:val="none" w:sz="0" w:space="0" w:color="auto"/>
                <w:left w:val="none" w:sz="0" w:space="0" w:color="auto"/>
                <w:bottom w:val="none" w:sz="0" w:space="0" w:color="auto"/>
                <w:right w:val="none" w:sz="0" w:space="0" w:color="auto"/>
              </w:divBdr>
            </w:div>
            <w:div w:id="822090263">
              <w:marLeft w:val="0"/>
              <w:marRight w:val="0"/>
              <w:marTop w:val="0"/>
              <w:marBottom w:val="0"/>
              <w:divBdr>
                <w:top w:val="none" w:sz="0" w:space="0" w:color="auto"/>
                <w:left w:val="none" w:sz="0" w:space="0" w:color="auto"/>
                <w:bottom w:val="none" w:sz="0" w:space="0" w:color="auto"/>
                <w:right w:val="none" w:sz="0" w:space="0" w:color="auto"/>
              </w:divBdr>
            </w:div>
            <w:div w:id="903638917">
              <w:marLeft w:val="0"/>
              <w:marRight w:val="0"/>
              <w:marTop w:val="0"/>
              <w:marBottom w:val="0"/>
              <w:divBdr>
                <w:top w:val="none" w:sz="0" w:space="0" w:color="auto"/>
                <w:left w:val="none" w:sz="0" w:space="0" w:color="auto"/>
                <w:bottom w:val="none" w:sz="0" w:space="0" w:color="auto"/>
                <w:right w:val="none" w:sz="0" w:space="0" w:color="auto"/>
              </w:divBdr>
            </w:div>
            <w:div w:id="1092048040">
              <w:marLeft w:val="0"/>
              <w:marRight w:val="0"/>
              <w:marTop w:val="0"/>
              <w:marBottom w:val="0"/>
              <w:divBdr>
                <w:top w:val="none" w:sz="0" w:space="0" w:color="auto"/>
                <w:left w:val="none" w:sz="0" w:space="0" w:color="auto"/>
                <w:bottom w:val="none" w:sz="0" w:space="0" w:color="auto"/>
                <w:right w:val="none" w:sz="0" w:space="0" w:color="auto"/>
              </w:divBdr>
            </w:div>
            <w:div w:id="1573854717">
              <w:marLeft w:val="0"/>
              <w:marRight w:val="0"/>
              <w:marTop w:val="0"/>
              <w:marBottom w:val="0"/>
              <w:divBdr>
                <w:top w:val="none" w:sz="0" w:space="0" w:color="auto"/>
                <w:left w:val="none" w:sz="0" w:space="0" w:color="auto"/>
                <w:bottom w:val="none" w:sz="0" w:space="0" w:color="auto"/>
                <w:right w:val="none" w:sz="0" w:space="0" w:color="auto"/>
              </w:divBdr>
            </w:div>
            <w:div w:id="1603100346">
              <w:marLeft w:val="0"/>
              <w:marRight w:val="0"/>
              <w:marTop w:val="0"/>
              <w:marBottom w:val="0"/>
              <w:divBdr>
                <w:top w:val="none" w:sz="0" w:space="0" w:color="auto"/>
                <w:left w:val="none" w:sz="0" w:space="0" w:color="auto"/>
                <w:bottom w:val="none" w:sz="0" w:space="0" w:color="auto"/>
                <w:right w:val="none" w:sz="0" w:space="0" w:color="auto"/>
              </w:divBdr>
            </w:div>
            <w:div w:id="1652829352">
              <w:marLeft w:val="0"/>
              <w:marRight w:val="0"/>
              <w:marTop w:val="0"/>
              <w:marBottom w:val="0"/>
              <w:divBdr>
                <w:top w:val="none" w:sz="0" w:space="0" w:color="auto"/>
                <w:left w:val="none" w:sz="0" w:space="0" w:color="auto"/>
                <w:bottom w:val="none" w:sz="0" w:space="0" w:color="auto"/>
                <w:right w:val="none" w:sz="0" w:space="0" w:color="auto"/>
              </w:divBdr>
            </w:div>
            <w:div w:id="1665668979">
              <w:marLeft w:val="0"/>
              <w:marRight w:val="0"/>
              <w:marTop w:val="0"/>
              <w:marBottom w:val="0"/>
              <w:divBdr>
                <w:top w:val="none" w:sz="0" w:space="0" w:color="auto"/>
                <w:left w:val="none" w:sz="0" w:space="0" w:color="auto"/>
                <w:bottom w:val="none" w:sz="0" w:space="0" w:color="auto"/>
                <w:right w:val="none" w:sz="0" w:space="0" w:color="auto"/>
              </w:divBdr>
            </w:div>
            <w:div w:id="1959675825">
              <w:marLeft w:val="0"/>
              <w:marRight w:val="0"/>
              <w:marTop w:val="0"/>
              <w:marBottom w:val="0"/>
              <w:divBdr>
                <w:top w:val="none" w:sz="0" w:space="0" w:color="auto"/>
                <w:left w:val="none" w:sz="0" w:space="0" w:color="auto"/>
                <w:bottom w:val="none" w:sz="0" w:space="0" w:color="auto"/>
                <w:right w:val="none" w:sz="0" w:space="0" w:color="auto"/>
              </w:divBdr>
            </w:div>
            <w:div w:id="2068990481">
              <w:marLeft w:val="0"/>
              <w:marRight w:val="0"/>
              <w:marTop w:val="0"/>
              <w:marBottom w:val="0"/>
              <w:divBdr>
                <w:top w:val="none" w:sz="0" w:space="0" w:color="auto"/>
                <w:left w:val="none" w:sz="0" w:space="0" w:color="auto"/>
                <w:bottom w:val="none" w:sz="0" w:space="0" w:color="auto"/>
                <w:right w:val="none" w:sz="0" w:space="0" w:color="auto"/>
              </w:divBdr>
            </w:div>
            <w:div w:id="2078089497">
              <w:marLeft w:val="0"/>
              <w:marRight w:val="0"/>
              <w:marTop w:val="0"/>
              <w:marBottom w:val="0"/>
              <w:divBdr>
                <w:top w:val="none" w:sz="0" w:space="0" w:color="auto"/>
                <w:left w:val="none" w:sz="0" w:space="0" w:color="auto"/>
                <w:bottom w:val="none" w:sz="0" w:space="0" w:color="auto"/>
                <w:right w:val="none" w:sz="0" w:space="0" w:color="auto"/>
              </w:divBdr>
            </w:div>
          </w:divsChild>
        </w:div>
        <w:div w:id="1720132033">
          <w:marLeft w:val="0"/>
          <w:marRight w:val="0"/>
          <w:marTop w:val="0"/>
          <w:marBottom w:val="0"/>
          <w:divBdr>
            <w:top w:val="none" w:sz="0" w:space="0" w:color="auto"/>
            <w:left w:val="none" w:sz="0" w:space="0" w:color="auto"/>
            <w:bottom w:val="none" w:sz="0" w:space="0" w:color="auto"/>
            <w:right w:val="none" w:sz="0" w:space="0" w:color="auto"/>
          </w:divBdr>
          <w:divsChild>
            <w:div w:id="326589946">
              <w:marLeft w:val="0"/>
              <w:marRight w:val="0"/>
              <w:marTop w:val="0"/>
              <w:marBottom w:val="0"/>
              <w:divBdr>
                <w:top w:val="none" w:sz="0" w:space="0" w:color="auto"/>
                <w:left w:val="none" w:sz="0" w:space="0" w:color="auto"/>
                <w:bottom w:val="none" w:sz="0" w:space="0" w:color="auto"/>
                <w:right w:val="none" w:sz="0" w:space="0" w:color="auto"/>
              </w:divBdr>
            </w:div>
          </w:divsChild>
        </w:div>
        <w:div w:id="1904871994">
          <w:marLeft w:val="0"/>
          <w:marRight w:val="0"/>
          <w:marTop w:val="0"/>
          <w:marBottom w:val="0"/>
          <w:divBdr>
            <w:top w:val="none" w:sz="0" w:space="0" w:color="auto"/>
            <w:left w:val="none" w:sz="0" w:space="0" w:color="auto"/>
            <w:bottom w:val="none" w:sz="0" w:space="0" w:color="auto"/>
            <w:right w:val="none" w:sz="0" w:space="0" w:color="auto"/>
          </w:divBdr>
          <w:divsChild>
            <w:div w:id="660083443">
              <w:marLeft w:val="0"/>
              <w:marRight w:val="0"/>
              <w:marTop w:val="0"/>
              <w:marBottom w:val="0"/>
              <w:divBdr>
                <w:top w:val="none" w:sz="0" w:space="0" w:color="auto"/>
                <w:left w:val="none" w:sz="0" w:space="0" w:color="auto"/>
                <w:bottom w:val="none" w:sz="0" w:space="0" w:color="auto"/>
                <w:right w:val="none" w:sz="0" w:space="0" w:color="auto"/>
              </w:divBdr>
            </w:div>
          </w:divsChild>
        </w:div>
        <w:div w:id="1907758631">
          <w:marLeft w:val="0"/>
          <w:marRight w:val="0"/>
          <w:marTop w:val="0"/>
          <w:marBottom w:val="0"/>
          <w:divBdr>
            <w:top w:val="none" w:sz="0" w:space="0" w:color="auto"/>
            <w:left w:val="none" w:sz="0" w:space="0" w:color="auto"/>
            <w:bottom w:val="none" w:sz="0" w:space="0" w:color="auto"/>
            <w:right w:val="none" w:sz="0" w:space="0" w:color="auto"/>
          </w:divBdr>
          <w:divsChild>
            <w:div w:id="265312275">
              <w:marLeft w:val="0"/>
              <w:marRight w:val="0"/>
              <w:marTop w:val="0"/>
              <w:marBottom w:val="0"/>
              <w:divBdr>
                <w:top w:val="none" w:sz="0" w:space="0" w:color="auto"/>
                <w:left w:val="none" w:sz="0" w:space="0" w:color="auto"/>
                <w:bottom w:val="none" w:sz="0" w:space="0" w:color="auto"/>
                <w:right w:val="none" w:sz="0" w:space="0" w:color="auto"/>
              </w:divBdr>
            </w:div>
          </w:divsChild>
        </w:div>
        <w:div w:id="1965308122">
          <w:marLeft w:val="0"/>
          <w:marRight w:val="0"/>
          <w:marTop w:val="0"/>
          <w:marBottom w:val="0"/>
          <w:divBdr>
            <w:top w:val="none" w:sz="0" w:space="0" w:color="auto"/>
            <w:left w:val="none" w:sz="0" w:space="0" w:color="auto"/>
            <w:bottom w:val="none" w:sz="0" w:space="0" w:color="auto"/>
            <w:right w:val="none" w:sz="0" w:space="0" w:color="auto"/>
          </w:divBdr>
          <w:divsChild>
            <w:div w:id="4997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role-based-access-control/custom-roles-powershell"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github.com/ClusterLabs/resource-agents/pull/1161" TargetMode="External"/><Relationship Id="rId21" Type="http://schemas.openxmlformats.org/officeDocument/2006/relationships/image" Target="media/image5.png"/><Relationship Id="rId34" Type="http://schemas.openxmlformats.org/officeDocument/2006/relationships/hyperlink" Target="https://www.suse.com/documentation/sles-15/singlehtml/art_modules/art_modules.html" TargetMode="External"/><Relationship Id="rId42"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image" Target="media/image13.png"/><Relationship Id="rId11" Type="http://schemas.openxmlformats.org/officeDocument/2006/relationships/hyperlink" Target="https://portal.azure.com/" TargetMode="External"/><Relationship Id="rId24" Type="http://schemas.openxmlformats.org/officeDocument/2006/relationships/image" Target="media/image8.png"/><Relationship Id="rId32" Type="http://schemas.openxmlformats.org/officeDocument/2006/relationships/hyperlink" Target="https://www.suse.com/support/kb/doc/?id=7010287" TargetMode="External"/><Relationship Id="rId37" Type="http://schemas.openxmlformats.org/officeDocument/2006/relationships/hyperlink" Target="https://docs.microsoft.com/en-us/azure/virtual-machines/maintenance-and-updates" TargetMode="External"/><Relationship Id="rId40" Type="http://schemas.openxmlformats.org/officeDocument/2006/relationships/image" Target="media/image14.png"/><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microsoft.com/en-us/azure/role-based-access-control/role-assignments-porta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docs.microsoft.com/en-us/azure/virtual-machines/maintenance-and-update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cs.microsoft.com/en-us/azure/virtual-machines/workloads/sap/high-availability-guide-suse-netapp-files"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role-based-access-control/custom-roles-cli"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 TargetMode="External"/><Relationship Id="rId35" Type="http://schemas.openxmlformats.org/officeDocument/2006/relationships/hyperlink" Target="https://download.opensuse.org/repositories/openSUSE:/Backports:/SLE-15/standard/" TargetMode="External"/><Relationship Id="rId43" Type="http://schemas.openxmlformats.org/officeDocument/2006/relationships/hyperlink" Target="https://docs.microsoft.com/en-us/azure/virtual-machines/workloads/sap/high-availability-guide-suse-pacemaker"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localhost/" TargetMode="External"/><Relationship Id="rId17" Type="http://schemas.openxmlformats.org/officeDocument/2006/relationships/oleObject" Target="embeddings/oleObject1.bin"/><Relationship Id="rId25" Type="http://schemas.openxmlformats.org/officeDocument/2006/relationships/image" Target="media/image9.png"/><Relationship Id="rId33" Type="http://schemas.openxmlformats.org/officeDocument/2006/relationships/hyperlink" Target="https://www.suse.com/support/kb/doc/?id=7023633" TargetMode="External"/><Relationship Id="rId38" Type="http://schemas.openxmlformats.org/officeDocument/2006/relationships/hyperlink" Target="https://docs.microsoft.com/en-us/azure/virtual-machines/linux/scheduled-events" TargetMode="External"/><Relationship Id="rId46" Type="http://schemas.openxmlformats.org/officeDocument/2006/relationships/header" Target="header2.xml"/><Relationship Id="rId20" Type="http://schemas.openxmlformats.org/officeDocument/2006/relationships/image" Target="media/image4.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 Id="rId4"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Props1.xml><?xml version="1.0" encoding="utf-8"?>
<ds:datastoreItem xmlns:ds="http://schemas.openxmlformats.org/officeDocument/2006/customXml" ds:itemID="{275F5F77-2AFE-4D96-AFF9-901C920AB6D9}"/>
</file>

<file path=customXml/itemProps2.xml><?xml version="1.0" encoding="utf-8"?>
<ds:datastoreItem xmlns:ds="http://schemas.openxmlformats.org/officeDocument/2006/customXml" ds:itemID="{668EB539-BA74-45C5-9C18-536F140821E8}">
  <ds:schemaRefs>
    <ds:schemaRef ds:uri="http://schemas.openxmlformats.org/officeDocument/2006/bibliography"/>
  </ds:schemaRefs>
</ds:datastoreItem>
</file>

<file path=customXml/itemProps3.xml><?xml version="1.0" encoding="utf-8"?>
<ds:datastoreItem xmlns:ds="http://schemas.openxmlformats.org/officeDocument/2006/customXml" ds:itemID="{5386DA8B-F0D7-444B-B45C-CEC8B9673EB1}">
  <ds:schemaRefs>
    <ds:schemaRef ds:uri="http://schemas.microsoft.com/sharepoint/v3/contenttype/forms"/>
  </ds:schemaRefs>
</ds:datastoreItem>
</file>

<file path=customXml/itemProps4.xml><?xml version="1.0" encoding="utf-8"?>
<ds:datastoreItem xmlns:ds="http://schemas.openxmlformats.org/officeDocument/2006/customXml" ds:itemID="{E72E8196-3790-4214-8C90-0E874F895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28</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26697</CharactersWithSpaces>
  <SharedDoc>false</SharedDoc>
  <HLinks>
    <vt:vector size="162" baseType="variant">
      <vt:variant>
        <vt:i4>5963864</vt:i4>
      </vt:variant>
      <vt:variant>
        <vt:i4>129</vt:i4>
      </vt:variant>
      <vt:variant>
        <vt:i4>0</vt:i4>
      </vt:variant>
      <vt:variant>
        <vt:i4>5</vt:i4>
      </vt:variant>
      <vt:variant>
        <vt:lpwstr>https://docs.microsoft.com/en-us/azure/virtual-machines/workloads/sap/high-availability-guide-suse-pacemaker</vt:lpwstr>
      </vt:variant>
      <vt:variant>
        <vt:lpwstr>cluster-installation</vt:lpwstr>
      </vt:variant>
      <vt:variant>
        <vt:i4>7012404</vt:i4>
      </vt:variant>
      <vt:variant>
        <vt:i4>126</vt:i4>
      </vt:variant>
      <vt:variant>
        <vt:i4>0</vt:i4>
      </vt:variant>
      <vt:variant>
        <vt:i4>5</vt:i4>
      </vt:variant>
      <vt:variant>
        <vt:lpwstr>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vt:lpwstr>
      </vt:variant>
      <vt:variant>
        <vt:lpwstr/>
      </vt:variant>
      <vt:variant>
        <vt:i4>852047</vt:i4>
      </vt:variant>
      <vt:variant>
        <vt:i4>123</vt:i4>
      </vt:variant>
      <vt:variant>
        <vt:i4>0</vt:i4>
      </vt:variant>
      <vt:variant>
        <vt:i4>5</vt:i4>
      </vt:variant>
      <vt:variant>
        <vt:lpwstr>https://github.com/ClusterLabs/resource-agents/pull/1161</vt:lpwstr>
      </vt:variant>
      <vt:variant>
        <vt:lpwstr/>
      </vt:variant>
      <vt:variant>
        <vt:i4>6291494</vt:i4>
      </vt:variant>
      <vt:variant>
        <vt:i4>120</vt:i4>
      </vt:variant>
      <vt:variant>
        <vt:i4>0</vt:i4>
      </vt:variant>
      <vt:variant>
        <vt:i4>5</vt:i4>
      </vt:variant>
      <vt:variant>
        <vt:lpwstr>https://docs.microsoft.com/en-us/azure/virtual-machines/linux/scheduled-events</vt:lpwstr>
      </vt:variant>
      <vt:variant>
        <vt:lpwstr/>
      </vt:variant>
      <vt:variant>
        <vt:i4>7733374</vt:i4>
      </vt:variant>
      <vt:variant>
        <vt:i4>117</vt:i4>
      </vt:variant>
      <vt:variant>
        <vt:i4>0</vt:i4>
      </vt:variant>
      <vt:variant>
        <vt:i4>5</vt:i4>
      </vt:variant>
      <vt:variant>
        <vt:lpwstr>https://docs.microsoft.com/en-us/azure/virtual-machines/maintenance-and-updates</vt:lpwstr>
      </vt:variant>
      <vt:variant>
        <vt:lpwstr>maintenance-that-doesnt-require-a-reboot</vt:lpwstr>
      </vt:variant>
      <vt:variant>
        <vt:i4>7733374</vt:i4>
      </vt:variant>
      <vt:variant>
        <vt:i4>114</vt:i4>
      </vt:variant>
      <vt:variant>
        <vt:i4>0</vt:i4>
      </vt:variant>
      <vt:variant>
        <vt:i4>5</vt:i4>
      </vt:variant>
      <vt:variant>
        <vt:lpwstr>https://docs.microsoft.com/en-us/azure/virtual-machines/maintenance-and-updates</vt:lpwstr>
      </vt:variant>
      <vt:variant>
        <vt:lpwstr>maintenance-that-doesnt-require-a-reboot</vt:lpwstr>
      </vt:variant>
      <vt:variant>
        <vt:i4>4456534</vt:i4>
      </vt:variant>
      <vt:variant>
        <vt:i4>111</vt:i4>
      </vt:variant>
      <vt:variant>
        <vt:i4>0</vt:i4>
      </vt:variant>
      <vt:variant>
        <vt:i4>5</vt:i4>
      </vt:variant>
      <vt:variant>
        <vt:lpwstr>https://download.opensuse.org/repositories/openSUSE:/Backports:/SLE-15/standard/</vt:lpwstr>
      </vt:variant>
      <vt:variant>
        <vt:lpwstr/>
      </vt:variant>
      <vt:variant>
        <vt:i4>7864422</vt:i4>
      </vt:variant>
      <vt:variant>
        <vt:i4>108</vt:i4>
      </vt:variant>
      <vt:variant>
        <vt:i4>0</vt:i4>
      </vt:variant>
      <vt:variant>
        <vt:i4>5</vt:i4>
      </vt:variant>
      <vt:variant>
        <vt:lpwstr>https://www.suse.com/documentation/sles-15/singlehtml/art_modules/art_modules.html</vt:lpwstr>
      </vt:variant>
      <vt:variant>
        <vt:lpwstr/>
      </vt:variant>
      <vt:variant>
        <vt:i4>3014779</vt:i4>
      </vt:variant>
      <vt:variant>
        <vt:i4>105</vt:i4>
      </vt:variant>
      <vt:variant>
        <vt:i4>0</vt:i4>
      </vt:variant>
      <vt:variant>
        <vt:i4>5</vt:i4>
      </vt:variant>
      <vt:variant>
        <vt:lpwstr>https://www.suse.com/support/kb/doc/?id=7023633</vt:lpwstr>
      </vt:variant>
      <vt:variant>
        <vt:lpwstr/>
      </vt:variant>
      <vt:variant>
        <vt:i4>2490492</vt:i4>
      </vt:variant>
      <vt:variant>
        <vt:i4>102</vt:i4>
      </vt:variant>
      <vt:variant>
        <vt:i4>0</vt:i4>
      </vt:variant>
      <vt:variant>
        <vt:i4>5</vt:i4>
      </vt:variant>
      <vt:variant>
        <vt:lpwstr>https://www.suse.com/support/kb/doc/?id=7010287</vt:lpwstr>
      </vt:variant>
      <vt:variant>
        <vt:lpwstr/>
      </vt:variant>
      <vt:variant>
        <vt:i4>3473518</vt:i4>
      </vt:variant>
      <vt:variant>
        <vt:i4>99</vt:i4>
      </vt:variant>
      <vt:variant>
        <vt:i4>0</vt:i4>
      </vt:variant>
      <vt:variant>
        <vt:i4>5</vt:i4>
      </vt:variant>
      <vt:variant>
        <vt:lpwstr>https://docs.microsoft.com/en-us/azure/virtual-machines/workloads/sap/high-availability-guide-suse-netapp-files</vt:lpwstr>
      </vt:variant>
      <vt:variant>
        <vt:lpwstr>deploy-azure-load-balancer-manually-via-azure-portal</vt:lpwstr>
      </vt:variant>
      <vt:variant>
        <vt:i4>7012404</vt:i4>
      </vt:variant>
      <vt:variant>
        <vt:i4>96</vt:i4>
      </vt:variant>
      <vt:variant>
        <vt:i4>0</vt:i4>
      </vt:variant>
      <vt:variant>
        <vt:i4>5</vt:i4>
      </vt:variant>
      <vt:variant>
        <vt:lpwstr>https://teams.microsoft.com/l/file/F461BFEA-6481-4CED-B189-7875BC59180E?tenantId=e0793d39-0939-496d-b129-198edd916feb&amp;fileType=docx&amp;objectUrl=https%3A%2F%2Fts.accenture.com%2Fsites%2FEquinor-SAPJ2CandOperationalServices%2FShared%20Documents%2FMigration%20Project%2F03%20Cloud%20Build%2FInfrastructure%2FRunbooks%2FScripts%2FWindows%20Hardening%20Scripts%2FWindowsServerSecurityStandard.docx&amp;baseUrl=https%3A%2F%2Fts.accenture.com%2Fsites%2FEquinor-SAPJ2CandOperationalServices&amp;serviceName=teams&amp;threadId=19:52e67487c39942769a084afb0b081e07@thread.skype&amp;groupId=4c0676c7-27d0-44ae-8cf0-c8478ae3901d</vt:lpwstr>
      </vt:variant>
      <vt:variant>
        <vt:lpwstr/>
      </vt:variant>
      <vt:variant>
        <vt:i4>1179697</vt:i4>
      </vt:variant>
      <vt:variant>
        <vt:i4>86</vt:i4>
      </vt:variant>
      <vt:variant>
        <vt:i4>0</vt:i4>
      </vt:variant>
      <vt:variant>
        <vt:i4>5</vt:i4>
      </vt:variant>
      <vt:variant>
        <vt:lpwstr/>
      </vt:variant>
      <vt:variant>
        <vt:lpwstr>_Toc92208324</vt:lpwstr>
      </vt:variant>
      <vt:variant>
        <vt:i4>1376305</vt:i4>
      </vt:variant>
      <vt:variant>
        <vt:i4>80</vt:i4>
      </vt:variant>
      <vt:variant>
        <vt:i4>0</vt:i4>
      </vt:variant>
      <vt:variant>
        <vt:i4>5</vt:i4>
      </vt:variant>
      <vt:variant>
        <vt:lpwstr/>
      </vt:variant>
      <vt:variant>
        <vt:lpwstr>_Toc92208323</vt:lpwstr>
      </vt:variant>
      <vt:variant>
        <vt:i4>1310769</vt:i4>
      </vt:variant>
      <vt:variant>
        <vt:i4>74</vt:i4>
      </vt:variant>
      <vt:variant>
        <vt:i4>0</vt:i4>
      </vt:variant>
      <vt:variant>
        <vt:i4>5</vt:i4>
      </vt:variant>
      <vt:variant>
        <vt:lpwstr/>
      </vt:variant>
      <vt:variant>
        <vt:lpwstr>_Toc92208322</vt:lpwstr>
      </vt:variant>
      <vt:variant>
        <vt:i4>1507377</vt:i4>
      </vt:variant>
      <vt:variant>
        <vt:i4>68</vt:i4>
      </vt:variant>
      <vt:variant>
        <vt:i4>0</vt:i4>
      </vt:variant>
      <vt:variant>
        <vt:i4>5</vt:i4>
      </vt:variant>
      <vt:variant>
        <vt:lpwstr/>
      </vt:variant>
      <vt:variant>
        <vt:lpwstr>_Toc92208321</vt:lpwstr>
      </vt:variant>
      <vt:variant>
        <vt:i4>1441841</vt:i4>
      </vt:variant>
      <vt:variant>
        <vt:i4>62</vt:i4>
      </vt:variant>
      <vt:variant>
        <vt:i4>0</vt:i4>
      </vt:variant>
      <vt:variant>
        <vt:i4>5</vt:i4>
      </vt:variant>
      <vt:variant>
        <vt:lpwstr/>
      </vt:variant>
      <vt:variant>
        <vt:lpwstr>_Toc92208320</vt:lpwstr>
      </vt:variant>
      <vt:variant>
        <vt:i4>2031666</vt:i4>
      </vt:variant>
      <vt:variant>
        <vt:i4>56</vt:i4>
      </vt:variant>
      <vt:variant>
        <vt:i4>0</vt:i4>
      </vt:variant>
      <vt:variant>
        <vt:i4>5</vt:i4>
      </vt:variant>
      <vt:variant>
        <vt:lpwstr/>
      </vt:variant>
      <vt:variant>
        <vt:lpwstr>_Toc92208319</vt:lpwstr>
      </vt:variant>
      <vt:variant>
        <vt:i4>1966130</vt:i4>
      </vt:variant>
      <vt:variant>
        <vt:i4>50</vt:i4>
      </vt:variant>
      <vt:variant>
        <vt:i4>0</vt:i4>
      </vt:variant>
      <vt:variant>
        <vt:i4>5</vt:i4>
      </vt:variant>
      <vt:variant>
        <vt:lpwstr/>
      </vt:variant>
      <vt:variant>
        <vt:lpwstr>_Toc92208318</vt:lpwstr>
      </vt:variant>
      <vt:variant>
        <vt:i4>1114162</vt:i4>
      </vt:variant>
      <vt:variant>
        <vt:i4>44</vt:i4>
      </vt:variant>
      <vt:variant>
        <vt:i4>0</vt:i4>
      </vt:variant>
      <vt:variant>
        <vt:i4>5</vt:i4>
      </vt:variant>
      <vt:variant>
        <vt:lpwstr/>
      </vt:variant>
      <vt:variant>
        <vt:lpwstr>_Toc92208317</vt:lpwstr>
      </vt:variant>
      <vt:variant>
        <vt:i4>1048626</vt:i4>
      </vt:variant>
      <vt:variant>
        <vt:i4>38</vt:i4>
      </vt:variant>
      <vt:variant>
        <vt:i4>0</vt:i4>
      </vt:variant>
      <vt:variant>
        <vt:i4>5</vt:i4>
      </vt:variant>
      <vt:variant>
        <vt:lpwstr/>
      </vt:variant>
      <vt:variant>
        <vt:lpwstr>_Toc92208316</vt:lpwstr>
      </vt:variant>
      <vt:variant>
        <vt:i4>1245234</vt:i4>
      </vt:variant>
      <vt:variant>
        <vt:i4>32</vt:i4>
      </vt:variant>
      <vt:variant>
        <vt:i4>0</vt:i4>
      </vt:variant>
      <vt:variant>
        <vt:i4>5</vt:i4>
      </vt:variant>
      <vt:variant>
        <vt:lpwstr/>
      </vt:variant>
      <vt:variant>
        <vt:lpwstr>_Toc92208315</vt:lpwstr>
      </vt:variant>
      <vt:variant>
        <vt:i4>1179698</vt:i4>
      </vt:variant>
      <vt:variant>
        <vt:i4>26</vt:i4>
      </vt:variant>
      <vt:variant>
        <vt:i4>0</vt:i4>
      </vt:variant>
      <vt:variant>
        <vt:i4>5</vt:i4>
      </vt:variant>
      <vt:variant>
        <vt:lpwstr/>
      </vt:variant>
      <vt:variant>
        <vt:lpwstr>_Toc92208314</vt:lpwstr>
      </vt:variant>
      <vt:variant>
        <vt:i4>1376306</vt:i4>
      </vt:variant>
      <vt:variant>
        <vt:i4>20</vt:i4>
      </vt:variant>
      <vt:variant>
        <vt:i4>0</vt:i4>
      </vt:variant>
      <vt:variant>
        <vt:i4>5</vt:i4>
      </vt:variant>
      <vt:variant>
        <vt:lpwstr/>
      </vt:variant>
      <vt:variant>
        <vt:lpwstr>_Toc92208313</vt:lpwstr>
      </vt:variant>
      <vt:variant>
        <vt:i4>1310770</vt:i4>
      </vt:variant>
      <vt:variant>
        <vt:i4>14</vt:i4>
      </vt:variant>
      <vt:variant>
        <vt:i4>0</vt:i4>
      </vt:variant>
      <vt:variant>
        <vt:i4>5</vt:i4>
      </vt:variant>
      <vt:variant>
        <vt:lpwstr/>
      </vt:variant>
      <vt:variant>
        <vt:lpwstr>_Toc92208312</vt:lpwstr>
      </vt:variant>
      <vt:variant>
        <vt:i4>1507378</vt:i4>
      </vt:variant>
      <vt:variant>
        <vt:i4>8</vt:i4>
      </vt:variant>
      <vt:variant>
        <vt:i4>0</vt:i4>
      </vt:variant>
      <vt:variant>
        <vt:i4>5</vt:i4>
      </vt:variant>
      <vt:variant>
        <vt:lpwstr/>
      </vt:variant>
      <vt:variant>
        <vt:lpwstr>_Toc92208311</vt:lpwstr>
      </vt:variant>
      <vt:variant>
        <vt:i4>1441842</vt:i4>
      </vt:variant>
      <vt:variant>
        <vt:i4>2</vt:i4>
      </vt:variant>
      <vt:variant>
        <vt:i4>0</vt:i4>
      </vt:variant>
      <vt:variant>
        <vt:i4>5</vt:i4>
      </vt:variant>
      <vt:variant>
        <vt:lpwstr/>
      </vt:variant>
      <vt:variant>
        <vt:lpwstr>_Toc92208310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Voruganti, Anirudh</cp:lastModifiedBy>
  <cp:revision>131</cp:revision>
  <dcterms:created xsi:type="dcterms:W3CDTF">2021-12-25T10:37:00Z</dcterms:created>
  <dcterms:modified xsi:type="dcterms:W3CDTF">2022-01-05T15:52:00Z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