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1772" w14:textId="15386CAF" w:rsidR="00B12E81" w:rsidRDefault="00B12E81" w:rsidP="0017581C">
      <w:pPr>
        <w:rPr>
          <w:rFonts w:eastAsiaTheme="minorEastAsia"/>
          <w:sz w:val="40"/>
          <w:szCs w:val="40"/>
          <w:lang w:val=""/>
        </w:rPr>
      </w:pPr>
      <w:r>
        <w:rPr>
          <w:rFonts w:eastAsiaTheme="minorEastAsia"/>
          <w:sz w:val="40"/>
          <w:szCs w:val="40"/>
          <w:lang w:val=""/>
        </w:rPr>
        <w:t>WEEK ONE- ASSIGNMENT</w:t>
      </w:r>
      <w:bookmarkStart w:id="0" w:name="_GoBack"/>
      <w:bookmarkEnd w:id="0"/>
    </w:p>
    <w:p w14:paraId="497DC832" w14:textId="77777777" w:rsidR="00B12E81" w:rsidRDefault="00B12E81" w:rsidP="0017581C">
      <w:pPr>
        <w:rPr>
          <w:rFonts w:eastAsiaTheme="minorEastAsia"/>
          <w:sz w:val="40"/>
          <w:szCs w:val="40"/>
          <w:lang w:val=""/>
        </w:rPr>
      </w:pPr>
    </w:p>
    <w:p w14:paraId="67727EC2" w14:textId="708C17E6" w:rsidR="0017581C" w:rsidRDefault="0017581C" w:rsidP="0017581C">
      <w:pPr>
        <w:rPr>
          <w:rFonts w:eastAsiaTheme="minorEastAsia"/>
          <w:sz w:val="40"/>
          <w:szCs w:val="40"/>
          <w:lang w:val=""/>
        </w:rPr>
      </w:pPr>
      <w:r>
        <w:rPr>
          <w:rFonts w:eastAsiaTheme="minorEastAsia"/>
          <w:sz w:val="40"/>
          <w:szCs w:val="40"/>
          <w:lang w:val=""/>
        </w:rPr>
        <w:t>A short summary about the conductive heat transfer and solving the same exercise with L=0.4m; A=20m^2 ; Delta T=25 and k=0.78W/mK using both simple method and using the resistance concept.</w:t>
      </w:r>
    </w:p>
    <w:p w14:paraId="07438D4D" w14:textId="00053471" w:rsidR="0017581C" w:rsidRDefault="0017581C" w:rsidP="0017581C">
      <w:pPr>
        <w:rPr>
          <w:rFonts w:eastAsiaTheme="minorEastAsia"/>
          <w:sz w:val="40"/>
          <w:szCs w:val="40"/>
          <w:lang w:val=""/>
        </w:rPr>
      </w:pPr>
    </w:p>
    <w:p w14:paraId="52D4E32C" w14:textId="34B0AC36" w:rsidR="0017581C" w:rsidRDefault="0017581C" w:rsidP="0017581C">
      <w:pPr>
        <w:rPr>
          <w:rFonts w:eastAsiaTheme="minorEastAsia"/>
          <w:sz w:val="40"/>
          <w:szCs w:val="40"/>
          <w:lang w:val=""/>
        </w:rPr>
      </w:pPr>
      <w:r w:rsidRPr="0017581C">
        <w:rPr>
          <w:rFonts w:eastAsiaTheme="minorEastAsia"/>
          <w:sz w:val="40"/>
          <w:szCs w:val="40"/>
          <w:u w:val="single"/>
          <w:lang w:val=""/>
        </w:rPr>
        <w:t>Summary:</w:t>
      </w:r>
      <w:r>
        <w:rPr>
          <w:rFonts w:eastAsiaTheme="minorEastAsia"/>
          <w:sz w:val="40"/>
          <w:szCs w:val="40"/>
          <w:lang w:val=""/>
        </w:rPr>
        <w:t xml:space="preserve"> The phenomenon of conduction is heat transfer that happens between solids.  </w:t>
      </w:r>
    </w:p>
    <w:p w14:paraId="78CB65F6" w14:textId="2648A798" w:rsidR="0017581C" w:rsidRDefault="0017581C" w:rsidP="0017581C">
      <w:pPr>
        <w:rPr>
          <w:rFonts w:eastAsiaTheme="minorEastAsia"/>
          <w:sz w:val="40"/>
          <w:szCs w:val="40"/>
          <w:u w:val="single"/>
          <w:lang w:val=""/>
        </w:rPr>
      </w:pPr>
      <w:r w:rsidRPr="0017581C">
        <w:rPr>
          <w:rFonts w:eastAsiaTheme="minorEastAsia"/>
          <w:sz w:val="40"/>
          <w:szCs w:val="40"/>
          <w:u w:val="single"/>
          <w:lang w:val=""/>
        </w:rPr>
        <w:t>Answer:</w:t>
      </w:r>
    </w:p>
    <w:p w14:paraId="4C5230B5" w14:textId="34497353" w:rsidR="002952AF" w:rsidRDefault="002952AF" w:rsidP="0017581C">
      <w:pPr>
        <w:rPr>
          <w:rFonts w:eastAsiaTheme="minorEastAsia"/>
          <w:sz w:val="40"/>
          <w:szCs w:val="40"/>
          <w:u w:val="single"/>
          <w:lang w:val=""/>
        </w:rPr>
      </w:pPr>
      <w:r>
        <w:rPr>
          <w:rFonts w:eastAsiaTheme="minorEastAsia"/>
          <w:sz w:val="40"/>
          <w:szCs w:val="40"/>
          <w:u w:val="single"/>
          <w:lang w:val=""/>
        </w:rPr>
        <w:t>Method 1:</w:t>
      </w:r>
    </w:p>
    <w:p w14:paraId="00DA00D0" w14:textId="481F4C4D" w:rsidR="002952AF" w:rsidRPr="002952AF" w:rsidRDefault="002952AF" w:rsidP="0017581C">
      <w:pPr>
        <w:rPr>
          <w:rFonts w:eastAsiaTheme="minorEastAsia"/>
          <w:sz w:val="40"/>
          <w:szCs w:val="40"/>
          <w:u w:val="single"/>
          <w:lang w:val=""/>
        </w:rPr>
      </w:pPr>
      <m:oMath>
        <m:acc>
          <m:accPr>
            <m:chr m:val="̇"/>
            <m:ctrlPr>
              <w:rPr>
                <w:rFonts w:ascii="Cambria Math" w:hAnsi="Cambria Math" w:cs="Calibri"/>
                <w:sz w:val="40"/>
                <w:szCs w:val="40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Q</m:t>
            </m:r>
          </m:e>
        </m:acc>
        <m:r>
          <m:rPr>
            <m:sty m:val="p"/>
          </m:rPr>
          <w:rPr>
            <w:rFonts w:ascii="Cambria Math" w:hAnsi="Cambria Math" w:cs="Calibri"/>
            <w:sz w:val="40"/>
            <w:szCs w:val="40"/>
            <w:lang w:val=""/>
          </w:rPr>
          <m:t>=</m:t>
        </m:r>
        <m:r>
          <w:rPr>
            <w:rFonts w:ascii="Cambria Math" w:hAnsi="Cambria Math" w:cs="Calibri"/>
            <w:sz w:val="40"/>
            <w:szCs w:val="40"/>
            <w:lang w:val=""/>
          </w:rPr>
          <m:t>kA</m:t>
        </m:r>
        <m:f>
          <m:fPr>
            <m:ctrlPr>
              <w:rPr>
                <w:rFonts w:ascii="Cambria Math" w:hAnsi="Cambria Math" w:cs="Calibri"/>
                <w:sz w:val="40"/>
                <w:szCs w:val="40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40"/>
                <w:szCs w:val="40"/>
                <w:lang w:val=""/>
              </w:rPr>
              <m:t>Δ</m:t>
            </m:r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T</m:t>
            </m:r>
          </m:num>
          <m:den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L</m:t>
            </m:r>
          </m:den>
        </m:f>
      </m:oMath>
      <w:r>
        <w:rPr>
          <w:rFonts w:eastAsiaTheme="minorEastAsia"/>
          <w:sz w:val="40"/>
          <w:szCs w:val="40"/>
          <w:lang w:val=""/>
        </w:rPr>
        <w:t>= 0.78W/mK</w:t>
      </w:r>
      <w:r w:rsidR="00B12E81">
        <w:rPr>
          <w:rFonts w:eastAsiaTheme="minorEastAsia"/>
          <w:sz w:val="40"/>
          <w:szCs w:val="40"/>
          <w:lang w:val=""/>
        </w:rPr>
        <w:t xml:space="preserve"> x 20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"/>
              </w:rPr>
              <m:t>2</m:t>
            </m:r>
          </m:sup>
        </m:sSup>
      </m:oMath>
      <w:r>
        <w:rPr>
          <w:rFonts w:eastAsiaTheme="minorEastAsia"/>
          <w:sz w:val="40"/>
          <w:szCs w:val="40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"/>
              </w:rPr>
              <m:t>25K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"/>
              </w:rPr>
              <m:t>0.4m</m:t>
            </m:r>
          </m:den>
        </m:f>
      </m:oMath>
      <w:r w:rsidR="00B12E81">
        <w:rPr>
          <w:rFonts w:eastAsiaTheme="minorEastAsia"/>
          <w:sz w:val="40"/>
          <w:szCs w:val="40"/>
          <w:lang w:val=""/>
        </w:rPr>
        <w:t>= 975W</w:t>
      </w:r>
    </w:p>
    <w:p w14:paraId="626D06C2" w14:textId="0BA93931" w:rsidR="002952AF" w:rsidRDefault="002952AF" w:rsidP="0017581C">
      <w:pPr>
        <w:rPr>
          <w:rFonts w:eastAsiaTheme="minorEastAsia"/>
          <w:sz w:val="40"/>
          <w:szCs w:val="40"/>
          <w:u w:val="single"/>
          <w:lang w:val=""/>
        </w:rPr>
      </w:pPr>
    </w:p>
    <w:p w14:paraId="7603B1D0" w14:textId="06C96E6E" w:rsidR="002952AF" w:rsidRDefault="002952AF" w:rsidP="0017581C">
      <w:pPr>
        <w:rPr>
          <w:rFonts w:eastAsiaTheme="minorEastAsia"/>
          <w:sz w:val="40"/>
          <w:szCs w:val="40"/>
          <w:u w:val="single"/>
          <w:lang w:val=""/>
        </w:rPr>
      </w:pPr>
    </w:p>
    <w:p w14:paraId="789E1ACB" w14:textId="6476DDB9" w:rsidR="002952AF" w:rsidRDefault="002952AF" w:rsidP="0017581C">
      <w:pPr>
        <w:rPr>
          <w:rFonts w:eastAsiaTheme="minorEastAsia"/>
          <w:sz w:val="40"/>
          <w:szCs w:val="40"/>
          <w:u w:val="single"/>
          <w:lang w:val=""/>
        </w:rPr>
      </w:pPr>
    </w:p>
    <w:p w14:paraId="3F24E556" w14:textId="208B97BB" w:rsidR="002952AF" w:rsidRPr="0017581C" w:rsidRDefault="002952AF" w:rsidP="0017581C">
      <w:pPr>
        <w:rPr>
          <w:rFonts w:eastAsiaTheme="minorEastAsia"/>
          <w:sz w:val="40"/>
          <w:szCs w:val="40"/>
          <w:u w:val="single"/>
          <w:lang w:val=""/>
        </w:rPr>
      </w:pPr>
      <w:r>
        <w:rPr>
          <w:rFonts w:eastAsiaTheme="minorEastAsia"/>
          <w:sz w:val="40"/>
          <w:szCs w:val="40"/>
          <w:u w:val="single"/>
          <w:lang w:val=""/>
        </w:rPr>
        <w:t>Method 2:</w:t>
      </w:r>
    </w:p>
    <w:p w14:paraId="0B8A8148" w14:textId="0DD00C46" w:rsidR="00D53340" w:rsidRDefault="0017581C" w:rsidP="0017581C">
      <w:pPr>
        <w:rPr>
          <w:rFonts w:eastAsiaTheme="minorEastAsia"/>
          <w:sz w:val="40"/>
          <w:szCs w:val="40"/>
          <w:lang w:val=""/>
        </w:rPr>
      </w:pPr>
      <m:oMath>
        <m:sSub>
          <m:sSubPr>
            <m:ctrlPr>
              <w:rPr>
                <w:rFonts w:ascii="Cambria Math" w:hAnsi="Cambria Math" w:cs="Calibri"/>
                <w:sz w:val="40"/>
                <w:szCs w:val="40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R</m:t>
            </m:r>
          </m:e>
          <m:sub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wall</m:t>
            </m:r>
          </m:sub>
        </m:sSub>
        <m:r>
          <m:rPr>
            <m:sty m:val="p"/>
          </m:rPr>
          <w:rPr>
            <w:rFonts w:ascii="Cambria Math" w:hAnsi="Cambria Math" w:cs="Calibri"/>
            <w:sz w:val="40"/>
            <w:szCs w:val="40"/>
            <w:lang w:val=""/>
          </w:rPr>
          <m:t>=</m:t>
        </m:r>
        <m:f>
          <m:fPr>
            <m:ctrlPr>
              <w:rPr>
                <w:rFonts w:ascii="Cambria Math" w:hAnsi="Cambria Math" w:cs="Calibri"/>
                <w:sz w:val="40"/>
                <w:szCs w:val="40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L</m:t>
            </m:r>
          </m:num>
          <m:den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kA</m:t>
            </m:r>
          </m:den>
        </m:f>
      </m:oMath>
      <w:r>
        <w:rPr>
          <w:rFonts w:eastAsiaTheme="minorEastAsia"/>
          <w:sz w:val="40"/>
          <w:szCs w:val="40"/>
          <w:lang w:val="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"/>
              </w:rPr>
              <m:t>0.4m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"/>
                  </w:rPr>
                  <m:t>0.78W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"/>
                  </w:rPr>
                  <m:t>mK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"/>
              </w:rPr>
              <m:t>x 20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"/>
                  </w:rPr>
                  <m:t>2</m:t>
                </m:r>
              </m:sup>
            </m:sSup>
          </m:den>
        </m:f>
      </m:oMath>
      <w:r w:rsidR="002952AF">
        <w:rPr>
          <w:rFonts w:eastAsiaTheme="minorEastAsia"/>
          <w:sz w:val="40"/>
          <w:szCs w:val="40"/>
          <w:lang w:val=""/>
        </w:rPr>
        <w:t xml:space="preserve"> = 0.02564 K/W</w:t>
      </w:r>
    </w:p>
    <w:p w14:paraId="01739826" w14:textId="17E044B2" w:rsidR="002952AF" w:rsidRPr="002952AF" w:rsidRDefault="002952AF" w:rsidP="0017581C">
      <m:oMath>
        <m:acc>
          <m:accPr>
            <m:chr m:val="̇"/>
            <m:ctrlPr>
              <w:rPr>
                <w:rFonts w:ascii="Cambria Math" w:hAnsi="Cambria Math" w:cs="Calibri"/>
                <w:sz w:val="40"/>
                <w:szCs w:val="40"/>
                <w:lang w:val=""/>
              </w:rPr>
            </m:ctrlPr>
          </m:accPr>
          <m:e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Q</m:t>
            </m:r>
          </m:e>
        </m:acc>
        <m:r>
          <m:rPr>
            <m:sty m:val="p"/>
          </m:rPr>
          <w:rPr>
            <w:rFonts w:ascii="Cambria Math" w:hAnsi="Cambria Math" w:cs="Calibri"/>
            <w:sz w:val="40"/>
            <w:szCs w:val="40"/>
            <w:lang w:val=""/>
          </w:rPr>
          <m:t>=</m:t>
        </m:r>
        <m:f>
          <m:fPr>
            <m:ctrlPr>
              <w:rPr>
                <w:rFonts w:ascii="Cambria Math" w:hAnsi="Cambria Math" w:cs="Calibri"/>
                <w:sz w:val="40"/>
                <w:szCs w:val="40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40"/>
                <w:szCs w:val="40"/>
                <w:lang w:val=""/>
              </w:rPr>
              <m:t>Δ</m:t>
            </m:r>
            <m:r>
              <w:rPr>
                <w:rFonts w:ascii="Cambria Math" w:hAnsi="Cambria Math" w:cs="Calibri"/>
                <w:sz w:val="40"/>
                <w:szCs w:val="40"/>
                <w:lang w:val="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40"/>
                    <w:szCs w:val="40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40"/>
                    <w:szCs w:val="40"/>
                    <w:lang w:val="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40"/>
                    <w:szCs w:val="40"/>
                    <w:lang w:val=""/>
                  </w:rPr>
                  <m:t>Wall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libri"/>
            <w:sz w:val="40"/>
            <w:szCs w:val="40"/>
            <w:lang w:val=""/>
          </w:rPr>
          <m:t>=</m:t>
        </m:r>
        <m:f>
          <m:fPr>
            <m:ctrlPr>
              <w:rPr>
                <w:rFonts w:ascii="Cambria Math" w:hAnsi="Cambria Math" w:cs="Calibri"/>
                <w:sz w:val="40"/>
                <w:szCs w:val="40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40"/>
                <w:szCs w:val="40"/>
                <w:lang w:val="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40"/>
                <w:szCs w:val="40"/>
                <w:lang w:val=""/>
              </w:rPr>
              <m:t>0.0</m:t>
            </m:r>
            <m:r>
              <m:rPr>
                <m:sty m:val="p"/>
              </m:rPr>
              <w:rPr>
                <w:rFonts w:ascii="Cambria Math" w:hAnsi="Cambria Math" w:cs="Calibri"/>
                <w:sz w:val="40"/>
                <w:szCs w:val="40"/>
                <w:lang w:val=""/>
              </w:rPr>
              <m:t>2564</m:t>
            </m:r>
          </m:den>
        </m:f>
      </m:oMath>
      <w:r>
        <w:rPr>
          <w:rFonts w:eastAsiaTheme="minorEastAsia"/>
          <w:sz w:val="40"/>
          <w:szCs w:val="40"/>
          <w:lang w:val=""/>
        </w:rPr>
        <w:t>= 975.03W</w:t>
      </w:r>
    </w:p>
    <w:sectPr w:rsidR="002952AF" w:rsidRPr="0029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C"/>
    <w:rsid w:val="0017581C"/>
    <w:rsid w:val="002952AF"/>
    <w:rsid w:val="00B12E81"/>
    <w:rsid w:val="00D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A43F"/>
  <w15:chartTrackingRefBased/>
  <w15:docId w15:val="{4FB9D120-21A0-4322-9151-BB3A7513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4B935-C784-4FCC-BA05-CA5C3367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Siva</dc:creator>
  <cp:keywords/>
  <dc:description/>
  <cp:lastModifiedBy>Ranjana Siva</cp:lastModifiedBy>
  <cp:revision>1</cp:revision>
  <dcterms:created xsi:type="dcterms:W3CDTF">2019-10-09T17:16:00Z</dcterms:created>
  <dcterms:modified xsi:type="dcterms:W3CDTF">2019-10-09T17:40:00Z</dcterms:modified>
</cp:coreProperties>
</file>