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098" w:rsidRPr="00731098" w:rsidRDefault="00731098" w:rsidP="00731098">
      <w:pPr>
        <w:jc w:val="center"/>
        <w:rPr>
          <w:b/>
          <w:bCs/>
          <w:sz w:val="32"/>
          <w:szCs w:val="32"/>
        </w:rPr>
      </w:pPr>
      <w:r w:rsidRPr="00731098">
        <w:rPr>
          <w:b/>
          <w:bCs/>
          <w:sz w:val="32"/>
          <w:szCs w:val="32"/>
        </w:rPr>
        <w:t>WEEK ASSIGNMENT 1</w:t>
      </w:r>
    </w:p>
    <w:p w:rsidR="00731098" w:rsidRPr="00731098" w:rsidRDefault="00731098">
      <w:pPr>
        <w:rPr>
          <w:b/>
          <w:bCs/>
        </w:rPr>
      </w:pPr>
      <w:r w:rsidRPr="00731098">
        <w:rPr>
          <w:b/>
          <w:bCs/>
        </w:rPr>
        <w:t xml:space="preserve">Question: </w:t>
      </w:r>
    </w:p>
    <w:p w:rsidR="00731098" w:rsidRDefault="00731098" w:rsidP="00731098">
      <w:r w:rsidRPr="00731098">
        <w:t>A short summary about the conductive heat transfer and solving</w:t>
      </w:r>
      <w:r>
        <w:t xml:space="preserve"> the same exercise with: L=0.4m</w:t>
      </w:r>
      <w:r w:rsidRPr="00731098">
        <w:t>; A=20m</w:t>
      </w:r>
      <w:r>
        <w:rPr>
          <w:vertAlign w:val="superscript"/>
        </w:rPr>
        <w:t>2</w:t>
      </w:r>
      <w:r w:rsidRPr="00731098">
        <w:t>; ∆</w:t>
      </w:r>
      <w:r w:rsidRPr="00731098">
        <w:rPr>
          <w:rFonts w:ascii="Cambria Math" w:hAnsi="Cambria Math" w:cs="Cambria Math"/>
        </w:rPr>
        <w:t>𝑇</w:t>
      </w:r>
      <w:r w:rsidRPr="00731098">
        <w:t>=25 and k=0.78W/</w:t>
      </w:r>
      <w:proofErr w:type="spellStart"/>
      <w:r w:rsidRPr="00731098">
        <w:t>mK</w:t>
      </w:r>
      <w:proofErr w:type="spellEnd"/>
      <w:r w:rsidRPr="00731098">
        <w:t xml:space="preserve"> using both simple method and using the resistance concept. </w:t>
      </w:r>
    </w:p>
    <w:p w:rsidR="00731098" w:rsidRDefault="00731098" w:rsidP="00731098"/>
    <w:p w:rsidR="00731098" w:rsidRPr="00731098" w:rsidRDefault="00731098" w:rsidP="00731098">
      <w:pPr>
        <w:rPr>
          <w:b/>
          <w:bCs/>
        </w:rPr>
      </w:pPr>
      <w:r w:rsidRPr="00731098">
        <w:rPr>
          <w:b/>
          <w:bCs/>
        </w:rPr>
        <w:t xml:space="preserve">Summary: </w:t>
      </w:r>
    </w:p>
    <w:p w:rsidR="00731098" w:rsidRDefault="00731098" w:rsidP="007465F8">
      <w:r>
        <w:t xml:space="preserve"> </w:t>
      </w:r>
      <w:r w:rsidR="00A85E04" w:rsidRPr="00A85E04">
        <w:t xml:space="preserve">The rate at which energy is conducted as heat between two bodies is a function of the temperature difference temperature gradient between the two bodies and the properties of the conductive interface through which the heat is transferred. </w:t>
      </w:r>
      <w:r>
        <w:t xml:space="preserve">Conduction heat transfer represents temperature changes due to molecular motion in solids. The transfer of heat always goes in the same direction, from high to low temperature, with tending to balance </w:t>
      </w:r>
      <w:proofErr w:type="spellStart"/>
      <w:r>
        <w:t>each others</w:t>
      </w:r>
      <w:proofErr w:type="spellEnd"/>
      <w:r>
        <w:t>.</w:t>
      </w:r>
    </w:p>
    <w:p w:rsidR="00731098" w:rsidRPr="00731098" w:rsidRDefault="00731098" w:rsidP="00731098">
      <w:pPr>
        <w:rPr>
          <w:b/>
          <w:bCs/>
        </w:rPr>
      </w:pPr>
      <w:r w:rsidRPr="007465F8">
        <w:rPr>
          <w:b/>
          <w:bCs/>
          <w:sz w:val="28"/>
          <w:szCs w:val="28"/>
        </w:rPr>
        <w:t>Solution</w:t>
      </w:r>
      <w:r w:rsidRPr="00731098">
        <w:rPr>
          <w:b/>
          <w:bCs/>
        </w:rPr>
        <w:t>:</w:t>
      </w:r>
    </w:p>
    <w:p w:rsidR="00731098" w:rsidRPr="007465F8" w:rsidRDefault="00731098" w:rsidP="00731098">
      <w:pPr>
        <w:rPr>
          <w:b/>
          <w:bCs/>
        </w:rPr>
      </w:pPr>
      <w:r w:rsidRPr="007465F8">
        <w:rPr>
          <w:b/>
          <w:bCs/>
        </w:rPr>
        <w:t>Simple method:</w:t>
      </w:r>
    </w:p>
    <w:p w:rsidR="00731098" w:rsidRDefault="00731098" w:rsidP="00731098">
      <w:r>
        <w:t>L=0.4</w:t>
      </w:r>
    </w:p>
    <w:p w:rsidR="00731098" w:rsidRDefault="00731098" w:rsidP="00731098">
      <w:r>
        <w:t>A=20 M</w:t>
      </w:r>
      <w:r>
        <w:rPr>
          <w:vertAlign w:val="superscript"/>
        </w:rPr>
        <w:t>2</w:t>
      </w:r>
    </w:p>
    <w:p w:rsidR="00731098" w:rsidRDefault="00731098" w:rsidP="00731098">
      <w:r>
        <w:t>Delta T=25</w:t>
      </w:r>
    </w:p>
    <w:p w:rsidR="00A63009" w:rsidRDefault="00731098" w:rsidP="00A63009">
      <w:r>
        <w:t>K=0.78 w/m</w:t>
      </w:r>
    </w:p>
    <w:p w:rsidR="00A63009" w:rsidRDefault="00A63009" w:rsidP="00A63009"/>
    <w:p w:rsidR="00A85E04" w:rsidRPr="00A63009" w:rsidRDefault="002D1FCE" w:rsidP="00A63009">
      <m:oMathPara>
        <m:oMathParaPr>
          <m:jc m:val="left"/>
        </m:oMathParaPr>
        <m:oMath>
          <m:acc>
            <m:accPr>
              <m:chr m:val="̇"/>
              <m:ctrlPr>
                <w:rPr>
                  <w:rFonts w:ascii="Cambria Math" w:hAnsi="Cambria Math" w:cs="Calibri"/>
                  <w:color w:val="000000"/>
                  <w:sz w:val="40"/>
                  <w:szCs w:val="40"/>
                  <w:lang w:val=""/>
                </w:rPr>
              </m:ctrlPr>
            </m:accPr>
            <m:e>
              <m:r>
                <w:rPr>
                  <w:rFonts w:ascii="Cambria Math" w:hAnsi="Cambria Math" w:cs="Calibri"/>
                  <w:color w:val="000000"/>
                  <w:sz w:val="40"/>
                  <w:szCs w:val="40"/>
                  <w:lang w:val=""/>
                </w:rPr>
                <m:t>Q</m:t>
              </m:r>
            </m:e>
          </m:acc>
          <m:r>
            <w:rPr>
              <w:rFonts w:ascii="Cambria Math" w:hAnsi="Cambria Math"/>
            </w:rPr>
            <m:t>=KA</m:t>
          </m:r>
          <m:f>
            <m:fPr>
              <m:ctrlPr>
                <w:rPr>
                  <w:rFonts w:ascii="Cambria Math" w:hAnsi="Cambria Math"/>
                  <w:i/>
                </w:rPr>
              </m:ctrlPr>
            </m:fPr>
            <m:num>
              <m:r>
                <m:rPr>
                  <m:sty m:val="p"/>
                </m:rPr>
                <w:rPr>
                  <w:rFonts w:ascii="Cambria Math" w:hAnsi="Cambria Math"/>
                </w:rPr>
                <m:t>∆</m:t>
              </m:r>
              <m:r>
                <m:rPr>
                  <m:sty m:val="p"/>
                </m:rPr>
                <w:rPr>
                  <w:rFonts w:ascii="Cambria Math"/>
                </w:rPr>
                <m:t>T</m:t>
              </m:r>
            </m:num>
            <m:den>
              <m:r>
                <w:rPr>
                  <w:rFonts w:ascii="Cambria Math" w:hAnsi="Cambria Math"/>
                </w:rPr>
                <m:t>L</m:t>
              </m:r>
            </m:den>
          </m:f>
          <m:r>
            <w:rPr>
              <w:rFonts w:ascii="Cambria Math" w:hAnsi="Cambria Math"/>
            </w:rPr>
            <m:t>=0.78*20*</m:t>
          </m:r>
          <m:f>
            <m:fPr>
              <m:ctrlPr>
                <w:rPr>
                  <w:rFonts w:ascii="Cambria Math" w:hAnsi="Cambria Math"/>
                  <w:i/>
                </w:rPr>
              </m:ctrlPr>
            </m:fPr>
            <m:num>
              <m:r>
                <m:rPr>
                  <m:sty m:val="p"/>
                </m:rPr>
                <w:rPr>
                  <w:rFonts w:ascii="Cambria Math"/>
                </w:rPr>
                <m:t>25</m:t>
              </m:r>
            </m:num>
            <m:den>
              <m:r>
                <w:rPr>
                  <w:rFonts w:ascii="Cambria Math" w:hAnsi="Cambria Math"/>
                </w:rPr>
                <m:t>0.4</m:t>
              </m:r>
            </m:den>
          </m:f>
          <m:r>
            <w:rPr>
              <w:rFonts w:ascii="Cambria Math" w:hAnsi="Cambria Math"/>
            </w:rPr>
            <m:t>=975</m:t>
          </m:r>
        </m:oMath>
      </m:oMathPara>
    </w:p>
    <w:p w:rsidR="00731098" w:rsidRPr="00216D56" w:rsidRDefault="00731098" w:rsidP="00731098"/>
    <w:p w:rsidR="00731098" w:rsidRPr="007465F8" w:rsidRDefault="00731098" w:rsidP="00731098">
      <w:pPr>
        <w:rPr>
          <w:b/>
          <w:bCs/>
        </w:rPr>
      </w:pPr>
      <w:r w:rsidRPr="007465F8">
        <w:rPr>
          <w:b/>
          <w:bCs/>
        </w:rPr>
        <w:t>Using the resistance concept:</w:t>
      </w:r>
      <w:bookmarkStart w:id="0" w:name="_GoBack"/>
      <w:bookmarkEnd w:id="0"/>
    </w:p>
    <w:p w:rsidR="00A63009" w:rsidRPr="00CF296A" w:rsidRDefault="002D1FCE" w:rsidP="00A63009">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WALL</m:t>
              </m:r>
            </m:sub>
          </m:sSub>
          <m:r>
            <w:rPr>
              <w:rFonts w:ascii="Cambria Math" w:hAnsi="Cambria Math"/>
            </w:rPr>
            <m:t>=</m:t>
          </m:r>
          <m:f>
            <m:fPr>
              <m:ctrlPr>
                <w:rPr>
                  <w:rFonts w:ascii="Cambria Math" w:hAnsi="Cambria Math"/>
                  <w:i/>
                </w:rPr>
              </m:ctrlPr>
            </m:fPr>
            <m:num>
              <m:r>
                <m:rPr>
                  <m:sty m:val="p"/>
                </m:rPr>
                <w:rPr>
                  <w:rFonts w:ascii="Cambria Math" w:hAnsi="Cambria Math"/>
                </w:rPr>
                <m:t>L</m:t>
              </m:r>
            </m:num>
            <m:den>
              <m:r>
                <w:rPr>
                  <w:rFonts w:ascii="Cambria Math" w:hAnsi="Cambria Math"/>
                </w:rPr>
                <m:t>KA</m:t>
              </m:r>
            </m:den>
          </m:f>
          <m:r>
            <w:rPr>
              <w:rFonts w:ascii="Cambria Math" w:hAnsi="Cambria Math"/>
            </w:rPr>
            <m:t>=</m:t>
          </m:r>
          <m:f>
            <m:fPr>
              <m:ctrlPr>
                <w:rPr>
                  <w:rFonts w:ascii="Cambria Math" w:hAnsi="Cambria Math"/>
                  <w:i/>
                </w:rPr>
              </m:ctrlPr>
            </m:fPr>
            <m:num>
              <m:r>
                <m:rPr>
                  <m:sty m:val="p"/>
                </m:rPr>
                <w:rPr>
                  <w:rFonts w:ascii="Cambria Math" w:hAnsi="Cambria Math"/>
                </w:rPr>
                <m:t>0.4</m:t>
              </m:r>
            </m:num>
            <m:den>
              <m:r>
                <w:rPr>
                  <w:rFonts w:ascii="Cambria Math" w:hAnsi="Cambria Math"/>
                </w:rPr>
                <m:t>0.78*20</m:t>
              </m:r>
            </m:den>
          </m:f>
          <m:r>
            <w:rPr>
              <w:rFonts w:ascii="Cambria Math" w:hAnsi="Cambria Math"/>
            </w:rPr>
            <m:t>=0.02564</m:t>
          </m:r>
        </m:oMath>
      </m:oMathPara>
    </w:p>
    <w:p w:rsidR="00CF296A" w:rsidRPr="00A63009" w:rsidRDefault="002D1FCE" w:rsidP="00CF296A">
      <m:oMathPara>
        <m:oMathParaPr>
          <m:jc m:val="left"/>
        </m:oMathParaPr>
        <m:oMath>
          <m:acc>
            <m:accPr>
              <m:chr m:val="̇"/>
              <m:ctrlPr>
                <w:rPr>
                  <w:rFonts w:ascii="Cambria Math" w:hAnsi="Cambria Math" w:cs="Calibri"/>
                  <w:color w:val="000000"/>
                  <w:sz w:val="40"/>
                  <w:szCs w:val="40"/>
                  <w:lang w:val=""/>
                </w:rPr>
              </m:ctrlPr>
            </m:accPr>
            <m:e>
              <m:r>
                <w:rPr>
                  <w:rFonts w:ascii="Cambria Math" w:hAnsi="Cambria Math" w:cs="Calibri"/>
                  <w:color w:val="000000"/>
                  <w:sz w:val="40"/>
                  <w:szCs w:val="40"/>
                  <w:lang w:val=""/>
                </w:rPr>
                <m:t>Q</m:t>
              </m:r>
            </m:e>
          </m:acc>
          <m:r>
            <w:rPr>
              <w:rFonts w:ascii="Cambria Math" w:hAnsi="Cambria Math"/>
            </w:rPr>
            <m:t>=</m:t>
          </m:r>
          <m:f>
            <m:fPr>
              <m:ctrlPr>
                <w:rPr>
                  <w:rFonts w:ascii="Cambria Math" w:hAnsi="Cambria Math"/>
                  <w:i/>
                </w:rPr>
              </m:ctrlPr>
            </m:fPr>
            <m:num>
              <m:r>
                <m:rPr>
                  <m:sty m:val="p"/>
                </m:rPr>
                <w:rPr>
                  <w:rFonts w:ascii="Cambria Math" w:hAnsi="Cambria Math"/>
                </w:rPr>
                <m:t>∆</m:t>
              </m:r>
              <m:r>
                <m:rPr>
                  <m:sty m:val="p"/>
                </m:rPr>
                <w:rPr>
                  <w:rFonts w:ascii="Cambria Math"/>
                </w:rPr>
                <m:t>T</m:t>
              </m:r>
            </m:num>
            <m:den>
              <m:sSub>
                <m:sSubPr>
                  <m:ctrlPr>
                    <w:rPr>
                      <w:rFonts w:ascii="Cambria Math" w:hAnsi="Cambria Math"/>
                      <w:i/>
                    </w:rPr>
                  </m:ctrlPr>
                </m:sSubPr>
                <m:e>
                  <m:r>
                    <w:rPr>
                      <w:rFonts w:ascii="Cambria Math" w:hAnsi="Cambria Math"/>
                    </w:rPr>
                    <m:t>R</m:t>
                  </m:r>
                </m:e>
                <m:sub>
                  <m:r>
                    <w:rPr>
                      <w:rFonts w:ascii="Cambria Math" w:hAnsi="Cambria Math"/>
                    </w:rPr>
                    <m:t>WALL</m:t>
                  </m:r>
                </m:sub>
              </m:sSub>
            </m:den>
          </m:f>
          <m:r>
            <w:rPr>
              <w:rFonts w:ascii="Cambria Math" w:hAnsi="Cambria Math"/>
            </w:rPr>
            <m:t>=</m:t>
          </m:r>
          <m:f>
            <m:fPr>
              <m:ctrlPr>
                <w:rPr>
                  <w:rFonts w:ascii="Cambria Math" w:hAnsi="Cambria Math"/>
                  <w:i/>
                </w:rPr>
              </m:ctrlPr>
            </m:fPr>
            <m:num>
              <m:r>
                <m:rPr>
                  <m:sty m:val="p"/>
                </m:rPr>
                <w:rPr>
                  <w:rFonts w:ascii="Cambria Math"/>
                </w:rPr>
                <m:t>25</m:t>
              </m:r>
            </m:num>
            <m:den>
              <m:r>
                <w:rPr>
                  <w:rFonts w:ascii="Cambria Math" w:hAnsi="Cambria Math"/>
                </w:rPr>
                <m:t>0.02564</m:t>
              </m:r>
            </m:den>
          </m:f>
          <m:r>
            <w:rPr>
              <w:rFonts w:ascii="Cambria Math" w:hAnsi="Cambria Math"/>
            </w:rPr>
            <m:t>=975.03</m:t>
          </m:r>
        </m:oMath>
      </m:oMathPara>
    </w:p>
    <w:p w:rsidR="00CF296A" w:rsidRPr="00A63009" w:rsidRDefault="00CF296A" w:rsidP="00A63009">
      <w:pPr>
        <w:rPr>
          <w:rFonts w:eastAsiaTheme="minorEastAsia"/>
        </w:rPr>
      </w:pPr>
    </w:p>
    <w:p w:rsidR="00A63009" w:rsidRPr="00A63009" w:rsidRDefault="00A63009" w:rsidP="00A63009"/>
    <w:p w:rsidR="00A63009" w:rsidRDefault="002D1FCE" w:rsidP="002D1FCE">
      <w:pPr>
        <w:jc w:val="right"/>
      </w:pPr>
      <w:proofErr w:type="spellStart"/>
      <w:r>
        <w:t>Fatemeh</w:t>
      </w:r>
      <w:proofErr w:type="spellEnd"/>
      <w:r>
        <w:t xml:space="preserve"> </w:t>
      </w:r>
      <w:proofErr w:type="spellStart"/>
      <w:r>
        <w:t>Jafari</w:t>
      </w:r>
      <w:proofErr w:type="spellEnd"/>
    </w:p>
    <w:sectPr w:rsidR="00A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56"/>
    <w:rsid w:val="00216D56"/>
    <w:rsid w:val="002D1FCE"/>
    <w:rsid w:val="005D116E"/>
    <w:rsid w:val="00731098"/>
    <w:rsid w:val="007465F8"/>
    <w:rsid w:val="00A63009"/>
    <w:rsid w:val="00A85E04"/>
    <w:rsid w:val="00CF296A"/>
    <w:rsid w:val="00F1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2E1C-E6B9-43E8-87E8-2E4292FF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dc:creator>
  <cp:keywords/>
  <dc:description/>
  <cp:lastModifiedBy>Apache</cp:lastModifiedBy>
  <cp:revision>4</cp:revision>
  <dcterms:created xsi:type="dcterms:W3CDTF">2019-10-08T09:29:00Z</dcterms:created>
  <dcterms:modified xsi:type="dcterms:W3CDTF">2019-10-09T08:55:00Z</dcterms:modified>
</cp:coreProperties>
</file>