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9EEE9" w14:textId="013319C2" w:rsidR="008E156E" w:rsidRPr="008E156E" w:rsidRDefault="00F84322" w:rsidP="008E156E">
      <w:pPr>
        <w:pStyle w:val="NormalWeb"/>
        <w:spacing w:before="0" w:beforeAutospacing="0" w:after="0" w:afterAutospacing="0"/>
        <w:rPr>
          <w:rFonts w:ascii="Cambria Math" w:hAnsi="Cambria Math" w:cs="Calibri"/>
          <w:sz w:val="28"/>
          <w:szCs w:val="28"/>
          <w:lang w:val=""/>
        </w:rPr>
      </w:pPr>
      <w:r>
        <w:rPr>
          <w:noProof/>
        </w:rPr>
        <w:drawing>
          <wp:anchor distT="0" distB="0" distL="114300" distR="114300" simplePos="0" relativeHeight="251658240" behindDoc="0" locked="0" layoutInCell="1" allowOverlap="1" wp14:anchorId="7D03C1F4" wp14:editId="09CCCB3F">
            <wp:simplePos x="0" y="0"/>
            <wp:positionH relativeFrom="margin">
              <wp:align>left</wp:align>
            </wp:positionH>
            <wp:positionV relativeFrom="paragraph">
              <wp:posOffset>39</wp:posOffset>
            </wp:positionV>
            <wp:extent cx="2208810" cy="1641644"/>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8810" cy="1641644"/>
                    </a:xfrm>
                    <a:prstGeom prst="rect">
                      <a:avLst/>
                    </a:prstGeom>
                    <a:noFill/>
                    <a:ln>
                      <a:noFill/>
                    </a:ln>
                  </pic:spPr>
                </pic:pic>
              </a:graphicData>
            </a:graphic>
          </wp:anchor>
        </w:drawing>
      </w:r>
      <w:r w:rsidR="008E156E">
        <w:t xml:space="preserve"> </w:t>
      </w:r>
      <w:r w:rsidR="008E156E" w:rsidRPr="008E156E">
        <w:rPr>
          <w:sz w:val="18"/>
          <w:szCs w:val="18"/>
        </w:rPr>
        <w:t xml:space="preserve"> </w:t>
      </w:r>
      <m:oMath>
        <m:acc>
          <m:accPr>
            <m:chr m:val="̇"/>
            <m:ctrlPr>
              <w:rPr>
                <w:rFonts w:ascii="Cambria Math" w:hAnsi="Cambria Math" w:cs="Calibri"/>
                <w:sz w:val="28"/>
                <w:szCs w:val="28"/>
                <w:lang w:val=""/>
              </w:rPr>
            </m:ctrlPr>
          </m:accPr>
          <m:e>
            <m:r>
              <w:rPr>
                <w:rFonts w:ascii="Cambria Math" w:hAnsi="Cambria Math" w:cs="Calibri"/>
                <w:sz w:val="28"/>
                <w:szCs w:val="28"/>
                <w:lang w:val=""/>
              </w:rPr>
              <m:t>Q</m:t>
            </m:r>
          </m:e>
        </m:acc>
        <m:r>
          <m:rPr>
            <m:sty m:val="p"/>
          </m:rPr>
          <w:rPr>
            <w:rFonts w:ascii="Cambria Math" w:hAnsi="Cambria Math" w:cs="Calibri"/>
            <w:sz w:val="28"/>
            <w:szCs w:val="28"/>
            <w:lang w:val=""/>
          </w:rPr>
          <m:t>= 5.67×</m:t>
        </m:r>
        <m:sSup>
          <m:sSupPr>
            <m:ctrlPr>
              <w:rPr>
                <w:rFonts w:ascii="Cambria Math" w:hAnsi="Cambria Math" w:cs="Calibri"/>
                <w:sz w:val="28"/>
                <w:szCs w:val="28"/>
                <w:lang w:val=""/>
              </w:rPr>
            </m:ctrlPr>
          </m:sSupPr>
          <m:e>
            <m:r>
              <m:rPr>
                <m:sty m:val="p"/>
              </m:rPr>
              <w:rPr>
                <w:rFonts w:ascii="Cambria Math" w:hAnsi="Cambria Math" w:cs="Calibri"/>
                <w:sz w:val="28"/>
                <w:szCs w:val="28"/>
                <w:lang w:val=""/>
              </w:rPr>
              <m:t>10</m:t>
            </m:r>
          </m:e>
          <m:sup>
            <m:r>
              <m:rPr>
                <m:sty m:val="p"/>
              </m:rPr>
              <w:rPr>
                <w:rFonts w:ascii="Cambria Math" w:hAnsi="Cambria Math" w:cs="Calibri"/>
                <w:sz w:val="28"/>
                <w:szCs w:val="28"/>
                <w:lang w:val=""/>
              </w:rPr>
              <m:t>-8</m:t>
            </m:r>
          </m:sup>
        </m:sSup>
        <m:f>
          <m:fPr>
            <m:ctrlPr>
              <w:rPr>
                <w:rFonts w:ascii="Cambria Math" w:hAnsi="Cambria Math" w:cs="Calibri"/>
                <w:sz w:val="28"/>
                <w:szCs w:val="28"/>
                <w:lang w:val=""/>
              </w:rPr>
            </m:ctrlPr>
          </m:fPr>
          <m:num>
            <m:sSup>
              <m:sSupPr>
                <m:ctrlPr>
                  <w:rPr>
                    <w:rFonts w:ascii="Cambria Math" w:hAnsi="Cambria Math" w:cs="Calibri"/>
                    <w:sz w:val="28"/>
                    <w:szCs w:val="28"/>
                    <w:lang w:val=""/>
                  </w:rPr>
                </m:ctrlPr>
              </m:sSupPr>
              <m:e>
                <m:r>
                  <m:rPr>
                    <m:sty m:val="p"/>
                  </m:rPr>
                  <w:rPr>
                    <w:rFonts w:ascii="Cambria Math" w:hAnsi="Cambria Math" w:cs="Calibri"/>
                    <w:sz w:val="28"/>
                    <w:szCs w:val="28"/>
                    <w:lang w:val=""/>
                  </w:rPr>
                  <m:t>800</m:t>
                </m:r>
              </m:e>
              <m:sup>
                <m:r>
                  <m:rPr>
                    <m:sty m:val="p"/>
                  </m:rPr>
                  <w:rPr>
                    <w:rFonts w:ascii="Cambria Math" w:hAnsi="Cambria Math" w:cs="Calibri"/>
                    <w:sz w:val="28"/>
                    <w:szCs w:val="28"/>
                    <w:lang w:val=""/>
                  </w:rPr>
                  <m:t>4</m:t>
                </m:r>
              </m:sup>
            </m:sSup>
            <m:r>
              <m:rPr>
                <m:sty m:val="p"/>
              </m:rPr>
              <w:rPr>
                <w:rFonts w:ascii="Cambria Math" w:hAnsi="Cambria Math" w:cs="Calibri"/>
                <w:sz w:val="28"/>
                <w:szCs w:val="28"/>
                <w:lang w:val=""/>
              </w:rPr>
              <m:t>-</m:t>
            </m:r>
            <m:sSup>
              <m:sSupPr>
                <m:ctrlPr>
                  <w:rPr>
                    <w:rFonts w:ascii="Cambria Math" w:hAnsi="Cambria Math" w:cs="Calibri"/>
                    <w:sz w:val="28"/>
                    <w:szCs w:val="28"/>
                    <w:lang w:val=""/>
                  </w:rPr>
                </m:ctrlPr>
              </m:sSupPr>
              <m:e>
                <m:r>
                  <m:rPr>
                    <m:sty m:val="p"/>
                  </m:rPr>
                  <w:rPr>
                    <w:rFonts w:ascii="Cambria Math" w:hAnsi="Cambria Math" w:cs="Calibri"/>
                    <w:sz w:val="28"/>
                    <w:szCs w:val="28"/>
                    <w:lang w:val=""/>
                  </w:rPr>
                  <m:t>500</m:t>
                </m:r>
              </m:e>
              <m:sup>
                <m:r>
                  <m:rPr>
                    <m:sty m:val="p"/>
                  </m:rPr>
                  <w:rPr>
                    <w:rFonts w:ascii="Cambria Math" w:hAnsi="Cambria Math" w:cs="Calibri"/>
                    <w:sz w:val="28"/>
                    <w:szCs w:val="28"/>
                    <w:lang w:val=""/>
                  </w:rPr>
                  <m:t>4</m:t>
                </m:r>
              </m:sup>
            </m:sSup>
          </m:num>
          <m:den>
            <m:f>
              <m:fPr>
                <m:ctrlPr>
                  <w:rPr>
                    <w:rFonts w:ascii="Cambria Math" w:hAnsi="Cambria Math" w:cs="Calibri"/>
                    <w:sz w:val="28"/>
                    <w:szCs w:val="28"/>
                    <w:lang w:val=""/>
                  </w:rPr>
                </m:ctrlPr>
              </m:fPr>
              <m:num>
                <m:r>
                  <m:rPr>
                    <m:sty m:val="p"/>
                  </m:rPr>
                  <w:rPr>
                    <w:rFonts w:ascii="Cambria Math" w:hAnsi="Cambria Math" w:cs="Calibri"/>
                    <w:sz w:val="28"/>
                    <w:szCs w:val="28"/>
                    <w:lang w:val=""/>
                  </w:rPr>
                  <m:t>1</m:t>
                </m:r>
              </m:num>
              <m:den>
                <m:r>
                  <m:rPr>
                    <m:sty m:val="p"/>
                  </m:rPr>
                  <w:rPr>
                    <w:rFonts w:ascii="Cambria Math" w:hAnsi="Cambria Math" w:cs="Calibri"/>
                    <w:sz w:val="28"/>
                    <w:szCs w:val="28"/>
                    <w:lang w:val=""/>
                  </w:rPr>
                  <m:t>0.2</m:t>
                </m:r>
              </m:den>
            </m:f>
            <m:r>
              <m:rPr>
                <m:sty m:val="p"/>
              </m:rPr>
              <w:rPr>
                <w:rFonts w:ascii="Cambria Math" w:hAnsi="Cambria Math" w:cs="Calibri"/>
                <w:sz w:val="28"/>
                <w:szCs w:val="28"/>
                <w:lang w:val=""/>
              </w:rPr>
              <m:t>+</m:t>
            </m:r>
            <m:f>
              <m:fPr>
                <m:ctrlPr>
                  <w:rPr>
                    <w:rFonts w:ascii="Cambria Math" w:hAnsi="Cambria Math" w:cs="Calibri"/>
                    <w:sz w:val="28"/>
                    <w:szCs w:val="28"/>
                    <w:lang w:val=""/>
                  </w:rPr>
                </m:ctrlPr>
              </m:fPr>
              <m:num>
                <m:r>
                  <m:rPr>
                    <m:sty m:val="p"/>
                  </m:rPr>
                  <w:rPr>
                    <w:rFonts w:ascii="Cambria Math" w:hAnsi="Cambria Math" w:cs="Calibri"/>
                    <w:sz w:val="28"/>
                    <w:szCs w:val="28"/>
                    <w:lang w:val=""/>
                  </w:rPr>
                  <m:t>1</m:t>
                </m:r>
              </m:num>
              <m:den>
                <m:r>
                  <m:rPr>
                    <m:sty m:val="p"/>
                  </m:rPr>
                  <w:rPr>
                    <w:rFonts w:ascii="Cambria Math" w:hAnsi="Cambria Math" w:cs="Calibri"/>
                    <w:sz w:val="28"/>
                    <w:szCs w:val="28"/>
                    <w:lang w:val=""/>
                  </w:rPr>
                  <m:t>0.7</m:t>
                </m:r>
              </m:den>
            </m:f>
            <m:r>
              <m:rPr>
                <m:sty m:val="p"/>
              </m:rPr>
              <w:rPr>
                <w:rFonts w:ascii="Cambria Math" w:hAnsi="Cambria Math" w:cs="Calibri"/>
                <w:sz w:val="28"/>
                <w:szCs w:val="28"/>
                <w:lang w:val=""/>
              </w:rPr>
              <m:t>-1</m:t>
            </m:r>
          </m:den>
        </m:f>
        <m:r>
          <m:rPr>
            <m:sty m:val="p"/>
          </m:rPr>
          <w:rPr>
            <w:rFonts w:ascii="Cambria Math" w:hAnsi="Cambria Math" w:cs="Calibri"/>
            <w:sz w:val="28"/>
            <w:szCs w:val="28"/>
            <w:lang w:val=""/>
          </w:rPr>
          <m:t>=3625.4</m:t>
        </m:r>
        <m:f>
          <m:fPr>
            <m:ctrlPr>
              <w:rPr>
                <w:rFonts w:ascii="Cambria Math" w:hAnsi="Cambria Math" w:cs="Calibri"/>
                <w:sz w:val="28"/>
                <w:szCs w:val="28"/>
                <w:lang w:val=""/>
              </w:rPr>
            </m:ctrlPr>
          </m:fPr>
          <m:num>
            <m:r>
              <w:rPr>
                <w:rFonts w:ascii="Cambria Math" w:hAnsi="Cambria Math" w:cs="Calibri"/>
                <w:sz w:val="28"/>
                <w:szCs w:val="28"/>
                <w:lang w:val=""/>
              </w:rPr>
              <m:t>W</m:t>
            </m:r>
          </m:num>
          <m:den>
            <m:sSup>
              <m:sSupPr>
                <m:ctrlPr>
                  <w:rPr>
                    <w:rFonts w:ascii="Cambria Math" w:hAnsi="Cambria Math" w:cs="Calibri"/>
                    <w:sz w:val="28"/>
                    <w:szCs w:val="28"/>
                    <w:lang w:val=""/>
                  </w:rPr>
                </m:ctrlPr>
              </m:sSupPr>
              <m:e>
                <m:r>
                  <w:rPr>
                    <w:rFonts w:ascii="Cambria Math" w:hAnsi="Cambria Math" w:cs="Calibri"/>
                    <w:sz w:val="28"/>
                    <w:szCs w:val="28"/>
                    <w:lang w:val=""/>
                  </w:rPr>
                  <m:t>m</m:t>
                </m:r>
              </m:e>
              <m:sup>
                <m:r>
                  <m:rPr>
                    <m:sty m:val="p"/>
                  </m:rPr>
                  <w:rPr>
                    <w:rFonts w:ascii="Cambria Math" w:hAnsi="Cambria Math" w:cs="Calibri"/>
                    <w:sz w:val="28"/>
                    <w:szCs w:val="28"/>
                    <w:lang w:val=""/>
                  </w:rPr>
                  <m:t>2</m:t>
                </m:r>
              </m:sup>
            </m:sSup>
          </m:den>
        </m:f>
      </m:oMath>
    </w:p>
    <w:p w14:paraId="3B01C1AD" w14:textId="77BFAE6C" w:rsidR="008E156E" w:rsidRPr="008E156E" w:rsidRDefault="008E156E">
      <w:pPr>
        <w:rPr>
          <w:sz w:val="16"/>
          <w:szCs w:val="16"/>
        </w:rPr>
      </w:pPr>
    </w:p>
    <w:p w14:paraId="5A375059" w14:textId="1F8D0CDC" w:rsidR="001235C3" w:rsidRDefault="008E156E">
      <w:r>
        <w:br w:type="textWrapping" w:clear="all"/>
      </w:r>
    </w:p>
    <w:p w14:paraId="085231AB" w14:textId="54482085" w:rsidR="008E156E" w:rsidRDefault="008E156E"/>
    <w:p w14:paraId="6E147F61" w14:textId="2367B01D" w:rsidR="008E156E" w:rsidRDefault="008E156E"/>
    <w:p w14:paraId="5BDC1662" w14:textId="2553A33E" w:rsidR="008E156E" w:rsidRDefault="008E156E"/>
    <w:p w14:paraId="14AA3BBF" w14:textId="08F4E1C8" w:rsidR="008E156E" w:rsidRDefault="008E156E">
      <w:r>
        <w:t xml:space="preserve">       </w:t>
      </w:r>
      <w:r>
        <w:rPr>
          <w:noProof/>
        </w:rPr>
        <w:drawing>
          <wp:inline distT="0" distB="0" distL="0" distR="0" wp14:anchorId="35865C03" wp14:editId="71A12A11">
            <wp:extent cx="5731510" cy="2075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5180"/>
                    </a:xfrm>
                    <a:prstGeom prst="rect">
                      <a:avLst/>
                    </a:prstGeom>
                    <a:noFill/>
                    <a:ln>
                      <a:noFill/>
                    </a:ln>
                  </pic:spPr>
                </pic:pic>
              </a:graphicData>
            </a:graphic>
          </wp:inline>
        </w:drawing>
      </w:r>
    </w:p>
    <w:p w14:paraId="5DC63E0E" w14:textId="45868349" w:rsidR="008E156E" w:rsidRDefault="008E156E"/>
    <w:p w14:paraId="54675691" w14:textId="1B70EAB8" w:rsidR="008E156E" w:rsidRDefault="008E156E"/>
    <w:p w14:paraId="55E959DA" w14:textId="102DB3BE" w:rsidR="008E156E" w:rsidRDefault="008E156E">
      <w:r>
        <w:t>How many shields with epsilon=0.1 we should add in order to have our heat transfer rate to be 1 percent of the case without shields?</w:t>
      </w:r>
    </w:p>
    <w:p w14:paraId="445549AE" w14:textId="16F860E5" w:rsidR="008E156E" w:rsidRDefault="008E156E"/>
    <w:p w14:paraId="51A9EC02" w14:textId="69843120" w:rsidR="008E156E" w:rsidRDefault="008E156E">
      <w:r>
        <w:t>3625.4*(1/100)=36.25</w:t>
      </w:r>
    </w:p>
    <w:p w14:paraId="0F5D972F" w14:textId="147D9189" w:rsidR="008E156E" w:rsidRDefault="008E156E"/>
    <w:p w14:paraId="3044F5BC" w14:textId="42382D38" w:rsidR="008E156E" w:rsidRDefault="008E156E">
      <w:r>
        <w:t xml:space="preserve">Q/A= </w:t>
      </w:r>
      <w:r w:rsidR="00F84322">
        <w:t>(</w:t>
      </w:r>
      <w:r>
        <w:t>5.67*10</w:t>
      </w:r>
      <w:r>
        <w:rPr>
          <w:vertAlign w:val="superscript"/>
        </w:rPr>
        <w:t>-8</w:t>
      </w:r>
      <w:r>
        <w:t xml:space="preserve"> (800</w:t>
      </w:r>
      <w:r>
        <w:rPr>
          <w:vertAlign w:val="superscript"/>
        </w:rPr>
        <w:t xml:space="preserve">4 </w:t>
      </w:r>
      <w:r>
        <w:t>– 500</w:t>
      </w:r>
      <w:r>
        <w:rPr>
          <w:vertAlign w:val="superscript"/>
        </w:rPr>
        <w:t xml:space="preserve">4 </w:t>
      </w:r>
      <w:r>
        <w:t>)</w:t>
      </w:r>
      <w:r w:rsidR="00F84322">
        <w:t>)/((1/0.2)+(1/0.7)+n((1/0.1)+(1/0.1)-1)=36.25</w:t>
      </w:r>
    </w:p>
    <w:p w14:paraId="002B8FD8" w14:textId="2D391D1D" w:rsidR="00F84322" w:rsidRPr="008E156E" w:rsidRDefault="00F84322">
      <w:r>
        <w:t xml:space="preserve">n=28.1 </w:t>
      </w:r>
      <w:r>
        <w:sym w:font="Wingdings" w:char="F0E8"/>
      </w:r>
      <w:r>
        <w:t xml:space="preserve"> 28 shields needed to make the radiative heat transfer to 1 percent</w:t>
      </w:r>
    </w:p>
    <w:p w14:paraId="65C8B4B1" w14:textId="41550D3D" w:rsidR="008E156E" w:rsidRDefault="008E156E">
      <w:pPr>
        <w:pBdr>
          <w:bottom w:val="single" w:sz="12" w:space="1" w:color="auto"/>
        </w:pBdr>
      </w:pPr>
    </w:p>
    <w:p w14:paraId="6BF7BCCF" w14:textId="124554CE" w:rsidR="00F84322" w:rsidRDefault="00F84322"/>
    <w:p w14:paraId="08D329E0" w14:textId="27C31443" w:rsidR="00F84322" w:rsidRDefault="00F84322">
      <w:r>
        <w:t>1</w:t>
      </w:r>
      <w:r>
        <w:rPr>
          <w:vertAlign w:val="superscript"/>
        </w:rPr>
        <w:t xml:space="preserve">st </w:t>
      </w:r>
      <w:r>
        <w:t>step:</w:t>
      </w:r>
    </w:p>
    <w:p w14:paraId="01ED03D8" w14:textId="5BB77325" w:rsidR="00F84322" w:rsidRDefault="00F84322">
      <w:r>
        <w:t xml:space="preserve">In sketch up we create plan of the offices </w:t>
      </w:r>
    </w:p>
    <w:p w14:paraId="27C945FC" w14:textId="3E3AAB0C" w:rsidR="00F84322" w:rsidRDefault="00F84322">
      <w:r>
        <w:lastRenderedPageBreak/>
        <w:t>2</w:t>
      </w:r>
      <w:r w:rsidRPr="00F84322">
        <w:rPr>
          <w:vertAlign w:val="superscript"/>
        </w:rPr>
        <w:t>nd</w:t>
      </w:r>
      <w:r>
        <w:t xml:space="preserve"> step</w:t>
      </w:r>
    </w:p>
    <w:p w14:paraId="0463E1E1" w14:textId="77777777" w:rsidR="00F84322" w:rsidRDefault="00F84322">
      <w:r>
        <w:t xml:space="preserve">Then choose the whole plan and select the create spaces from toolbar </w:t>
      </w:r>
    </w:p>
    <w:p w14:paraId="6340CA56" w14:textId="77777777" w:rsidR="00F84322" w:rsidRDefault="00F84322">
      <w:r>
        <w:t>Floor height is 10’ and 3 floors. We can also see the details from information tool from the toolbar.</w:t>
      </w:r>
    </w:p>
    <w:p w14:paraId="412A1B43" w14:textId="77777777" w:rsidR="00F84322" w:rsidRDefault="00F84322"/>
    <w:p w14:paraId="412F8C46" w14:textId="77777777" w:rsidR="00F84322" w:rsidRDefault="00F84322">
      <w:r>
        <w:t>3</w:t>
      </w:r>
      <w:r w:rsidRPr="00F84322">
        <w:rPr>
          <w:vertAlign w:val="superscript"/>
        </w:rPr>
        <w:t>rd</w:t>
      </w:r>
      <w:r>
        <w:t xml:space="preserve"> step</w:t>
      </w:r>
    </w:p>
    <w:p w14:paraId="7013E560" w14:textId="77777777" w:rsidR="00F84322" w:rsidRDefault="00F84322">
      <w:r>
        <w:t xml:space="preserve">Now we define which walls are interior and which ones are out with matching surface </w:t>
      </w:r>
    </w:p>
    <w:p w14:paraId="0F2277EA" w14:textId="77777777" w:rsidR="00F84322" w:rsidRDefault="00F84322"/>
    <w:p w14:paraId="58E046C1" w14:textId="77777777" w:rsidR="00F84322" w:rsidRDefault="00F84322">
      <w:r>
        <w:t>4</w:t>
      </w:r>
      <w:r w:rsidRPr="00F84322">
        <w:rPr>
          <w:vertAlign w:val="superscript"/>
        </w:rPr>
        <w:t>th</w:t>
      </w:r>
      <w:r>
        <w:t xml:space="preserve"> step</w:t>
      </w:r>
    </w:p>
    <w:p w14:paraId="36ADC662" w14:textId="236E468B" w:rsidR="00722A99" w:rsidRDefault="00F84322">
      <w:r>
        <w:t>Then we can add the windows with the extensions tab</w:t>
      </w:r>
      <w:r w:rsidR="00722A99">
        <w:t>, ratio is 70 percent and windows will be shown on the model</w:t>
      </w:r>
    </w:p>
    <w:p w14:paraId="5894F9CB" w14:textId="663FBC88" w:rsidR="00722A99" w:rsidRDefault="00722A99"/>
    <w:p w14:paraId="36309ACD" w14:textId="0A12E4B1" w:rsidR="00722A99" w:rsidRDefault="00722A99">
      <w:r>
        <w:t>5</w:t>
      </w:r>
      <w:r w:rsidRPr="00722A99">
        <w:rPr>
          <w:vertAlign w:val="superscript"/>
        </w:rPr>
        <w:t>th</w:t>
      </w:r>
      <w:r>
        <w:t xml:space="preserve"> step</w:t>
      </w:r>
    </w:p>
    <w:p w14:paraId="11DC0EE7" w14:textId="3FF72067" w:rsidR="00722A99" w:rsidRDefault="00722A99">
      <w:r>
        <w:t>We can create shadings using surface selection and to not choose the north since it does not need shading we select all facades and choose from 45 to 270 degrees.</w:t>
      </w:r>
    </w:p>
    <w:p w14:paraId="06A2ED28" w14:textId="3370D3ED" w:rsidR="00722A99" w:rsidRDefault="00722A99"/>
    <w:p w14:paraId="0A7EEE03" w14:textId="5C7CB13A" w:rsidR="00722A99" w:rsidRDefault="00722A99">
      <w:r>
        <w:t>6</w:t>
      </w:r>
      <w:r w:rsidRPr="00722A99">
        <w:rPr>
          <w:vertAlign w:val="superscript"/>
        </w:rPr>
        <w:t>th</w:t>
      </w:r>
      <w:r>
        <w:t xml:space="preserve"> step</w:t>
      </w:r>
    </w:p>
    <w:p w14:paraId="7F54ED3C" w14:textId="0FA3F6A3" w:rsidR="00722A99" w:rsidRDefault="00722A99">
      <w:r>
        <w:t>Now we add the overhangs to the selected facades with use of the extension named external shadings</w:t>
      </w:r>
    </w:p>
    <w:p w14:paraId="20397CBF" w14:textId="58736155" w:rsidR="00722A99" w:rsidRDefault="00722A99"/>
    <w:p w14:paraId="5D69F1B0" w14:textId="6C5B3A46" w:rsidR="00722A99" w:rsidRDefault="00722A99">
      <w:r>
        <w:t>7</w:t>
      </w:r>
      <w:r w:rsidRPr="00722A99">
        <w:rPr>
          <w:vertAlign w:val="superscript"/>
        </w:rPr>
        <w:t>th</w:t>
      </w:r>
      <w:r>
        <w:t xml:space="preserve"> step</w:t>
      </w:r>
    </w:p>
    <w:p w14:paraId="6BC0CD4A" w14:textId="123904CD" w:rsidR="00F84322" w:rsidRDefault="00F84322">
      <w:r>
        <w:t xml:space="preserve"> </w:t>
      </w:r>
      <w:r w:rsidR="00722A99">
        <w:t>Now we choose the spaces define thermal zones with use of of the side bar and save our project in the toolbar for open studio since we do not need sketch up anymore.</w:t>
      </w:r>
    </w:p>
    <w:p w14:paraId="3079E472" w14:textId="4ECDE2ED" w:rsidR="00722A99" w:rsidRDefault="00722A99">
      <w:r>
        <w:t>8</w:t>
      </w:r>
      <w:r w:rsidRPr="00722A99">
        <w:rPr>
          <w:vertAlign w:val="superscript"/>
        </w:rPr>
        <w:t>th</w:t>
      </w:r>
      <w:r>
        <w:t xml:space="preserve"> step</w:t>
      </w:r>
    </w:p>
    <w:p w14:paraId="4B878ABE" w14:textId="45F49515" w:rsidR="00722A99" w:rsidRDefault="00722A99">
      <w:r>
        <w:t>We go out of sketch up and open the file we just created from open studio</w:t>
      </w:r>
    </w:p>
    <w:p w14:paraId="53082B08" w14:textId="30CC1191" w:rsidR="00722A99" w:rsidRDefault="00722A99">
      <w:r>
        <w:t>And add the weather for the city our project is in.</w:t>
      </w:r>
    </w:p>
    <w:p w14:paraId="1FCAA6EB" w14:textId="3C724489" w:rsidR="00722A99" w:rsidRDefault="00722A99"/>
    <w:p w14:paraId="06BC1A55" w14:textId="5697B3AB" w:rsidR="00722A99" w:rsidRDefault="00722A99">
      <w:r>
        <w:t>9</w:t>
      </w:r>
      <w:r w:rsidRPr="00722A99">
        <w:rPr>
          <w:vertAlign w:val="superscript"/>
        </w:rPr>
        <w:t>th</w:t>
      </w:r>
      <w:r>
        <w:t xml:space="preserve"> step</w:t>
      </w:r>
    </w:p>
    <w:p w14:paraId="14D48D1A" w14:textId="4BA55DF5" w:rsidR="00722A99" w:rsidRDefault="00722A99">
      <w:r>
        <w:t>We run the file and will have our results in tab for it</w:t>
      </w:r>
      <w:bookmarkStart w:id="0" w:name="_GoBack"/>
      <w:bookmarkEnd w:id="0"/>
    </w:p>
    <w:sectPr w:rsidR="00722A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77C7" w14:textId="77777777" w:rsidR="00B127E6" w:rsidRDefault="00B127E6" w:rsidP="00F84322">
      <w:pPr>
        <w:spacing w:after="0" w:line="240" w:lineRule="auto"/>
      </w:pPr>
      <w:r>
        <w:separator/>
      </w:r>
    </w:p>
  </w:endnote>
  <w:endnote w:type="continuationSeparator" w:id="0">
    <w:p w14:paraId="5333FA62" w14:textId="77777777" w:rsidR="00B127E6" w:rsidRDefault="00B127E6" w:rsidP="00F8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E3954" w14:textId="77777777" w:rsidR="00B127E6" w:rsidRDefault="00B127E6" w:rsidP="00F84322">
      <w:pPr>
        <w:spacing w:after="0" w:line="240" w:lineRule="auto"/>
      </w:pPr>
      <w:r>
        <w:separator/>
      </w:r>
    </w:p>
  </w:footnote>
  <w:footnote w:type="continuationSeparator" w:id="0">
    <w:p w14:paraId="18E876EB" w14:textId="77777777" w:rsidR="00B127E6" w:rsidRDefault="00B127E6" w:rsidP="00F84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C3"/>
    <w:rsid w:val="001235C3"/>
    <w:rsid w:val="00722A99"/>
    <w:rsid w:val="008E156E"/>
    <w:rsid w:val="00B127E6"/>
    <w:rsid w:val="00F84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C3A2"/>
  <w15:chartTrackingRefBased/>
  <w15:docId w15:val="{13064448-7408-43E3-91CD-57FC03A3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5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84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322"/>
  </w:style>
  <w:style w:type="paragraph" w:styleId="Footer">
    <w:name w:val="footer"/>
    <w:basedOn w:val="Normal"/>
    <w:link w:val="FooterChar"/>
    <w:uiPriority w:val="99"/>
    <w:unhideWhenUsed/>
    <w:rsid w:val="00F843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Dariush Ahrari</dc:creator>
  <cp:keywords/>
  <dc:description/>
  <cp:lastModifiedBy>Dariush Ahrari</cp:lastModifiedBy>
  <cp:revision>2</cp:revision>
  <dcterms:created xsi:type="dcterms:W3CDTF">2019-11-13T08:20:00Z</dcterms:created>
  <dcterms:modified xsi:type="dcterms:W3CDTF">2019-11-13T08:48:00Z</dcterms:modified>
</cp:coreProperties>
</file>