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1358B5DE">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DA6444" w:rsidRDefault="00DA6444"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DA6444" w:rsidRDefault="00DA6444"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DA6444" w:rsidRDefault="00DA6444"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DA6444" w:rsidRDefault="00DA6444"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proofErr w:type="gramStart"/>
      <w:r w:rsidR="00AF5678">
        <w:rPr>
          <w:rFonts w:ascii="Arial" w:hAnsi="Arial" w:cs="Arial"/>
          <w:b/>
          <w:bCs/>
          <w:sz w:val="20"/>
          <w:szCs w:val="20"/>
        </w:rPr>
        <w:t>actually</w:t>
      </w:r>
      <w:r w:rsidR="001D1451">
        <w:rPr>
          <w:rFonts w:ascii="Arial" w:hAnsi="Arial" w:cs="Arial"/>
          <w:b/>
          <w:bCs/>
          <w:sz w:val="20"/>
          <w:szCs w:val="20"/>
        </w:rPr>
        <w:t xml:space="preserve"> that</w:t>
      </w:r>
      <w:proofErr w:type="gramEnd"/>
      <w:r w:rsidR="001D1451">
        <w:rPr>
          <w:rFonts w:ascii="Arial" w:hAnsi="Arial" w:cs="Arial"/>
          <w:b/>
          <w:bCs/>
          <w:sz w:val="20"/>
          <w:szCs w:val="20"/>
        </w:rPr>
        <w:t xml:space="preserve">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w:t>
      </w:r>
      <w:proofErr w:type="gramStart"/>
      <w:r>
        <w:rPr>
          <w:rFonts w:ascii="Arial" w:hAnsi="Arial" w:cs="Arial"/>
          <w:b/>
          <w:bCs/>
          <w:sz w:val="20"/>
          <w:szCs w:val="20"/>
        </w:rPr>
        <w:t>origin based</w:t>
      </w:r>
      <w:proofErr w:type="gramEnd"/>
      <w:r>
        <w:rPr>
          <w:rFonts w:ascii="Arial" w:hAnsi="Arial" w:cs="Arial"/>
          <w:b/>
          <w:bCs/>
          <w:sz w:val="20"/>
          <w:szCs w:val="20"/>
        </w:rPr>
        <w:t xml:space="preserve">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 xml:space="preserve">extension to the </w:t>
      </w:r>
      <w:proofErr w:type="gramStart"/>
      <w:r w:rsidR="00197F81">
        <w:rPr>
          <w:rFonts w:ascii="Arial" w:hAnsi="Arial" w:cs="Arial"/>
          <w:b/>
          <w:bCs/>
          <w:sz w:val="20"/>
          <w:szCs w:val="20"/>
        </w:rPr>
        <w:t>image</w:t>
      </w:r>
      <w:proofErr w:type="gramEnd"/>
      <w:r w:rsidR="00197F81">
        <w:rPr>
          <w:rFonts w:ascii="Arial" w:hAnsi="Arial" w:cs="Arial"/>
          <w:b/>
          <w:bCs/>
          <w:sz w:val="20"/>
          <w:szCs w:val="20"/>
        </w:rPr>
        <w:t xml:space="preserv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w:t>
      </w:r>
      <w:proofErr w:type="gramStart"/>
      <w:r w:rsidR="00A17E95">
        <w:rPr>
          <w:rFonts w:ascii="Arial" w:hAnsi="Arial" w:cs="Arial"/>
          <w:b/>
          <w:bCs/>
          <w:sz w:val="20"/>
          <w:szCs w:val="20"/>
        </w:rPr>
        <w:t>Next</w:t>
      </w:r>
      <w:proofErr w:type="gramEnd"/>
      <w:r w:rsidR="00A17E95">
        <w:rPr>
          <w:rFonts w:ascii="Arial" w:hAnsi="Arial" w:cs="Arial"/>
          <w:b/>
          <w:bCs/>
          <w:sz w:val="20"/>
          <w:szCs w:val="20"/>
        </w:rPr>
        <w:t xml:space="preserve"> I loop thought each pixel in the image ignoring any pixels where they had 1 or less non -1 in </w:t>
      </w:r>
      <w:proofErr w:type="spellStart"/>
      <w:r w:rsidR="00A17E95">
        <w:rPr>
          <w:rFonts w:ascii="Arial" w:hAnsi="Arial" w:cs="Arial"/>
          <w:b/>
          <w:bCs/>
          <w:sz w:val="20"/>
          <w:szCs w:val="20"/>
        </w:rPr>
        <w:t>there</w:t>
      </w:r>
      <w:proofErr w:type="spellEnd"/>
      <w:r w:rsidR="00A17E95">
        <w:rPr>
          <w:rFonts w:ascii="Arial" w:hAnsi="Arial" w:cs="Arial"/>
          <w:b/>
          <w:bCs/>
          <w:sz w:val="20"/>
          <w:szCs w:val="20"/>
        </w:rPr>
        <w:t xml:space="preserv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Learnt how cell arrays worked so that I could find </w:t>
      </w:r>
      <w:proofErr w:type="spellStart"/>
      <w:r>
        <w:rPr>
          <w:rFonts w:ascii="Arial" w:hAnsi="Arial" w:cs="Arial"/>
          <w:b/>
          <w:bCs/>
          <w:sz w:val="20"/>
          <w:szCs w:val="20"/>
        </w:rPr>
        <w:t>overlayed</w:t>
      </w:r>
      <w:proofErr w:type="spellEnd"/>
      <w:r>
        <w:rPr>
          <w:rFonts w:ascii="Arial" w:hAnsi="Arial" w:cs="Arial"/>
          <w:b/>
          <w:bCs/>
          <w:sz w:val="20"/>
          <w:szCs w:val="20"/>
        </w:rPr>
        <w:t xml:space="preserve">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3BC1A09"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FAF4D" w14:textId="77777777" w:rsidR="00870052" w:rsidRDefault="00870052"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5707DD73" w:rsidR="00695B76" w:rsidRPr="00382653" w:rsidRDefault="00870052" w:rsidP="001917B6">
      <w:pPr>
        <w:jc w:val="both"/>
        <w:rPr>
          <w:rFonts w:ascii="Arial" w:hAnsi="Arial" w:cs="Arial"/>
          <w:b/>
          <w:sz w:val="20"/>
          <w:szCs w:val="20"/>
        </w:rPr>
      </w:pPr>
      <w:r>
        <w:rPr>
          <w:rFonts w:ascii="Arial" w:hAnsi="Arial" w:cs="Arial"/>
          <w:b/>
          <w:bCs/>
          <w:noProof/>
          <w:sz w:val="20"/>
          <w:szCs w:val="20"/>
        </w:rPr>
        <mc:AlternateContent>
          <mc:Choice Requires="wpi">
            <w:drawing>
              <wp:anchor distT="0" distB="0" distL="114300" distR="114300" simplePos="0" relativeHeight="251777024" behindDoc="0" locked="0" layoutInCell="1" allowOverlap="1" wp14:anchorId="63C77804" wp14:editId="73392E8F">
                <wp:simplePos x="0" y="0"/>
                <wp:positionH relativeFrom="column">
                  <wp:posOffset>8448532</wp:posOffset>
                </wp:positionH>
                <wp:positionV relativeFrom="paragraph">
                  <wp:posOffset>4291415</wp:posOffset>
                </wp:positionV>
                <wp:extent cx="100800" cy="2951280"/>
                <wp:effectExtent l="38100" t="38100" r="52070" b="40005"/>
                <wp:wrapNone/>
                <wp:docPr id="30"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00800" cy="2951280"/>
                      </w14:xfrm>
                    </w14:contentPart>
                  </a:graphicData>
                </a:graphic>
              </wp:anchor>
            </w:drawing>
          </mc:Choice>
          <mc:Fallback>
            <w:pict>
              <v:shapetype w14:anchorId="7A024F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664.55pt;margin-top:337.2pt;width:9.4pt;height:233.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">
                <v:imagedata r:id="rId12" o:title=""/>
              </v:shape>
            </w:pict>
          </mc:Fallback>
        </mc:AlternateContent>
      </w:r>
      <w:r w:rsidR="004B4B8B">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5D2618"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 box </w:t>
      </w:r>
      <w:proofErr w:type="gramStart"/>
      <w:r>
        <w:rPr>
          <w:rFonts w:ascii="Arial" w:hAnsi="Arial" w:cs="Arial"/>
          <w:b/>
          <w:bCs/>
          <w:sz w:val="20"/>
          <w:szCs w:val="20"/>
        </w:rPr>
        <w:t>blur</w:t>
      </w:r>
      <w:proofErr w:type="gramEnd"/>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31E25EFA"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D71BF">
        <w:rPr>
          <w:rFonts w:ascii="Arial" w:hAnsi="Arial" w:cs="Arial"/>
          <w:sz w:val="20"/>
          <w:szCs w:val="20"/>
        </w:rPr>
        <w:t xml:space="preserve">This </w:t>
      </w:r>
      <w:r>
        <w:rPr>
          <w:rFonts w:ascii="Arial" w:hAnsi="Arial" w:cs="Arial"/>
          <w:sz w:val="20"/>
          <w:szCs w:val="20"/>
        </w:rPr>
        <w:t xml:space="preserve">box blur kernel averages the value of the target pixel by the pixels surrounding it. The matrix constant 1/9 reduces the floating maths to a multiplication with </w:t>
      </w:r>
      <w:proofErr w:type="spellStart"/>
      <w:r>
        <w:rPr>
          <w:rFonts w:ascii="Arial" w:hAnsi="Arial" w:cs="Arial"/>
          <w:sz w:val="20"/>
          <w:szCs w:val="20"/>
        </w:rPr>
        <w:t>he</w:t>
      </w:r>
      <w:proofErr w:type="spellEnd"/>
      <w:r>
        <w:rPr>
          <w:rFonts w:ascii="Arial" w:hAnsi="Arial" w:cs="Arial"/>
          <w:sz w:val="20"/>
          <w:szCs w:val="20"/>
        </w:rPr>
        <w:t xml:space="preserve"> output of the mask on a target pixel.</w:t>
      </w:r>
    </w:p>
    <w:p w14:paraId="54626653" w14:textId="531C48B2"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E073F41" w14:textId="13DF2133"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pixel is added together by this mask and divided by 9 (the weight of the mask) so that the pixels are in the range 0-255.</w:t>
      </w:r>
    </w:p>
    <w:p w14:paraId="72095BAB" w14:textId="6C0EAD86"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7BD19CC" w14:textId="7840CFF0"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 chose to convert the image to grey scale because of the comment in the instruction stating that the input array is normally a grey level image.</w:t>
      </w: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3B6668F"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96EE4" w14:textId="2E6FECE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DF5B97" w14:textId="11C9804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4A13A1" w14:textId="06DFF569"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8D6829A" w14:textId="77777777"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4B2258" w14:textId="6D03C2F3" w:rsidR="00A524C0"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is a gaussian blur approximation. </w:t>
      </w:r>
      <w:r w:rsidR="00A524C0">
        <w:rPr>
          <w:rFonts w:ascii="Arial" w:hAnsi="Arial" w:cs="Arial"/>
          <w:sz w:val="20"/>
          <w:szCs w:val="20"/>
        </w:rPr>
        <w:t>It has blurred the high frequency noise from the image while reasonable painting the lower frequencies.</w:t>
      </w:r>
    </w:p>
    <w:p w14:paraId="1F91019B"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A48868" w14:textId="077145D7" w:rsidR="00C67CB2"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can be seen in the number plate and the car manufacturer logon on the boot. The letters on the number plate are reasonably crisp because they are </w:t>
      </w:r>
      <w:r w:rsidR="00C24754">
        <w:rPr>
          <w:rFonts w:ascii="Arial" w:hAnsi="Arial" w:cs="Arial"/>
          <w:sz w:val="20"/>
          <w:szCs w:val="20"/>
        </w:rPr>
        <w:t xml:space="preserve">a large area of the same colour and gaussian blur removes high frequency noise. Whereas the logo is made up of a lot of pixel of extremely different values to </w:t>
      </w:r>
      <w:proofErr w:type="spellStart"/>
      <w:proofErr w:type="gramStart"/>
      <w:r w:rsidR="00C24754">
        <w:rPr>
          <w:rFonts w:ascii="Arial" w:hAnsi="Arial" w:cs="Arial"/>
          <w:sz w:val="20"/>
          <w:szCs w:val="20"/>
        </w:rPr>
        <w:t>there</w:t>
      </w:r>
      <w:proofErr w:type="spellEnd"/>
      <w:proofErr w:type="gramEnd"/>
      <w:r w:rsidR="00C24754">
        <w:rPr>
          <w:rFonts w:ascii="Arial" w:hAnsi="Arial" w:cs="Arial"/>
          <w:sz w:val="20"/>
          <w:szCs w:val="20"/>
        </w:rPr>
        <w:t xml:space="preserve"> neighbours. Therefore, is similar to high frequency noise and this has been </w:t>
      </w:r>
      <w:proofErr w:type="gramStart"/>
      <w:r w:rsidR="00C24754">
        <w:rPr>
          <w:rFonts w:ascii="Arial" w:hAnsi="Arial" w:cs="Arial"/>
          <w:sz w:val="20"/>
          <w:szCs w:val="20"/>
        </w:rPr>
        <w:t>blur</w:t>
      </w:r>
      <w:proofErr w:type="gramEnd"/>
      <w:r w:rsidR="00C24754">
        <w:rPr>
          <w:rFonts w:ascii="Arial" w:hAnsi="Arial" w:cs="Arial"/>
          <w:sz w:val="20"/>
          <w:szCs w:val="20"/>
        </w:rPr>
        <w:t xml:space="preserve"> to an approximate single colour.</w:t>
      </w:r>
    </w:p>
    <w:p w14:paraId="3C30F681" w14:textId="3D6D7B3F"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1DE532" w14:textId="11EE89A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9A0C69B" w14:textId="764DBA04" w:rsidR="00A524C0"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w:t>
      </w:r>
      <w:r w:rsidR="00A524C0">
        <w:rPr>
          <w:rFonts w:ascii="Arial" w:hAnsi="Arial" w:cs="Arial"/>
          <w:sz w:val="20"/>
          <w:szCs w:val="20"/>
        </w:rPr>
        <w:t>B</w:t>
      </w:r>
      <w:r>
        <w:rPr>
          <w:rFonts w:ascii="Arial" w:hAnsi="Arial" w:cs="Arial"/>
          <w:sz w:val="20"/>
          <w:szCs w:val="20"/>
        </w:rPr>
        <w:t xml:space="preserve"> is an edge detection kernel.</w:t>
      </w:r>
      <w:r w:rsidR="00A524C0">
        <w:rPr>
          <w:rFonts w:ascii="Arial" w:hAnsi="Arial" w:cs="Arial"/>
          <w:sz w:val="20"/>
          <w:szCs w:val="20"/>
        </w:rPr>
        <w:t xml:space="preserve"> It has made any vertical or horizontal edge in the image white while the rest is black.</w:t>
      </w:r>
    </w:p>
    <w:p w14:paraId="238317ED"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BBBEABC" w14:textId="57F022B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Its design means that it responds to edges on the horizontal and the vertical. The total average output of the kernel is 0 hence most of the image being black as the kernel outputs 0 when all the pixels in the masked area are the same value. Where is if there is an edge there is a change in intensity which this filter response to creating bright areas. </w:t>
      </w:r>
    </w:p>
    <w:p w14:paraId="7A911CC8" w14:textId="1EF7E7ED"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78920C7" w14:textId="55C7442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response on the vertical and horizontal is best seen on the 5 on the number place the top horizontal line is bright white as is the vertical down stroke.</w:t>
      </w:r>
    </w:p>
    <w:p w14:paraId="077E9A73" w14:textId="5C8CAB5D"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B96F91C" w14:textId="09DF7759"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noProof/>
        </w:rPr>
        <w:drawing>
          <wp:inline distT="0" distB="0" distL="0" distR="0" wp14:anchorId="5CF25271" wp14:editId="0B346293">
            <wp:extent cx="744013" cy="10367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48290" t="52894" r="47030" b="40583"/>
                    <a:stretch/>
                  </pic:blipFill>
                  <pic:spPr bwMode="auto">
                    <a:xfrm>
                      <a:off x="0" y="0"/>
                      <a:ext cx="776023" cy="1081380"/>
                    </a:xfrm>
                    <a:prstGeom prst="rect">
                      <a:avLst/>
                    </a:prstGeom>
                    <a:noFill/>
                    <a:ln>
                      <a:noFill/>
                    </a:ln>
                    <a:extLst>
                      <a:ext uri="{53640926-AAD7-44D8-BBD7-CCE9431645EC}">
                        <a14:shadowObscured xmlns:a14="http://schemas.microsoft.com/office/drawing/2010/main"/>
                      </a:ext>
                    </a:extLst>
                  </pic:spPr>
                </pic:pic>
              </a:graphicData>
            </a:graphic>
          </wp:inline>
        </w:drawing>
      </w:r>
    </w:p>
    <w:p w14:paraId="50E0D65E" w14:textId="7777777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7249BE0" w14:textId="2329182C" w:rsidR="00C24754" w:rsidRPr="001D71BF"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lack of response on the diagonals is seen on the bumper as is appears in the transformation image to be made up of several discounted white horizontal lines as the edge is slightly angled so only parts of the line are responding to the filter.</w:t>
      </w: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62899DF9" w:rsidR="002C3540" w:rsidRDefault="00465C0C" w:rsidP="00465C0C">
      <w:pPr>
        <w:pBdr>
          <w:top w:val="single" w:sz="4" w:space="1" w:color="auto"/>
          <w:left w:val="single" w:sz="4" w:space="4" w:color="auto"/>
          <w:bottom w:val="single" w:sz="4" w:space="1" w:color="auto"/>
          <w:right w:val="single" w:sz="4" w:space="4" w:color="auto"/>
        </w:pBdr>
        <w:tabs>
          <w:tab w:val="left" w:pos="7142"/>
        </w:tabs>
        <w:jc w:val="both"/>
        <w:rPr>
          <w:rFonts w:ascii="Arial" w:hAnsi="Arial" w:cs="Arial"/>
          <w:b/>
          <w:bCs/>
          <w:sz w:val="20"/>
          <w:szCs w:val="20"/>
        </w:rPr>
      </w:pPr>
      <w:r>
        <w:rPr>
          <w:rFonts w:ascii="Arial" w:hAnsi="Arial" w:cs="Arial"/>
          <w:b/>
          <w:bCs/>
          <w:sz w:val="20"/>
          <w:szCs w:val="20"/>
        </w:rPr>
        <w:tab/>
      </w:r>
    </w:p>
    <w:p w14:paraId="466E732C" w14:textId="0CAB124A"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27F4CB7" w:rsidR="00C67CB2" w:rsidRPr="00A524C0"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A524C0">
        <w:rPr>
          <w:rFonts w:ascii="Arial" w:hAnsi="Arial" w:cs="Arial"/>
          <w:sz w:val="20"/>
          <w:szCs w:val="20"/>
        </w:rPr>
        <w:t xml:space="preserve">Kernel A </w:t>
      </w:r>
      <w:r>
        <w:rPr>
          <w:rFonts w:ascii="Arial" w:hAnsi="Arial" w:cs="Arial"/>
          <w:sz w:val="20"/>
          <w:szCs w:val="20"/>
        </w:rPr>
        <w:t>t</w:t>
      </w:r>
      <w:r w:rsidR="00A524C0">
        <w:rPr>
          <w:rFonts w:ascii="Arial" w:hAnsi="Arial" w:cs="Arial"/>
          <w:sz w:val="20"/>
          <w:szCs w:val="20"/>
        </w:rPr>
        <w:t xml:space="preserve">hen kernel A </w:t>
      </w:r>
      <w:r>
        <w:rPr>
          <w:rFonts w:ascii="Arial" w:hAnsi="Arial" w:cs="Arial"/>
          <w:sz w:val="20"/>
          <w:szCs w:val="20"/>
        </w:rPr>
        <w:t xml:space="preserve">further blurs the image compared to a single application of the blur. The glare on the </w:t>
      </w:r>
      <w:proofErr w:type="spellStart"/>
      <w:r>
        <w:rPr>
          <w:rFonts w:ascii="Arial" w:hAnsi="Arial" w:cs="Arial"/>
          <w:sz w:val="20"/>
          <w:szCs w:val="20"/>
        </w:rPr>
        <w:t>too</w:t>
      </w:r>
      <w:proofErr w:type="spellEnd"/>
      <w:r>
        <w:rPr>
          <w:rFonts w:ascii="Arial" w:hAnsi="Arial" w:cs="Arial"/>
          <w:sz w:val="20"/>
          <w:szCs w:val="20"/>
        </w:rPr>
        <w:t xml:space="preserve"> of the car shows this best as you see the circle of the glare growing compared to a single application of the blur</w:t>
      </w:r>
      <w:r w:rsidR="002C5D4B">
        <w:rPr>
          <w:rFonts w:ascii="Arial" w:hAnsi="Arial" w:cs="Arial"/>
          <w:sz w:val="20"/>
          <w:szCs w:val="20"/>
        </w:rPr>
        <w:t xml:space="preserve"> and a further </w:t>
      </w:r>
      <w:proofErr w:type="spellStart"/>
      <w:r w:rsidR="002C5D4B">
        <w:rPr>
          <w:rFonts w:ascii="Arial" w:hAnsi="Arial" w:cs="Arial"/>
          <w:sz w:val="20"/>
          <w:szCs w:val="20"/>
        </w:rPr>
        <w:t>lose</w:t>
      </w:r>
      <w:proofErr w:type="spellEnd"/>
      <w:r w:rsidR="002C5D4B">
        <w:rPr>
          <w:rFonts w:ascii="Arial" w:hAnsi="Arial" w:cs="Arial"/>
          <w:sz w:val="20"/>
          <w:szCs w:val="20"/>
        </w:rPr>
        <w:t xml:space="preserve"> of detail in place like the car name which is no longer readable as ‘Quick’.</w:t>
      </w:r>
    </w:p>
    <w:p w14:paraId="48EA6F0F" w14:textId="42F7CA74"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1EAE17" w14:textId="40646A63"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ii) Kernel A then kernel B. Blurs the original image then applies the edge detection filter. This results in the response on the edges being reduced. This can be seen by less intense lines on the edges. However, the edges detected are more continues comparted to just applying B.</w:t>
      </w:r>
    </w:p>
    <w:p w14:paraId="2B828E50" w14:textId="4A9A6689"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4B380F7" w14:textId="121D0622" w:rsidR="00C67CB2"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iii) Kernel B then kernel A</w:t>
      </w:r>
      <w:r w:rsidR="002C5D4B">
        <w:rPr>
          <w:rFonts w:ascii="Arial" w:hAnsi="Arial" w:cs="Arial"/>
          <w:sz w:val="20"/>
          <w:szCs w:val="20"/>
        </w:rPr>
        <w:t>. Applies an edge detection then gaussian blurring to the image. This results in stronger responding points in the image compared to A then B (they are further to white). However, the lines in this image are often not continues. This is because the edge detection responses best to large changes in the intensity between the target pixel and the neighbourhood which are more common before the blur. In addition, the responses in B then A are thicker because the blur averages some of the adjacent pixel from black closer to the value of the detected edge.</w:t>
      </w: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EA6DCD8"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6273462C"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7DAF54E2" w:rsidR="00C67CB2" w:rsidRPr="004A73AF"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b) </w:t>
      </w:r>
      <w:r w:rsidR="004A73AF">
        <w:rPr>
          <w:rFonts w:ascii="Arial" w:hAnsi="Arial" w:cs="Arial"/>
          <w:sz w:val="20"/>
          <w:szCs w:val="20"/>
        </w:rPr>
        <w:t xml:space="preserve">I identified kernel A as a gaussian blur so my 5x5 kernel </w:t>
      </w:r>
      <w:r w:rsidR="000672D1">
        <w:rPr>
          <w:rFonts w:ascii="Arial" w:hAnsi="Arial" w:cs="Arial"/>
          <w:sz w:val="20"/>
          <w:szCs w:val="20"/>
        </w:rPr>
        <w:t>is w</w:t>
      </w:r>
      <w:r w:rsidR="004A73AF">
        <w:rPr>
          <w:rFonts w:ascii="Arial" w:hAnsi="Arial" w:cs="Arial"/>
          <w:sz w:val="20"/>
          <w:szCs w:val="20"/>
        </w:rPr>
        <w:t xml:space="preserve">hat I remember a 5x5 gaussian blur to be. </w:t>
      </w:r>
      <w:r w:rsidR="002C5D4B">
        <w:rPr>
          <w:rFonts w:ascii="Arial" w:hAnsi="Arial" w:cs="Arial"/>
          <w:sz w:val="20"/>
          <w:szCs w:val="20"/>
        </w:rPr>
        <w:t xml:space="preserve">In additional a gaussian blur is </w:t>
      </w:r>
      <w:r>
        <w:rPr>
          <w:rFonts w:ascii="Arial" w:hAnsi="Arial" w:cs="Arial"/>
          <w:sz w:val="20"/>
          <w:szCs w:val="20"/>
        </w:rPr>
        <w:t>approximately a blur curve so I model my 7x7 kernel A on a bell curve that can be seen to grow slowly near the edge growing faster as you get to the centre with a peak.</w:t>
      </w:r>
    </w:p>
    <w:p w14:paraId="41934057" w14:textId="23A01B6E"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4917E9" w14:textId="1F55D0C7" w:rsidR="007047F1"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5x5 </w:t>
      </w:r>
    </w:p>
    <w:p w14:paraId="5DE92198" w14:textId="53BA9EE2"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96E15B3" w14:textId="4F434673"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F27C1F" w14:textId="77777777"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E11A5A3" w14:textId="77777777" w:rsidR="007047F1" w:rsidRPr="00382653"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14124E" w14:textId="239904F1" w:rsidR="00170A2C" w:rsidRPr="00170A2C"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created a 5x5 and 7x7 of kernel B by identifying that the average output of the kernel would be 0 so I decided to maintain that. In addition, we wanted the effect to be the same therefore we wanted it to continue to respond to horizontal and vertical lines only. So, when I extended the kernel, I increased the value the centre pixel when I added additional 1s on the horizontal and vertical axis of the mask. </w:t>
      </w:r>
      <w:proofErr w:type="gramStart"/>
      <w:r>
        <w:rPr>
          <w:rFonts w:ascii="Arial" w:hAnsi="Arial" w:cs="Arial"/>
          <w:sz w:val="20"/>
          <w:szCs w:val="20"/>
        </w:rPr>
        <w:t>Therefore</w:t>
      </w:r>
      <w:proofErr w:type="gramEnd"/>
      <w:r>
        <w:rPr>
          <w:rFonts w:ascii="Arial" w:hAnsi="Arial" w:cs="Arial"/>
          <w:sz w:val="20"/>
          <w:szCs w:val="20"/>
        </w:rPr>
        <w:t xml:space="preserve"> in all my kernel B extended masks, they result in a 0 if applied to an areas of the same colour.</w:t>
      </w: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50BCE0B1" w:rsidR="00C67CB2"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5x5 mask extends response even more strongly to vertical and </w:t>
      </w:r>
      <w:r w:rsidR="002F2E78">
        <w:rPr>
          <w:rFonts w:ascii="Arial" w:hAnsi="Arial" w:cs="Arial"/>
          <w:sz w:val="20"/>
          <w:szCs w:val="20"/>
        </w:rPr>
        <w:t>horizontal</w:t>
      </w:r>
      <w:r>
        <w:rPr>
          <w:rFonts w:ascii="Arial" w:hAnsi="Arial" w:cs="Arial"/>
          <w:sz w:val="20"/>
          <w:szCs w:val="20"/>
        </w:rPr>
        <w:t xml:space="preserve"> edges.</w:t>
      </w: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6CE54737" w14:textId="77777777"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Due to MATLAB indexing from 1 I had to add one to every colour to find its location in an array tracking the counter. With the index of the array being the colour value plus 1. </w:t>
      </w:r>
    </w:p>
    <w:p w14:paraId="06821449" w14:textId="2AF64EBD" w:rsidR="00382653" w:rsidRP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Therefore, I found I had to convert from double to uint16 or I would loss the final value as it would overflow uint8 resulting in a peak at the end of the histogram</w:t>
      </w:r>
    </w:p>
    <w:p w14:paraId="469C7321" w14:textId="3BFCB350"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77E252" w14:textId="7D81E2AE" w:rsidR="00A31C92"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created histograms for every frame in the video and store them in the cell array ‘</w:t>
      </w:r>
      <w:proofErr w:type="spellStart"/>
      <w:r>
        <w:rPr>
          <w:rFonts w:ascii="Arial" w:hAnsi="Arial" w:cs="Arial"/>
          <w:sz w:val="20"/>
          <w:szCs w:val="20"/>
        </w:rPr>
        <w:t>histo</w:t>
      </w:r>
      <w:proofErr w:type="spellEnd"/>
      <w:r>
        <w:rPr>
          <w:rFonts w:ascii="Arial" w:hAnsi="Arial" w:cs="Arial"/>
          <w:sz w:val="20"/>
          <w:szCs w:val="20"/>
        </w:rPr>
        <w:t>’ indexed by their frame number therefore can visualise any frames histogram.</w:t>
      </w:r>
    </w:p>
    <w:p w14:paraId="7AE23713" w14:textId="5367DC7F" w:rsidR="004227F9"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51CF6392" w:rsidR="00C67CB2" w:rsidRPr="00382653" w:rsidRDefault="00465C0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6DAFB6B5">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5C9C9CAC"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465C0C">
                              <w:rPr>
                                <w:color w:val="808080" w:themeColor="background1" w:themeShade="80"/>
                              </w:rPr>
                              <w:t xml:space="preserve"> Frame 88</w:t>
                            </w:r>
                          </w:p>
                          <w:p w14:paraId="439D7D21" w14:textId="429E1F31" w:rsidR="00465C0C" w:rsidRPr="00465C0C" w:rsidRDefault="00465C0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5C9C9CAC"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465C0C">
                        <w:rPr>
                          <w:color w:val="808080" w:themeColor="background1" w:themeShade="80"/>
                        </w:rPr>
                        <w:t xml:space="preserve"> Frame 88</w:t>
                      </w:r>
                    </w:p>
                    <w:p w14:paraId="439D7D21" w14:textId="429E1F31" w:rsidR="00465C0C" w:rsidRPr="00465C0C" w:rsidRDefault="00465C0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r w:rsidR="000E5222"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25E8F701">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643014F2" w:rsidR="00DA6444" w:rsidRPr="00465C0C"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465C0C">
                              <w:rPr>
                                <w:color w:val="808080" w:themeColor="background1" w:themeShade="80"/>
                                <w:vertAlign w:val="subscript"/>
                              </w:rPr>
                              <w:t xml:space="preserve"> </w:t>
                            </w:r>
                            <w:r w:rsidR="00465C0C">
                              <w:rPr>
                                <w:color w:val="808080" w:themeColor="background1" w:themeShade="80"/>
                              </w:rPr>
                              <w:t>Frame 89</w:t>
                            </w:r>
                          </w:p>
                          <w:p w14:paraId="7A003599" w14:textId="4305822E" w:rsidR="00DA6444" w:rsidRDefault="00465C0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643014F2" w:rsidR="00DA6444" w:rsidRPr="00465C0C"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465C0C">
                        <w:rPr>
                          <w:color w:val="808080" w:themeColor="background1" w:themeShade="80"/>
                          <w:vertAlign w:val="subscript"/>
                        </w:rPr>
                        <w:t xml:space="preserve"> </w:t>
                      </w:r>
                      <w:r w:rsidR="00465C0C">
                        <w:rPr>
                          <w:color w:val="808080" w:themeColor="background1" w:themeShade="80"/>
                        </w:rPr>
                        <w:t>Frame 89</w:t>
                      </w:r>
                    </w:p>
                    <w:p w14:paraId="7A003599" w14:textId="4305822E" w:rsidR="00DA6444" w:rsidRDefault="00465C0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5478830E" w14:textId="46875B89"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602D6706" w:rsidR="00DA6444" w:rsidRPr="00A31C92"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sidR="00A31C92">
                              <w:rPr>
                                <w:color w:val="808080" w:themeColor="background1" w:themeShade="80"/>
                                <w:vertAlign w:val="subscript"/>
                              </w:rPr>
                              <w:t xml:space="preserve"> </w:t>
                            </w:r>
                          </w:p>
                          <w:p w14:paraId="2637D50F" w14:textId="424634FC" w:rsidR="00DA6444" w:rsidRDefault="00465C0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602D6706" w:rsidR="00DA6444" w:rsidRPr="00A31C92"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sidR="00A31C92">
                        <w:rPr>
                          <w:color w:val="808080" w:themeColor="background1" w:themeShade="80"/>
                          <w:vertAlign w:val="subscript"/>
                        </w:rPr>
                        <w:t xml:space="preserve"> </w:t>
                      </w:r>
                    </w:p>
                    <w:p w14:paraId="2637D50F" w14:textId="424634FC" w:rsidR="00DA6444" w:rsidRDefault="00465C0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DA6444" w:rsidRDefault="00465C0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DA6444" w:rsidRDefault="00465C0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588DF84A" w:rsidR="00DA6444" w:rsidRDefault="00DA6444" w:rsidP="00246DCF">
                            <w:pPr>
                              <w:jc w:val="center"/>
                              <w:rPr>
                                <w:color w:val="808080" w:themeColor="background1" w:themeShade="80"/>
                              </w:rPr>
                            </w:pPr>
                            <w:r w:rsidRPr="00246DCF">
                              <w:rPr>
                                <w:color w:val="808080" w:themeColor="background1" w:themeShade="80"/>
                              </w:rPr>
                              <w:t>Intersection result</w:t>
                            </w:r>
                          </w:p>
                          <w:p w14:paraId="5A0F44E4" w14:textId="642A9810" w:rsidR="002E1000" w:rsidRDefault="00667543" w:rsidP="00246DCF">
                            <w:pPr>
                              <w:jc w:val="center"/>
                              <w:rPr>
                                <w:color w:val="808080" w:themeColor="background1" w:themeShade="80"/>
                              </w:rPr>
                            </w:pPr>
                            <w:r>
                              <w:rPr>
                                <w:noProof/>
                              </w:rPr>
                              <w:drawing>
                                <wp:inline distT="0" distB="0" distL="0" distR="0" wp14:anchorId="619CDA04" wp14:editId="10DF5E1F">
                                  <wp:extent cx="1607820" cy="1205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24024E93" w14:textId="0D3FE8E6" w:rsidR="002E1000" w:rsidRPr="00246DCF" w:rsidRDefault="002E1000" w:rsidP="00246DCF">
                            <w:pPr>
                              <w:jc w:val="center"/>
                              <w:rPr>
                                <w:color w:val="808080" w:themeColor="background1" w:themeShade="80"/>
                              </w:rPr>
                            </w:pPr>
                            <w:r>
                              <w:rPr>
                                <w:color w:val="808080" w:themeColor="background1" w:themeShade="80"/>
                              </w:rPr>
                              <w:t xml:space="preserve">% Intersection = </w:t>
                            </w:r>
                            <w:r w:rsidR="00465C0C">
                              <w:rPr>
                                <w:color w:val="808080" w:themeColor="background1" w:themeShade="80"/>
                              </w:rPr>
                              <w:t>97.45%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588DF84A" w:rsidR="00DA6444" w:rsidRDefault="00DA6444" w:rsidP="00246DCF">
                      <w:pPr>
                        <w:jc w:val="center"/>
                        <w:rPr>
                          <w:color w:val="808080" w:themeColor="background1" w:themeShade="80"/>
                        </w:rPr>
                      </w:pPr>
                      <w:r w:rsidRPr="00246DCF">
                        <w:rPr>
                          <w:color w:val="808080" w:themeColor="background1" w:themeShade="80"/>
                        </w:rPr>
                        <w:t>Intersection result</w:t>
                      </w:r>
                    </w:p>
                    <w:p w14:paraId="5A0F44E4" w14:textId="642A9810" w:rsidR="002E1000" w:rsidRDefault="00667543" w:rsidP="00246DCF">
                      <w:pPr>
                        <w:jc w:val="center"/>
                        <w:rPr>
                          <w:color w:val="808080" w:themeColor="background1" w:themeShade="80"/>
                        </w:rPr>
                      </w:pPr>
                      <w:r>
                        <w:rPr>
                          <w:noProof/>
                        </w:rPr>
                        <w:drawing>
                          <wp:inline distT="0" distB="0" distL="0" distR="0" wp14:anchorId="619CDA04" wp14:editId="10DF5E1F">
                            <wp:extent cx="1607820" cy="1205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24024E93" w14:textId="0D3FE8E6" w:rsidR="002E1000" w:rsidRPr="00246DCF" w:rsidRDefault="002E1000" w:rsidP="00246DCF">
                      <w:pPr>
                        <w:jc w:val="center"/>
                        <w:rPr>
                          <w:color w:val="808080" w:themeColor="background1" w:themeShade="80"/>
                        </w:rPr>
                      </w:pPr>
                      <w:r>
                        <w:rPr>
                          <w:color w:val="808080" w:themeColor="background1" w:themeShade="80"/>
                        </w:rPr>
                        <w:t xml:space="preserve">% Intersection = </w:t>
                      </w:r>
                      <w:r w:rsidR="00465C0C">
                        <w:rPr>
                          <w:color w:val="808080" w:themeColor="background1" w:themeShade="80"/>
                        </w:rPr>
                        <w:t>97.45%</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9EFEE77" w14:textId="1401986F" w:rsidR="00A31C92" w:rsidRPr="00A31C92" w:rsidRDefault="00DA6444"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A31C92">
                              <w:rPr>
                                <w:color w:val="808080" w:themeColor="background1" w:themeShade="80"/>
                              </w:rPr>
                              <w:t xml:space="preserve"> Frame </w:t>
                            </w:r>
                            <w:r w:rsidR="00BE6A98">
                              <w:rPr>
                                <w:color w:val="808080" w:themeColor="background1" w:themeShade="80"/>
                              </w:rPr>
                              <w:t>10</w:t>
                            </w:r>
                            <w:r w:rsidR="00933517">
                              <w:rPr>
                                <w:noProof/>
                              </w:rPr>
                              <w:drawing>
                                <wp:inline distT="0" distB="0" distL="0" distR="0" wp14:anchorId="29419E5E" wp14:editId="4008285F">
                                  <wp:extent cx="1607820" cy="1071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59EFEE77" w14:textId="1401986F" w:rsidR="00A31C92" w:rsidRPr="00A31C92" w:rsidRDefault="00DA6444"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A31C92">
                        <w:rPr>
                          <w:color w:val="808080" w:themeColor="background1" w:themeShade="80"/>
                        </w:rPr>
                        <w:t xml:space="preserve"> Frame </w:t>
                      </w:r>
                      <w:r w:rsidR="00BE6A98">
                        <w:rPr>
                          <w:color w:val="808080" w:themeColor="background1" w:themeShade="80"/>
                        </w:rPr>
                        <w:t>10</w:t>
                      </w:r>
                      <w:r w:rsidR="00933517">
                        <w:rPr>
                          <w:noProof/>
                        </w:rPr>
                        <w:drawing>
                          <wp:inline distT="0" distB="0" distL="0" distR="0" wp14:anchorId="29419E5E" wp14:editId="4008285F">
                            <wp:extent cx="1607820" cy="1071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DA6444" w:rsidRDefault="00DA6444"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E4D289A"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A31C92">
                              <w:rPr>
                                <w:color w:val="808080" w:themeColor="background1" w:themeShade="80"/>
                              </w:rPr>
                              <w:t xml:space="preserve"> Frame </w:t>
                            </w:r>
                            <w:r w:rsidR="00BE6A98">
                              <w:rPr>
                                <w:color w:val="808080" w:themeColor="background1" w:themeShade="80"/>
                              </w:rPr>
                              <w:t>9</w:t>
                            </w:r>
                          </w:p>
                          <w:p w14:paraId="57A29A0D" w14:textId="7B16A3B9" w:rsidR="00A31C92" w:rsidRPr="00A31C92" w:rsidRDefault="00933517" w:rsidP="00933517">
                            <w:pPr>
                              <w:jc w:val="center"/>
                              <w:rPr>
                                <w:color w:val="808080" w:themeColor="background1" w:themeShade="80"/>
                              </w:rPr>
                            </w:pPr>
                            <w:r>
                              <w:rPr>
                                <w:noProof/>
                              </w:rPr>
                              <w:drawing>
                                <wp:inline distT="0" distB="0" distL="0" distR="0" wp14:anchorId="2E4062EB" wp14:editId="07C7B1D9">
                                  <wp:extent cx="1607820" cy="1071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E4D289A"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A31C92">
                        <w:rPr>
                          <w:color w:val="808080" w:themeColor="background1" w:themeShade="80"/>
                        </w:rPr>
                        <w:t xml:space="preserve"> Frame </w:t>
                      </w:r>
                      <w:r w:rsidR="00BE6A98">
                        <w:rPr>
                          <w:color w:val="808080" w:themeColor="background1" w:themeShade="80"/>
                        </w:rPr>
                        <w:t>9</w:t>
                      </w:r>
                    </w:p>
                    <w:p w14:paraId="57A29A0D" w14:textId="7B16A3B9" w:rsidR="00A31C92" w:rsidRPr="00A31C92" w:rsidRDefault="00933517" w:rsidP="00933517">
                      <w:pPr>
                        <w:jc w:val="center"/>
                        <w:rPr>
                          <w:color w:val="808080" w:themeColor="background1" w:themeShade="80"/>
                        </w:rPr>
                      </w:pPr>
                      <w:r>
                        <w:rPr>
                          <w:noProof/>
                        </w:rPr>
                        <w:drawing>
                          <wp:inline distT="0" distB="0" distL="0" distR="0" wp14:anchorId="2E4062EB" wp14:editId="07C7B1D9">
                            <wp:extent cx="1607820" cy="1071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31013D59" w:rsidR="00DA6444" w:rsidRDefault="00BE6A98" w:rsidP="00246DCF">
                            <w:pPr>
                              <w:jc w:val="center"/>
                            </w:pPr>
                            <w:r>
                              <w:rPr>
                                <w:noProof/>
                              </w:rPr>
                              <w:drawing>
                                <wp:inline distT="0" distB="0" distL="0" distR="0" wp14:anchorId="4D015182" wp14:editId="0B9FFD5E">
                                  <wp:extent cx="1607820" cy="12052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31013D59" w:rsidR="00DA6444" w:rsidRDefault="00BE6A98" w:rsidP="00246DCF">
                      <w:pPr>
                        <w:jc w:val="center"/>
                      </w:pPr>
                      <w:r>
                        <w:rPr>
                          <w:noProof/>
                        </w:rPr>
                        <w:drawing>
                          <wp:inline distT="0" distB="0" distL="0" distR="0" wp14:anchorId="4D015182" wp14:editId="0B9FFD5E">
                            <wp:extent cx="1607820" cy="12052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288D9CA4" w:rsidR="00DA6444" w:rsidRDefault="00BE6A98" w:rsidP="00246DCF">
                            <w:pPr>
                              <w:jc w:val="center"/>
                            </w:pPr>
                            <w:r>
                              <w:rPr>
                                <w:noProof/>
                              </w:rPr>
                              <w:drawing>
                                <wp:inline distT="0" distB="0" distL="0" distR="0" wp14:anchorId="51E036CE" wp14:editId="59318B5E">
                                  <wp:extent cx="1607820" cy="1205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288D9CA4" w:rsidR="00DA6444" w:rsidRDefault="00BE6A98" w:rsidP="00246DCF">
                      <w:pPr>
                        <w:jc w:val="center"/>
                      </w:pPr>
                      <w:r>
                        <w:rPr>
                          <w:noProof/>
                        </w:rPr>
                        <w:drawing>
                          <wp:inline distT="0" distB="0" distL="0" distR="0" wp14:anchorId="51E036CE" wp14:editId="59318B5E">
                            <wp:extent cx="1607820" cy="1205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2B9A8B01" w:rsidR="00DA6444" w:rsidRDefault="00DA6444" w:rsidP="00246DCF">
                            <w:pPr>
                              <w:jc w:val="center"/>
                              <w:rPr>
                                <w:color w:val="808080" w:themeColor="background1" w:themeShade="80"/>
                              </w:rPr>
                            </w:pPr>
                            <w:r w:rsidRPr="00246DCF">
                              <w:rPr>
                                <w:color w:val="808080" w:themeColor="background1" w:themeShade="80"/>
                              </w:rPr>
                              <w:t>Intersection result</w:t>
                            </w:r>
                          </w:p>
                          <w:p w14:paraId="4A5E5593" w14:textId="1C4C8C69" w:rsidR="002E1000" w:rsidRDefault="00BE6A98" w:rsidP="00246DCF">
                            <w:pPr>
                              <w:jc w:val="center"/>
                              <w:rPr>
                                <w:color w:val="808080" w:themeColor="background1" w:themeShade="80"/>
                              </w:rPr>
                            </w:pPr>
                            <w:r>
                              <w:rPr>
                                <w:noProof/>
                              </w:rPr>
                              <w:drawing>
                                <wp:inline distT="0" distB="0" distL="0" distR="0" wp14:anchorId="391EB760" wp14:editId="4F38C15B">
                                  <wp:extent cx="1607820" cy="12052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10194746" w14:textId="7089ACE8" w:rsidR="002E1000" w:rsidRPr="00246DCF" w:rsidRDefault="002E1000" w:rsidP="00246DCF">
                            <w:pPr>
                              <w:jc w:val="center"/>
                              <w:rPr>
                                <w:color w:val="808080" w:themeColor="background1" w:themeShade="80"/>
                              </w:rPr>
                            </w:pPr>
                            <w:r>
                              <w:rPr>
                                <w:color w:val="808080" w:themeColor="background1" w:themeShade="80"/>
                              </w:rPr>
                              <w:t xml:space="preserve">% Intersection = </w:t>
                            </w:r>
                            <w:r w:rsidR="00BE6A98">
                              <w:rPr>
                                <w:color w:val="808080" w:themeColor="background1" w:themeShade="80"/>
                              </w:rPr>
                              <w:t xml:space="preserve">10.04 </w:t>
                            </w:r>
                            <w:r w:rsidR="00A31C92">
                              <w:rPr>
                                <w:color w:val="808080" w:themeColor="background1" w:themeShade="8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2B9A8B01" w:rsidR="00DA6444" w:rsidRDefault="00DA6444" w:rsidP="00246DCF">
                      <w:pPr>
                        <w:jc w:val="center"/>
                        <w:rPr>
                          <w:color w:val="808080" w:themeColor="background1" w:themeShade="80"/>
                        </w:rPr>
                      </w:pPr>
                      <w:r w:rsidRPr="00246DCF">
                        <w:rPr>
                          <w:color w:val="808080" w:themeColor="background1" w:themeShade="80"/>
                        </w:rPr>
                        <w:t>Intersection result</w:t>
                      </w:r>
                    </w:p>
                    <w:p w14:paraId="4A5E5593" w14:textId="1C4C8C69" w:rsidR="002E1000" w:rsidRDefault="00BE6A98" w:rsidP="00246DCF">
                      <w:pPr>
                        <w:jc w:val="center"/>
                        <w:rPr>
                          <w:color w:val="808080" w:themeColor="background1" w:themeShade="80"/>
                        </w:rPr>
                      </w:pPr>
                      <w:r>
                        <w:rPr>
                          <w:noProof/>
                        </w:rPr>
                        <w:drawing>
                          <wp:inline distT="0" distB="0" distL="0" distR="0" wp14:anchorId="391EB760" wp14:editId="4F38C15B">
                            <wp:extent cx="1607820" cy="12052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10194746" w14:textId="7089ACE8" w:rsidR="002E1000" w:rsidRPr="00246DCF" w:rsidRDefault="002E1000" w:rsidP="00246DCF">
                      <w:pPr>
                        <w:jc w:val="center"/>
                        <w:rPr>
                          <w:color w:val="808080" w:themeColor="background1" w:themeShade="80"/>
                        </w:rPr>
                      </w:pPr>
                      <w:r>
                        <w:rPr>
                          <w:color w:val="808080" w:themeColor="background1" w:themeShade="80"/>
                        </w:rPr>
                        <w:t xml:space="preserve">% Intersection = </w:t>
                      </w:r>
                      <w:r w:rsidR="00BE6A98">
                        <w:rPr>
                          <w:color w:val="808080" w:themeColor="background1" w:themeShade="80"/>
                        </w:rPr>
                        <w:t xml:space="preserve">10.04 </w:t>
                      </w:r>
                      <w:r w:rsidR="00A31C92">
                        <w:rPr>
                          <w:color w:val="808080" w:themeColor="background1" w:themeShade="80"/>
                        </w:rPr>
                        <w: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68A844" w14:textId="06406C5C" w:rsidR="009575AC" w:rsidRPr="00667543" w:rsidRDefault="00797390"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160C19BD" w14:textId="4A8CC255" w:rsidR="009575AC" w:rsidRDefault="0073345D"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I normalised the intersection value by taking the number of pixels that exist in the </w:t>
      </w:r>
    </w:p>
    <w:p w14:paraId="15080329" w14:textId="6F6DEBEC" w:rsidR="00C372EF" w:rsidRDefault="00C372EF"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6700A721" w14:textId="09F8BF73" w:rsidR="00C372EF" w:rsidRPr="00382653" w:rsidRDefault="00C372EF"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sz w:val="20"/>
          <w:szCs w:val="20"/>
        </w:rPr>
        <w:t>Visualizing the histograms was hard as most frames were very similar to the previous frame so weren’t very clear.</w:t>
      </w:r>
      <w:r w:rsidR="00BE6A98">
        <w:rPr>
          <w:rFonts w:ascii="Arial" w:hAnsi="Arial" w:cs="Arial"/>
          <w:sz w:val="20"/>
          <w:szCs w:val="20"/>
        </w:rPr>
        <w:t xml:space="preserve"> Frame 9 and 10 gave clear results as they have minimum </w:t>
      </w:r>
      <w:r w:rsidR="00CD07F1">
        <w:rPr>
          <w:rFonts w:ascii="Arial" w:hAnsi="Arial" w:cs="Arial"/>
          <w:sz w:val="20"/>
          <w:szCs w:val="20"/>
        </w:rPr>
        <w:t xml:space="preserve">intersection, so the shaded intersection area is very clear. For frames 88 and 89 the intersection is extremely small and mostly seen on the </w:t>
      </w:r>
    </w:p>
    <w:p w14:paraId="694423C0" w14:textId="77777777" w:rsidR="009575AC" w:rsidRPr="00382653"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21F23C9" w:rsidR="00F163B9" w:rsidRDefault="0055738A"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Does normalizing the histogram change the</w:t>
      </w:r>
      <w:r w:rsidR="00BE6A98">
        <w:rPr>
          <w:rFonts w:ascii="Arial" w:hAnsi="Arial" w:cs="Arial"/>
          <w:b/>
          <w:bCs/>
          <w:sz w:val="20"/>
          <w:szCs w:val="20"/>
        </w:rPr>
        <w:t xml:space="preserve"> results?</w:t>
      </w:r>
    </w:p>
    <w:p w14:paraId="2FACBE52" w14:textId="110E23A3" w:rsidR="00BE6A98" w:rsidRDefault="00BE6A9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9D15005" w:rsidR="00921C6F" w:rsidRPr="000E3676"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bookmarkStart w:id="0" w:name="_GoBack"/>
      <w:bookmarkEnd w:id="0"/>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F8068" w14:textId="0742B32D"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does the intersection value represent</w:t>
      </w:r>
      <w:r w:rsidR="00DA6444">
        <w:rPr>
          <w:rFonts w:ascii="Arial" w:hAnsi="Arial" w:cs="Arial"/>
          <w:b/>
          <w:bCs/>
          <w:sz w:val="20"/>
          <w:szCs w:val="20"/>
        </w:rPr>
        <w:t xml:space="preserve"> for a given video </w:t>
      </w:r>
      <w:r w:rsidR="00BC5872">
        <w:rPr>
          <w:rFonts w:ascii="Arial" w:hAnsi="Arial" w:cs="Arial"/>
          <w:b/>
          <w:bCs/>
          <w:sz w:val="20"/>
          <w:szCs w:val="20"/>
        </w:rPr>
        <w:t>input</w:t>
      </w:r>
      <w:r>
        <w:rPr>
          <w:rFonts w:ascii="Arial" w:hAnsi="Arial" w:cs="Arial"/>
          <w:b/>
          <w:bCs/>
          <w:sz w:val="20"/>
          <w:szCs w:val="20"/>
        </w:rPr>
        <w:t>?</w:t>
      </w:r>
    </w:p>
    <w:p w14:paraId="064E01FB"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AEB8BF" w14:textId="3142A135" w:rsidR="009575AC" w:rsidRPr="00F75E2F"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intersection value represents the number of pixels </w:t>
      </w:r>
      <w:r w:rsidR="00BC5872">
        <w:rPr>
          <w:rFonts w:ascii="Arial" w:hAnsi="Arial" w:cs="Arial"/>
          <w:sz w:val="20"/>
          <w:szCs w:val="20"/>
        </w:rPr>
        <w:t xml:space="preserve">values in </w:t>
      </w:r>
      <w:proofErr w:type="gramStart"/>
      <w:r w:rsidR="00BC5872">
        <w:rPr>
          <w:rFonts w:ascii="Arial" w:hAnsi="Arial" w:cs="Arial"/>
          <w:sz w:val="20"/>
          <w:szCs w:val="20"/>
        </w:rPr>
        <w:t>a</w:t>
      </w:r>
      <w:proofErr w:type="gramEnd"/>
      <w:r w:rsidR="00BC5872">
        <w:rPr>
          <w:rFonts w:ascii="Arial" w:hAnsi="Arial" w:cs="Arial"/>
          <w:sz w:val="20"/>
          <w:szCs w:val="20"/>
        </w:rPr>
        <w:t xml:space="preserve"> </w:t>
      </w:r>
      <w:r w:rsidR="00752D26">
        <w:rPr>
          <w:rFonts w:ascii="Arial" w:hAnsi="Arial" w:cs="Arial"/>
          <w:sz w:val="20"/>
          <w:szCs w:val="20"/>
        </w:rPr>
        <w:t>input</w:t>
      </w:r>
      <w:r w:rsidR="00BC5872">
        <w:rPr>
          <w:rFonts w:ascii="Arial" w:hAnsi="Arial" w:cs="Arial"/>
          <w:sz w:val="20"/>
          <w:szCs w:val="20"/>
        </w:rPr>
        <w:t xml:space="preserve"> frame that also exist the in model frame.</w:t>
      </w:r>
      <w:r w:rsidR="00752D26">
        <w:rPr>
          <w:rFonts w:ascii="Arial" w:hAnsi="Arial" w:cs="Arial"/>
          <w:sz w:val="20"/>
          <w:szCs w:val="20"/>
        </w:rPr>
        <w:t xml:space="preserve"> The normalized intersection value (divided by the number of pixels in the model frame)</w:t>
      </w:r>
      <w:r w:rsidR="00BC5872">
        <w:rPr>
          <w:rFonts w:ascii="Arial" w:hAnsi="Arial" w:cs="Arial"/>
          <w:sz w:val="20"/>
          <w:szCs w:val="20"/>
        </w:rPr>
        <w:t xml:space="preserve"> </w:t>
      </w:r>
      <w:r w:rsidR="00752D26">
        <w:rPr>
          <w:rFonts w:ascii="Arial" w:hAnsi="Arial" w:cs="Arial"/>
          <w:sz w:val="20"/>
          <w:szCs w:val="20"/>
        </w:rPr>
        <w:t>is the percentage of pixels that occur in both images.</w:t>
      </w:r>
    </w:p>
    <w:p w14:paraId="3EF26AED"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FCE388" w14:textId="51A72251"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Can you make decisions about where the scene in the video changes?</w:t>
      </w:r>
    </w:p>
    <w:p w14:paraId="13DC608D" w14:textId="0870B155"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4FAE84" w14:textId="24DD3D5A"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You can make decisions about scene change in a video with histogram intersection because scene change typically come with a location change. Therefore, a large change in the colour in the image. This means that if a histogram changes beyond a threshold then we can identify that as a scene change. In media scene are not always static but if they move there won’t be a sudden change in the histogram it will change over time. </w:t>
      </w:r>
      <w:r w:rsidR="00381407">
        <w:rPr>
          <w:rFonts w:ascii="Arial" w:hAnsi="Arial" w:cs="Arial"/>
          <w:sz w:val="20"/>
          <w:szCs w:val="20"/>
        </w:rPr>
        <w:t>Therefore,</w:t>
      </w:r>
      <w:r>
        <w:rPr>
          <w:rFonts w:ascii="Arial" w:hAnsi="Arial" w:cs="Arial"/>
          <w:sz w:val="20"/>
          <w:szCs w:val="20"/>
        </w:rPr>
        <w:t xml:space="preserve"> can be identified as probably a moving in a scene not a scene change. </w:t>
      </w:r>
    </w:p>
    <w:p w14:paraId="24B1C5A7"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F86B36" w14:textId="594DC5AA"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How robust is the histogram intersection technique to changes?</w:t>
      </w:r>
    </w:p>
    <w:p w14:paraId="17A4FC5A" w14:textId="2F71CA42"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691D58" w14:textId="5073965B"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technique is not very robust. </w:t>
      </w:r>
      <w:r w:rsidR="00381407">
        <w:rPr>
          <w:rFonts w:ascii="Arial" w:hAnsi="Arial" w:cs="Arial"/>
          <w:sz w:val="20"/>
          <w:szCs w:val="20"/>
        </w:rPr>
        <w:t>There is no consideration to anything beyond the total pixel count of the scene so some scene changes could maintain the same histograms resulting in no identified scene change. This method removes a dimension of information to get an eas</w:t>
      </w:r>
      <w:r w:rsidR="00DA6444">
        <w:rPr>
          <w:rFonts w:ascii="Arial" w:hAnsi="Arial" w:cs="Arial"/>
          <w:sz w:val="20"/>
          <w:szCs w:val="20"/>
        </w:rPr>
        <w:t>ier</w:t>
      </w:r>
      <w:r w:rsidR="00381407">
        <w:rPr>
          <w:rFonts w:ascii="Arial" w:hAnsi="Arial" w:cs="Arial"/>
          <w:sz w:val="20"/>
          <w:szCs w:val="20"/>
        </w:rPr>
        <w:t xml:space="preserve"> to compare value</w:t>
      </w:r>
      <w:r w:rsidR="00DA6444">
        <w:rPr>
          <w:rFonts w:ascii="Arial" w:hAnsi="Arial" w:cs="Arial"/>
          <w:sz w:val="20"/>
          <w:szCs w:val="20"/>
        </w:rPr>
        <w:t>s</w:t>
      </w:r>
      <w:r w:rsidR="00381407">
        <w:rPr>
          <w:rFonts w:ascii="Arial" w:hAnsi="Arial" w:cs="Arial"/>
          <w:sz w:val="20"/>
          <w:szCs w:val="20"/>
        </w:rPr>
        <w:t>. The location of pixels is useful information that is not used</w:t>
      </w:r>
      <w:r w:rsidR="00DA6444">
        <w:rPr>
          <w:rFonts w:ascii="Arial" w:hAnsi="Arial" w:cs="Arial"/>
          <w:sz w:val="20"/>
          <w:szCs w:val="20"/>
        </w:rPr>
        <w:t xml:space="preserve"> to a change in scene that maintains the same colours frequencies would go unidentified even if the locations changed completely. </w:t>
      </w:r>
    </w:p>
    <w:p w14:paraId="1F35E4C4"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195E720" w14:textId="30972355"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Where does it fail?</w:t>
      </w:r>
    </w:p>
    <w:p w14:paraId="3133385D" w14:textId="1506226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618781" w14:textId="3D91E5C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intersection fail </w:t>
      </w:r>
      <w:r w:rsidR="00381407">
        <w:rPr>
          <w:rFonts w:ascii="Arial" w:hAnsi="Arial" w:cs="Arial"/>
          <w:sz w:val="20"/>
          <w:szCs w:val="20"/>
        </w:rPr>
        <w:t xml:space="preserve">on scenes that have large colour changes within them while continuing </w:t>
      </w:r>
      <w:r w:rsidR="007B299E">
        <w:rPr>
          <w:rFonts w:ascii="Arial" w:hAnsi="Arial" w:cs="Arial"/>
          <w:sz w:val="20"/>
          <w:szCs w:val="20"/>
        </w:rPr>
        <w:t>to be the same scene</w:t>
      </w:r>
      <w:r w:rsidR="00DA6444">
        <w:rPr>
          <w:rFonts w:ascii="Arial" w:hAnsi="Arial" w:cs="Arial"/>
          <w:sz w:val="20"/>
          <w:szCs w:val="20"/>
        </w:rPr>
        <w:t xml:space="preserve"> and scene changes that maintain the same colour frequencies</w:t>
      </w:r>
      <w:r w:rsidR="00381407">
        <w:rPr>
          <w:rFonts w:ascii="Arial" w:hAnsi="Arial" w:cs="Arial"/>
          <w:sz w:val="20"/>
          <w:szCs w:val="20"/>
        </w:rPr>
        <w:t>. The best example of this would be a nightclub with flashing coloured lights. Each change in the lighting would likely be detected as a scene change</w:t>
      </w:r>
      <w:r w:rsidR="007B299E">
        <w:rPr>
          <w:rFonts w:ascii="Arial" w:hAnsi="Arial" w:cs="Arial"/>
          <w:sz w:val="20"/>
          <w:szCs w:val="20"/>
        </w:rPr>
        <w:t xml:space="preserve"> as the histogram of that image would be dramatically different to the pervious image in the video sequence.</w:t>
      </w:r>
      <w:r w:rsidR="008E79CE">
        <w:rPr>
          <w:rFonts w:ascii="Arial" w:hAnsi="Arial" w:cs="Arial"/>
          <w:sz w:val="20"/>
          <w:szCs w:val="20"/>
        </w:rPr>
        <w:t xml:space="preserve"> </w:t>
      </w:r>
      <w:r w:rsidR="0092081B">
        <w:rPr>
          <w:rFonts w:ascii="Arial" w:hAnsi="Arial" w:cs="Arial"/>
          <w:sz w:val="20"/>
          <w:szCs w:val="20"/>
        </w:rPr>
        <w:t>Therefore,</w:t>
      </w:r>
      <w:r w:rsidR="008E79CE">
        <w:rPr>
          <w:rFonts w:ascii="Arial" w:hAnsi="Arial" w:cs="Arial"/>
          <w:sz w:val="20"/>
          <w:szCs w:val="20"/>
        </w:rPr>
        <w:t xml:space="preserve"> </w:t>
      </w:r>
      <w:r w:rsidR="0092081B">
        <w:rPr>
          <w:rFonts w:ascii="Arial" w:hAnsi="Arial" w:cs="Arial"/>
          <w:sz w:val="20"/>
          <w:szCs w:val="20"/>
        </w:rPr>
        <w:t>it would produce</w:t>
      </w:r>
      <w:r w:rsidR="008E79CE">
        <w:rPr>
          <w:rFonts w:ascii="Arial" w:hAnsi="Arial" w:cs="Arial"/>
          <w:sz w:val="20"/>
          <w:szCs w:val="20"/>
        </w:rPr>
        <w:t xml:space="preserve"> false positives.</w:t>
      </w:r>
    </w:p>
    <w:p w14:paraId="43B31B81" w14:textId="4932FB87" w:rsidR="0073345D"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3E857D0" w14:textId="42437DCE" w:rsidR="0073345D" w:rsidRPr="004A5666"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In </w:t>
      </w:r>
      <w:r w:rsidR="008E79CE">
        <w:rPr>
          <w:rFonts w:ascii="Arial" w:hAnsi="Arial" w:cs="Arial"/>
          <w:sz w:val="20"/>
          <w:szCs w:val="20"/>
        </w:rPr>
        <w:t>addition,</w:t>
      </w:r>
      <w:r>
        <w:rPr>
          <w:rFonts w:ascii="Arial" w:hAnsi="Arial" w:cs="Arial"/>
          <w:sz w:val="20"/>
          <w:szCs w:val="20"/>
        </w:rPr>
        <w:t xml:space="preserve"> this method fails </w:t>
      </w:r>
      <w:r w:rsidR="008E79CE">
        <w:rPr>
          <w:rFonts w:ascii="Arial" w:hAnsi="Arial" w:cs="Arial"/>
          <w:sz w:val="20"/>
          <w:szCs w:val="20"/>
        </w:rPr>
        <w:t>when adjacent frame</w:t>
      </w:r>
      <w:r w:rsidR="0092081B">
        <w:rPr>
          <w:rFonts w:ascii="Arial" w:hAnsi="Arial" w:cs="Arial"/>
          <w:sz w:val="20"/>
          <w:szCs w:val="20"/>
        </w:rPr>
        <w:t>s</w:t>
      </w:r>
      <w:r w:rsidR="008E79CE">
        <w:rPr>
          <w:rFonts w:ascii="Arial" w:hAnsi="Arial" w:cs="Arial"/>
          <w:sz w:val="20"/>
          <w:szCs w:val="20"/>
        </w:rPr>
        <w:t xml:space="preserve"> </w:t>
      </w:r>
      <w:r w:rsidR="0092081B">
        <w:rPr>
          <w:rFonts w:ascii="Arial" w:hAnsi="Arial" w:cs="Arial"/>
          <w:sz w:val="20"/>
          <w:szCs w:val="20"/>
        </w:rPr>
        <w:t xml:space="preserve">in a scene change </w:t>
      </w:r>
      <w:r w:rsidR="008E79CE">
        <w:rPr>
          <w:rFonts w:ascii="Arial" w:hAnsi="Arial" w:cs="Arial"/>
          <w:sz w:val="20"/>
          <w:szCs w:val="20"/>
        </w:rPr>
        <w:t xml:space="preserve">have very similar histograms so produces a </w:t>
      </w:r>
      <w:proofErr w:type="gramStart"/>
      <w:r w:rsidR="008E79CE">
        <w:rPr>
          <w:rFonts w:ascii="Arial" w:hAnsi="Arial" w:cs="Arial"/>
          <w:sz w:val="20"/>
          <w:szCs w:val="20"/>
        </w:rPr>
        <w:t>false negatives</w:t>
      </w:r>
      <w:proofErr w:type="gramEnd"/>
      <w:r w:rsidR="0092081B">
        <w:rPr>
          <w:rFonts w:ascii="Arial" w:hAnsi="Arial" w:cs="Arial"/>
          <w:sz w:val="20"/>
          <w:szCs w:val="20"/>
        </w:rPr>
        <w:t xml:space="preserve"> as the scene change is not detected.</w:t>
      </w:r>
    </w:p>
    <w:p w14:paraId="1ED0B21C"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4D9CD6"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would be other applications areas where histogram calculations and histogram intersection can be used?</w:t>
      </w:r>
    </w:p>
    <w:p w14:paraId="775AE3B2" w14:textId="7D4D1DF2"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2D1EA" w14:textId="1E0B6422"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be used to segment image. If you can identify two peaks in an </w:t>
      </w:r>
      <w:r w:rsidR="00DA6444">
        <w:rPr>
          <w:rFonts w:ascii="Arial" w:hAnsi="Arial" w:cs="Arial"/>
          <w:sz w:val="20"/>
          <w:szCs w:val="20"/>
        </w:rPr>
        <w:t>image,</w:t>
      </w:r>
      <w:r>
        <w:rPr>
          <w:rFonts w:ascii="Arial" w:hAnsi="Arial" w:cs="Arial"/>
          <w:sz w:val="20"/>
          <w:szCs w:val="20"/>
        </w:rPr>
        <w:t xml:space="preserve"> then a point selected between them is a good point to segment an image at to get a binary image with to</w:t>
      </w:r>
      <w:r w:rsidR="008E79CE">
        <w:rPr>
          <w:rFonts w:ascii="Arial" w:hAnsi="Arial" w:cs="Arial"/>
          <w:sz w:val="20"/>
          <w:szCs w:val="20"/>
        </w:rPr>
        <w:t>o</w:t>
      </w:r>
      <w:r>
        <w:rPr>
          <w:rFonts w:ascii="Arial" w:hAnsi="Arial" w:cs="Arial"/>
          <w:sz w:val="20"/>
          <w:szCs w:val="20"/>
        </w:rPr>
        <w:t xml:space="preserve"> distinct separate areas.</w:t>
      </w:r>
    </w:p>
    <w:p w14:paraId="6E528B2D" w14:textId="6FB2324F"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240EF5F" w14:textId="2A173B20"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also be used to </w:t>
      </w:r>
      <w:r w:rsidR="00DA6444">
        <w:rPr>
          <w:rFonts w:ascii="Arial" w:hAnsi="Arial" w:cs="Arial"/>
          <w:sz w:val="20"/>
          <w:szCs w:val="20"/>
        </w:rPr>
        <w:t>equalise</w:t>
      </w:r>
      <w:r>
        <w:rPr>
          <w:rFonts w:ascii="Arial" w:hAnsi="Arial" w:cs="Arial"/>
          <w:sz w:val="20"/>
          <w:szCs w:val="20"/>
        </w:rPr>
        <w:t xml:space="preserve"> an image so that the image uses the whole range of colours within an imag</w:t>
      </w:r>
      <w:r w:rsidR="008510C8">
        <w:rPr>
          <w:rFonts w:ascii="Arial" w:hAnsi="Arial" w:cs="Arial"/>
          <w:sz w:val="20"/>
          <w:szCs w:val="20"/>
        </w:rPr>
        <w:t>e.</w:t>
      </w:r>
      <w:r w:rsidR="00DA6444">
        <w:rPr>
          <w:rFonts w:ascii="Arial" w:hAnsi="Arial" w:cs="Arial"/>
          <w:sz w:val="20"/>
          <w:szCs w:val="20"/>
        </w:rPr>
        <w:t xml:space="preserve"> You can create a look up table using the histogram of an image which though point processing will level the histogram to that all the colour space is effectively used increasing the dynamic range in the image.</w:t>
      </w:r>
    </w:p>
    <w:p w14:paraId="55B84CB0" w14:textId="1A62E54A" w:rsidR="008510C8"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F030A31" w14:textId="6F934FF9" w:rsidR="008510C8" w:rsidRPr="00381407"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Histogram intersection can be used to create a</w:t>
      </w:r>
      <w:r w:rsidR="00772734">
        <w:rPr>
          <w:rFonts w:ascii="Arial" w:hAnsi="Arial" w:cs="Arial"/>
          <w:sz w:val="20"/>
          <w:szCs w:val="20"/>
        </w:rPr>
        <w:t>n</w:t>
      </w:r>
      <w:r>
        <w:rPr>
          <w:rFonts w:ascii="Arial" w:hAnsi="Arial" w:cs="Arial"/>
          <w:sz w:val="20"/>
          <w:szCs w:val="20"/>
        </w:rPr>
        <w:t xml:space="preserve"> extreme naive object classifier.  </w:t>
      </w:r>
      <w:r w:rsidR="00772734">
        <w:rPr>
          <w:rFonts w:ascii="Arial" w:hAnsi="Arial" w:cs="Arial"/>
          <w:sz w:val="20"/>
          <w:szCs w:val="20"/>
        </w:rPr>
        <w:t>If you have the histogram for some known objects you can compare the intersection of an unknown object histogram to the histogram of the known objects. Then the histogram intersection with the greater matching pixels would be identified as that known object.</w:t>
      </w: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40"/>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EF9D8" w14:textId="77777777" w:rsidR="005D2618" w:rsidRDefault="005D2618" w:rsidP="00C219E7">
      <w:r>
        <w:separator/>
      </w:r>
    </w:p>
  </w:endnote>
  <w:endnote w:type="continuationSeparator" w:id="0">
    <w:p w14:paraId="4A93CCF4" w14:textId="77777777" w:rsidR="005D2618" w:rsidRDefault="005D2618"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DA6444" w:rsidRPr="000B6280" w:rsidRDefault="00DA6444"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DA6444" w:rsidRPr="000B6280" w:rsidRDefault="00DA6444"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37AFB" w14:textId="77777777" w:rsidR="005D2618" w:rsidRDefault="005D2618" w:rsidP="00C219E7">
      <w:r>
        <w:separator/>
      </w:r>
    </w:p>
  </w:footnote>
  <w:footnote w:type="continuationSeparator" w:id="0">
    <w:p w14:paraId="6E6B8F28" w14:textId="77777777" w:rsidR="005D2618" w:rsidRDefault="005D2618"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9C"/>
    <w:rsid w:val="000106B5"/>
    <w:rsid w:val="00014649"/>
    <w:rsid w:val="0003196C"/>
    <w:rsid w:val="0004154E"/>
    <w:rsid w:val="0004162A"/>
    <w:rsid w:val="00046519"/>
    <w:rsid w:val="00051344"/>
    <w:rsid w:val="00051AB3"/>
    <w:rsid w:val="00054B5D"/>
    <w:rsid w:val="000672D1"/>
    <w:rsid w:val="000A0113"/>
    <w:rsid w:val="000A2A17"/>
    <w:rsid w:val="000A6B29"/>
    <w:rsid w:val="000B6280"/>
    <w:rsid w:val="000D7A61"/>
    <w:rsid w:val="000E081E"/>
    <w:rsid w:val="000E2551"/>
    <w:rsid w:val="000E3676"/>
    <w:rsid w:val="000E5222"/>
    <w:rsid w:val="000F64F9"/>
    <w:rsid w:val="00103F6C"/>
    <w:rsid w:val="00125E62"/>
    <w:rsid w:val="0013056E"/>
    <w:rsid w:val="001315CD"/>
    <w:rsid w:val="0013682D"/>
    <w:rsid w:val="001378AF"/>
    <w:rsid w:val="00140EBE"/>
    <w:rsid w:val="00143297"/>
    <w:rsid w:val="00164D91"/>
    <w:rsid w:val="00166E11"/>
    <w:rsid w:val="00170A2C"/>
    <w:rsid w:val="00177B71"/>
    <w:rsid w:val="001917B6"/>
    <w:rsid w:val="00197F81"/>
    <w:rsid w:val="001D1451"/>
    <w:rsid w:val="001D5402"/>
    <w:rsid w:val="001D71BF"/>
    <w:rsid w:val="00222B63"/>
    <w:rsid w:val="0022486D"/>
    <w:rsid w:val="00241E1E"/>
    <w:rsid w:val="00243DA5"/>
    <w:rsid w:val="00246DCF"/>
    <w:rsid w:val="00250ABD"/>
    <w:rsid w:val="002549B4"/>
    <w:rsid w:val="0028492C"/>
    <w:rsid w:val="00284AD7"/>
    <w:rsid w:val="0028582C"/>
    <w:rsid w:val="00297F00"/>
    <w:rsid w:val="002A477D"/>
    <w:rsid w:val="002A7EF3"/>
    <w:rsid w:val="002C3540"/>
    <w:rsid w:val="002C5D4B"/>
    <w:rsid w:val="002C6E11"/>
    <w:rsid w:val="002D324D"/>
    <w:rsid w:val="002E0CFE"/>
    <w:rsid w:val="002E1000"/>
    <w:rsid w:val="002F2E78"/>
    <w:rsid w:val="0030489C"/>
    <w:rsid w:val="00304E9C"/>
    <w:rsid w:val="0030517C"/>
    <w:rsid w:val="00324D8A"/>
    <w:rsid w:val="00327C56"/>
    <w:rsid w:val="00332208"/>
    <w:rsid w:val="00333856"/>
    <w:rsid w:val="0034686B"/>
    <w:rsid w:val="00353E92"/>
    <w:rsid w:val="00367FD3"/>
    <w:rsid w:val="00373FA5"/>
    <w:rsid w:val="00381407"/>
    <w:rsid w:val="00382653"/>
    <w:rsid w:val="00393DC2"/>
    <w:rsid w:val="003A7836"/>
    <w:rsid w:val="003B0B70"/>
    <w:rsid w:val="003B7CCA"/>
    <w:rsid w:val="003E0E18"/>
    <w:rsid w:val="003E1026"/>
    <w:rsid w:val="003F5E65"/>
    <w:rsid w:val="00414AC9"/>
    <w:rsid w:val="00416E94"/>
    <w:rsid w:val="00417313"/>
    <w:rsid w:val="004227F9"/>
    <w:rsid w:val="00436511"/>
    <w:rsid w:val="00461999"/>
    <w:rsid w:val="00465C0C"/>
    <w:rsid w:val="0047747E"/>
    <w:rsid w:val="004809E7"/>
    <w:rsid w:val="00483973"/>
    <w:rsid w:val="00485196"/>
    <w:rsid w:val="0048529C"/>
    <w:rsid w:val="00486A6B"/>
    <w:rsid w:val="00492808"/>
    <w:rsid w:val="004A5666"/>
    <w:rsid w:val="004A6AA7"/>
    <w:rsid w:val="004A73AF"/>
    <w:rsid w:val="004B4B8B"/>
    <w:rsid w:val="004B53C6"/>
    <w:rsid w:val="004C5E33"/>
    <w:rsid w:val="004C67E9"/>
    <w:rsid w:val="004E417E"/>
    <w:rsid w:val="004F5C45"/>
    <w:rsid w:val="00500833"/>
    <w:rsid w:val="00544C1A"/>
    <w:rsid w:val="0055738A"/>
    <w:rsid w:val="00577C32"/>
    <w:rsid w:val="0058077A"/>
    <w:rsid w:val="00587CB2"/>
    <w:rsid w:val="005945B1"/>
    <w:rsid w:val="005A0C43"/>
    <w:rsid w:val="005A2FFB"/>
    <w:rsid w:val="005A3C08"/>
    <w:rsid w:val="005C2F04"/>
    <w:rsid w:val="005D2618"/>
    <w:rsid w:val="00601B6D"/>
    <w:rsid w:val="00606E39"/>
    <w:rsid w:val="0062214D"/>
    <w:rsid w:val="00637755"/>
    <w:rsid w:val="006519CB"/>
    <w:rsid w:val="00663519"/>
    <w:rsid w:val="00664B33"/>
    <w:rsid w:val="00667543"/>
    <w:rsid w:val="006754F9"/>
    <w:rsid w:val="00680469"/>
    <w:rsid w:val="00680864"/>
    <w:rsid w:val="006815E5"/>
    <w:rsid w:val="00695B76"/>
    <w:rsid w:val="006A1DE9"/>
    <w:rsid w:val="006B491B"/>
    <w:rsid w:val="006C1578"/>
    <w:rsid w:val="006D3810"/>
    <w:rsid w:val="006D5E26"/>
    <w:rsid w:val="006E6032"/>
    <w:rsid w:val="007044B8"/>
    <w:rsid w:val="007047F1"/>
    <w:rsid w:val="00713DC6"/>
    <w:rsid w:val="0072180C"/>
    <w:rsid w:val="0073345D"/>
    <w:rsid w:val="00741D1B"/>
    <w:rsid w:val="00752D26"/>
    <w:rsid w:val="00755C37"/>
    <w:rsid w:val="007669D3"/>
    <w:rsid w:val="00767D5C"/>
    <w:rsid w:val="00772734"/>
    <w:rsid w:val="007857D0"/>
    <w:rsid w:val="00787F01"/>
    <w:rsid w:val="00797390"/>
    <w:rsid w:val="007A322F"/>
    <w:rsid w:val="007A35C5"/>
    <w:rsid w:val="007A6816"/>
    <w:rsid w:val="007B1E83"/>
    <w:rsid w:val="007B299E"/>
    <w:rsid w:val="007E20D4"/>
    <w:rsid w:val="007E5925"/>
    <w:rsid w:val="007F0E4A"/>
    <w:rsid w:val="00811786"/>
    <w:rsid w:val="00817ED9"/>
    <w:rsid w:val="00821F53"/>
    <w:rsid w:val="008510C8"/>
    <w:rsid w:val="00857002"/>
    <w:rsid w:val="00865B71"/>
    <w:rsid w:val="00870052"/>
    <w:rsid w:val="008712DF"/>
    <w:rsid w:val="00872890"/>
    <w:rsid w:val="008853D4"/>
    <w:rsid w:val="008A0491"/>
    <w:rsid w:val="008D752B"/>
    <w:rsid w:val="008E2AEA"/>
    <w:rsid w:val="008E79CE"/>
    <w:rsid w:val="0090258E"/>
    <w:rsid w:val="0091097B"/>
    <w:rsid w:val="0092081B"/>
    <w:rsid w:val="00921C6F"/>
    <w:rsid w:val="00933517"/>
    <w:rsid w:val="00934604"/>
    <w:rsid w:val="009575AC"/>
    <w:rsid w:val="009631C3"/>
    <w:rsid w:val="009750BB"/>
    <w:rsid w:val="0097712D"/>
    <w:rsid w:val="00997CC3"/>
    <w:rsid w:val="009A3344"/>
    <w:rsid w:val="009B294C"/>
    <w:rsid w:val="009B4127"/>
    <w:rsid w:val="009B5199"/>
    <w:rsid w:val="009E37AD"/>
    <w:rsid w:val="009F6FF7"/>
    <w:rsid w:val="00A135FA"/>
    <w:rsid w:val="00A17E95"/>
    <w:rsid w:val="00A249E7"/>
    <w:rsid w:val="00A31C92"/>
    <w:rsid w:val="00A524C0"/>
    <w:rsid w:val="00A77C07"/>
    <w:rsid w:val="00A87214"/>
    <w:rsid w:val="00A87FDC"/>
    <w:rsid w:val="00A97A39"/>
    <w:rsid w:val="00AA78B2"/>
    <w:rsid w:val="00AC296A"/>
    <w:rsid w:val="00AD27DD"/>
    <w:rsid w:val="00AD30F0"/>
    <w:rsid w:val="00AE1515"/>
    <w:rsid w:val="00AF5678"/>
    <w:rsid w:val="00B17567"/>
    <w:rsid w:val="00B346F4"/>
    <w:rsid w:val="00B4140B"/>
    <w:rsid w:val="00B42008"/>
    <w:rsid w:val="00B502A4"/>
    <w:rsid w:val="00B514B6"/>
    <w:rsid w:val="00B70803"/>
    <w:rsid w:val="00B87294"/>
    <w:rsid w:val="00BA3C96"/>
    <w:rsid w:val="00BC5872"/>
    <w:rsid w:val="00BE6A98"/>
    <w:rsid w:val="00C13EF4"/>
    <w:rsid w:val="00C219E7"/>
    <w:rsid w:val="00C24754"/>
    <w:rsid w:val="00C30C5F"/>
    <w:rsid w:val="00C361E2"/>
    <w:rsid w:val="00C372EF"/>
    <w:rsid w:val="00C468F4"/>
    <w:rsid w:val="00C61BCD"/>
    <w:rsid w:val="00C667F8"/>
    <w:rsid w:val="00C67CB2"/>
    <w:rsid w:val="00C87BCD"/>
    <w:rsid w:val="00CC38A1"/>
    <w:rsid w:val="00CC7E74"/>
    <w:rsid w:val="00CD07F1"/>
    <w:rsid w:val="00CD7E87"/>
    <w:rsid w:val="00CE128E"/>
    <w:rsid w:val="00CF1EFD"/>
    <w:rsid w:val="00CF6033"/>
    <w:rsid w:val="00D057EC"/>
    <w:rsid w:val="00D73B1A"/>
    <w:rsid w:val="00DA412B"/>
    <w:rsid w:val="00DA6444"/>
    <w:rsid w:val="00DC4045"/>
    <w:rsid w:val="00DC758F"/>
    <w:rsid w:val="00DF4D7B"/>
    <w:rsid w:val="00E007E2"/>
    <w:rsid w:val="00E02E35"/>
    <w:rsid w:val="00E05102"/>
    <w:rsid w:val="00E1793D"/>
    <w:rsid w:val="00E2214B"/>
    <w:rsid w:val="00E307EC"/>
    <w:rsid w:val="00E327F5"/>
    <w:rsid w:val="00E419FC"/>
    <w:rsid w:val="00E52AAD"/>
    <w:rsid w:val="00E5304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customXml" Target="ink/ink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4T10:08:13.213"/>
    </inkml:context>
    <inkml:brush xml:id="br0">
      <inkml:brushProperty name="width" value="0.05" units="cm"/>
      <inkml:brushProperty name="height" value="0.05" units="cm"/>
    </inkml:brush>
  </inkml:definitions>
  <inkml:trace contextRef="#ctx0" brushRef="#br0">0 787 6624,'24'-317'768,"-13"204"2,5 1 1,31-108-771,-45 210 44,2-5 104,0 18-75,2 10-18,4 14 42,-2 1 0,-1 0 0,-1 0 0,1 18-97,7 125 371,-14-170-367,9 634 993,-31 4-285,17-516-592,-6 119 90,-19 527 327,15 3-73,41 1119 526,93-5-236,-92-1599-701,-13-41-5,-13-46-37,-8-64-1878,6-110-7466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82B98-F63F-409B-8FFB-07ED2703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17</cp:revision>
  <cp:lastPrinted>2012-10-03T17:59:00Z</cp:lastPrinted>
  <dcterms:created xsi:type="dcterms:W3CDTF">2019-10-20T12:40:00Z</dcterms:created>
  <dcterms:modified xsi:type="dcterms:W3CDTF">2019-10-27T18:33:00Z</dcterms:modified>
</cp:coreProperties>
</file>