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B0C49" w14:textId="47C407E2" w:rsidR="00FC450A" w:rsidRDefault="00FC4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1</w:t>
      </w:r>
    </w:p>
    <w:p w14:paraId="173BDAD9" w14:textId="40D99726" w:rsidR="00955971" w:rsidRPr="00117FCE" w:rsidRDefault="00367BA8">
      <w:p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>Given the dataset “Telco-Customer-Churn.csv”</w:t>
      </w:r>
      <w:r w:rsidR="001914CC">
        <w:rPr>
          <w:rFonts w:ascii="Times New Roman" w:hAnsi="Times New Roman" w:cs="Times New Roman"/>
          <w:sz w:val="24"/>
          <w:szCs w:val="24"/>
        </w:rPr>
        <w:t xml:space="preserve"> available at </w:t>
      </w:r>
      <w:hyperlink r:id="rId5" w:history="1">
        <w:r w:rsidR="001914CC" w:rsidRPr="00AB27C4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https://www.kaggle.com/datasets/blastchar/telco-customer-churn</w:t>
        </w:r>
      </w:hyperlink>
      <w:r w:rsidR="001914CC">
        <w:rPr>
          <w:rFonts w:ascii="Times New Roman" w:hAnsi="Times New Roman" w:cs="Times New Roman"/>
          <w:sz w:val="24"/>
          <w:szCs w:val="24"/>
        </w:rPr>
        <w:t>,</w:t>
      </w:r>
      <w:r w:rsidRPr="00117FCE">
        <w:rPr>
          <w:rFonts w:ascii="Times New Roman" w:hAnsi="Times New Roman" w:cs="Times New Roman"/>
          <w:sz w:val="24"/>
          <w:szCs w:val="24"/>
        </w:rPr>
        <w:t xml:space="preserve"> perform the tasks described bellow</w:t>
      </w:r>
    </w:p>
    <w:p w14:paraId="6E47686F" w14:textId="77777777" w:rsidR="00367BA8" w:rsidRPr="00117FCE" w:rsidRDefault="00367BA8" w:rsidP="00367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>Write brief introduction of the work you are going to do</w:t>
      </w:r>
      <w:r w:rsidR="004D7B39">
        <w:rPr>
          <w:rFonts w:ascii="Times New Roman" w:hAnsi="Times New Roman" w:cs="Times New Roman"/>
          <w:sz w:val="24"/>
          <w:szCs w:val="24"/>
        </w:rPr>
        <w:t xml:space="preserve">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(</w:t>
      </w:r>
      <w:r w:rsidR="004D7B39">
        <w:rPr>
          <w:rFonts w:ascii="Times New Roman" w:hAnsi="Times New Roman" w:cs="Times New Roman"/>
          <w:b/>
          <w:sz w:val="24"/>
          <w:szCs w:val="24"/>
        </w:rPr>
        <w:t>1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447E4D9B" w14:textId="77777777" w:rsidR="00367BA8" w:rsidRPr="00117FCE" w:rsidRDefault="00367BA8" w:rsidP="00367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>Load the dataset into your notebook</w:t>
      </w:r>
      <w:r w:rsidR="004D7B39">
        <w:rPr>
          <w:rFonts w:ascii="Times New Roman" w:hAnsi="Times New Roman" w:cs="Times New Roman"/>
          <w:sz w:val="24"/>
          <w:szCs w:val="24"/>
        </w:rPr>
        <w:t xml:space="preserve">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(</w:t>
      </w:r>
      <w:r w:rsidR="004D7B39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3C7400B6" w14:textId="77777777" w:rsidR="00367BA8" w:rsidRPr="00117FCE" w:rsidRDefault="00367BA8" w:rsidP="00367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>Display the head and tail of your data</w:t>
      </w:r>
      <w:r w:rsidR="00117FCE" w:rsidRPr="00117FCE">
        <w:rPr>
          <w:rFonts w:ascii="Times New Roman" w:hAnsi="Times New Roman" w:cs="Times New Roman"/>
          <w:sz w:val="24"/>
          <w:szCs w:val="24"/>
        </w:rPr>
        <w:t>set loaded</w:t>
      </w:r>
      <w:r w:rsidR="004D7B39">
        <w:rPr>
          <w:rFonts w:ascii="Times New Roman" w:hAnsi="Times New Roman" w:cs="Times New Roman"/>
          <w:sz w:val="24"/>
          <w:szCs w:val="24"/>
        </w:rPr>
        <w:t xml:space="preserve">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(</w:t>
      </w:r>
      <w:r w:rsidR="004D7B39">
        <w:rPr>
          <w:rFonts w:ascii="Times New Roman" w:hAnsi="Times New Roman" w:cs="Times New Roman"/>
          <w:b/>
          <w:sz w:val="24"/>
          <w:szCs w:val="24"/>
        </w:rPr>
        <w:t>1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494C11F2" w14:textId="77777777" w:rsidR="00117FCE" w:rsidRPr="00117FCE" w:rsidRDefault="00117FCE" w:rsidP="00367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>Perform data preprocessing</w:t>
      </w:r>
      <w:r w:rsidR="004D7B39">
        <w:rPr>
          <w:rFonts w:ascii="Times New Roman" w:hAnsi="Times New Roman" w:cs="Times New Roman"/>
          <w:sz w:val="24"/>
          <w:szCs w:val="24"/>
        </w:rPr>
        <w:t xml:space="preserve">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(</w:t>
      </w:r>
      <w:r w:rsidR="004D7B39">
        <w:rPr>
          <w:rFonts w:ascii="Times New Roman" w:hAnsi="Times New Roman" w:cs="Times New Roman"/>
          <w:b/>
          <w:sz w:val="24"/>
          <w:szCs w:val="24"/>
        </w:rPr>
        <w:t>7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065943DD" w14:textId="77777777" w:rsidR="00117FCE" w:rsidRPr="00117FCE" w:rsidRDefault="00117FCE" w:rsidP="00117F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7FCE">
        <w:rPr>
          <w:rFonts w:ascii="Times New Roman" w:hAnsi="Times New Roman" w:cs="Times New Roman"/>
          <w:sz w:val="24"/>
          <w:szCs w:val="24"/>
        </w:rPr>
        <w:t xml:space="preserve">For the churn attribute, </w:t>
      </w:r>
      <w:r w:rsidRPr="00117FCE">
        <w:rPr>
          <w:rFonts w:ascii="Times New Roman" w:hAnsi="Times New Roman" w:cs="Times New Roman"/>
          <w:sz w:val="24"/>
          <w:szCs w:val="24"/>
          <w:shd w:val="clear" w:color="auto" w:fill="FFFFFF"/>
        </w:rPr>
        <w:t>change yes/no to 1/0 in dataset</w:t>
      </w:r>
    </w:p>
    <w:p w14:paraId="298D2BAF" w14:textId="77777777" w:rsidR="00117FCE" w:rsidRPr="00117FCE" w:rsidRDefault="00117FCE" w:rsidP="00117F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datatype of each attribute and hence change it to your desired datatype</w:t>
      </w:r>
    </w:p>
    <w:p w14:paraId="27D1AD78" w14:textId="77777777" w:rsidR="00117FCE" w:rsidRPr="00117FCE" w:rsidRDefault="00117FCE" w:rsidP="00117F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attributes with null values and hence remove them from the dataset</w:t>
      </w:r>
    </w:p>
    <w:p w14:paraId="31F8A6B7" w14:textId="77777777" w:rsidR="00117FCE" w:rsidRDefault="00117FCE" w:rsidP="00117F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data exploration activities</w:t>
      </w:r>
      <w:r w:rsidR="004D7B39">
        <w:rPr>
          <w:rFonts w:ascii="Times New Roman" w:hAnsi="Times New Roman" w:cs="Times New Roman"/>
          <w:sz w:val="24"/>
          <w:szCs w:val="24"/>
        </w:rPr>
        <w:t xml:space="preserve"> 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>(</w:t>
      </w:r>
      <w:r w:rsidR="004D7B39">
        <w:rPr>
          <w:rFonts w:ascii="Times New Roman" w:hAnsi="Times New Roman" w:cs="Times New Roman"/>
          <w:b/>
          <w:sz w:val="24"/>
          <w:szCs w:val="24"/>
        </w:rPr>
        <w:t>15</w:t>
      </w:r>
      <w:r w:rsidR="004D7B39" w:rsidRPr="004D7B39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B209751" w14:textId="77777777" w:rsidR="00117FCE" w:rsidRDefault="00117FCE" w:rsidP="00117F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Demographic analysis, </w:t>
      </w:r>
    </w:p>
    <w:p w14:paraId="1C59DA4A" w14:textId="77777777" w:rsidR="00117FCE" w:rsidRPr="004D7B39" w:rsidRDefault="00117FCE" w:rsidP="00117FC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D7B39">
        <w:rPr>
          <w:rFonts w:ascii="Times New Roman" w:hAnsi="Times New Roman" w:cs="Times New Roman"/>
          <w:sz w:val="24"/>
          <w:szCs w:val="24"/>
        </w:rPr>
        <w:t>gender distribution against churn</w:t>
      </w:r>
    </w:p>
    <w:p w14:paraId="3E1816E2" w14:textId="77777777" w:rsidR="00117FCE" w:rsidRPr="004D7B39" w:rsidRDefault="00117FCE" w:rsidP="00117FCE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7B39">
        <w:rPr>
          <w:rFonts w:ascii="Times New Roman" w:eastAsia="Times New Roman" w:hAnsi="Times New Roman" w:cs="Times New Roman"/>
          <w:color w:val="000000"/>
          <w:sz w:val="24"/>
          <w:szCs w:val="24"/>
        </w:rPr>
        <w:t>SeniorCitizen and churn</w:t>
      </w:r>
    </w:p>
    <w:p w14:paraId="3D32B950" w14:textId="77777777" w:rsidR="00117FCE" w:rsidRPr="004D7B39" w:rsidRDefault="00117FCE" w:rsidP="00117FCE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7B39"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 w:rsidR="004D7B39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4D7B39">
        <w:rPr>
          <w:rFonts w:ascii="Times New Roman" w:eastAsia="Times New Roman" w:hAnsi="Times New Roman" w:cs="Times New Roman"/>
          <w:color w:val="000000"/>
          <w:sz w:val="24"/>
          <w:szCs w:val="24"/>
        </w:rPr>
        <w:t>tner with churn</w:t>
      </w:r>
    </w:p>
    <w:p w14:paraId="5DFC0A67" w14:textId="77777777" w:rsidR="00117FCE" w:rsidRPr="004D7B39" w:rsidRDefault="00117FCE" w:rsidP="00117FCE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7B39">
        <w:rPr>
          <w:rFonts w:ascii="Times New Roman" w:eastAsia="Times New Roman" w:hAnsi="Times New Roman" w:cs="Times New Roman"/>
          <w:color w:val="000000"/>
          <w:sz w:val="24"/>
          <w:szCs w:val="24"/>
        </w:rPr>
        <w:t>Dependents with churn</w:t>
      </w:r>
    </w:p>
    <w:p w14:paraId="2927F12E" w14:textId="77777777" w:rsidR="00117FCE" w:rsidRDefault="004D7B39" w:rsidP="00117F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analysis</w:t>
      </w:r>
    </w:p>
    <w:p w14:paraId="7C5C2A6E" w14:textId="77777777" w:rsidR="004D7B39" w:rsidRDefault="004D7B39" w:rsidP="004D7B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service against churn</w:t>
      </w:r>
    </w:p>
    <w:p w14:paraId="76D4AB0E" w14:textId="77777777" w:rsidR="004D7B39" w:rsidRDefault="004D7B39" w:rsidP="004D7B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Payments analysis</w:t>
      </w:r>
    </w:p>
    <w:p w14:paraId="57B323E8" w14:textId="77777777" w:rsidR="004D7B39" w:rsidRDefault="004D7B39" w:rsidP="004D7B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 and churn</w:t>
      </w:r>
    </w:p>
    <w:p w14:paraId="0E7563CF" w14:textId="77777777" w:rsidR="004D7B39" w:rsidRDefault="004D7B39" w:rsidP="004D7B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Paperless billing and churn</w:t>
      </w:r>
    </w:p>
    <w:p w14:paraId="4882BE96" w14:textId="77777777" w:rsidR="004D7B39" w:rsidRDefault="004D7B39" w:rsidP="004D7B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method and churn</w:t>
      </w:r>
    </w:p>
    <w:p w14:paraId="51E32A54" w14:textId="2FA88B59" w:rsidR="00F404EC" w:rsidRDefault="00FC450A" w:rsidP="00F40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Interpret/ explain what you learn from each cell output</w:t>
      </w:r>
    </w:p>
    <w:p w14:paraId="12DBC072" w14:textId="185B994B" w:rsidR="00F404EC" w:rsidRDefault="00F404EC" w:rsidP="00F404EC">
      <w:pPr>
        <w:pStyle w:val="Heading1"/>
        <w:rPr>
          <w:b/>
          <w:i/>
          <w:noProof/>
          <w:color w:val="7EB3CD"/>
          <w:sz w:val="20"/>
        </w:rPr>
      </w:pPr>
      <w:bookmarkStart w:id="0" w:name="_GoBack"/>
      <w:bookmarkEnd w:id="0"/>
    </w:p>
    <w:p w14:paraId="1372866C" w14:textId="1656BB49" w:rsidR="00F404EC" w:rsidRDefault="00F404EC" w:rsidP="00F404EC">
      <w:pPr>
        <w:pStyle w:val="Heading1"/>
        <w:rPr>
          <w:b/>
          <w:i/>
          <w:noProof/>
          <w:color w:val="7EB3CD"/>
          <w:sz w:val="20"/>
        </w:rPr>
      </w:pPr>
    </w:p>
    <w:p w14:paraId="2B9B88C5" w14:textId="0F42F251" w:rsidR="00F404EC" w:rsidRDefault="00F404EC" w:rsidP="00F404EC">
      <w:pPr>
        <w:pStyle w:val="Heading1"/>
        <w:rPr>
          <w:b/>
          <w:i/>
          <w:noProof/>
          <w:color w:val="7EB3CD"/>
          <w:sz w:val="20"/>
        </w:rPr>
      </w:pPr>
    </w:p>
    <w:sectPr w:rsidR="00F40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2F15"/>
    <w:multiLevelType w:val="hybridMultilevel"/>
    <w:tmpl w:val="CCDEF2BE"/>
    <w:lvl w:ilvl="0" w:tplc="F476E60A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F651E"/>
    <w:multiLevelType w:val="hybridMultilevel"/>
    <w:tmpl w:val="102A77C2"/>
    <w:lvl w:ilvl="0" w:tplc="0409000B">
      <w:start w:val="1"/>
      <w:numFmt w:val="bullet"/>
      <w:lvlText w:val=""/>
      <w:lvlJc w:val="left"/>
      <w:pPr>
        <w:ind w:left="24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19" w:hanging="360"/>
      </w:pPr>
      <w:rPr>
        <w:rFonts w:ascii="Wingdings" w:hAnsi="Wingdings" w:hint="default"/>
      </w:rPr>
    </w:lvl>
  </w:abstractNum>
  <w:abstractNum w:abstractNumId="2" w15:restartNumberingAfterBreak="0">
    <w:nsid w:val="280A357F"/>
    <w:multiLevelType w:val="hybridMultilevel"/>
    <w:tmpl w:val="268AF386"/>
    <w:lvl w:ilvl="0" w:tplc="0409000B">
      <w:start w:val="1"/>
      <w:numFmt w:val="bullet"/>
      <w:lvlText w:val=""/>
      <w:lvlJc w:val="left"/>
      <w:pPr>
        <w:ind w:left="22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CB317D1"/>
    <w:multiLevelType w:val="hybridMultilevel"/>
    <w:tmpl w:val="4D1231D8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9EA0C5B"/>
    <w:multiLevelType w:val="hybridMultilevel"/>
    <w:tmpl w:val="46E2C998"/>
    <w:lvl w:ilvl="0" w:tplc="0409000D">
      <w:start w:val="1"/>
      <w:numFmt w:val="bullet"/>
      <w:lvlText w:val=""/>
      <w:lvlJc w:val="left"/>
      <w:pPr>
        <w:ind w:left="31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39" w:hanging="360"/>
      </w:pPr>
      <w:rPr>
        <w:rFonts w:ascii="Wingdings" w:hAnsi="Wingdings" w:hint="default"/>
      </w:rPr>
    </w:lvl>
  </w:abstractNum>
  <w:abstractNum w:abstractNumId="5" w15:restartNumberingAfterBreak="0">
    <w:nsid w:val="61D7405B"/>
    <w:multiLevelType w:val="hybridMultilevel"/>
    <w:tmpl w:val="2A2EAB44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6BAD18A9"/>
    <w:multiLevelType w:val="hybridMultilevel"/>
    <w:tmpl w:val="0B1C7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836FE"/>
    <w:multiLevelType w:val="hybridMultilevel"/>
    <w:tmpl w:val="BAF4D69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BA8"/>
    <w:rsid w:val="000037C7"/>
    <w:rsid w:val="00117FCE"/>
    <w:rsid w:val="001914CC"/>
    <w:rsid w:val="001A2472"/>
    <w:rsid w:val="002B5944"/>
    <w:rsid w:val="002D0A71"/>
    <w:rsid w:val="00300B09"/>
    <w:rsid w:val="00367BA8"/>
    <w:rsid w:val="00443561"/>
    <w:rsid w:val="004D7B39"/>
    <w:rsid w:val="00671357"/>
    <w:rsid w:val="00684D7E"/>
    <w:rsid w:val="00725263"/>
    <w:rsid w:val="00736773"/>
    <w:rsid w:val="00767066"/>
    <w:rsid w:val="00951385"/>
    <w:rsid w:val="00955971"/>
    <w:rsid w:val="009626BD"/>
    <w:rsid w:val="00B20C8D"/>
    <w:rsid w:val="00C16DB4"/>
    <w:rsid w:val="00C55554"/>
    <w:rsid w:val="00F404EC"/>
    <w:rsid w:val="00F46DEE"/>
    <w:rsid w:val="00FC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6BE5"/>
  <w15:docId w15:val="{F3F0033D-11CC-487B-B058-0DD9D854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BA8"/>
  </w:style>
  <w:style w:type="paragraph" w:styleId="Heading1">
    <w:name w:val="heading 1"/>
    <w:basedOn w:val="Normal"/>
    <w:next w:val="Normal"/>
    <w:link w:val="Heading1Char"/>
    <w:uiPriority w:val="9"/>
    <w:qFormat/>
    <w:rsid w:val="00F404EC"/>
    <w:pPr>
      <w:keepNext/>
      <w:spacing w:after="0" w:line="240" w:lineRule="auto"/>
      <w:outlineLvl w:val="0"/>
    </w:pPr>
    <w:rPr>
      <w:rFonts w:ascii="Arial" w:eastAsia="Times New Roman" w:hAnsi="Arial" w:cs="Times New Roman"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F404EC"/>
    <w:pPr>
      <w:keepNext/>
      <w:spacing w:after="0" w:line="240" w:lineRule="auto"/>
      <w:outlineLvl w:val="4"/>
    </w:pPr>
    <w:rPr>
      <w:rFonts w:ascii="Arial" w:eastAsia="Times New Roman" w:hAnsi="Arial" w:cs="Times New Roman"/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BA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FC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04EC"/>
    <w:rPr>
      <w:rFonts w:ascii="Arial" w:eastAsia="Times New Roman" w:hAnsi="Arial" w:cs="Times New Roman"/>
      <w:sz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F404EC"/>
    <w:rPr>
      <w:rFonts w:ascii="Arial" w:eastAsia="Times New Roman" w:hAnsi="Arial" w:cs="Times New Roman"/>
      <w:b/>
      <w:sz w:val="18"/>
      <w:szCs w:val="20"/>
    </w:rPr>
  </w:style>
  <w:style w:type="table" w:styleId="TableGrid">
    <w:name w:val="Table Grid"/>
    <w:basedOn w:val="TableNormal"/>
    <w:uiPriority w:val="59"/>
    <w:rsid w:val="00F404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0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4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14C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1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ZIPTECH LTD</dc:creator>
  <cp:lastModifiedBy>User</cp:lastModifiedBy>
  <cp:revision>4</cp:revision>
  <dcterms:created xsi:type="dcterms:W3CDTF">2026-10-16T13:42:00Z</dcterms:created>
  <dcterms:modified xsi:type="dcterms:W3CDTF">2026-10-16T13:50:00Z</dcterms:modified>
</cp:coreProperties>
</file>